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17159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E1154" w:rsidP="004E115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SATES, a.s.</w:t>
            </w:r>
          </w:p>
        </w:tc>
      </w:tr>
      <w:tr w:rsidR="00305CDA" w:rsidRPr="00CA550D" w:rsidTr="0017159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E1154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Slovenských partizánov 1423/1 </w:t>
            </w:r>
            <w:r w:rsidR="003B5113">
              <w:rPr>
                <w:rFonts w:ascii="Arial" w:hAnsi="Arial" w:cs="Arial"/>
                <w:sz w:val="20"/>
                <w:szCs w:val="20"/>
              </w:rPr>
              <w:t>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125CB1">
              <w:rPr>
                <w:rFonts w:ascii="Arial" w:hAnsi="Arial" w:cs="Arial"/>
                <w:sz w:val="20"/>
                <w:szCs w:val="20"/>
              </w:rPr>
              <w:t>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17159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E1154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akciová s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poločnosť </w:t>
            </w:r>
          </w:p>
        </w:tc>
      </w:tr>
      <w:tr w:rsidR="00305CDA" w:rsidRPr="00CA550D" w:rsidTr="0017159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4E1154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apríla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5CB1">
              <w:rPr>
                <w:rFonts w:ascii="Arial" w:hAnsi="Arial" w:cs="Arial"/>
                <w:sz w:val="20"/>
                <w:szCs w:val="20"/>
              </w:rPr>
              <w:t>199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305CDA" w:rsidRPr="00CA550D" w:rsidTr="0017159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305CDA" w:rsidRPr="00CA550D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4E1154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4E1154">
              <w:rPr>
                <w:rFonts w:ascii="Arial" w:hAnsi="Arial" w:cs="Arial"/>
                <w:sz w:val="20"/>
                <w:szCs w:val="20"/>
              </w:rPr>
              <w:t>mája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5CB1">
              <w:rPr>
                <w:rFonts w:ascii="Arial" w:hAnsi="Arial" w:cs="Arial"/>
                <w:sz w:val="20"/>
                <w:szCs w:val="20"/>
              </w:rPr>
              <w:t>199</w:t>
            </w:r>
            <w:r w:rsidR="004E1154">
              <w:rPr>
                <w:rFonts w:ascii="Arial" w:hAnsi="Arial" w:cs="Arial"/>
                <w:sz w:val="20"/>
                <w:szCs w:val="20"/>
              </w:rPr>
              <w:t>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4E1154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</w:t>
            </w:r>
            <w:r w:rsidR="004E1154">
              <w:rPr>
                <w:rFonts w:ascii="Arial" w:hAnsi="Arial" w:cs="Arial"/>
                <w:sz w:val="20"/>
                <w:szCs w:val="20"/>
              </w:rPr>
              <w:t>a</w:t>
            </w:r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4E1154">
              <w:rPr>
                <w:rFonts w:ascii="Arial" w:hAnsi="Arial" w:cs="Arial"/>
                <w:sz w:val="20"/>
                <w:szCs w:val="20"/>
              </w:rPr>
              <w:t>279/R</w:t>
            </w:r>
          </w:p>
        </w:tc>
      </w:tr>
      <w:tr w:rsidR="00305CDA" w:rsidRPr="00CA550D" w:rsidTr="0017159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71591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4E1154">
              <w:rPr>
                <w:rFonts w:ascii="Arial" w:hAnsi="Arial" w:cs="Arial"/>
                <w:sz w:val="20"/>
                <w:szCs w:val="20"/>
              </w:rPr>
              <w:t xml:space="preserve">ýstavba ciest a </w:t>
            </w:r>
            <w:proofErr w:type="spellStart"/>
            <w:r w:rsidR="004E1154">
              <w:rPr>
                <w:rFonts w:ascii="Arial" w:hAnsi="Arial" w:cs="Arial"/>
                <w:sz w:val="20"/>
                <w:szCs w:val="20"/>
              </w:rPr>
              <w:t>diaľníc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17159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71591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4E1154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4E1154">
              <w:rPr>
                <w:rFonts w:ascii="Arial" w:hAnsi="Arial" w:cs="Arial"/>
                <w:b/>
                <w:sz w:val="20"/>
                <w:szCs w:val="20"/>
              </w:rPr>
              <w:t>SATES, a.s.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17159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1715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C5D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622D3A">
              <w:rPr>
                <w:rFonts w:ascii="Arial" w:hAnsi="Arial" w:cs="Arial"/>
                <w:sz w:val="20"/>
                <w:szCs w:val="20"/>
              </w:rPr>
              <w:t>2</w:t>
            </w:r>
            <w:r w:rsidR="001C5DED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622D3A">
              <w:rPr>
                <w:rFonts w:ascii="Arial" w:hAnsi="Arial" w:cs="Arial"/>
                <w:sz w:val="20"/>
                <w:szCs w:val="20"/>
              </w:rPr>
              <w:t>2</w:t>
            </w:r>
            <w:r w:rsidR="001C5DED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622D3A">
        <w:rPr>
          <w:rFonts w:ascii="Arial" w:hAnsi="Arial" w:cs="Arial"/>
          <w:sz w:val="20"/>
        </w:rPr>
        <w:t>2</w:t>
      </w:r>
      <w:r w:rsidR="001C5DED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622D3A">
        <w:rPr>
          <w:rFonts w:ascii="Arial" w:hAnsi="Arial" w:cs="Arial"/>
          <w:sz w:val="20"/>
        </w:rPr>
        <w:t>2</w:t>
      </w:r>
      <w:r w:rsidR="001C5DED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do 31. decembra 20</w:t>
      </w:r>
      <w:r w:rsidR="00622D3A">
        <w:rPr>
          <w:rFonts w:ascii="Arial" w:hAnsi="Arial" w:cs="Arial"/>
          <w:sz w:val="20"/>
        </w:rPr>
        <w:t>2</w:t>
      </w:r>
      <w:r w:rsidR="001C5DED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CA01EA">
        <w:rPr>
          <w:rFonts w:ascii="Arial" w:hAnsi="Arial" w:cs="Arial"/>
          <w:sz w:val="20"/>
        </w:rPr>
        <w:t>2</w:t>
      </w:r>
      <w:r w:rsidR="001C5DED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1C5DED">
        <w:rPr>
          <w:rFonts w:ascii="Arial" w:hAnsi="Arial" w:cs="Arial"/>
          <w:sz w:val="20"/>
        </w:rPr>
        <w:t>27</w:t>
      </w:r>
      <w:r w:rsidR="0056571F">
        <w:rPr>
          <w:rFonts w:ascii="Arial" w:hAnsi="Arial" w:cs="Arial"/>
          <w:sz w:val="20"/>
        </w:rPr>
        <w:t xml:space="preserve">. </w:t>
      </w:r>
      <w:r w:rsidR="00CA01EA">
        <w:rPr>
          <w:rFonts w:ascii="Arial" w:hAnsi="Arial" w:cs="Arial"/>
          <w:sz w:val="20"/>
        </w:rPr>
        <w:t>jú</w:t>
      </w:r>
      <w:r w:rsidR="001C5DED">
        <w:rPr>
          <w:rFonts w:ascii="Arial" w:hAnsi="Arial" w:cs="Arial"/>
          <w:sz w:val="20"/>
        </w:rPr>
        <w:t>na</w:t>
      </w:r>
      <w:r w:rsidR="0056571F">
        <w:rPr>
          <w:rFonts w:ascii="Arial" w:hAnsi="Arial" w:cs="Arial"/>
          <w:sz w:val="20"/>
        </w:rPr>
        <w:t xml:space="preserve"> 20</w:t>
      </w:r>
      <w:r w:rsidR="00622D3A">
        <w:rPr>
          <w:rFonts w:ascii="Arial" w:hAnsi="Arial" w:cs="Arial"/>
          <w:sz w:val="20"/>
        </w:rPr>
        <w:t>2</w:t>
      </w:r>
      <w:r w:rsidR="001C5DED">
        <w:rPr>
          <w:rFonts w:ascii="Arial" w:hAnsi="Arial" w:cs="Arial"/>
          <w:sz w:val="20"/>
        </w:rPr>
        <w:t>2</w:t>
      </w:r>
      <w:r w:rsidR="002A08D7">
        <w:rPr>
          <w:rFonts w:ascii="Arial" w:hAnsi="Arial" w:cs="Arial"/>
          <w:sz w:val="20"/>
        </w:rPr>
        <w:t>.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171591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17159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171591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171591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171591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171591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171591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171591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171591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171591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171591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171591">
        <w:trPr>
          <w:trHeight w:val="84"/>
        </w:trPr>
        <w:tc>
          <w:tcPr>
            <w:tcW w:w="6397" w:type="dxa"/>
          </w:tcPr>
          <w:p w:rsidR="00305CDA" w:rsidRDefault="00305CDA" w:rsidP="00171591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171591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17159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8F34EE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69</w:t>
            </w:r>
          </w:p>
        </w:tc>
        <w:tc>
          <w:tcPr>
            <w:tcW w:w="1668" w:type="dxa"/>
          </w:tcPr>
          <w:p w:rsidR="00305CDA" w:rsidRDefault="00305CDA" w:rsidP="0017159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1C5DED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643C60" w:rsidRDefault="00305CDA" w:rsidP="00643C60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</w:t>
      </w:r>
      <w:r w:rsidR="00D32FBB">
        <w:rPr>
          <w:rFonts w:ascii="Arial" w:hAnsi="Arial" w:cs="Arial"/>
          <w:sz w:val="20"/>
        </w:rPr>
        <w:t xml:space="preserve">redchádzajúcim účtovným obdobím. </w:t>
      </w:r>
    </w:p>
    <w:p w:rsidR="00643C60" w:rsidRDefault="00643C6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171591">
        <w:trPr>
          <w:trHeight w:val="202"/>
        </w:trPr>
        <w:tc>
          <w:tcPr>
            <w:tcW w:w="3686" w:type="dxa"/>
          </w:tcPr>
          <w:p w:rsidR="00305CDA" w:rsidRPr="00CA550D" w:rsidRDefault="00305CDA" w:rsidP="00171591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171591">
        <w:trPr>
          <w:trHeight w:val="120"/>
        </w:trPr>
        <w:tc>
          <w:tcPr>
            <w:tcW w:w="3686" w:type="dxa"/>
            <w:shd w:val="clear" w:color="auto" w:fill="FFFFFF"/>
          </w:tcPr>
          <w:p w:rsidR="00305CDA" w:rsidRPr="005F18D9" w:rsidRDefault="0056571F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 a stavby</w:t>
            </w:r>
          </w:p>
        </w:tc>
        <w:tc>
          <w:tcPr>
            <w:tcW w:w="2700" w:type="dxa"/>
            <w:shd w:val="clear" w:color="auto" w:fill="FFFFFF"/>
          </w:tcPr>
          <w:p w:rsidR="00305CDA" w:rsidRDefault="007D6BC3" w:rsidP="007D6BC3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</w:t>
            </w:r>
          </w:p>
        </w:tc>
        <w:tc>
          <w:tcPr>
            <w:tcW w:w="3121" w:type="dxa"/>
            <w:shd w:val="clear" w:color="auto" w:fill="FFFFFF"/>
          </w:tcPr>
          <w:p w:rsidR="00305CDA" w:rsidRPr="00CA550D" w:rsidRDefault="0056571F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7D6BC3" w:rsidRPr="00CA550D" w:rsidTr="00171591">
        <w:trPr>
          <w:trHeight w:val="120"/>
        </w:trPr>
        <w:tc>
          <w:tcPr>
            <w:tcW w:w="3686" w:type="dxa"/>
          </w:tcPr>
          <w:p w:rsidR="007D6BC3" w:rsidRDefault="007D6BC3" w:rsidP="007D6BC3">
            <w:pPr>
              <w:pStyle w:val="Zkladntext"/>
              <w:tabs>
                <w:tab w:val="num" w:pos="-284"/>
              </w:tabs>
              <w:ind w:left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   Budovy a stavby</w:t>
            </w:r>
          </w:p>
        </w:tc>
        <w:tc>
          <w:tcPr>
            <w:tcW w:w="2700" w:type="dxa"/>
          </w:tcPr>
          <w:p w:rsidR="007D6BC3" w:rsidRDefault="007D6BC3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121" w:type="dxa"/>
          </w:tcPr>
          <w:p w:rsidR="007D6BC3" w:rsidRDefault="007D6BC3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2504B" w:rsidRPr="00CA550D" w:rsidTr="00171591">
        <w:trPr>
          <w:trHeight w:val="120"/>
        </w:trPr>
        <w:tc>
          <w:tcPr>
            <w:tcW w:w="3686" w:type="dxa"/>
          </w:tcPr>
          <w:p w:rsidR="0032504B" w:rsidRPr="00CA550D" w:rsidRDefault="0032504B" w:rsidP="00BA3DB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32504B" w:rsidRPr="00CA550D" w:rsidRDefault="0032504B" w:rsidP="00BA3DB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  <w:tc>
          <w:tcPr>
            <w:tcW w:w="3121" w:type="dxa"/>
          </w:tcPr>
          <w:p w:rsidR="0032504B" w:rsidRPr="00CA550D" w:rsidRDefault="0032504B" w:rsidP="00BA3DB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2504B" w:rsidRPr="00CA550D" w:rsidTr="00171591">
        <w:trPr>
          <w:trHeight w:val="120"/>
        </w:trPr>
        <w:tc>
          <w:tcPr>
            <w:tcW w:w="3686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2504B" w:rsidRPr="00CA550D" w:rsidTr="00171591">
        <w:trPr>
          <w:trHeight w:val="120"/>
        </w:trPr>
        <w:tc>
          <w:tcPr>
            <w:tcW w:w="3686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2504B" w:rsidRPr="00CA550D" w:rsidTr="00171591">
        <w:trPr>
          <w:trHeight w:val="120"/>
        </w:trPr>
        <w:tc>
          <w:tcPr>
            <w:tcW w:w="3686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2504B" w:rsidRPr="00CA550D" w:rsidRDefault="0032504B" w:rsidP="0017159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8F34EE" w:rsidRDefault="008F34EE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8F34EE" w:rsidRDefault="008F34EE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Vedenie spoločnosti sa rozhodlo upraviť za rok 2022 odpisový plán pri investičnom majetku nasledovne:</w:t>
      </w:r>
    </w:p>
    <w:p w:rsidR="008F34EE" w:rsidRDefault="008F34EE" w:rsidP="008F34EE">
      <w:pPr>
        <w:pStyle w:val="Zkladntext"/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číslo 067 Administratívna budova – ročný účtovný odpis suma 0 Eur</w:t>
      </w:r>
    </w:p>
    <w:p w:rsidR="008F34EE" w:rsidRDefault="008F34EE" w:rsidP="008F34EE">
      <w:pPr>
        <w:pStyle w:val="Zkladntext"/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číslo 069 Dielne ZDZ – ročný účtovný odpis suma 0 Eur</w:t>
      </w:r>
    </w:p>
    <w:p w:rsidR="008F34EE" w:rsidRDefault="008F34EE" w:rsidP="008F34EE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Dôvodom úpravy odpisového plánu bola skutočnosť, že uvedený majetok nebol počas celého roku využívaný na podnikanie. Výroba aj administratíva boli presťahované do nových priestorov bývalej budovy pekárne</w:t>
      </w:r>
      <w:r w:rsidR="006A2D63">
        <w:rPr>
          <w:rFonts w:ascii="Arial" w:hAnsi="Arial" w:cs="Arial"/>
          <w:sz w:val="20"/>
        </w:rPr>
        <w:t xml:space="preserve"> a spoločnosti sa nepodarilo pôvodné priestory prenajať.  </w:t>
      </w:r>
      <w:r>
        <w:rPr>
          <w:rFonts w:ascii="Arial" w:hAnsi="Arial" w:cs="Arial"/>
          <w:sz w:val="20"/>
        </w:rPr>
        <w:t xml:space="preserve">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Default="00486456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Dlhodobé pohľadávky predstavujú zádržné s dobou splatnosti po 31.12.20</w:t>
      </w:r>
      <w:r w:rsidR="006C419F">
        <w:rPr>
          <w:rFonts w:ascii="Arial" w:hAnsi="Arial" w:cs="Arial"/>
          <w:sz w:val="20"/>
        </w:rPr>
        <w:t>2</w:t>
      </w:r>
      <w:r w:rsidR="006A2D63"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 xml:space="preserve">. </w:t>
      </w:r>
    </w:p>
    <w:p w:rsidR="002A22D6" w:rsidRPr="00CA550D" w:rsidRDefault="002A22D6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</w:t>
      </w:r>
      <w:r w:rsidR="007D6BC3">
        <w:rPr>
          <w:rFonts w:ascii="Arial" w:hAnsi="Arial" w:cs="Arial"/>
          <w:sz w:val="20"/>
        </w:rPr>
        <w:t>ezervy na nevyčerpané dovolenky</w:t>
      </w:r>
      <w:r w:rsidR="00622D3A">
        <w:rPr>
          <w:rFonts w:ascii="Arial" w:hAnsi="Arial" w:cs="Arial"/>
          <w:sz w:val="20"/>
        </w:rPr>
        <w:t xml:space="preserve">, </w:t>
      </w:r>
      <w:r w:rsidRPr="00056592">
        <w:rPr>
          <w:rFonts w:ascii="Arial" w:hAnsi="Arial" w:cs="Arial"/>
          <w:sz w:val="20"/>
        </w:rPr>
        <w:t>súvisiace odvody do poistných fondov</w:t>
      </w:r>
      <w:r>
        <w:rPr>
          <w:rFonts w:ascii="Arial" w:hAnsi="Arial" w:cs="Arial"/>
          <w:sz w:val="20"/>
        </w:rPr>
        <w:t xml:space="preserve"> </w:t>
      </w:r>
      <w:r w:rsidR="007D6BC3">
        <w:rPr>
          <w:rFonts w:ascii="Arial" w:hAnsi="Arial" w:cs="Arial"/>
          <w:sz w:val="20"/>
        </w:rPr>
        <w:t>a rezervu na audit účtovnej závierky.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56571F">
        <w:rPr>
          <w:rFonts w:ascii="Arial" w:hAnsi="Arial" w:cs="Arial"/>
          <w:sz w:val="20"/>
          <w:szCs w:val="20"/>
          <w:lang w:eastAsia="en-US"/>
        </w:rPr>
        <w:t>hlavne z dôvodu spotrebných úverov</w:t>
      </w:r>
      <w:r w:rsidR="006C419F">
        <w:rPr>
          <w:rFonts w:ascii="Arial" w:hAnsi="Arial" w:cs="Arial"/>
          <w:sz w:val="20"/>
          <w:szCs w:val="20"/>
          <w:lang w:eastAsia="en-US"/>
        </w:rPr>
        <w:t xml:space="preserve"> </w:t>
      </w:r>
      <w:r w:rsidR="0056571F">
        <w:rPr>
          <w:rFonts w:ascii="Arial" w:hAnsi="Arial" w:cs="Arial"/>
          <w:sz w:val="20"/>
          <w:szCs w:val="20"/>
          <w:lang w:eastAsia="en-US"/>
        </w:rPr>
        <w:t xml:space="preserve">na </w:t>
      </w:r>
      <w:r w:rsidR="00924B04">
        <w:rPr>
          <w:rFonts w:ascii="Arial" w:hAnsi="Arial" w:cs="Arial"/>
          <w:sz w:val="20"/>
          <w:szCs w:val="20"/>
          <w:lang w:eastAsia="en-US"/>
        </w:rPr>
        <w:t xml:space="preserve">stroje a zariadenia a </w:t>
      </w:r>
      <w:r w:rsidR="0056571F">
        <w:rPr>
          <w:rFonts w:ascii="Arial" w:hAnsi="Arial" w:cs="Arial"/>
          <w:sz w:val="20"/>
          <w:szCs w:val="20"/>
          <w:lang w:eastAsia="en-US"/>
        </w:rPr>
        <w:t>osobné a nákladné automobily</w:t>
      </w:r>
      <w:r w:rsidR="00924B04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  <w:r w:rsidR="002E4DB0">
        <w:rPr>
          <w:rFonts w:ascii="Arial" w:hAnsi="Arial" w:cs="Arial"/>
          <w:sz w:val="20"/>
          <w:szCs w:val="20"/>
          <w:lang w:eastAsia="en-US"/>
        </w:rPr>
        <w:t xml:space="preserve">V roku 2019 bol poskytnutý spoločnosti investičný úver na kúpu nehnuteľnosti, na ktorú je zriadené záložné právo banky. </w:t>
      </w:r>
      <w:r w:rsidR="00622D3A">
        <w:rPr>
          <w:rFonts w:ascii="Arial" w:hAnsi="Arial" w:cs="Arial"/>
          <w:sz w:val="20"/>
          <w:szCs w:val="20"/>
          <w:lang w:eastAsia="en-US"/>
        </w:rPr>
        <w:t>Stav investičného úveru k 31.12.202</w:t>
      </w:r>
      <w:r w:rsidR="006A2D63">
        <w:rPr>
          <w:rFonts w:ascii="Arial" w:hAnsi="Arial" w:cs="Arial"/>
          <w:sz w:val="20"/>
          <w:szCs w:val="20"/>
          <w:lang w:eastAsia="en-US"/>
        </w:rPr>
        <w:t>2</w:t>
      </w:r>
      <w:r w:rsidR="00622D3A">
        <w:rPr>
          <w:rFonts w:ascii="Arial" w:hAnsi="Arial" w:cs="Arial"/>
          <w:sz w:val="20"/>
          <w:szCs w:val="20"/>
          <w:lang w:eastAsia="en-US"/>
        </w:rPr>
        <w:t xml:space="preserve"> je </w:t>
      </w:r>
      <w:r w:rsidR="006A2D63">
        <w:rPr>
          <w:rFonts w:ascii="Arial" w:hAnsi="Arial" w:cs="Arial"/>
          <w:sz w:val="20"/>
          <w:szCs w:val="20"/>
          <w:lang w:eastAsia="en-US"/>
        </w:rPr>
        <w:t>1781</w:t>
      </w:r>
      <w:r w:rsidR="00EB0775">
        <w:rPr>
          <w:rFonts w:ascii="Arial" w:hAnsi="Arial" w:cs="Arial"/>
          <w:sz w:val="20"/>
          <w:szCs w:val="20"/>
          <w:lang w:eastAsia="en-US"/>
        </w:rPr>
        <w:t>25 Eur.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037443" w:rsidRDefault="00037443" w:rsidP="00037443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 31. decembri 2022 do dňa zostavenia účtovnej závierky 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17159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34EE" w:rsidRDefault="008F34EE" w:rsidP="004E75F6">
      <w:r>
        <w:separator/>
      </w:r>
    </w:p>
  </w:endnote>
  <w:endnote w:type="continuationSeparator" w:id="0">
    <w:p w:rsidR="008F34EE" w:rsidRDefault="008F34EE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34EE" w:rsidRDefault="008F34EE" w:rsidP="004E75F6">
      <w:r>
        <w:separator/>
      </w:r>
    </w:p>
  </w:footnote>
  <w:footnote w:type="continuationSeparator" w:id="0">
    <w:p w:rsidR="008F34EE" w:rsidRDefault="008F34EE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34EE" w:rsidRPr="00E925DE" w:rsidRDefault="008F34EE" w:rsidP="00171591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31628541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2020440279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8F34EE" w:rsidRDefault="008F34EE" w:rsidP="00171591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8F34EE" w:rsidRDefault="008F34EE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7E93F88"/>
    <w:multiLevelType w:val="hybridMultilevel"/>
    <w:tmpl w:val="E7D0C02A"/>
    <w:lvl w:ilvl="0" w:tplc="9ED027C4">
      <w:numFmt w:val="bullet"/>
      <w:lvlText w:val="-"/>
      <w:lvlJc w:val="left"/>
      <w:pPr>
        <w:ind w:left="76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3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43C60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37443"/>
    <w:rsid w:val="00042CEF"/>
    <w:rsid w:val="00044C6E"/>
    <w:rsid w:val="00044FC5"/>
    <w:rsid w:val="00046415"/>
    <w:rsid w:val="0005364D"/>
    <w:rsid w:val="0005436E"/>
    <w:rsid w:val="00062304"/>
    <w:rsid w:val="00062B21"/>
    <w:rsid w:val="00072959"/>
    <w:rsid w:val="000743E0"/>
    <w:rsid w:val="0008421D"/>
    <w:rsid w:val="00090D85"/>
    <w:rsid w:val="000A03F7"/>
    <w:rsid w:val="000B3DE9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0691"/>
    <w:rsid w:val="00163B1E"/>
    <w:rsid w:val="0016704F"/>
    <w:rsid w:val="00170DD6"/>
    <w:rsid w:val="00171591"/>
    <w:rsid w:val="0017234B"/>
    <w:rsid w:val="00175A91"/>
    <w:rsid w:val="0017678B"/>
    <w:rsid w:val="00180E17"/>
    <w:rsid w:val="00180F08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B5229"/>
    <w:rsid w:val="001C1859"/>
    <w:rsid w:val="001C2249"/>
    <w:rsid w:val="001C50D6"/>
    <w:rsid w:val="001C5DED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66FF8"/>
    <w:rsid w:val="002725B4"/>
    <w:rsid w:val="00280D47"/>
    <w:rsid w:val="00286583"/>
    <w:rsid w:val="00287D3F"/>
    <w:rsid w:val="00291577"/>
    <w:rsid w:val="002915D3"/>
    <w:rsid w:val="00297F56"/>
    <w:rsid w:val="002A08D7"/>
    <w:rsid w:val="002A1502"/>
    <w:rsid w:val="002A22D6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4DB0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2504B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D6B35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26C"/>
    <w:rsid w:val="00421B0E"/>
    <w:rsid w:val="00423D7F"/>
    <w:rsid w:val="00426D42"/>
    <w:rsid w:val="0042713D"/>
    <w:rsid w:val="00431439"/>
    <w:rsid w:val="004332E6"/>
    <w:rsid w:val="004353E7"/>
    <w:rsid w:val="00436449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6456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154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571F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51A1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2D3A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43C60"/>
    <w:rsid w:val="006500E0"/>
    <w:rsid w:val="00652433"/>
    <w:rsid w:val="00662CF0"/>
    <w:rsid w:val="00665137"/>
    <w:rsid w:val="006662EA"/>
    <w:rsid w:val="00680C82"/>
    <w:rsid w:val="00685809"/>
    <w:rsid w:val="00694EF5"/>
    <w:rsid w:val="006A05EE"/>
    <w:rsid w:val="006A2D63"/>
    <w:rsid w:val="006B0027"/>
    <w:rsid w:val="006B0CD3"/>
    <w:rsid w:val="006B20AD"/>
    <w:rsid w:val="006B24CA"/>
    <w:rsid w:val="006C1C6F"/>
    <w:rsid w:val="006C419F"/>
    <w:rsid w:val="006D102C"/>
    <w:rsid w:val="006D2BCE"/>
    <w:rsid w:val="006D5E62"/>
    <w:rsid w:val="006E2316"/>
    <w:rsid w:val="006E2E4E"/>
    <w:rsid w:val="006E5D45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26FFD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8C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D6BC3"/>
    <w:rsid w:val="007E20AC"/>
    <w:rsid w:val="007E619B"/>
    <w:rsid w:val="007E7FE2"/>
    <w:rsid w:val="007F20A2"/>
    <w:rsid w:val="007F67D8"/>
    <w:rsid w:val="0080542B"/>
    <w:rsid w:val="00805DF8"/>
    <w:rsid w:val="00812A01"/>
    <w:rsid w:val="00826A26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41B2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34EE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24B04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16F5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3DB1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992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195B"/>
    <w:rsid w:val="00C15D65"/>
    <w:rsid w:val="00C22A0B"/>
    <w:rsid w:val="00C22CCE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769CB"/>
    <w:rsid w:val="00C81B0B"/>
    <w:rsid w:val="00C8490B"/>
    <w:rsid w:val="00C858A2"/>
    <w:rsid w:val="00C90549"/>
    <w:rsid w:val="00C94385"/>
    <w:rsid w:val="00C943EB"/>
    <w:rsid w:val="00C95453"/>
    <w:rsid w:val="00CA01EA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52DF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2259F"/>
    <w:rsid w:val="00D3056A"/>
    <w:rsid w:val="00D307D9"/>
    <w:rsid w:val="00D32FBB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49A2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240E"/>
    <w:rsid w:val="00E25D24"/>
    <w:rsid w:val="00E261D8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0775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1074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5D5"/>
    <w:rsid w:val="00F45767"/>
    <w:rsid w:val="00F46244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="Cambria" w:eastAsia="Times New Roman" w:hAnsi="Cambria" w:cs="Times New Roman"/>
      <w:b/>
      <w:bCs/>
      <w:color w:val="365F91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6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902</Words>
  <Characters>5327</Characters>
  <Application>Microsoft Office Word</Application>
  <DocSecurity>0</DocSecurity>
  <Lines>44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4</cp:revision>
  <cp:lastPrinted>2019-03-15T07:46:00Z</cp:lastPrinted>
  <dcterms:created xsi:type="dcterms:W3CDTF">2023-03-08T06:37:00Z</dcterms:created>
  <dcterms:modified xsi:type="dcterms:W3CDTF">2023-03-08T07:04:00Z</dcterms:modified>
</cp:coreProperties>
</file>