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FB1FBB" w14:textId="4A015F9F" w:rsidR="00FB4806" w:rsidRPr="00DB5B35" w:rsidRDefault="00782462" w:rsidP="00DB5B35">
      <w:pPr>
        <w:ind w:firstLine="708"/>
        <w:rPr>
          <w:b/>
          <w:bCs/>
        </w:rPr>
      </w:pPr>
      <w:r w:rsidRPr="00DB5B35">
        <w:rPr>
          <w:b/>
          <w:bCs/>
        </w:rPr>
        <w:t xml:space="preserve">Poznámky k účtovnej závierke </w:t>
      </w:r>
      <w:proofErr w:type="spellStart"/>
      <w:r w:rsidRPr="00DB5B35">
        <w:rPr>
          <w:b/>
          <w:bCs/>
        </w:rPr>
        <w:t>mikro</w:t>
      </w:r>
      <w:proofErr w:type="spellEnd"/>
      <w:r w:rsidRPr="00DB5B35">
        <w:rPr>
          <w:b/>
          <w:bCs/>
        </w:rPr>
        <w:t xml:space="preserve"> účtovnej jednotky k 31.12.202</w:t>
      </w:r>
      <w:r w:rsidR="0027116B">
        <w:rPr>
          <w:b/>
          <w:bCs/>
        </w:rPr>
        <w:t>2</w:t>
      </w:r>
    </w:p>
    <w:p w14:paraId="20C93FA5" w14:textId="69FDB7AC" w:rsidR="00782462" w:rsidRPr="00DB5B35" w:rsidRDefault="00782462">
      <w:pPr>
        <w:rPr>
          <w:b/>
          <w:bCs/>
        </w:rPr>
      </w:pPr>
      <w:r w:rsidRPr="00DB5B35">
        <w:rPr>
          <w:b/>
          <w:bCs/>
        </w:rPr>
        <w:t>Všeobecné údaje:</w:t>
      </w:r>
    </w:p>
    <w:p w14:paraId="457C2CDB" w14:textId="13868474" w:rsidR="00782462" w:rsidRDefault="00782462">
      <w:r>
        <w:t xml:space="preserve">BADOS spoločnosť s ručením obmedzeným, </w:t>
      </w:r>
      <w:proofErr w:type="spellStart"/>
      <w:r>
        <w:t>Pódafa</w:t>
      </w:r>
      <w:proofErr w:type="spellEnd"/>
      <w:r>
        <w:t xml:space="preserve"> 148, 92901 Povoda</w:t>
      </w:r>
    </w:p>
    <w:p w14:paraId="2A941D40" w14:textId="485EBCE0" w:rsidR="00782462" w:rsidRDefault="00782462">
      <w:r>
        <w:t>IČO: 34137106</w:t>
      </w:r>
    </w:p>
    <w:p w14:paraId="7580B08B" w14:textId="4A4C176E" w:rsidR="00782462" w:rsidRDefault="00782462">
      <w:r>
        <w:t>DIČ: 2020368702,  IČDPH: SK2020368702</w:t>
      </w:r>
    </w:p>
    <w:p w14:paraId="642BA15D" w14:textId="151298C0" w:rsidR="00782462" w:rsidRPr="00DB5B35" w:rsidRDefault="00DB5B35">
      <w:pPr>
        <w:rPr>
          <w:b/>
          <w:bCs/>
        </w:rPr>
      </w:pPr>
      <w:r w:rsidRPr="00DB5B35">
        <w:rPr>
          <w:b/>
          <w:bCs/>
        </w:rPr>
        <w:t>Ostatné údaje:</w:t>
      </w:r>
    </w:p>
    <w:p w14:paraId="6AF3815A" w14:textId="541D6A04" w:rsidR="00782462" w:rsidRDefault="00782462" w:rsidP="00782462">
      <w:pPr>
        <w:pStyle w:val="Odsekzoznamu"/>
        <w:numPr>
          <w:ilvl w:val="0"/>
          <w:numId w:val="1"/>
        </w:numPr>
      </w:pPr>
      <w:r>
        <w:t xml:space="preserve">Spoločnosť nemá dcérsku účtovnú jednotku, </w:t>
      </w:r>
    </w:p>
    <w:p w14:paraId="07791105" w14:textId="698EE7C7" w:rsidR="00782462" w:rsidRDefault="00782462" w:rsidP="00782462">
      <w:pPr>
        <w:pStyle w:val="Odsekzoznamu"/>
        <w:numPr>
          <w:ilvl w:val="0"/>
          <w:numId w:val="1"/>
        </w:numPr>
      </w:pPr>
      <w:r>
        <w:t>Priemerný počet zamestnancov za rok 202</w:t>
      </w:r>
      <w:r w:rsidR="0027116B">
        <w:t>2</w:t>
      </w:r>
      <w:r>
        <w:t xml:space="preserve"> – 0</w:t>
      </w:r>
    </w:p>
    <w:p w14:paraId="03558F9D" w14:textId="0CB0044F" w:rsidR="00782462" w:rsidRDefault="00782462" w:rsidP="00782462">
      <w:pPr>
        <w:pStyle w:val="Odsekzoznamu"/>
        <w:numPr>
          <w:ilvl w:val="0"/>
          <w:numId w:val="1"/>
        </w:numPr>
      </w:pPr>
      <w:r>
        <w:t>Priemerný počet zamestnancov za predchádzajúci rok 202</w:t>
      </w:r>
      <w:r w:rsidR="0027116B">
        <w:t>1</w:t>
      </w:r>
      <w:r>
        <w:t xml:space="preserve"> – 0</w:t>
      </w:r>
    </w:p>
    <w:p w14:paraId="4693090A" w14:textId="665767EC" w:rsidR="00782462" w:rsidRDefault="00782462" w:rsidP="00782462">
      <w:r>
        <w:t>Účtovná závierka bola zostavená za predpokladu nepretržitého trvania spoločnosti.</w:t>
      </w:r>
    </w:p>
    <w:p w14:paraId="0DF6E56C" w14:textId="77777777" w:rsidR="0027116B" w:rsidRDefault="00782462" w:rsidP="00782462">
      <w:r>
        <w:t xml:space="preserve">Spoločnosť </w:t>
      </w:r>
      <w:r w:rsidR="0027116B">
        <w:t>ne</w:t>
      </w:r>
      <w:r>
        <w:t>nakúpila dlhodobý nehmotný majetok</w:t>
      </w:r>
      <w:r w:rsidR="0027116B">
        <w:t>.</w:t>
      </w:r>
    </w:p>
    <w:p w14:paraId="423AAC04" w14:textId="1862FC59" w:rsidR="00782462" w:rsidRDefault="0027116B" w:rsidP="00782462">
      <w:r>
        <w:t xml:space="preserve">Spoločnosť kúpila hmotný investičný majetok – osobný automobil v hodnote 3800+ 33 poplatky, od konateľa spoločnosti ( pri prvej kúpe sa spravila chyba a TP bol vystavený na konateľa nie na </w:t>
      </w:r>
      <w:proofErr w:type="spellStart"/>
      <w:r>
        <w:t>s.r.o</w:t>
      </w:r>
      <w:proofErr w:type="spellEnd"/>
      <w:r>
        <w:t>.)</w:t>
      </w:r>
      <w:r w:rsidR="00782462">
        <w:t xml:space="preserve"> </w:t>
      </w:r>
      <w:r>
        <w:t>.</w:t>
      </w:r>
    </w:p>
    <w:p w14:paraId="56E16701" w14:textId="1ED0F9AB" w:rsidR="00782462" w:rsidRDefault="00782462" w:rsidP="00782462">
      <w:r>
        <w:t xml:space="preserve">Spoločnosť vyradila </w:t>
      </w:r>
      <w:r w:rsidR="0027116B">
        <w:t xml:space="preserve">darovaním </w:t>
      </w:r>
      <w:r>
        <w:t>hmotný investičný majetok už dlhodobo odpísaný z používania z</w:t>
      </w:r>
      <w:r w:rsidR="0027116B">
        <w:t> </w:t>
      </w:r>
      <w:r>
        <w:t>dôvodu</w:t>
      </w:r>
      <w:r w:rsidR="0027116B">
        <w:t xml:space="preserve">, že majetok vykazoval značnú chybovosť a odstránenie technických problémov by bolo značne nákladné, zároveň automobil bol malý na prepravu tovaru – z týchto dôvodov bol evidovaný pre spoločnosť ako nepotrebný. </w:t>
      </w:r>
    </w:p>
    <w:p w14:paraId="485C7A69" w14:textId="47878D72" w:rsidR="0027116B" w:rsidRDefault="0027116B" w:rsidP="00782462">
      <w:r>
        <w:t xml:space="preserve">Automobil bol zaradený do </w:t>
      </w:r>
      <w:r w:rsidR="00124D52">
        <w:t>1 odpisovej skupiny, na dobu 4 rokov, nakoľko motorové vozidlo je staršie</w:t>
      </w:r>
      <w:r w:rsidR="00FB2AF4">
        <w:t>.</w:t>
      </w:r>
      <w:r w:rsidR="00124D52">
        <w:t xml:space="preserve">  Daňové odpisy sa rovnajú účtovným.</w:t>
      </w:r>
    </w:p>
    <w:p w14:paraId="78893E2F" w14:textId="3141AE89" w:rsidR="006E34A3" w:rsidRDefault="006E34A3" w:rsidP="00782462">
      <w:r>
        <w:t xml:space="preserve">Pri vyskladnení zásob sa používa metóda váženého aritmetického priemeru. </w:t>
      </w:r>
    </w:p>
    <w:p w14:paraId="3FD17C7C" w14:textId="477E02E2" w:rsidR="006E34A3" w:rsidRDefault="006E34A3" w:rsidP="00782462">
      <w:r>
        <w:t xml:space="preserve">Pohľadávky aj záväzky sa pri ich vzniku oceňovali nominálnou hodnotou. </w:t>
      </w:r>
    </w:p>
    <w:p w14:paraId="48417563" w14:textId="21053B11" w:rsidR="006E34A3" w:rsidRDefault="006E34A3" w:rsidP="00782462">
      <w:r>
        <w:t>Krátkodobý majetok sa oceňoval nominálnou hodnotou.</w:t>
      </w:r>
    </w:p>
    <w:p w14:paraId="60B7B64B" w14:textId="2D4539E4" w:rsidR="006E34A3" w:rsidRDefault="006E34A3" w:rsidP="00782462">
      <w:r>
        <w:t xml:space="preserve">Spoločnosť neeviduje pohľadávky ani záväzky so zostatkovou dobou dlhšou ako 5 rokov. </w:t>
      </w:r>
    </w:p>
    <w:p w14:paraId="53CAAEF4" w14:textId="46417321" w:rsidR="00D411BA" w:rsidRDefault="00D411BA" w:rsidP="00782462">
      <w:r>
        <w:t>Rozpis pohľadávok: krátkodobé pohľadávky z obchodného styku s dobou splatnosti menšou ako 1 rok sú v celkovej výške: 1360,40 EUR.</w:t>
      </w:r>
    </w:p>
    <w:p w14:paraId="21D43BAA" w14:textId="45830ED0" w:rsidR="00D411BA" w:rsidRDefault="00D411BA" w:rsidP="00782462">
      <w:r>
        <w:t xml:space="preserve">Rozpis záväzkov: krátkodobé záväzky z obchodného styku s dobou splatnosti menšou ako 1 rok sú v celkovej výške: 581,37 EUR. Záväzky z úhrady DPH za 4.Q. 2022 vo výške 459,92 EUR, daň z motorových vozidiel za rok 2022 vo výške 185,80 EUR. </w:t>
      </w:r>
      <w:r w:rsidR="00FB2AF4">
        <w:t>Zvyšná časť tvorí záväzky voči spoločníkom.</w:t>
      </w:r>
    </w:p>
    <w:p w14:paraId="555396C4" w14:textId="2D0FC6CF" w:rsidR="00C20865" w:rsidRDefault="00124D52" w:rsidP="00782462">
      <w:r>
        <w:t>Spoločnosť n</w:t>
      </w:r>
      <w:r w:rsidR="00C20865">
        <w:t xml:space="preserve">eúčtovala o významných opráv chýb minulých účtovných období, ktoré by mali vplyv na nerozdelený zisk alebo neuhradenú stratu minulých rokov. </w:t>
      </w:r>
    </w:p>
    <w:p w14:paraId="68AFCF29" w14:textId="77777777" w:rsidR="00C20865" w:rsidRDefault="00C20865" w:rsidP="00782462">
      <w:r>
        <w:t xml:space="preserve">Spoločnosť neeviduje pohľadávky ani záväzky s dobou splatnosti dlhšou ako 5 rokov. </w:t>
      </w:r>
    </w:p>
    <w:p w14:paraId="34654198" w14:textId="2FCC16C6" w:rsidR="00C20865" w:rsidRDefault="00C20865" w:rsidP="00782462">
      <w:r>
        <w:t xml:space="preserve">Spoločnosť nenadobudla vlastné akcie počas účtovného obdobia.  </w:t>
      </w:r>
    </w:p>
    <w:p w14:paraId="43926A38" w14:textId="44B6E55F" w:rsidR="00261FAC" w:rsidRDefault="00261FAC" w:rsidP="00782462">
      <w:r>
        <w:t xml:space="preserve">Spoločnosti neboli poskytnuté žiadne úvery, ani pôžičky. </w:t>
      </w:r>
    </w:p>
    <w:p w14:paraId="19D195C3" w14:textId="070E6B63" w:rsidR="00DB5B35" w:rsidRDefault="00DB5B35" w:rsidP="00782462">
      <w:r>
        <w:t>Spotreba pohonných hmôt sa účtovala v pomere 80% daňový náklad, 20% nedaňový náklad z dôvodu nevedenia knihy jázd. Významnú položku nákladov tvoria náklady na predaný tovar.</w:t>
      </w:r>
    </w:p>
    <w:p w14:paraId="50C53A88" w14:textId="514AADA4" w:rsidR="00DB5B35" w:rsidRDefault="00DB5B35" w:rsidP="00782462">
      <w:r>
        <w:lastRenderedPageBreak/>
        <w:t xml:space="preserve">Významnú položku výnosov tvoria výnosy z predaja tovaru, služieb- servisné práce v oblasti výpočtovej techniky. </w:t>
      </w:r>
    </w:p>
    <w:p w14:paraId="33B962FD" w14:textId="095E8DA6" w:rsidR="00DB5B35" w:rsidRDefault="003A26BC" w:rsidP="00782462">
      <w:r>
        <w:t xml:space="preserve">Úhrady došlých a vystavených faktúr sa realizovali bezhotovostným stykom. </w:t>
      </w:r>
    </w:p>
    <w:p w14:paraId="7909E041" w14:textId="77777777" w:rsidR="00DB5B35" w:rsidRDefault="00DB5B35" w:rsidP="00782462"/>
    <w:sectPr w:rsidR="00DB5B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3C4898"/>
    <w:multiLevelType w:val="hybridMultilevel"/>
    <w:tmpl w:val="13DC2C04"/>
    <w:lvl w:ilvl="0" w:tplc="6066BB6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23262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2462"/>
    <w:rsid w:val="00124D52"/>
    <w:rsid w:val="00261FAC"/>
    <w:rsid w:val="0027116B"/>
    <w:rsid w:val="003A26BC"/>
    <w:rsid w:val="006E34A3"/>
    <w:rsid w:val="00782462"/>
    <w:rsid w:val="00A91616"/>
    <w:rsid w:val="00C20865"/>
    <w:rsid w:val="00D411BA"/>
    <w:rsid w:val="00DB5B35"/>
    <w:rsid w:val="00FB2AF4"/>
    <w:rsid w:val="00FB4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523AFA"/>
  <w15:chartTrackingRefBased/>
  <w15:docId w15:val="{14373036-3279-4D0C-84E6-674287A23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824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381</Words>
  <Characters>2177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HRUSOVSKA Roxana</dc:creator>
  <cp:keywords/>
  <dc:description/>
  <cp:lastModifiedBy>HRUSOVSKA Roxana</cp:lastModifiedBy>
  <cp:revision>2</cp:revision>
  <cp:lastPrinted>2023-03-09T08:53:00Z</cp:lastPrinted>
  <dcterms:created xsi:type="dcterms:W3CDTF">2023-03-10T09:12:00Z</dcterms:created>
  <dcterms:modified xsi:type="dcterms:W3CDTF">2023-03-10T09:12:00Z</dcterms:modified>
</cp:coreProperties>
</file>