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11E261A0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54E7016" w14:textId="34C7F099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D2EE09F" w14:textId="7565DD45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A6C0B6D" w14:textId="5FE6890A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4A1EDF6" w14:textId="55C06DD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332B9BA" w14:textId="5242D341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C0BF9BA" w14:textId="32DE2F6B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6119FE7D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Názov právnickej osoby:  Občianske združenie VERBUM</w:t>
      </w:r>
    </w:p>
    <w:p w14:paraId="4A7891FC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1.7.2002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Mgr. Igor Kráľ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Poslaním občianskeho združenia VERBUM (ďalej len „Združenie“) je podporovanie vzdelávania verejnosti v oblasti spoznávania iných kultúr, náboženstiev a informovanie o misiách a podpora obnovy kultúrnych pamiatok súvisiacich s tým súvisiacich. Občianske združenie okrem hlavnej činnosti malo príjmy z poskytovania charitatívnej reklamy.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6B23A593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155580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313A0C26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155580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28C825C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>
        <w:rPr>
          <w:b/>
          <w:bCs/>
          <w:sz w:val="22"/>
          <w:szCs w:val="22"/>
        </w:rPr>
        <w:t xml:space="preserve">ÚJ eviduje pohľadávky v celkovej výške </w:t>
      </w:r>
      <w:r w:rsidR="00695A0D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000€ na základe zmluvy o charitatívnej reklame (zdaňovaná činnosť), z toho v sume 1000€ so splatnosťou do 1 roka a v sume </w:t>
      </w:r>
      <w:r w:rsidR="00695A0D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>000€ so splatnosťou viac ako 1 rok.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76EED43F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695A0D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 xml:space="preserve">evidovala ÚJ pohľadávky z rovnakého vzťahu vo výške </w:t>
      </w:r>
      <w:r w:rsidR="00695A0D">
        <w:rPr>
          <w:b/>
          <w:bCs/>
          <w:sz w:val="22"/>
          <w:szCs w:val="22"/>
        </w:rPr>
        <w:t>3</w:t>
      </w:r>
      <w:r w:rsidR="00155580">
        <w:rPr>
          <w:b/>
          <w:bCs/>
          <w:sz w:val="22"/>
          <w:szCs w:val="22"/>
        </w:rPr>
        <w:t>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0467CACF" w14:textId="6CAEB56A" w:rsidR="00CF1DB9" w:rsidRPr="0092064E" w:rsidRDefault="00CF1DB9" w:rsidP="00CF1DB9">
      <w:pPr>
        <w:pStyle w:val="Normlnywebov"/>
        <w:spacing w:before="0" w:beforeAutospacing="0" w:after="0" w:afterAutospacing="0"/>
        <w:ind w:left="1605"/>
        <w:rPr>
          <w:rFonts w:ascii="Arial" w:hAnsi="Arial" w:cs="Arial"/>
          <w:sz w:val="16"/>
          <w:szCs w:val="16"/>
        </w:rPr>
      </w:pPr>
      <w:r w:rsidRPr="0092064E">
        <w:rPr>
          <w:rFonts w:ascii="Arial" w:hAnsi="Arial" w:cs="Arial"/>
          <w:b/>
          <w:sz w:val="16"/>
          <w:szCs w:val="16"/>
        </w:rPr>
        <w:t>Riadok súvahy           Stav k 1.1.20</w:t>
      </w:r>
      <w:r>
        <w:rPr>
          <w:rFonts w:ascii="Arial" w:hAnsi="Arial" w:cs="Arial"/>
          <w:b/>
          <w:sz w:val="16"/>
          <w:szCs w:val="16"/>
        </w:rPr>
        <w:t>2</w:t>
      </w:r>
      <w:r w:rsidR="00082DDC">
        <w:rPr>
          <w:rFonts w:ascii="Arial" w:hAnsi="Arial" w:cs="Arial"/>
          <w:b/>
          <w:sz w:val="16"/>
          <w:szCs w:val="16"/>
        </w:rPr>
        <w:t>1</w:t>
      </w:r>
      <w:r w:rsidRPr="0092064E">
        <w:rPr>
          <w:rFonts w:ascii="Arial" w:hAnsi="Arial" w:cs="Arial"/>
          <w:sz w:val="16"/>
          <w:szCs w:val="16"/>
        </w:rPr>
        <w:t xml:space="preserve"> Prírastok  Úbytok  </w:t>
      </w:r>
      <w:r w:rsidRPr="0092064E">
        <w:rPr>
          <w:rFonts w:ascii="Arial" w:hAnsi="Arial" w:cs="Arial"/>
          <w:b/>
          <w:sz w:val="16"/>
          <w:szCs w:val="16"/>
        </w:rPr>
        <w:t>Stav</w:t>
      </w:r>
      <w:r w:rsidRPr="0092064E">
        <w:rPr>
          <w:rFonts w:ascii="Arial" w:hAnsi="Arial" w:cs="Arial"/>
          <w:sz w:val="16"/>
          <w:szCs w:val="16"/>
        </w:rPr>
        <w:t xml:space="preserve"> </w:t>
      </w:r>
      <w:r w:rsidRPr="0092064E">
        <w:rPr>
          <w:rFonts w:ascii="Arial" w:hAnsi="Arial" w:cs="Arial"/>
          <w:b/>
          <w:sz w:val="16"/>
          <w:szCs w:val="16"/>
        </w:rPr>
        <w:t>k 31.12.20</w:t>
      </w:r>
      <w:r>
        <w:rPr>
          <w:rFonts w:ascii="Arial" w:hAnsi="Arial" w:cs="Arial"/>
          <w:b/>
          <w:sz w:val="16"/>
          <w:szCs w:val="16"/>
        </w:rPr>
        <w:t>2</w:t>
      </w:r>
      <w:r w:rsidR="00082DDC">
        <w:rPr>
          <w:rFonts w:ascii="Arial" w:hAnsi="Arial" w:cs="Arial"/>
          <w:b/>
          <w:sz w:val="16"/>
          <w:szCs w:val="16"/>
        </w:rPr>
        <w:t>1</w:t>
      </w:r>
    </w:p>
    <w:p w14:paraId="1CDC2B16" w14:textId="77777777" w:rsidR="00CF1DB9" w:rsidRPr="0092064E" w:rsidRDefault="00CF1DB9" w:rsidP="00CF1DB9">
      <w:pPr>
        <w:pStyle w:val="Normlnywebov"/>
        <w:spacing w:before="0" w:beforeAutospacing="0" w:after="0" w:afterAutospacing="0"/>
        <w:ind w:left="1605"/>
        <w:rPr>
          <w:rFonts w:ascii="Arial" w:hAnsi="Arial" w:cs="Arial"/>
          <w:b/>
          <w:sz w:val="16"/>
          <w:szCs w:val="16"/>
        </w:rPr>
      </w:pPr>
      <w:r w:rsidRPr="0092064E">
        <w:rPr>
          <w:rFonts w:ascii="Arial" w:hAnsi="Arial" w:cs="Arial"/>
          <w:b/>
          <w:sz w:val="16"/>
          <w:szCs w:val="16"/>
        </w:rPr>
        <w:t>Rezervný fond  r. 69          18</w:t>
      </w:r>
      <w:r>
        <w:rPr>
          <w:rFonts w:ascii="Arial" w:hAnsi="Arial" w:cs="Arial"/>
          <w:b/>
          <w:sz w:val="16"/>
          <w:szCs w:val="16"/>
        </w:rPr>
        <w:t>6,57</w:t>
      </w:r>
      <w:r w:rsidRPr="0092064E">
        <w:rPr>
          <w:rFonts w:ascii="Arial" w:hAnsi="Arial" w:cs="Arial"/>
          <w:b/>
          <w:sz w:val="16"/>
          <w:szCs w:val="16"/>
        </w:rPr>
        <w:t xml:space="preserve">                   0              0             18</w:t>
      </w:r>
      <w:r>
        <w:rPr>
          <w:rFonts w:ascii="Arial" w:hAnsi="Arial" w:cs="Arial"/>
          <w:b/>
          <w:sz w:val="16"/>
          <w:szCs w:val="16"/>
        </w:rPr>
        <w:t>6,57</w:t>
      </w:r>
    </w:p>
    <w:p w14:paraId="456DB432" w14:textId="77777777" w:rsidR="00CF1DB9" w:rsidRPr="00D90FC4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08691993" w:rsidR="00CF1DB9" w:rsidRPr="006E6E80" w:rsidRDefault="00082DDC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Zisk</w:t>
      </w:r>
      <w:r w:rsidR="00CF1DB9">
        <w:rPr>
          <w:b/>
          <w:bCs/>
          <w:sz w:val="22"/>
          <w:szCs w:val="22"/>
        </w:rPr>
        <w:t xml:space="preserve"> z roku 20</w:t>
      </w:r>
      <w:r>
        <w:rPr>
          <w:b/>
          <w:bCs/>
          <w:sz w:val="22"/>
          <w:szCs w:val="22"/>
        </w:rPr>
        <w:t>2</w:t>
      </w:r>
      <w:r w:rsidR="00695A0D">
        <w:rPr>
          <w:b/>
          <w:bCs/>
          <w:sz w:val="22"/>
          <w:szCs w:val="22"/>
        </w:rPr>
        <w:t>1</w:t>
      </w:r>
      <w:r w:rsidR="0054155B">
        <w:rPr>
          <w:b/>
          <w:bCs/>
          <w:sz w:val="22"/>
          <w:szCs w:val="22"/>
        </w:rPr>
        <w:t>v</w:t>
      </w:r>
      <w:r>
        <w:rPr>
          <w:b/>
          <w:bCs/>
          <w:sz w:val="22"/>
          <w:szCs w:val="22"/>
        </w:rPr>
        <w:t> </w:t>
      </w:r>
      <w:r w:rsidR="0054155B">
        <w:rPr>
          <w:b/>
          <w:bCs/>
          <w:sz w:val="22"/>
          <w:szCs w:val="22"/>
        </w:rPr>
        <w:t>sume</w:t>
      </w:r>
      <w:r>
        <w:rPr>
          <w:b/>
          <w:bCs/>
          <w:sz w:val="22"/>
          <w:szCs w:val="22"/>
        </w:rPr>
        <w:t xml:space="preserve"> </w:t>
      </w:r>
      <w:r w:rsidR="00695A0D">
        <w:rPr>
          <w:b/>
          <w:bCs/>
          <w:sz w:val="22"/>
          <w:szCs w:val="22"/>
        </w:rPr>
        <w:t>bol</w:t>
      </w:r>
      <w:r w:rsidR="00CF1DB9">
        <w:rPr>
          <w:b/>
          <w:bCs/>
          <w:sz w:val="22"/>
          <w:szCs w:val="22"/>
        </w:rPr>
        <w:t xml:space="preserve"> preúčtovan</w:t>
      </w:r>
      <w:r>
        <w:rPr>
          <w:b/>
          <w:bCs/>
          <w:sz w:val="22"/>
          <w:szCs w:val="22"/>
        </w:rPr>
        <w:t>ý</w:t>
      </w:r>
      <w:r w:rsidR="00CF1DB9">
        <w:rPr>
          <w:b/>
          <w:bCs/>
          <w:sz w:val="22"/>
          <w:szCs w:val="22"/>
        </w:rPr>
        <w:t xml:space="preserve"> na účet </w:t>
      </w:r>
      <w:proofErr w:type="spellStart"/>
      <w:r w:rsidR="00CF1DB9">
        <w:rPr>
          <w:b/>
          <w:bCs/>
          <w:sz w:val="22"/>
          <w:szCs w:val="22"/>
        </w:rPr>
        <w:t>nevysporiadaného</w:t>
      </w:r>
      <w:proofErr w:type="spellEnd"/>
      <w:r w:rsidR="00CF1DB9">
        <w:rPr>
          <w:b/>
          <w:bCs/>
          <w:sz w:val="22"/>
          <w:szCs w:val="22"/>
        </w:rPr>
        <w:t xml:space="preserve"> výsledku hospodárenia minulých rokov.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EA4FF43" w14:textId="3E2ADCEC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95A0D">
        <w:rPr>
          <w:sz w:val="22"/>
          <w:szCs w:val="22"/>
        </w:rPr>
        <w:t xml:space="preserve"> - </w:t>
      </w:r>
      <w:r w:rsidR="00695A0D">
        <w:rPr>
          <w:b/>
          <w:bCs/>
          <w:sz w:val="22"/>
          <w:szCs w:val="22"/>
        </w:rPr>
        <w:t xml:space="preserve">záväzok dodávateľovi 13 eur v lehote splatnosti 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3F4408AF" w14:textId="3D7BD4B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výnosy budúcich období vychádzajúce z uzatvorených zmlúv o charitatívnej reklame nasledovne v celkovej výške </w:t>
      </w:r>
      <w:r w:rsidR="00695A0D">
        <w:rPr>
          <w:b/>
          <w:bCs/>
          <w:sz w:val="22"/>
          <w:szCs w:val="22"/>
        </w:rPr>
        <w:t>7</w:t>
      </w:r>
      <w:r w:rsidR="008B4EE3">
        <w:rPr>
          <w:b/>
          <w:bCs/>
          <w:sz w:val="22"/>
          <w:szCs w:val="22"/>
        </w:rPr>
        <w:t>875</w:t>
      </w:r>
      <w:r>
        <w:rPr>
          <w:b/>
          <w:bCs/>
          <w:sz w:val="22"/>
          <w:szCs w:val="22"/>
        </w:rPr>
        <w:t>€.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52B37506" w:rsidR="00A31B30" w:rsidRDefault="00A31B30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 bezprostredne predchádzajúcom účtovnom období ÚJ </w:t>
      </w:r>
      <w:r w:rsidR="00BE313B">
        <w:rPr>
          <w:b/>
          <w:bCs/>
          <w:sz w:val="22"/>
          <w:szCs w:val="22"/>
        </w:rPr>
        <w:t xml:space="preserve">evidovala </w:t>
      </w:r>
      <w:r w:rsidR="002768AD">
        <w:rPr>
          <w:b/>
          <w:bCs/>
          <w:sz w:val="22"/>
          <w:szCs w:val="22"/>
        </w:rPr>
        <w:t>iba tržby z poskytnutia charitatívnej reklamy</w:t>
      </w:r>
      <w:r w:rsidR="00695A0D">
        <w:rPr>
          <w:b/>
          <w:bCs/>
          <w:sz w:val="22"/>
          <w:szCs w:val="22"/>
        </w:rPr>
        <w:t xml:space="preserve"> a to prostredníctvom preúčtovania výnosov budúcich období do výnosov roku 2022 vo výške 1000 eur.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4C6BFFE" w14:textId="4383DCA1" w:rsidR="00CF1DB9" w:rsidRPr="006337B0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účtovala na účte Opravy a udržiavanie položku vo výške </w:t>
      </w:r>
      <w:r w:rsidR="00695A0D" w:rsidRPr="00695A0D">
        <w:rPr>
          <w:b/>
          <w:bCs/>
          <w:sz w:val="22"/>
          <w:szCs w:val="22"/>
        </w:rPr>
        <w:t>14 883,12</w:t>
      </w:r>
      <w:r w:rsidRPr="002768AD">
        <w:rPr>
          <w:b/>
          <w:bCs/>
          <w:sz w:val="22"/>
          <w:szCs w:val="22"/>
        </w:rPr>
        <w:t>,38</w:t>
      </w:r>
      <w:r>
        <w:rPr>
          <w:b/>
          <w:bCs/>
          <w:sz w:val="22"/>
          <w:szCs w:val="22"/>
        </w:rPr>
        <w:t xml:space="preserve">€ za </w:t>
      </w:r>
      <w:r w:rsidR="00797761">
        <w:rPr>
          <w:b/>
          <w:bCs/>
          <w:sz w:val="22"/>
          <w:szCs w:val="22"/>
        </w:rPr>
        <w:t>opravu kaplniek zastavení krížovej cesty v rámci projektu „Obnova Kalvárie</w:t>
      </w:r>
      <w:r w:rsidR="001E2B03">
        <w:rPr>
          <w:b/>
          <w:bCs/>
          <w:sz w:val="22"/>
          <w:szCs w:val="22"/>
        </w:rPr>
        <w:t>. Na účte iné ostatné náklady ÚJ účtovala bankové poplatky.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2B700477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695A0D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z podielu zaplatenej dane sumu </w:t>
      </w:r>
      <w:r w:rsidR="00695A0D">
        <w:rPr>
          <w:b/>
          <w:bCs/>
          <w:sz w:val="22"/>
          <w:szCs w:val="22"/>
        </w:rPr>
        <w:t>7109,87</w:t>
      </w:r>
      <w:r w:rsidRPr="00797761">
        <w:rPr>
          <w:b/>
          <w:bCs/>
          <w:sz w:val="22"/>
          <w:szCs w:val="22"/>
        </w:rPr>
        <w:t>€</w:t>
      </w:r>
      <w:r>
        <w:rPr>
          <w:b/>
          <w:bCs/>
          <w:sz w:val="22"/>
          <w:szCs w:val="22"/>
        </w:rPr>
        <w:t xml:space="preserve">, z toho v aktuálnom účtovnom období použila </w:t>
      </w:r>
      <w:r w:rsidR="00695A0D">
        <w:rPr>
          <w:b/>
          <w:bCs/>
          <w:sz w:val="22"/>
          <w:szCs w:val="22"/>
        </w:rPr>
        <w:t>celú sumu</w:t>
      </w:r>
      <w:r>
        <w:rPr>
          <w:b/>
          <w:bCs/>
          <w:sz w:val="22"/>
          <w:szCs w:val="22"/>
        </w:rPr>
        <w:t xml:space="preserve"> na opravu kaplniek zastavení krížovej cesty v rámci projektu „Obnova Kalvárie“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23E6F198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>nevedie bankové účty ani pokladnice v cudzej mene. ÚJ účtovala o kurzovej strate vo výške 2,98 za nákup propagačných predmetov.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4AE28FA2" w14:textId="6DCF110F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(5) Informácie o významných skutočnostiach, ktoré nastali medzi dňom, ku ktorému sa zostavuje účtovná závierka a dňom jej </w:t>
      </w:r>
      <w:proofErr w:type="spellStart"/>
      <w:r w:rsidRPr="00D90FC4">
        <w:rPr>
          <w:sz w:val="22"/>
          <w:szCs w:val="22"/>
        </w:rPr>
        <w:t>zostavenia.</w:t>
      </w:r>
      <w:r>
        <w:rPr>
          <w:b/>
          <w:bCs/>
          <w:sz w:val="22"/>
          <w:szCs w:val="22"/>
        </w:rPr>
        <w:t>ÚJ</w:t>
      </w:r>
      <w:proofErr w:type="spellEnd"/>
      <w:r>
        <w:rPr>
          <w:b/>
          <w:bCs/>
          <w:sz w:val="22"/>
          <w:szCs w:val="22"/>
        </w:rPr>
        <w:t xml:space="preserve"> si nie je vedomá žiadnych významných skutočností.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3263E1D" w14:textId="22E2C818" w:rsidR="00CF1DB9" w:rsidRPr="00D90FC4" w:rsidRDefault="00CF1DB9" w:rsidP="00CF1DB9">
      <w:pPr>
        <w:spacing w:before="0" w:line="240" w:lineRule="auto"/>
        <w:jc w:val="left"/>
        <w:rPr>
          <w:b/>
          <w:sz w:val="22"/>
          <w:szCs w:val="22"/>
        </w:rPr>
      </w:pPr>
    </w:p>
    <w:p w14:paraId="06A9EA21" w14:textId="77777777" w:rsidR="00EA3581" w:rsidRDefault="00695A0D"/>
    <w:sectPr w:rsidR="00EA35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155580"/>
    <w:rsid w:val="001E2B03"/>
    <w:rsid w:val="002768AD"/>
    <w:rsid w:val="00370D26"/>
    <w:rsid w:val="0054155B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67623"/>
    <w:rsid w:val="00CF1DB9"/>
    <w:rsid w:val="00E04DB9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2457</Words>
  <Characters>14011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</cp:lastModifiedBy>
  <cp:revision>2</cp:revision>
  <dcterms:created xsi:type="dcterms:W3CDTF">2023-03-12T10:22:00Z</dcterms:created>
  <dcterms:modified xsi:type="dcterms:W3CDTF">2023-03-12T10:22:00Z</dcterms:modified>
</cp:coreProperties>
</file>