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E4ED7">
        <w:rPr>
          <w:rFonts w:ascii="Arial Narrow" w:hAnsi="Arial Narrow"/>
          <w:b/>
        </w:rPr>
        <w:t>2</w:t>
      </w:r>
      <w:r w:rsidR="0035092D">
        <w:rPr>
          <w:rFonts w:ascii="Arial Narrow" w:hAnsi="Arial Narrow"/>
          <w:b/>
        </w:rPr>
        <w:t>2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11D9F" w:rsidP="00E11D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EQUITY FINANCE,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11D9F" w:rsidP="00A84B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44927096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11D9F" w:rsidP="00A84B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Pribinova 6, 811 09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20F74">
        <w:rPr>
          <w:rFonts w:ascii="Arial" w:hAnsi="Arial" w:cs="Arial"/>
          <w:spacing w:val="-5"/>
          <w:sz w:val="22"/>
          <w:szCs w:val="22"/>
        </w:rPr>
        <w:t xml:space="preserve"> </w:t>
      </w:r>
      <w:r w:rsidR="0005731F">
        <w:rPr>
          <w:rFonts w:ascii="Arial" w:hAnsi="Arial" w:cs="Arial"/>
          <w:spacing w:val="-5"/>
          <w:sz w:val="22"/>
          <w:szCs w:val="22"/>
        </w:rPr>
        <w:t>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11D9F" w:rsidP="00E11D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11D9F" w:rsidP="00E11D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ANO</w:t>
      </w:r>
      <w:r w:rsidR="00D32C64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účtovná jednotka </w:t>
      </w:r>
      <w:r w:rsidR="0005731F">
        <w:rPr>
          <w:rFonts w:ascii="Arial" w:hAnsi="Arial" w:cs="Arial"/>
          <w:sz w:val="22"/>
          <w:szCs w:val="22"/>
        </w:rPr>
        <w:t>vlastní</w:t>
      </w:r>
      <w:r w:rsidR="00DD398C">
        <w:rPr>
          <w:rFonts w:ascii="Arial" w:hAnsi="Arial" w:cs="Arial"/>
          <w:sz w:val="22"/>
          <w:szCs w:val="22"/>
        </w:rPr>
        <w:t xml:space="preserve"> dlhodobý majetok</w:t>
      </w:r>
      <w:r w:rsidR="0005731F">
        <w:rPr>
          <w:rFonts w:ascii="Arial" w:hAnsi="Arial" w:cs="Arial"/>
          <w:sz w:val="22"/>
          <w:szCs w:val="22"/>
        </w:rPr>
        <w:t>, ktorý je ku dňu účtovnej závierky plne odpísaný.</w:t>
      </w:r>
    </w:p>
    <w:p w:rsidR="0005731F" w:rsidRPr="00A55E63" w:rsidRDefault="000573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D398C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D398C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D398C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D398C">
        <w:rPr>
          <w:rFonts w:ascii="Arial" w:hAnsi="Arial" w:cs="Arial"/>
          <w:sz w:val="22"/>
          <w:szCs w:val="22"/>
          <w:u w:val="single"/>
        </w:rPr>
        <w:t xml:space="preserve"> 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sectPr w:rsidR="00C71636" w:rsidRPr="00A55E63" w:rsidSect="001267C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6AD0" w:rsidRDefault="00DF6AD0">
      <w:r>
        <w:separator/>
      </w:r>
    </w:p>
  </w:endnote>
  <w:endnote w:type="continuationSeparator" w:id="0">
    <w:p w:rsidR="00DF6AD0" w:rsidRDefault="00DF6A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1012"/>
      <w:gridCol w:w="8751"/>
    </w:tblGrid>
    <w:tr w:rsidR="001267C9">
      <w:tc>
        <w:tcPr>
          <w:tcW w:w="918" w:type="dxa"/>
        </w:tcPr>
        <w:p w:rsidR="001267C9" w:rsidRDefault="001267C9">
          <w:pPr>
            <w:pStyle w:val="Pta"/>
            <w:jc w:val="right"/>
            <w:rPr>
              <w:b/>
              <w:bCs/>
              <w:color w:val="4F81BD" w:themeColor="accent1"/>
              <w:sz w:val="32"/>
              <w:szCs w:val="32"/>
              <w14:numForm w14:val="oldStyle"/>
            </w:rPr>
          </w:pPr>
          <w:r>
            <w:rPr>
              <w:szCs w:val="21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begin"/>
          </w:r>
          <w:r>
            <w:rPr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instrText>PAGE   \* MERGEFORMAT</w:instrText>
          </w:r>
          <w:r>
            <w:rPr>
              <w:szCs w:val="21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separate"/>
          </w:r>
          <w:r w:rsidR="00AD4D96" w:rsidRPr="00AD4D96">
            <w:rPr>
              <w:b/>
              <w:bCs/>
              <w:noProof/>
              <w:color w:val="4F81BD" w:themeColor="accent1"/>
              <w:sz w:val="32"/>
              <w:szCs w:val="32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t>6</w:t>
          </w:r>
          <w:r>
            <w:rPr>
              <w:b/>
              <w:bCs/>
              <w:color w:val="4F81BD" w:themeColor="accent1"/>
              <w:sz w:val="32"/>
              <w:szCs w:val="32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end"/>
          </w:r>
        </w:p>
      </w:tc>
      <w:tc>
        <w:tcPr>
          <w:tcW w:w="7938" w:type="dxa"/>
        </w:tcPr>
        <w:p w:rsidR="001267C9" w:rsidRDefault="001267C9">
          <w:pPr>
            <w:pStyle w:val="Pta"/>
          </w:pPr>
        </w:p>
      </w:tc>
    </w:tr>
  </w:tbl>
  <w:p w:rsidR="00F404E8" w:rsidRDefault="00F404E8" w:rsidP="001267C9">
    <w:pPr>
      <w:spacing w:line="200" w:lineRule="exact"/>
      <w:jc w:val="righ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6AD0" w:rsidRDefault="00DF6AD0">
      <w:r>
        <w:separator/>
      </w:r>
    </w:p>
  </w:footnote>
  <w:footnote w:type="continuationSeparator" w:id="0">
    <w:p w:rsidR="00DF6AD0" w:rsidRDefault="00DF6A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CB2DDA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84B3C">
      <w:rPr>
        <w:rFonts w:ascii="Arial" w:hAnsi="Arial" w:cs="Arial"/>
        <w:sz w:val="22"/>
        <w:szCs w:val="22"/>
        <w:bdr w:val="single" w:sz="4" w:space="0" w:color="auto"/>
      </w:rPr>
      <w:t>4</w:t>
    </w:r>
    <w:r w:rsidR="00E11D9F">
      <w:rPr>
        <w:rFonts w:ascii="Arial" w:hAnsi="Arial" w:cs="Arial"/>
        <w:sz w:val="22"/>
        <w:szCs w:val="22"/>
        <w:bdr w:val="single" w:sz="4" w:space="0" w:color="auto"/>
      </w:rPr>
      <w:t>4927096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A7EFB">
      <w:rPr>
        <w:rFonts w:ascii="Arial" w:hAnsi="Arial" w:cs="Arial"/>
        <w:sz w:val="22"/>
        <w:szCs w:val="22"/>
        <w:bdr w:val="single" w:sz="4" w:space="0" w:color="auto"/>
      </w:rPr>
      <w:t>202</w:t>
    </w:r>
    <w:r w:rsidR="00A84B3C">
      <w:rPr>
        <w:rFonts w:ascii="Arial" w:hAnsi="Arial" w:cs="Arial"/>
        <w:sz w:val="22"/>
        <w:szCs w:val="22"/>
        <w:bdr w:val="single" w:sz="4" w:space="0" w:color="auto"/>
      </w:rPr>
      <w:t>2</w:t>
    </w:r>
    <w:r w:rsidR="00E11D9F">
      <w:rPr>
        <w:rFonts w:ascii="Arial" w:hAnsi="Arial" w:cs="Arial"/>
        <w:sz w:val="22"/>
        <w:szCs w:val="22"/>
        <w:bdr w:val="single" w:sz="4" w:space="0" w:color="auto"/>
      </w:rPr>
      <w:t>928622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0C56"/>
    <w:rsid w:val="0005731F"/>
    <w:rsid w:val="00100F59"/>
    <w:rsid w:val="001267C9"/>
    <w:rsid w:val="001406AD"/>
    <w:rsid w:val="001A1B05"/>
    <w:rsid w:val="001A7EFB"/>
    <w:rsid w:val="001C69FF"/>
    <w:rsid w:val="002401F1"/>
    <w:rsid w:val="0028406D"/>
    <w:rsid w:val="002C12B4"/>
    <w:rsid w:val="002D7E6D"/>
    <w:rsid w:val="0035092D"/>
    <w:rsid w:val="003657F5"/>
    <w:rsid w:val="00373635"/>
    <w:rsid w:val="003A6E73"/>
    <w:rsid w:val="003D056F"/>
    <w:rsid w:val="003E5314"/>
    <w:rsid w:val="00401155"/>
    <w:rsid w:val="00451ED3"/>
    <w:rsid w:val="0045300A"/>
    <w:rsid w:val="004A2BF3"/>
    <w:rsid w:val="004E4ED7"/>
    <w:rsid w:val="00520F74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02706"/>
    <w:rsid w:val="00913435"/>
    <w:rsid w:val="00916772"/>
    <w:rsid w:val="009A27D0"/>
    <w:rsid w:val="009D5C84"/>
    <w:rsid w:val="00A55E63"/>
    <w:rsid w:val="00A84B3C"/>
    <w:rsid w:val="00AD3D51"/>
    <w:rsid w:val="00AD4D96"/>
    <w:rsid w:val="00AD6C8A"/>
    <w:rsid w:val="00AD749D"/>
    <w:rsid w:val="00B15E67"/>
    <w:rsid w:val="00B50F24"/>
    <w:rsid w:val="00B7440A"/>
    <w:rsid w:val="00C01CB7"/>
    <w:rsid w:val="00C71636"/>
    <w:rsid w:val="00CB2DDA"/>
    <w:rsid w:val="00CC3205"/>
    <w:rsid w:val="00CD545D"/>
    <w:rsid w:val="00D32C64"/>
    <w:rsid w:val="00DD398C"/>
    <w:rsid w:val="00DF6AD0"/>
    <w:rsid w:val="00E11D9F"/>
    <w:rsid w:val="00E1750C"/>
    <w:rsid w:val="00E532AD"/>
    <w:rsid w:val="00E70F0E"/>
    <w:rsid w:val="00EB4798"/>
    <w:rsid w:val="00EB55FA"/>
    <w:rsid w:val="00EE5474"/>
    <w:rsid w:val="00EF5DD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B2D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2DDA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B2D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2DD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950</Words>
  <Characters>5421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Witkovská</cp:lastModifiedBy>
  <cp:revision>2</cp:revision>
  <cp:lastPrinted>2022-06-25T15:31:00Z</cp:lastPrinted>
  <dcterms:created xsi:type="dcterms:W3CDTF">2023-03-15T10:44:00Z</dcterms:created>
  <dcterms:modified xsi:type="dcterms:W3CDTF">2023-03-15T10:44:00Z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