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bookmarkStart w:id="1" w:name="_GoBack"/>
      <w:proofErr w:type="spellStart"/>
      <w:r w:rsidR="000C5284">
        <w:t>olisim</w:t>
      </w:r>
      <w:proofErr w:type="spellEnd"/>
      <w:r w:rsidR="00B065D9">
        <w:t xml:space="preserve"> s. r. o.</w:t>
      </w:r>
      <w:r w:rsidR="00E72DA1">
        <w:t xml:space="preserve"> </w:t>
      </w:r>
      <w:bookmarkEnd w:id="1"/>
      <w:r w:rsidR="00E72DA1">
        <w:t>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0C5284">
        <w:t>131</w:t>
      </w:r>
      <w:r w:rsidR="00B065D9">
        <w:t xml:space="preserve">, </w:t>
      </w:r>
      <w:r w:rsidR="000C5284">
        <w:t xml:space="preserve">919 42  Slovenská Nová Ves 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0C5284">
        <w:t>12</w:t>
      </w:r>
      <w:r w:rsidR="00B065D9">
        <w:t xml:space="preserve">. </w:t>
      </w:r>
      <w:r w:rsidR="000C5284">
        <w:t>mája</w:t>
      </w:r>
      <w:r w:rsidR="00B065D9">
        <w:t xml:space="preserve"> 20</w:t>
      </w:r>
      <w:r w:rsidR="000C5284">
        <w:t>2</w:t>
      </w:r>
      <w:r w:rsidR="00B065D9">
        <w:t>1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0C5284">
        <w:t>26</w:t>
      </w:r>
      <w:r w:rsidR="00B065D9">
        <w:t>.</w:t>
      </w:r>
      <w:r w:rsidR="000C5284">
        <w:t xml:space="preserve"> mája</w:t>
      </w:r>
      <w:r w:rsidR="00B065D9">
        <w:t xml:space="preserve"> </w:t>
      </w:r>
      <w:r w:rsidR="00B065D9" w:rsidRPr="00B065D9">
        <w:t>20</w:t>
      </w:r>
      <w:r w:rsidR="000C5284">
        <w:t>2</w:t>
      </w:r>
      <w:r w:rsidR="00B065D9" w:rsidRPr="00B065D9">
        <w:t>1</w:t>
      </w:r>
      <w:r w:rsidR="00375B35" w:rsidRPr="00B065D9">
        <w:t xml:space="preserve"> (Obchodný register Okresného súdu </w:t>
      </w:r>
      <w:r w:rsidR="000C5284">
        <w:t>Trnava</w:t>
      </w:r>
      <w:r w:rsidR="00375B35" w:rsidRPr="00B065D9">
        <w:t xml:space="preserve"> v </w:t>
      </w:r>
      <w:r w:rsidR="000C5284">
        <w:t>Trnave</w:t>
      </w:r>
      <w:r w:rsidR="00375B35" w:rsidRPr="00B065D9">
        <w:t xml:space="preserve">, oddiel s.r.o., vložka </w:t>
      </w:r>
      <w:r w:rsidR="000C5284">
        <w:t>49280</w:t>
      </w:r>
      <w:r w:rsidR="00B065D9" w:rsidRPr="00B065D9">
        <w:t>/</w:t>
      </w:r>
      <w:r w:rsidR="000C5284">
        <w:t>T</w:t>
      </w:r>
      <w:r w:rsidR="00375B35" w:rsidRPr="00B065D9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375B35" w:rsidRDefault="000C5284" w:rsidP="00B065D9">
      <w:pPr>
        <w:pStyle w:val="Zkladntext"/>
        <w:numPr>
          <w:ilvl w:val="0"/>
          <w:numId w:val="37"/>
        </w:numPr>
      </w:pPr>
      <w:r>
        <w:t>Čistiace a upratovacie služby</w:t>
      </w:r>
      <w:r w:rsidR="00B065D9">
        <w:t>,</w:t>
      </w:r>
    </w:p>
    <w:p w:rsidR="00B065D9" w:rsidRDefault="000C5284" w:rsidP="00B065D9">
      <w:pPr>
        <w:pStyle w:val="Zkladntext"/>
        <w:numPr>
          <w:ilvl w:val="0"/>
          <w:numId w:val="37"/>
        </w:numPr>
      </w:pPr>
      <w:r>
        <w:t>Sprostredkovateľská činnosť v oblasti obchodu, služieb, výroby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3C11B1">
        <w:t>2</w:t>
      </w:r>
      <w:r w:rsidR="00385696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="00385696">
        <w:t>1</w:t>
      </w:r>
      <w:r w:rsidRPr="00B065D9">
        <w:t xml:space="preserve">. </w:t>
      </w:r>
      <w:r w:rsidR="00385696">
        <w:t>januára</w:t>
      </w:r>
      <w:r w:rsidRPr="00B065D9">
        <w:t xml:space="preserve"> </w:t>
      </w:r>
      <w:r w:rsidR="00AC5FAD" w:rsidRPr="00B065D9">
        <w:t>20</w:t>
      </w:r>
      <w:r w:rsidR="003C11B1">
        <w:t>2</w:t>
      </w:r>
      <w:r w:rsidR="00385696">
        <w:t>2</w:t>
      </w:r>
      <w:r>
        <w:t xml:space="preserve"> do 31. decembra </w:t>
      </w:r>
      <w:r w:rsidR="003C11B1">
        <w:t>202</w:t>
      </w:r>
      <w:r w:rsidR="00385696">
        <w:t>2</w:t>
      </w:r>
      <w:r>
        <w:t>.</w:t>
      </w:r>
    </w:p>
    <w:p w:rsidR="00385696" w:rsidRDefault="00385696" w:rsidP="004D3B4A">
      <w:pPr>
        <w:pStyle w:val="Zkladntext"/>
        <w:ind w:hanging="426"/>
      </w:pPr>
    </w:p>
    <w:p w:rsidR="00385696" w:rsidRDefault="00385696" w:rsidP="00385696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85696" w:rsidRDefault="00385696" w:rsidP="00385696">
      <w:pPr>
        <w:pStyle w:val="Zkladntext"/>
        <w:ind w:hanging="426"/>
      </w:pPr>
      <w:r>
        <w:tab/>
        <w:t>Účtovná závierka Spoločnosti k 31. decembru 2021, za predchádzajúce účtovné obdobie, bola schválená valným zhromaždením Spoločnosti 30. decembra 2022.</w:t>
      </w:r>
    </w:p>
    <w:p w:rsidR="00385696" w:rsidRDefault="00385696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B065D9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0C5284" w:rsidP="00203EA0">
            <w:pPr>
              <w:pStyle w:val="Zkladntext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B065D9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B065D9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3" w:name="_Toc530739899"/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lastRenderedPageBreak/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Stavby                                                               20                                               lineárna                                                   </w:t>
      </w:r>
      <w:r w:rsidR="00D02474" w:rsidRPr="00D02474">
        <w:rPr>
          <w:b w:val="0"/>
        </w:rPr>
        <w:t>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Stroje, prístroje a zariadenia                          </w:t>
      </w:r>
      <w:r w:rsidR="00B065D9" w:rsidRPr="00D02474">
        <w:rPr>
          <w:b w:val="0"/>
        </w:rPr>
        <w:t>8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12</w:t>
      </w:r>
      <w:r w:rsidRPr="00D02474">
        <w:rPr>
          <w:b w:val="0"/>
        </w:rPr>
        <w:t xml:space="preserve">                                          lineárna                                               </w:t>
      </w:r>
      <w:r w:rsidR="00D02474" w:rsidRPr="00D02474">
        <w:rPr>
          <w:b w:val="0"/>
        </w:rPr>
        <w:t>8,3</w:t>
      </w:r>
      <w:r w:rsidRPr="00D02474">
        <w:rPr>
          <w:b w:val="0"/>
        </w:rPr>
        <w:t xml:space="preserve"> až</w:t>
      </w:r>
      <w:r w:rsidR="00D02474" w:rsidRPr="00D02474">
        <w:rPr>
          <w:b w:val="0"/>
        </w:rPr>
        <w:t xml:space="preserve"> 12,5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Dopravné prostriedky                                    </w:t>
      </w:r>
      <w:r w:rsidR="00B065D9" w:rsidRPr="00D02474">
        <w:rPr>
          <w:b w:val="0"/>
        </w:rPr>
        <w:t>4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6</w:t>
      </w:r>
      <w:r w:rsidRPr="00D02474">
        <w:rPr>
          <w:b w:val="0"/>
        </w:rPr>
        <w:t xml:space="preserve">                                            </w:t>
      </w:r>
      <w:r w:rsidR="00B065D9" w:rsidRPr="00D02474">
        <w:rPr>
          <w:b w:val="0"/>
        </w:rPr>
        <w:t>degresívna</w:t>
      </w:r>
      <w:r w:rsidRPr="00D02474">
        <w:rPr>
          <w:b w:val="0"/>
        </w:rPr>
        <w:t xml:space="preserve">                                          </w:t>
      </w:r>
      <w:r w:rsidR="00D02474" w:rsidRPr="00D02474">
        <w:rPr>
          <w:b w:val="0"/>
        </w:rPr>
        <w:t>16</w:t>
      </w:r>
      <w:r w:rsidRPr="00D02474">
        <w:rPr>
          <w:b w:val="0"/>
        </w:rPr>
        <w:t xml:space="preserve"> až </w:t>
      </w:r>
      <w:r w:rsidR="00D02474" w:rsidRPr="00D02474">
        <w:rPr>
          <w:b w:val="0"/>
        </w:rPr>
        <w:t>30</w:t>
      </w:r>
    </w:p>
    <w:p w:rsidR="001F1530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Drobný dlhodobý majetok                             rôzna                                       jednorazový odpis                                      100 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Pr="00D02474" w:rsidRDefault="00C60F4B" w:rsidP="00C60F4B">
      <w:pPr>
        <w:pStyle w:val="Pismenka"/>
      </w:pPr>
      <w:r w:rsidRPr="00D02474"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lastRenderedPageBreak/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  <w:r w:rsidR="00D02474">
        <w:t xml:space="preserve"> 0,-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203EA0" w:rsidRDefault="007E2F21" w:rsidP="007E2F21">
      <w:pPr>
        <w:pStyle w:val="Zkladntext"/>
        <w:ind w:left="786"/>
      </w:pPr>
      <w:r w:rsidRPr="00D02474">
        <w:t xml:space="preserve">Spoločnosť </w:t>
      </w:r>
      <w:r w:rsidR="00D02474" w:rsidRPr="00D02474">
        <w:t>nemá</w:t>
      </w:r>
      <w:r w:rsidRPr="00D02474">
        <w:t xml:space="preserve"> zabezpečené záväzky</w:t>
      </w: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D02474" w:rsidRDefault="00D02474" w:rsidP="007E2F21">
      <w:pPr>
        <w:pStyle w:val="Nadpis1"/>
        <w:numPr>
          <w:ilvl w:val="0"/>
          <w:numId w:val="0"/>
        </w:numPr>
        <w:spacing w:before="120" w:after="60"/>
        <w:ind w:left="360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D02474">
        <w:t>Spoločnosť neeviduje iné aktíva a iné pasíva</w:t>
      </w: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F1B83" w:rsidRPr="00055F5B" w:rsidRDefault="00DF1B83" w:rsidP="00DF1B83">
      <w:pPr>
        <w:pStyle w:val="Zkladntext"/>
        <w:numPr>
          <w:ilvl w:val="0"/>
          <w:numId w:val="28"/>
        </w:numPr>
        <w:rPr>
          <w:b/>
        </w:rPr>
      </w:pPr>
      <w:r w:rsidRPr="00055F5B">
        <w:rPr>
          <w:b/>
        </w:rPr>
        <w:t>Významné položky prenajatého majetku</w:t>
      </w:r>
    </w:p>
    <w:p w:rsidR="00DF1B83" w:rsidRDefault="00DF1B83" w:rsidP="00DF1B83">
      <w:pPr>
        <w:pStyle w:val="Zkladntext"/>
        <w:rPr>
          <w:b/>
          <w:highlight w:val="yellow"/>
        </w:rPr>
      </w:pPr>
    </w:p>
    <w:p w:rsidR="00055F5B" w:rsidRDefault="00055F5B" w:rsidP="00DF1B83">
      <w:pPr>
        <w:pStyle w:val="Zkladntext"/>
        <w:rPr>
          <w:b/>
        </w:rPr>
      </w:pPr>
    </w:p>
    <w:p w:rsidR="00055F5B" w:rsidRDefault="00055F5B" w:rsidP="00055F5B">
      <w:pPr>
        <w:pStyle w:val="Zkladntext"/>
        <w:numPr>
          <w:ilvl w:val="0"/>
          <w:numId w:val="28"/>
        </w:numPr>
        <w:rPr>
          <w:b/>
        </w:rPr>
      </w:pPr>
      <w:r>
        <w:rPr>
          <w:b/>
        </w:rPr>
        <w:t>Informácia o odpísaných pohľadávkach</w:t>
      </w:r>
    </w:p>
    <w:p w:rsidR="00055F5B" w:rsidRDefault="00055F5B" w:rsidP="00055F5B">
      <w:pPr>
        <w:pStyle w:val="Zkladntext"/>
        <w:ind w:left="360"/>
        <w:rPr>
          <w:b/>
        </w:rPr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ED005C">
        <w:t>2</w:t>
      </w:r>
      <w:r w:rsidR="00385696">
        <w:t>2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1707" w:rsidRDefault="00471707" w:rsidP="00E95128">
      <w:r>
        <w:separator/>
      </w:r>
    </w:p>
  </w:endnote>
  <w:endnote w:type="continuationSeparator" w:id="0">
    <w:p w:rsidR="00471707" w:rsidRDefault="00471707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C167FA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385696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1707" w:rsidRDefault="00471707" w:rsidP="00E95128">
      <w:r>
        <w:separator/>
      </w:r>
    </w:p>
  </w:footnote>
  <w:footnote w:type="continuationSeparator" w:id="0">
    <w:p w:rsidR="00471707" w:rsidRDefault="00471707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12"/>
      <w:gridCol w:w="485"/>
      <w:gridCol w:w="274"/>
      <w:gridCol w:w="274"/>
      <w:gridCol w:w="274"/>
      <w:gridCol w:w="274"/>
      <w:gridCol w:w="274"/>
      <w:gridCol w:w="274"/>
      <w:gridCol w:w="274"/>
      <w:gridCol w:w="274"/>
      <w:gridCol w:w="411"/>
      <w:gridCol w:w="485"/>
      <w:gridCol w:w="280"/>
      <w:gridCol w:w="280"/>
      <w:gridCol w:w="280"/>
      <w:gridCol w:w="290"/>
      <w:gridCol w:w="290"/>
      <w:gridCol w:w="290"/>
      <w:gridCol w:w="290"/>
      <w:gridCol w:w="290"/>
      <w:gridCol w:w="290"/>
      <w:gridCol w:w="290"/>
    </w:tblGrid>
    <w:tr w:rsidR="000C5284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1B2EB3" w:rsidRDefault="00E72DA1" w:rsidP="00757FF5">
          <w:pPr>
            <w:rPr>
              <w:color w:val="000000"/>
              <w:lang w:eastAsia="sk-SK"/>
            </w:rPr>
          </w:pPr>
          <w:r w:rsidRPr="001B2EB3">
            <w:rPr>
              <w:color w:val="000000"/>
              <w:lang w:eastAsia="sk-SK"/>
            </w:rPr>
            <w:t xml:space="preserve">Poznámky </w:t>
          </w:r>
          <w:proofErr w:type="spellStart"/>
          <w:r w:rsidR="001B2EB3" w:rsidRPr="001B2EB3">
            <w:rPr>
              <w:color w:val="2C363A"/>
              <w:shd w:val="clear" w:color="auto" w:fill="FFFFFF"/>
            </w:rPr>
            <w:t>Úč</w:t>
          </w:r>
          <w:proofErr w:type="spellEnd"/>
          <w:r w:rsidR="001B2EB3" w:rsidRPr="001B2EB3">
            <w:rPr>
              <w:color w:val="2C363A"/>
              <w:shd w:val="clear" w:color="auto" w:fill="FFFFFF"/>
            </w:rPr>
            <w:t xml:space="preserve"> MÚJ 3</w:t>
          </w:r>
          <w:r w:rsidR="00757FF5">
            <w:rPr>
              <w:color w:val="2C363A"/>
              <w:shd w:val="clear" w:color="auto" w:fill="FFFFFF"/>
            </w:rPr>
            <w:t>-</w:t>
          </w:r>
          <w:r w:rsidR="001B2EB3" w:rsidRPr="001B2EB3">
            <w:rPr>
              <w:color w:val="2C363A"/>
              <w:shd w:val="clear" w:color="auto" w:fill="FFFFFF"/>
            </w:rPr>
            <w:t>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C5284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C5284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C5284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C5284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C5284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C5284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C528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C528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B065D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483731AB"/>
    <w:multiLevelType w:val="hybridMultilevel"/>
    <w:tmpl w:val="75BABFFA"/>
    <w:lvl w:ilvl="0" w:tplc="8E3C39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3"/>
  </w:num>
  <w:num w:numId="3">
    <w:abstractNumId w:val="28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4"/>
  </w:num>
  <w:num w:numId="23">
    <w:abstractNumId w:val="18"/>
  </w:num>
  <w:num w:numId="24">
    <w:abstractNumId w:val="12"/>
  </w:num>
  <w:num w:numId="25">
    <w:abstractNumId w:val="17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4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1"/>
  </w:num>
  <w:num w:numId="36">
    <w:abstractNumId w:val="21"/>
  </w:num>
  <w:num w:numId="37">
    <w:abstractNumId w:val="1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560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5284"/>
    <w:rsid w:val="000C68B3"/>
    <w:rsid w:val="000D22FF"/>
    <w:rsid w:val="000D3235"/>
    <w:rsid w:val="000D4640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9FC"/>
    <w:rsid w:val="001A1C39"/>
    <w:rsid w:val="001A566C"/>
    <w:rsid w:val="001A7CD7"/>
    <w:rsid w:val="001B2EB3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22FD5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85696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11B1"/>
    <w:rsid w:val="003C3FDF"/>
    <w:rsid w:val="003C45BD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1E04"/>
    <w:rsid w:val="0045224C"/>
    <w:rsid w:val="00452C96"/>
    <w:rsid w:val="0045465E"/>
    <w:rsid w:val="00460337"/>
    <w:rsid w:val="00460A08"/>
    <w:rsid w:val="0046138C"/>
    <w:rsid w:val="00461D2D"/>
    <w:rsid w:val="00467471"/>
    <w:rsid w:val="00471306"/>
    <w:rsid w:val="00471707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3FEB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57FF5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60A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276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065D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6B0A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167FA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9730D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474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04C1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05C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1785</Words>
  <Characters>10176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2012-08-10T10:31:00Z</cp:lastPrinted>
  <dcterms:created xsi:type="dcterms:W3CDTF">2023-03-13T08:14:00Z</dcterms:created>
  <dcterms:modified xsi:type="dcterms:W3CDTF">2023-03-13T08:14:00Z</dcterms:modified>
</cp:coreProperties>
</file>