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6D1A15">
        <w:rPr>
          <w:b/>
          <w:sz w:val="36"/>
        </w:rPr>
        <w:t>202</w:t>
      </w:r>
      <w:r w:rsidR="00B85D36">
        <w:rPr>
          <w:b/>
          <w:sz w:val="36"/>
        </w:rPr>
        <w:t>2</w:t>
      </w:r>
    </w:p>
    <w:p w:rsidR="003265D0" w:rsidRDefault="005D2A0A">
      <w:pPr>
        <w:pStyle w:val="Heading1"/>
        <w:spacing w:before="274"/>
        <w:ind w:left="376" w:right="521"/>
        <w:jc w:val="center"/>
      </w:pPr>
      <w:proofErr w:type="gramStart"/>
      <w:r>
        <w:t>Čl.</w:t>
      </w:r>
      <w:proofErr w:type="gramEnd"/>
      <w:r>
        <w:t xml:space="preserve"> I</w:t>
      </w:r>
    </w:p>
    <w:p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>
        <w:trPr>
          <w:trHeight w:val="278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7692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 w:rsidRPr="0057692A">
        <w:pict>
          <v:rect id="_x0000_s1029" style="position:absolute;left:0;text-align:left;margin-left:302.15pt;margin-top:-83.5pt;width:11.5pt;height:11.5pt;z-index:-38392;mso-position-horizontal-relative:page" filled="f" strokeweight=".72pt">
            <w10:wrap anchorx="page"/>
          </v:rect>
        </w:pict>
      </w:r>
      <w:r w:rsidRPr="0057692A">
        <w:pict>
          <v:rect id="_x0000_s1028" style="position:absolute;left:0;text-align:left;margin-left:302.15pt;margin-top:-55.3pt;width:11.5pt;height:11.5pt;z-index:-38368;mso-position-horizontal-relative:page" filled="f" strokeweight=".72pt">
            <w10:wrap anchorx="page"/>
          </v:rect>
        </w:pict>
      </w:r>
      <w:r w:rsidRPr="0057692A">
        <w:pict>
          <v:rect id="_x0000_s1027" style="position:absolute;left:0;text-align:left;margin-left:302.15pt;margin-top:-27.2pt;width:11.5pt;height:11.5pt;z-index:-38344;mso-position-horizontal-relative:page" filled="f" strokeweight=".72pt">
            <w10:wrap anchorx="page"/>
          </v:rect>
        </w:pic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:rsidR="003265D0" w:rsidRDefault="005D2A0A" w:rsidP="007E27F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7E27F4">
              <w:rPr>
                <w:sz w:val="24"/>
              </w:rPr>
              <w:t>6</w:t>
            </w:r>
          </w:p>
        </w:tc>
      </w:tr>
      <w:tr w:rsidR="003265D0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:rsidR="003265D0" w:rsidRDefault="00B85D36" w:rsidP="007E27F4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 xml:space="preserve">Informácie o účtovných zásadách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účtovných metódach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 xml:space="preserve">je zostavená za splnenia predpokladu nepretržitého pokračovania účtovnej jednotky vo svojej </w:t>
      </w:r>
      <w:proofErr w:type="gramStart"/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3265D0" w:rsidRDefault="003265D0">
      <w:pPr>
        <w:pStyle w:val="Zkladntext"/>
        <w:spacing w:before="4"/>
        <w:rPr>
          <w:sz w:val="36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</w:t>
      </w:r>
      <w:proofErr w:type="gramStart"/>
      <w:r>
        <w:t>podľa  zákona</w:t>
      </w:r>
      <w:proofErr w:type="gramEnd"/>
      <w:r>
        <w:t xml:space="preserve">  </w:t>
      </w:r>
      <w:r w:rsidR="007B6C8C">
        <w:t xml:space="preserve">č. </w:t>
      </w:r>
      <w:r>
        <w:t>431/</w:t>
      </w:r>
      <w:r w:rsidR="007B6C8C">
        <w:t>2002 Z.z.</w:t>
      </w:r>
    </w:p>
    <w:p w:rsidR="003265D0" w:rsidRDefault="003265D0">
      <w:pPr>
        <w:pStyle w:val="Zkladntext"/>
        <w:spacing w:before="2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79"/>
        <w:gridCol w:w="3881"/>
      </w:tblGrid>
      <w:tr w:rsidR="003265D0">
        <w:trPr>
          <w:trHeight w:val="275"/>
        </w:trPr>
        <w:tc>
          <w:tcPr>
            <w:tcW w:w="6379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1379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proofErr w:type="gramStart"/>
            <w:r>
              <w:rPr>
                <w:sz w:val="24"/>
              </w:rPr>
              <w:t>účtovným</w:t>
            </w:r>
            <w:proofErr w:type="gramEnd"/>
            <w:r>
              <w:rPr>
                <w:sz w:val="24"/>
              </w:rPr>
              <w:t xml:space="preserve">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>
        <w:trPr>
          <w:trHeight w:val="1382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proofErr w:type="gramStart"/>
            <w:r>
              <w:rPr>
                <w:sz w:val="24"/>
              </w:rPr>
              <w:t>zásady</w:t>
            </w:r>
            <w:proofErr w:type="gramEnd"/>
            <w:r>
              <w:rPr>
                <w:sz w:val="24"/>
              </w:rPr>
              <w:t xml:space="preserve"> vecnej a časovej súvislosti s 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3265D0" w:rsidRDefault="003265D0">
      <w:pPr>
        <w:pStyle w:val="Zkladntext"/>
        <w:spacing w:before="7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Zkladntext"/>
        <w:ind w:left="112" w:right="257"/>
        <w:jc w:val="both"/>
      </w:pPr>
      <w:r>
        <w:t xml:space="preserve">Odpisy dlhodobého nehmotného majetku a dlhodobého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začína: odo dňa jeho zaradenia do používania</w:t>
      </w:r>
    </w:p>
    <w:p w:rsidR="003265D0" w:rsidRDefault="003265D0">
      <w:pPr>
        <w:pStyle w:val="Zkladntext"/>
      </w:pPr>
    </w:p>
    <w:p w:rsidR="003265D0" w:rsidRDefault="005D2A0A">
      <w:pPr>
        <w:pStyle w:val="Zkladntext"/>
        <w:ind w:left="112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Metóda odpisovania </w:t>
      </w:r>
      <w:proofErr w:type="gramStart"/>
      <w:r>
        <w:t>sa</w:t>
      </w:r>
      <w:proofErr w:type="gramEnd"/>
      <w:r>
        <w:t xml:space="preserve"> používa </w:t>
      </w:r>
      <w:r w:rsidR="007B6C8C">
        <w:t>rovnomerné odpisovanie</w:t>
      </w:r>
    </w:p>
    <w:p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1"/>
        <w:rPr>
          <w:sz w:val="23"/>
        </w:rPr>
      </w:pPr>
    </w:p>
    <w:p w:rsidR="003265D0" w:rsidRDefault="005D2A0A">
      <w:pPr>
        <w:pStyle w:val="Zkladntext"/>
        <w:spacing w:before="90" w:after="8"/>
        <w:ind w:left="112"/>
      </w:pPr>
      <w:r>
        <w:t xml:space="preserve">Predpokladaná doba užívania </w:t>
      </w:r>
      <w:proofErr w:type="gramStart"/>
      <w:r>
        <w:t>a</w:t>
      </w:r>
      <w:proofErr w:type="gramEnd"/>
      <w:r>
        <w:t xml:space="preserve">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2"/>
        <w:gridCol w:w="3072"/>
        <w:gridCol w:w="4174"/>
      </w:tblGrid>
      <w:tr w:rsidR="003265D0">
        <w:trPr>
          <w:trHeight w:val="460"/>
        </w:trPr>
        <w:tc>
          <w:tcPr>
            <w:tcW w:w="2962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</w:t>
            </w:r>
            <w:proofErr w:type="gramStart"/>
            <w:r>
              <w:rPr>
                <w:sz w:val="20"/>
              </w:rPr>
              <w:t>,5</w:t>
            </w:r>
            <w:proofErr w:type="gramEnd"/>
            <w:r>
              <w:rPr>
                <w:sz w:val="20"/>
              </w:rPr>
              <w:t>%)</w:t>
            </w: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Zkladntext"/>
        <w:ind w:left="112"/>
      </w:pPr>
      <w:r>
        <w:t>Drobný nehmotný majetok od 0</w:t>
      </w:r>
      <w:proofErr w:type="gramStart"/>
      <w:r>
        <w:t>,01</w:t>
      </w:r>
      <w:proofErr w:type="gramEnd"/>
      <w:r>
        <w:t xml:space="preserve"> Eur do 2 400 Eur, ktorý podľa rozhodnutia účtovnej jednotky nie je dlhodobým nehmotným majetkom, sa účtuje pri obstaraní do nákladov na účet 518 - Ostatné služby.</w:t>
      </w:r>
    </w:p>
    <w:p w:rsidR="003265D0" w:rsidRDefault="005D2A0A">
      <w:pPr>
        <w:pStyle w:val="Zkladntext"/>
        <w:ind w:left="112" w:right="258"/>
        <w:jc w:val="both"/>
      </w:pPr>
      <w:r>
        <w:t>Drobný hmotný majetok od 0</w:t>
      </w:r>
      <w:proofErr w:type="gramStart"/>
      <w:r>
        <w:t>,01</w:t>
      </w:r>
      <w:proofErr w:type="gramEnd"/>
      <w:r>
        <w:t xml:space="preserve"> Eur do 1 700 Eur €, ktorý podľa rozhodnutia účtovnej jednotky nie je dlhodobým hmotným majetkom, sa účtuje do nákladov na účet 501 – Spotreba materiálu, prípadne do zásob (smetné nádoby, rakvy,...).</w:t>
      </w:r>
    </w:p>
    <w:p w:rsidR="003265D0" w:rsidRDefault="003265D0">
      <w:pPr>
        <w:pStyle w:val="Zkladntext"/>
        <w:spacing w:before="5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/>
        </w:rPr>
        <w:t>opravnou položkou</w:t>
      </w:r>
      <w:r>
        <w:t>.</w:t>
      </w:r>
    </w:p>
    <w:p w:rsidR="007B6C8C" w:rsidRDefault="005D2A0A" w:rsidP="007B6C8C">
      <w:pPr>
        <w:pStyle w:val="Zkladntext"/>
        <w:ind w:left="112"/>
      </w:pPr>
      <w:proofErr w:type="gramStart"/>
      <w:r>
        <w:t>Účtovná jednotka v roku 20</w:t>
      </w:r>
      <w:r w:rsidR="00B85D36">
        <w:t>22</w:t>
      </w:r>
      <w:r>
        <w:t xml:space="preserve"> </w:t>
      </w:r>
      <w:r>
        <w:rPr>
          <w:b/>
        </w:rPr>
        <w:t>netvorila opravné položky</w:t>
      </w:r>
      <w:r>
        <w:t>.</w:t>
      </w:r>
      <w:proofErr w:type="gramEnd"/>
      <w:r>
        <w:t xml:space="preserve"> </w:t>
      </w:r>
    </w:p>
    <w:p w:rsidR="007B6C8C" w:rsidRDefault="007B6C8C" w:rsidP="007B6C8C">
      <w:pPr>
        <w:pStyle w:val="Zkladntext"/>
        <w:ind w:left="112"/>
      </w:pPr>
    </w:p>
    <w:p w:rsidR="003265D0" w:rsidRDefault="005D2A0A" w:rsidP="007B6C8C">
      <w:pPr>
        <w:pStyle w:val="Zkladntext"/>
        <w:ind w:left="112"/>
      </w:pPr>
      <w:proofErr w:type="gramStart"/>
      <w:r>
        <w:t>Zásady pre vykazovanie</w:t>
      </w:r>
      <w:r>
        <w:rPr>
          <w:spacing w:val="-3"/>
        </w:rPr>
        <w:t xml:space="preserve"> </w:t>
      </w:r>
      <w:r>
        <w:t>transferov.</w:t>
      </w:r>
      <w:proofErr w:type="gramEnd"/>
    </w:p>
    <w:p w:rsidR="003265D0" w:rsidRDefault="003265D0">
      <w:pPr>
        <w:pStyle w:val="Zkladntext"/>
        <w:spacing w:before="6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</w:t>
      </w:r>
    </w:p>
    <w:p w:rsidR="003265D0" w:rsidRDefault="003265D0">
      <w:pPr>
        <w:pStyle w:val="Zkladntext"/>
        <w:spacing w:before="3"/>
      </w:pPr>
    </w:p>
    <w:p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 xml:space="preserve">Informácie o údajoch </w:t>
      </w:r>
      <w:proofErr w:type="gramStart"/>
      <w:r>
        <w:rPr>
          <w:b/>
          <w:sz w:val="24"/>
        </w:rPr>
        <w:t>na</w:t>
      </w:r>
      <w:proofErr w:type="gramEnd"/>
      <w:r>
        <w:rPr>
          <w:b/>
          <w:sz w:val="24"/>
        </w:rPr>
        <w:t xml:space="preserve"> strane aktív súvahy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proofErr w:type="gramStart"/>
      <w:r>
        <w:rPr>
          <w:b/>
          <w:sz w:val="24"/>
        </w:rPr>
        <w:t>zriadenie</w:t>
      </w:r>
      <w:proofErr w:type="gramEnd"/>
      <w:r>
        <w:rPr>
          <w:b/>
          <w:sz w:val="24"/>
        </w:rPr>
        <w:t xml:space="preserve">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:rsidR="003265D0" w:rsidRDefault="003265D0">
      <w:pPr>
        <w:pStyle w:val="Zkladntext"/>
        <w:spacing w:before="5"/>
        <w:rPr>
          <w:b/>
        </w:rPr>
      </w:pPr>
    </w:p>
    <w:p w:rsidR="003265D0" w:rsidRDefault="005D2A0A">
      <w:pPr>
        <w:pStyle w:val="Heading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7"/>
      </w:tblGrid>
      <w:tr w:rsidR="003265D0">
        <w:trPr>
          <w:trHeight w:val="458"/>
        </w:trPr>
        <w:tc>
          <w:tcPr>
            <w:tcW w:w="5220" w:type="dxa"/>
            <w:shd w:val="clear" w:color="auto" w:fill="F2F2F2"/>
          </w:tcPr>
          <w:p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3265D0" w:rsidRDefault="00FD0DBB" w:rsidP="00CD48CF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6 072,45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3265D0" w:rsidRDefault="00FD0DBB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rPr>
          <w:sz w:val="20"/>
        </w:rPr>
      </w:pPr>
    </w:p>
    <w:p w:rsidR="003265D0" w:rsidRDefault="003265D0">
      <w:pPr>
        <w:pStyle w:val="Zkladntext"/>
        <w:spacing w:before="6"/>
        <w:rPr>
          <w:sz w:val="27"/>
        </w:rPr>
      </w:pP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:rsidR="003265D0" w:rsidRDefault="007B6C8C">
      <w:pPr>
        <w:pStyle w:val="Zkladntext"/>
        <w:spacing w:line="274" w:lineRule="exact"/>
        <w:ind w:left="112"/>
      </w:pPr>
      <w:proofErr w:type="gramStart"/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  <w:proofErr w:type="gramEnd"/>
    </w:p>
    <w:p w:rsidR="003265D0" w:rsidRDefault="003265D0">
      <w:pPr>
        <w:pStyle w:val="Zkladntext"/>
        <w:spacing w:before="4"/>
      </w:pPr>
    </w:p>
    <w:p w:rsidR="003265D0" w:rsidRDefault="003265D0">
      <w:pPr>
        <w:pStyle w:val="Zkladntext"/>
        <w:spacing w:before="3"/>
        <w:rPr>
          <w:sz w:val="22"/>
        </w:rPr>
      </w:pPr>
    </w:p>
    <w:p w:rsidR="003265D0" w:rsidRDefault="005D2A0A">
      <w:pPr>
        <w:pStyle w:val="Heading1"/>
        <w:ind w:left="112"/>
      </w:pPr>
      <w:r>
        <w:t>B 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:rsidR="003265D0" w:rsidRDefault="00572429">
      <w:pPr>
        <w:pStyle w:val="Zkladntext"/>
      </w:pPr>
      <w:r>
        <w:t xml:space="preserve">      </w:t>
      </w:r>
      <w:proofErr w:type="gramStart"/>
      <w:r w:rsidR="00FD0DBB">
        <w:t>Účtovná jednotka</w:t>
      </w:r>
      <w:r>
        <w:t xml:space="preserve"> nemá zásoby</w:t>
      </w:r>
      <w:r w:rsidR="00FD0DBB">
        <w:t>.</w:t>
      </w:r>
      <w:proofErr w:type="gramEnd"/>
    </w:p>
    <w:p w:rsidR="003265D0" w:rsidRDefault="003265D0">
      <w:pPr>
        <w:pStyle w:val="Zkladntext"/>
        <w:spacing w:before="6"/>
        <w:rPr>
          <w:sz w:val="23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:rsidR="003265D0" w:rsidRDefault="005D2A0A">
      <w:pPr>
        <w:pStyle w:val="Odstavecseseznamem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5"/>
        <w:gridCol w:w="1557"/>
        <w:gridCol w:w="2267"/>
        <w:gridCol w:w="3738"/>
      </w:tblGrid>
      <w:tr w:rsidR="003265D0">
        <w:trPr>
          <w:trHeight w:val="230"/>
        </w:trPr>
        <w:tc>
          <w:tcPr>
            <w:tcW w:w="2695" w:type="dxa"/>
            <w:shd w:val="clear" w:color="auto" w:fill="F2F2F2"/>
          </w:tcPr>
          <w:p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ED30FE">
              <w:rPr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688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2695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  <w:r w:rsidR="00ED30FE">
              <w:rPr>
                <w:b/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3"/>
        <w:rPr>
          <w:sz w:val="21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3"/>
        <w:gridCol w:w="5244"/>
      </w:tblGrid>
      <w:tr w:rsidR="003265D0">
        <w:trPr>
          <w:trHeight w:val="230"/>
        </w:trPr>
        <w:tc>
          <w:tcPr>
            <w:tcW w:w="4963" w:type="dxa"/>
            <w:shd w:val="clear" w:color="auto" w:fill="F2F2F2"/>
          </w:tcPr>
          <w:p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:rsidR="003265D0" w:rsidRDefault="005D2A0A" w:rsidP="00FD0DBB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D48CF">
              <w:rPr>
                <w:b/>
                <w:sz w:val="20"/>
              </w:rPr>
              <w:t>2</w:t>
            </w:r>
            <w:r w:rsidR="00FD0DBB">
              <w:rPr>
                <w:b/>
                <w:sz w:val="20"/>
              </w:rPr>
              <w:t>2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:rsidR="003265D0" w:rsidRDefault="00FD0DBB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451,05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  <w:r w:rsidR="00CD48CF">
              <w:rPr>
                <w:sz w:val="20"/>
              </w:rPr>
              <w:t xml:space="preserve"> stravenky</w:t>
            </w:r>
          </w:p>
        </w:tc>
        <w:tc>
          <w:tcPr>
            <w:tcW w:w="5244" w:type="dxa"/>
          </w:tcPr>
          <w:p w:rsidR="003265D0" w:rsidRDefault="00FD0DBB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2"/>
        </w:trPr>
        <w:tc>
          <w:tcPr>
            <w:tcW w:w="4963" w:type="dxa"/>
          </w:tcPr>
          <w:p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:rsidR="003265D0" w:rsidRDefault="00FD0DBB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41 080,50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:rsidR="003265D0" w:rsidRDefault="00572429">
      <w:pPr>
        <w:pStyle w:val="Zkladntext"/>
        <w:ind w:left="112"/>
      </w:pPr>
      <w:proofErr w:type="gramStart"/>
      <w:r>
        <w:t xml:space="preserve">Škola </w:t>
      </w:r>
      <w:r w:rsidR="005D2A0A">
        <w:t xml:space="preserve"> </w:t>
      </w:r>
      <w:r w:rsidR="005D2A0A">
        <w:rPr>
          <w:b/>
        </w:rPr>
        <w:t>nemá</w:t>
      </w:r>
      <w:proofErr w:type="gramEnd"/>
      <w:r w:rsidR="005D2A0A">
        <w:rPr>
          <w:b/>
        </w:rPr>
        <w:t xml:space="preserve"> </w:t>
      </w:r>
      <w:r w:rsidR="005D2A0A">
        <w:t>takýto finančný majetok.</w:t>
      </w:r>
    </w:p>
    <w:p w:rsidR="003265D0" w:rsidRDefault="003265D0">
      <w:pPr>
        <w:pStyle w:val="Zkladntext"/>
      </w:pPr>
    </w:p>
    <w:p w:rsidR="00572429" w:rsidRPr="00572429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proofErr w:type="gramStart"/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  <w:proofErr w:type="gramEnd"/>
    </w:p>
    <w:p w:rsidR="00572429" w:rsidRDefault="00572429" w:rsidP="00572429">
      <w:pPr>
        <w:pStyle w:val="Odstavecseseznamem"/>
        <w:tabs>
          <w:tab w:val="left" w:pos="396"/>
        </w:tabs>
        <w:spacing w:before="84" w:line="274" w:lineRule="exact"/>
        <w:ind w:left="112" w:right="3424" w:firstLine="0"/>
      </w:pPr>
    </w:p>
    <w:p w:rsidR="003265D0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:rsidR="00313E30" w:rsidRDefault="00313E30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1"/>
        <w:gridCol w:w="4536"/>
      </w:tblGrid>
      <w:tr w:rsidR="003265D0">
        <w:trPr>
          <w:trHeight w:val="230"/>
        </w:trPr>
        <w:tc>
          <w:tcPr>
            <w:tcW w:w="5671" w:type="dxa"/>
            <w:shd w:val="clear" w:color="auto" w:fill="F2F2F2"/>
          </w:tcPr>
          <w:p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3265D0" w:rsidRDefault="005D2A0A" w:rsidP="00FD0DBB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FD0DBB">
              <w:rPr>
                <w:b/>
                <w:sz w:val="20"/>
              </w:rPr>
              <w:t>22</w:t>
            </w:r>
          </w:p>
        </w:tc>
      </w:tr>
      <w:tr w:rsidR="003265D0">
        <w:trPr>
          <w:trHeight w:val="460"/>
        </w:trPr>
        <w:tc>
          <w:tcPr>
            <w:tcW w:w="5671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:rsidR="003265D0" w:rsidRDefault="005D2A0A" w:rsidP="00431673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201</w:t>
            </w:r>
            <w:r w:rsidR="00431673">
              <w:rPr>
                <w:sz w:val="20"/>
              </w:rPr>
              <w:t>9</w:t>
            </w:r>
            <w:r>
              <w:rPr>
                <w:sz w:val="20"/>
              </w:rPr>
              <w:t xml:space="preserve"> týkajúce sa nákladov roku 20</w:t>
            </w:r>
            <w:r w:rsidR="00431673">
              <w:rPr>
                <w:sz w:val="20"/>
              </w:rPr>
              <w:t>20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:rsidR="003265D0" w:rsidRDefault="00FD0DBB" w:rsidP="00FD0DBB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249,00</w:t>
            </w:r>
          </w:p>
        </w:tc>
      </w:tr>
      <w:tr w:rsidR="003265D0">
        <w:trPr>
          <w:trHeight w:val="230"/>
        </w:trPr>
        <w:tc>
          <w:tcPr>
            <w:tcW w:w="5671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Heading1"/>
        <w:ind w:left="4903"/>
      </w:pPr>
      <w:r>
        <w:lastRenderedPageBreak/>
        <w:t>Čl. I</w:t>
      </w:r>
      <w:r w:rsidR="00A33F1D">
        <w:t>II</w:t>
      </w:r>
    </w:p>
    <w:p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:rsidR="003265D0" w:rsidRDefault="0057692A">
      <w:pPr>
        <w:spacing w:line="475" w:lineRule="auto"/>
        <w:ind w:left="112" w:right="3052" w:firstLine="2808"/>
        <w:rPr>
          <w:sz w:val="24"/>
        </w:rPr>
      </w:pPr>
      <w:r w:rsidRPr="0057692A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6.4pt;margin-top:41.55pt;width:511.1pt;height:49.8pt;z-index:1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45"/>
                    <w:gridCol w:w="6663"/>
                  </w:tblGrid>
                  <w:tr w:rsidR="005D2A0A">
                    <w:trPr>
                      <w:trHeight w:val="688"/>
                    </w:trPr>
                    <w:tc>
                      <w:tcPr>
                        <w:tcW w:w="3545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28" w:lineRule="exact"/>
                          <w:ind w:left="1124" w:right="112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6663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37" w:lineRule="auto"/>
                          <w:ind w:left="259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</w:t>
                        </w:r>
                      </w:p>
                      <w:p w:rsidR="005D2A0A" w:rsidRDefault="005D2A0A">
                        <w:pPr>
                          <w:pStyle w:val="TableParagraph"/>
                          <w:spacing w:before="1" w:line="212" w:lineRule="exact"/>
                          <w:ind w:left="256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opravy významných chýb minulých rokov</w:t>
                        </w:r>
                      </w:p>
                    </w:tc>
                  </w:tr>
                  <w:tr w:rsidR="005D2A0A">
                    <w:trPr>
                      <w:trHeight w:val="278"/>
                    </w:trPr>
                    <w:tc>
                      <w:tcPr>
                        <w:tcW w:w="3545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6663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 w:rsidR="005D2A0A" w:rsidRDefault="005D2A0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D2A0A">
        <w:rPr>
          <w:b/>
          <w:sz w:val="24"/>
        </w:rPr>
        <w:t xml:space="preserve">Informácie o údajoch </w:t>
      </w:r>
      <w:proofErr w:type="gramStart"/>
      <w:r w:rsidR="005D2A0A">
        <w:rPr>
          <w:b/>
          <w:sz w:val="24"/>
        </w:rPr>
        <w:t>na</w:t>
      </w:r>
      <w:proofErr w:type="gramEnd"/>
      <w:r w:rsidR="005D2A0A">
        <w:rPr>
          <w:b/>
          <w:sz w:val="24"/>
        </w:rPr>
        <w:t xml:space="preserve"> strane pasív súvahy A Vlastné imanie </w:t>
      </w:r>
      <w:r w:rsidR="005D2A0A">
        <w:rPr>
          <w:sz w:val="24"/>
        </w:rPr>
        <w:t>- tabuľka č.5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7"/>
        <w:rPr>
          <w:sz w:val="35"/>
        </w:rPr>
      </w:pPr>
    </w:p>
    <w:p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:rsidR="003265D0" w:rsidRDefault="00FD0DBB">
      <w:pPr>
        <w:ind w:left="112"/>
        <w:rPr>
          <w:sz w:val="24"/>
        </w:rPr>
      </w:pPr>
      <w:r>
        <w:rPr>
          <w:sz w:val="24"/>
        </w:rPr>
        <w:t xml:space="preserve">Účtovná </w:t>
      </w:r>
      <w:proofErr w:type="gramStart"/>
      <w:r>
        <w:rPr>
          <w:sz w:val="24"/>
        </w:rPr>
        <w:t>jednotka</w:t>
      </w:r>
      <w:r w:rsidR="00313E30">
        <w:rPr>
          <w:sz w:val="24"/>
        </w:rPr>
        <w:t xml:space="preserve">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>netvorila</w:t>
      </w:r>
      <w:proofErr w:type="gramEnd"/>
      <w:r w:rsidR="005D2A0A">
        <w:rPr>
          <w:b/>
          <w:sz w:val="24"/>
        </w:rPr>
        <w:t xml:space="preserve"> </w:t>
      </w:r>
      <w:r w:rsidR="005D2A0A">
        <w:rPr>
          <w:sz w:val="24"/>
        </w:rPr>
        <w:t>v roku 20</w:t>
      </w:r>
      <w:r>
        <w:rPr>
          <w:sz w:val="24"/>
        </w:rPr>
        <w:t>22</w:t>
      </w:r>
      <w:r w:rsidR="00313E30">
        <w:rPr>
          <w:sz w:val="24"/>
        </w:rPr>
        <w:t xml:space="preserve"> </w:t>
      </w:r>
      <w:r w:rsidR="005D2A0A">
        <w:rPr>
          <w:sz w:val="24"/>
        </w:rPr>
        <w:t xml:space="preserve"> žiadne rezervy.</w:t>
      </w:r>
    </w:p>
    <w:p w:rsidR="003265D0" w:rsidRDefault="003265D0">
      <w:pPr>
        <w:pStyle w:val="Zkladntext"/>
        <w:spacing w:before="4"/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313E30" w:rsidRDefault="005D2A0A" w:rsidP="00313E30">
      <w:pPr>
        <w:pStyle w:val="Odstavecseseznamem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:rsidR="00313E30" w:rsidRPr="00313E30" w:rsidRDefault="00313E30" w:rsidP="00313E30">
      <w:pPr>
        <w:pStyle w:val="Odstavecseseznamem"/>
        <w:tabs>
          <w:tab w:val="left" w:pos="396"/>
        </w:tabs>
        <w:spacing w:line="274" w:lineRule="exact"/>
        <w:ind w:firstLine="0"/>
        <w:rPr>
          <w:sz w:val="24"/>
        </w:rPr>
      </w:pPr>
    </w:p>
    <w:p w:rsidR="003265D0" w:rsidRDefault="005D2A0A">
      <w:pPr>
        <w:pStyle w:val="Heading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2268"/>
        <w:gridCol w:w="4819"/>
      </w:tblGrid>
      <w:tr w:rsidR="003265D0">
        <w:trPr>
          <w:trHeight w:val="230"/>
        </w:trPr>
        <w:tc>
          <w:tcPr>
            <w:tcW w:w="3120" w:type="dxa"/>
            <w:shd w:val="clear" w:color="auto" w:fill="F2F2F2"/>
          </w:tcPr>
          <w:p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:rsidR="003265D0" w:rsidRDefault="00FD0DBB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1 311,15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:rsidR="003265D0" w:rsidRDefault="00FD0DBB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11 687,27</w:t>
            </w:r>
          </w:p>
        </w:tc>
        <w:tc>
          <w:tcPr>
            <w:tcW w:w="4819" w:type="dxa"/>
          </w:tcPr>
          <w:p w:rsidR="003265D0" w:rsidRDefault="005D2A0A" w:rsidP="00FD0DBB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</w:t>
            </w:r>
            <w:r w:rsidR="00FD0DBB">
              <w:rPr>
                <w:sz w:val="20"/>
              </w:rPr>
              <w:t>23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Zúčt. </w:t>
            </w:r>
            <w:proofErr w:type="gramStart"/>
            <w:r>
              <w:rPr>
                <w:sz w:val="20"/>
              </w:rPr>
              <w:t>s</w:t>
            </w:r>
            <w:proofErr w:type="gramEnd"/>
            <w:r>
              <w:rPr>
                <w:sz w:val="20"/>
              </w:rPr>
              <w:t xml:space="preserve"> orgánmi soc. a zdr. poistenia</w:t>
            </w:r>
          </w:p>
        </w:tc>
        <w:tc>
          <w:tcPr>
            <w:tcW w:w="2268" w:type="dxa"/>
          </w:tcPr>
          <w:p w:rsidR="003265D0" w:rsidRDefault="00FD0DBB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7 259,80</w:t>
            </w:r>
          </w:p>
        </w:tc>
        <w:tc>
          <w:tcPr>
            <w:tcW w:w="4819" w:type="dxa"/>
          </w:tcPr>
          <w:p w:rsidR="003265D0" w:rsidRDefault="005D2A0A" w:rsidP="00FD0DBB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FD0DBB">
              <w:rPr>
                <w:sz w:val="20"/>
              </w:rPr>
              <w:t>23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:rsidR="003265D0" w:rsidRDefault="00FD0DBB" w:rsidP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2 324,23</w:t>
            </w:r>
          </w:p>
        </w:tc>
        <w:tc>
          <w:tcPr>
            <w:tcW w:w="4819" w:type="dxa"/>
          </w:tcPr>
          <w:p w:rsidR="003265D0" w:rsidRDefault="005D2A0A" w:rsidP="00FD0DBB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</w:t>
            </w:r>
            <w:r w:rsidR="00FD0DBB">
              <w:rPr>
                <w:sz w:val="20"/>
              </w:rPr>
              <w:t>3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:rsidR="00ED30FE" w:rsidRDefault="00FD0DBB" w:rsidP="00D22CAD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22 582,45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  <w:r w:rsidR="00FD0DBB">
        <w:rPr>
          <w:b/>
          <w:sz w:val="24"/>
        </w:rPr>
        <w:t xml:space="preserve"> – účtovná jednotka nemá</w:t>
      </w:r>
    </w:p>
    <w:p w:rsidR="003265D0" w:rsidRDefault="003265D0">
      <w:pPr>
        <w:pStyle w:val="Zkladntext"/>
      </w:pPr>
    </w:p>
    <w:p w:rsidR="003265D0" w:rsidRDefault="005D2A0A">
      <w:pPr>
        <w:pStyle w:val="Odstavecseseznamem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0"/>
        <w:gridCol w:w="5849"/>
      </w:tblGrid>
      <w:tr w:rsidR="003265D0">
        <w:trPr>
          <w:trHeight w:val="460"/>
        </w:trPr>
        <w:tc>
          <w:tcPr>
            <w:tcW w:w="4500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>
            <w:pPr>
              <w:pStyle w:val="TableParagraph"/>
              <w:spacing w:line="218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:rsidR="003265D0" w:rsidRDefault="005D2A0A">
      <w:pPr>
        <w:pStyle w:val="Heading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FD0DBB">
        <w:rPr>
          <w:b/>
          <w:sz w:val="24"/>
        </w:rPr>
        <w:t>popis a výška významných položiek</w:t>
      </w:r>
    </w:p>
    <w:p w:rsidR="00FD0DBB" w:rsidRDefault="00FD0DBB" w:rsidP="00FD0DBB">
      <w:pPr>
        <w:pStyle w:val="Odstavecseseznamem"/>
        <w:tabs>
          <w:tab w:val="left" w:pos="396"/>
        </w:tabs>
        <w:spacing w:after="4"/>
        <w:ind w:firstLine="0"/>
        <w:rPr>
          <w:b/>
          <w:sz w:val="24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  <w:shd w:val="clear" w:color="auto" w:fill="F2F2F2"/>
          </w:tcPr>
          <w:p w:rsidR="00FD0DBB" w:rsidRDefault="00FD0DBB" w:rsidP="00FD0DBB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a) </w:t>
            </w:r>
            <w:r>
              <w:rPr>
                <w:b/>
                <w:sz w:val="20"/>
              </w:rPr>
              <w:t>ostatné výnosy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FD0DBB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649 001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poistné plnenie</w:t>
            </w:r>
          </w:p>
        </w:tc>
        <w:tc>
          <w:tcPr>
            <w:tcW w:w="4111" w:type="dxa"/>
          </w:tcPr>
          <w:p w:rsidR="00FD0DBB" w:rsidRDefault="00FD0DBB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10 569,39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663 001 – rodič. príspevky</w:t>
            </w:r>
          </w:p>
        </w:tc>
        <w:tc>
          <w:tcPr>
            <w:tcW w:w="4111" w:type="dxa"/>
          </w:tcPr>
          <w:p w:rsidR="00FD0DBB" w:rsidRDefault="00FD0DBB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46 467,00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691 - dotácie</w:t>
            </w:r>
          </w:p>
        </w:tc>
        <w:tc>
          <w:tcPr>
            <w:tcW w:w="4111" w:type="dxa"/>
          </w:tcPr>
          <w:p w:rsidR="00FD0DBB" w:rsidRDefault="00FD0DBB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187 463,99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  <w:shd w:val="clear" w:color="auto" w:fill="F2F2F2"/>
          </w:tcPr>
          <w:p w:rsidR="00FD0DBB" w:rsidRDefault="00FD0DBB" w:rsidP="00D405A6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FD0DBB" w:rsidRDefault="00FD0DBB" w:rsidP="00FD0DBB">
      <w:pPr>
        <w:pStyle w:val="Odstavecseseznamem"/>
        <w:tabs>
          <w:tab w:val="left" w:pos="396"/>
        </w:tabs>
        <w:spacing w:after="4"/>
        <w:ind w:firstLine="0"/>
        <w:rPr>
          <w:b/>
          <w:sz w:val="24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7 026,06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12 582,49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763,53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948,24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23 302,8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176 280,24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61 137,32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 w:rsidP="00D22CAD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527 - </w:t>
            </w:r>
            <w:r w:rsidR="00D22CAD">
              <w:rPr>
                <w:sz w:val="20"/>
              </w:rPr>
              <w:t>Ostatn</w:t>
            </w:r>
            <w:r>
              <w:rPr>
                <w:sz w:val="20"/>
              </w:rPr>
              <w:t>é sociálne náklady</w:t>
            </w:r>
          </w:p>
        </w:tc>
        <w:tc>
          <w:tcPr>
            <w:tcW w:w="4111" w:type="dxa"/>
          </w:tcPr>
          <w:p w:rsidR="003265D0" w:rsidRDefault="00614983" w:rsidP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5 201,97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:rsidR="00A33F1D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150,00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:rsidR="003265D0" w:rsidRDefault="00614983" w:rsidP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5 663,89</w:t>
            </w:r>
          </w:p>
        </w:tc>
      </w:tr>
      <w:tr w:rsidR="003265D0">
        <w:trPr>
          <w:trHeight w:val="460"/>
        </w:trPr>
        <w:tc>
          <w:tcPr>
            <w:tcW w:w="6096" w:type="dxa"/>
          </w:tcPr>
          <w:p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0"/>
        </w:rPr>
      </w:pPr>
    </w:p>
    <w:p w:rsidR="003265D0" w:rsidRDefault="003265D0">
      <w:pPr>
        <w:pStyle w:val="Zkladntext"/>
        <w:spacing w:before="10"/>
        <w:rPr>
          <w:b/>
          <w:sz w:val="19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 xml:space="preserve">Informácie o iných aktívach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iných pasívach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A33F1D" w:rsidRPr="00A33F1D" w:rsidRDefault="005D2A0A" w:rsidP="00A33F1D">
      <w:pPr>
        <w:pStyle w:val="Odstavecseseznamem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:rsidR="003265D0" w:rsidRDefault="00A33F1D" w:rsidP="00A33F1D">
      <w:pPr>
        <w:pStyle w:val="Odstavecseseznamem"/>
        <w:tabs>
          <w:tab w:val="left" w:pos="396"/>
        </w:tabs>
        <w:ind w:left="112" w:right="260" w:firstLine="0"/>
        <w:jc w:val="both"/>
      </w:pPr>
      <w:proofErr w:type="gramStart"/>
      <w:r>
        <w:rPr>
          <w:sz w:val="24"/>
        </w:rPr>
        <w:t>Škola</w:t>
      </w:r>
      <w:r w:rsidR="005D2A0A">
        <w:t xml:space="preserve"> nemá takéto aktíva.</w:t>
      </w:r>
      <w:proofErr w:type="gramEnd"/>
    </w:p>
    <w:p w:rsidR="003265D0" w:rsidRDefault="005D2A0A">
      <w:pPr>
        <w:pStyle w:val="Odstavecseseznamem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3265D0" w:rsidRDefault="00A33F1D">
      <w:pPr>
        <w:pStyle w:val="Zkladntext"/>
        <w:ind w:left="112"/>
      </w:pPr>
      <w:proofErr w:type="gramStart"/>
      <w:r>
        <w:t>Škola</w:t>
      </w:r>
      <w:r w:rsidR="005D2A0A">
        <w:t xml:space="preserve"> nemá takéto pasíva.</w:t>
      </w:r>
      <w:proofErr w:type="gramEnd"/>
    </w:p>
    <w:p w:rsidR="003265D0" w:rsidRDefault="003265D0">
      <w:pPr>
        <w:pStyle w:val="Zkladntext"/>
        <w:spacing w:before="10"/>
        <w:rPr>
          <w:sz w:val="23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5"/>
        <w:rPr>
          <w:sz w:val="22"/>
        </w:rPr>
      </w:pPr>
    </w:p>
    <w:p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:rsidR="003265D0" w:rsidRDefault="003265D0">
      <w:pPr>
        <w:pStyle w:val="Zkladntext"/>
        <w:spacing w:before="4"/>
        <w:rPr>
          <w:sz w:val="22"/>
        </w:rPr>
      </w:pPr>
    </w:p>
    <w:p w:rsidR="003265D0" w:rsidRDefault="005D2A0A">
      <w:pPr>
        <w:pStyle w:val="Heading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 xml:space="preserve">Informácie o skutočnostiach, ktoré nastali po dni, ku ktorému </w:t>
      </w:r>
      <w:proofErr w:type="gramStart"/>
      <w:r>
        <w:rPr>
          <w:b/>
          <w:sz w:val="24"/>
        </w:rPr>
        <w:t>sa</w:t>
      </w:r>
      <w:proofErr w:type="gramEnd"/>
      <w:r>
        <w:rPr>
          <w:b/>
          <w:sz w:val="24"/>
        </w:rPr>
        <w:t xml:space="preserve"> zostavuje účtovná závierka do dňa zostavenia účtovnej závierky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5"/>
        <w:rPr>
          <w:b/>
          <w:sz w:val="29"/>
        </w:rPr>
      </w:pPr>
    </w:p>
    <w:p w:rsidR="003265D0" w:rsidRDefault="005D2A0A">
      <w:pPr>
        <w:pStyle w:val="Zkladntext"/>
        <w:spacing w:before="1"/>
        <w:ind w:left="112"/>
      </w:pPr>
      <w:r>
        <w:t xml:space="preserve">Informácie o skutočnostiach, ktoré nastali po dni, ku ktorému </w:t>
      </w:r>
      <w:proofErr w:type="gramStart"/>
      <w:r>
        <w:t>sa</w:t>
      </w:r>
      <w:proofErr w:type="gramEnd"/>
      <w:r>
        <w:t xml:space="preserve"> zostavuje účtovná závierka do dňa zostavenia účtovnej závierky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Zkladntext"/>
        <w:ind w:left="112" w:right="297"/>
      </w:pPr>
      <w:proofErr w:type="gramStart"/>
      <w:r>
        <w:t>Po 31.</w:t>
      </w:r>
      <w:proofErr w:type="gramEnd"/>
      <w:r>
        <w:t xml:space="preserve"> decembri  20</w:t>
      </w:r>
      <w:r w:rsidR="00CD48CF">
        <w:t>2</w:t>
      </w:r>
      <w:r w:rsidR="00614983">
        <w:t>2</w:t>
      </w:r>
      <w:r>
        <w:t xml:space="preserve">  </w:t>
      </w:r>
      <w:r>
        <w:rPr>
          <w:b/>
        </w:rPr>
        <w:t xml:space="preserve">nenastali  </w:t>
      </w:r>
      <w:r>
        <w:t>také  udalosti,  ktoré  by  si  vyžadovali  zverejnenie  alebo  vykázanie v účtovnej závierke za rok</w:t>
      </w:r>
      <w:r>
        <w:rPr>
          <w:spacing w:val="-3"/>
        </w:rPr>
        <w:t xml:space="preserve"> </w:t>
      </w:r>
      <w:r>
        <w:t>20</w:t>
      </w:r>
      <w:r w:rsidR="00CD48CF">
        <w:t>2</w:t>
      </w:r>
      <w:r w:rsidR="00614983">
        <w:t>2</w:t>
      </w:r>
      <w:r>
        <w:t>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74D2" w:rsidRDefault="004974D2" w:rsidP="003265D0">
      <w:r>
        <w:separator/>
      </w:r>
    </w:p>
  </w:endnote>
  <w:endnote w:type="continuationSeparator" w:id="0">
    <w:p w:rsidR="004974D2" w:rsidRDefault="004974D2" w:rsidP="00326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57692A">
    <w:pPr>
      <w:pStyle w:val="Zkladntext"/>
      <w:spacing w:line="14" w:lineRule="auto"/>
      <w:rPr>
        <w:sz w:val="20"/>
      </w:rPr>
    </w:pPr>
    <w:r w:rsidRPr="0057692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5pt;margin-top:797.95pt;width:9pt;height:13.05pt;z-index:-38344;mso-position-horizontal-relative:page;mso-position-vertical-relative:page" filled="f" stroked="f">
          <v:textbox inset="0,0,0,0">
            <w:txbxContent>
              <w:p w:rsidR="005D2A0A" w:rsidRDefault="0057692A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614983">
                  <w:rPr>
                    <w:noProof/>
                    <w:w w:val="99"/>
                    <w:sz w:val="20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57692A">
    <w:pPr>
      <w:pStyle w:val="Zkladntext"/>
      <w:spacing w:line="14" w:lineRule="auto"/>
      <w:rPr>
        <w:sz w:val="20"/>
      </w:rPr>
    </w:pPr>
    <w:r w:rsidRPr="0057692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5pt;margin-top:797.95pt;width:14.05pt;height:13.05pt;z-index:-38320;mso-position-horizontal-relative:page;mso-position-vertical-relative:page" filled="f" stroked="f">
          <v:textbox inset="0,0,0,0">
            <w:txbxContent>
              <w:p w:rsidR="005D2A0A" w:rsidRDefault="0057692A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614983">
                  <w:rPr>
                    <w:noProof/>
                    <w:sz w:val="20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74D2" w:rsidRDefault="004974D2" w:rsidP="003265D0">
      <w:r>
        <w:separator/>
      </w:r>
    </w:p>
  </w:footnote>
  <w:footnote w:type="continuationSeparator" w:id="0">
    <w:p w:rsidR="004974D2" w:rsidRDefault="004974D2" w:rsidP="00326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57692A">
    <w:pPr>
      <w:pStyle w:val="Zkladntext"/>
      <w:spacing w:line="14" w:lineRule="auto"/>
      <w:rPr>
        <w:sz w:val="20"/>
      </w:rPr>
    </w:pPr>
    <w:r w:rsidRPr="0057692A">
      <w:pict>
        <v:line id="_x0000_s2052" style="position:absolute;z-index:-38392;mso-position-horizontal-relative:page;mso-position-vertical-relative:page" from="55.2pt,64.3pt" to="568.45pt,64.3pt" strokeweight=".48pt">
          <w10:wrap anchorx="page" anchory="page"/>
        </v:line>
      </w:pict>
    </w:r>
    <w:r w:rsidRPr="0057692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28.95pt;margin-top:34.5pt;width:365.6pt;height:29.25pt;z-index:-38368;mso-position-horizontal-relative:page;mso-position-vertical-relative:page" filled="f" stroked="f">
          <v:textbox inset="0,0,0,0">
            <w:txbxContent>
              <w:p w:rsidR="005D2A0A" w:rsidRDefault="005D2A0A">
                <w:pPr>
                  <w:pStyle w:val="Zkladntext"/>
                  <w:spacing w:before="10"/>
                  <w:ind w:left="85"/>
                  <w:jc w:val="center"/>
                </w:pPr>
                <w:r>
                  <w:t>Súkromná základná umelecká škola, Zvončínska 190/3, 900 55 Lozorno</w:t>
                </w:r>
              </w:p>
              <w:p w:rsidR="005D2A0A" w:rsidRDefault="005D2A0A">
                <w:pPr>
                  <w:pStyle w:val="Zkladntext"/>
                  <w:spacing w:before="2"/>
                  <w:jc w:val="center"/>
                </w:pPr>
                <w:proofErr w:type="gramStart"/>
                <w:r>
                  <w:t>Poznámky individuálnej účtovnej závierky zostavenej k 31.</w:t>
                </w:r>
                <w:proofErr w:type="gramEnd"/>
                <w:r>
                  <w:t xml:space="preserve"> </w:t>
                </w:r>
                <w:proofErr w:type="gramStart"/>
                <w:r>
                  <w:t>decembru</w:t>
                </w:r>
                <w:proofErr w:type="gramEnd"/>
                <w:r>
                  <w:t xml:space="preserve"> </w:t>
                </w:r>
                <w:r w:rsidR="00614983">
                  <w:t>2022</w:t>
                </w:r>
              </w:p>
              <w:p w:rsidR="006D1A15" w:rsidRDefault="006D1A15">
                <w:pPr>
                  <w:pStyle w:val="Zkladntext"/>
                  <w:spacing w:before="2"/>
                  <w:jc w:val="center"/>
                </w:pPr>
              </w:p>
              <w:p w:rsidR="007E27F4" w:rsidRDefault="007E27F4">
                <w:pPr>
                  <w:pStyle w:val="Zkladntext"/>
                  <w:spacing w:before="2"/>
                  <w:jc w:val="center"/>
                </w:pPr>
              </w:p>
              <w:p w:rsidR="00ED30FE" w:rsidRDefault="00ED30FE">
                <w:pPr>
                  <w:pStyle w:val="Zkladntext"/>
                  <w:spacing w:before="2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65D0"/>
    <w:rsid w:val="001F6FA2"/>
    <w:rsid w:val="00313E30"/>
    <w:rsid w:val="003265D0"/>
    <w:rsid w:val="00431673"/>
    <w:rsid w:val="004974D2"/>
    <w:rsid w:val="00572429"/>
    <w:rsid w:val="0057692A"/>
    <w:rsid w:val="005D2A0A"/>
    <w:rsid w:val="00614983"/>
    <w:rsid w:val="006D1A15"/>
    <w:rsid w:val="007B6C8C"/>
    <w:rsid w:val="007E27F4"/>
    <w:rsid w:val="008236B0"/>
    <w:rsid w:val="00965312"/>
    <w:rsid w:val="00A33F1D"/>
    <w:rsid w:val="00B85D36"/>
    <w:rsid w:val="00C9054B"/>
    <w:rsid w:val="00CD48CF"/>
    <w:rsid w:val="00D060E3"/>
    <w:rsid w:val="00D22CAD"/>
    <w:rsid w:val="00DD67CC"/>
    <w:rsid w:val="00ED30FE"/>
    <w:rsid w:val="00EF3412"/>
    <w:rsid w:val="00F82B0D"/>
    <w:rsid w:val="00FD0D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265D0"/>
    <w:rPr>
      <w:sz w:val="24"/>
      <w:szCs w:val="24"/>
    </w:rPr>
  </w:style>
  <w:style w:type="paragraph" w:customStyle="1" w:styleId="Heading1">
    <w:name w:val="Heading 1"/>
    <w:basedOn w:val="Normln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"/>
    <w:uiPriority w:val="1"/>
    <w:qFormat/>
    <w:rsid w:val="003265D0"/>
    <w:pPr>
      <w:spacing w:line="210" w:lineRule="exact"/>
    </w:pPr>
  </w:style>
  <w:style w:type="paragraph" w:styleId="Zhlav">
    <w:name w:val="header"/>
    <w:basedOn w:val="Normln"/>
    <w:link w:val="Zhlav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2A0A"/>
    <w:rPr>
      <w:rFonts w:ascii="Times New Roman" w:eastAsia="Times New Roman" w:hAnsi="Times New Roman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1599</Words>
  <Characters>9120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00312100_IR_TEXT_2015</vt:lpstr>
    </vt:vector>
  </TitlesOfParts>
  <Company/>
  <LinksUpToDate>false</LinksUpToDate>
  <CharactersWithSpaces>10698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</cp:lastModifiedBy>
  <cp:revision>2</cp:revision>
  <dcterms:created xsi:type="dcterms:W3CDTF">2023-03-14T17:29:00Z</dcterms:created>
  <dcterms:modified xsi:type="dcterms:W3CDTF">2023-03-14T17:29:00Z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