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833F4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833F4B">
              <w:rPr>
                <w:rFonts w:cs="Times New Roman"/>
                <w:sz w:val="24"/>
                <w:szCs w:val="24"/>
              </w:rPr>
              <w:t>NUJ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833F4B">
        <w:rPr>
          <w:rFonts w:cs="Times New Roman"/>
          <w:sz w:val="24"/>
          <w:szCs w:val="24"/>
        </w:rPr>
        <w:t>00178209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833F4B">
        <w:rPr>
          <w:rFonts w:cs="Times New Roman"/>
          <w:sz w:val="24"/>
          <w:szCs w:val="24"/>
        </w:rPr>
        <w:t>2021033135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8A443D">
        <w:rPr>
          <w:rFonts w:cs="Times New Roman"/>
          <w:sz w:val="24"/>
          <w:szCs w:val="24"/>
        </w:rPr>
        <w:t>2</w:t>
      </w:r>
      <w:r w:rsidR="008B48A9">
        <w:rPr>
          <w:rFonts w:cs="Times New Roman"/>
          <w:sz w:val="24"/>
          <w:szCs w:val="24"/>
        </w:rPr>
        <w:t>2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833F4B">
        <w:rPr>
          <w:rFonts w:cs="Times New Roman"/>
          <w:b/>
        </w:rPr>
        <w:t>Slovenský rybársky zväz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833F4B">
        <w:rPr>
          <w:rFonts w:cs="Times New Roman"/>
          <w:b/>
        </w:rPr>
        <w:t>Považská č .4, Nové Zámky</w:t>
      </w:r>
    </w:p>
    <w:p w:rsidR="00833F4B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833F4B">
        <w:rPr>
          <w:rFonts w:cs="Times New Roman"/>
          <w:b/>
        </w:rPr>
        <w:t>00178209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 </w:t>
      </w:r>
      <w:r w:rsidR="00020F41">
        <w:rPr>
          <w:rFonts w:cs="Times New Roman"/>
          <w:b/>
        </w:rPr>
        <w:t>2021</w:t>
      </w:r>
      <w:r w:rsidR="00833F4B">
        <w:rPr>
          <w:rFonts w:cs="Times New Roman"/>
          <w:b/>
        </w:rPr>
        <w:t>033135</w:t>
      </w:r>
    </w:p>
    <w:p w:rsidR="009C4E7F" w:rsidRDefault="00567C75" w:rsidP="00567C75">
      <w:pPr>
        <w:rPr>
          <w:rFonts w:cs="Times New Roman"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</w:t>
      </w:r>
      <w:r w:rsidR="009C4E7F">
        <w:rPr>
          <w:rFonts w:cs="Times New Roman"/>
        </w:rPr>
        <w:t>účtovnej jednotky</w:t>
      </w:r>
      <w:r w:rsidR="00DA53A1" w:rsidRPr="00567C75">
        <w:rPr>
          <w:rFonts w:cs="Times New Roman"/>
        </w:rPr>
        <w:t xml:space="preserve">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proofErr w:type="spellStart"/>
      <w:r w:rsidR="009C4E7F">
        <w:rPr>
          <w:rFonts w:cs="Times New Roman"/>
        </w:rPr>
        <w:t>Obhospod</w:t>
      </w:r>
      <w:proofErr w:type="spellEnd"/>
      <w:r w:rsidR="009C4E7F">
        <w:rPr>
          <w:rFonts w:cs="Times New Roman"/>
        </w:rPr>
        <w:t xml:space="preserve">. rybárskych revírov za účelom využívania  </w:t>
      </w:r>
    </w:p>
    <w:p w:rsidR="00DA53A1" w:rsidRPr="00020F41" w:rsidRDefault="009C4E7F" w:rsidP="00567C75">
      <w:pPr>
        <w:rPr>
          <w:rFonts w:cs="Times New Roman"/>
          <w:b/>
        </w:rPr>
      </w:pPr>
      <w:r>
        <w:rPr>
          <w:rFonts w:cs="Times New Roman"/>
        </w:rPr>
        <w:t xml:space="preserve">             rybárskych práv.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 xml:space="preserve">Dátum schválenia účtovnej závierky za bezprostredne predchádzajúce účtovné obdobie príslušným orgánom </w:t>
      </w:r>
      <w:r w:rsidR="009C4E7F">
        <w:rPr>
          <w:rFonts w:cs="Times New Roman"/>
        </w:rPr>
        <w:t xml:space="preserve">členskou základňou na výročnej schôdzi : </w:t>
      </w:r>
      <w:r w:rsidRPr="00567C75">
        <w:rPr>
          <w:rFonts w:cs="Times New Roman"/>
        </w:rPr>
        <w:t xml:space="preserve"> účtovná závierka k 31.12.20</w:t>
      </w:r>
      <w:r w:rsidR="008B48A9">
        <w:rPr>
          <w:rFonts w:cs="Times New Roman"/>
        </w:rPr>
        <w:t>21</w:t>
      </w:r>
      <w:r w:rsidR="00222C18">
        <w:rPr>
          <w:rFonts w:cs="Times New Roman"/>
        </w:rPr>
        <w:t xml:space="preserve"> 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222C18">
        <w:rPr>
          <w:rFonts w:cs="Times New Roman"/>
        </w:rPr>
        <w:t>2</w:t>
      </w:r>
      <w:r w:rsidR="008B48A9">
        <w:rPr>
          <w:rFonts w:cs="Times New Roman"/>
        </w:rPr>
        <w:t>1</w:t>
      </w:r>
      <w:r w:rsidR="00020F41">
        <w:rPr>
          <w:rFonts w:cs="Times New Roman"/>
        </w:rPr>
        <w:t>.0</w:t>
      </w:r>
      <w:r w:rsidR="009C4E7F">
        <w:rPr>
          <w:rFonts w:cs="Times New Roman"/>
        </w:rPr>
        <w:t>3</w:t>
      </w:r>
      <w:r w:rsidRPr="00567C75">
        <w:rPr>
          <w:rFonts w:cs="Times New Roman"/>
        </w:rPr>
        <w:t>.20</w:t>
      </w:r>
      <w:r w:rsidR="008A443D">
        <w:rPr>
          <w:rFonts w:cs="Times New Roman"/>
        </w:rPr>
        <w:t>2</w:t>
      </w:r>
      <w:r w:rsidR="008B48A9">
        <w:rPr>
          <w:rFonts w:cs="Times New Roman"/>
        </w:rPr>
        <w:t>2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8A443D">
        <w:rPr>
          <w:rFonts w:cs="Times New Roman"/>
        </w:rPr>
        <w:t>2</w:t>
      </w:r>
      <w:r w:rsidR="008B48A9">
        <w:rPr>
          <w:rFonts w:cs="Times New Roman"/>
        </w:rPr>
        <w:t>2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8A443D">
        <w:rPr>
          <w:rFonts w:cs="Times New Roman"/>
        </w:rPr>
        <w:t>2</w:t>
      </w:r>
      <w:r w:rsidR="008B48A9">
        <w:rPr>
          <w:rFonts w:cs="Times New Roman"/>
        </w:rPr>
        <w:t>2</w:t>
      </w:r>
      <w:r w:rsidRPr="00567C75">
        <w:rPr>
          <w:rFonts w:cs="Times New Roman"/>
        </w:rPr>
        <w:t xml:space="preserve"> do 31.12.20</w:t>
      </w:r>
      <w:r w:rsidR="008A443D">
        <w:rPr>
          <w:rFonts w:cs="Times New Roman"/>
        </w:rPr>
        <w:t>2</w:t>
      </w:r>
      <w:r w:rsidR="008B48A9">
        <w:rPr>
          <w:rFonts w:cs="Times New Roman"/>
        </w:rPr>
        <w:t>2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:</w:t>
      </w:r>
      <w:r w:rsidR="009F3BED">
        <w:rPr>
          <w:rFonts w:cs="Times New Roman"/>
        </w:rPr>
        <w:t xml:space="preserve"> 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AA2848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 xml:space="preserve">Účtovná závierka bola vypracovaná v súlade so zákonom č. 431/2002 Z. z. o účtovníctve v znení neskorších predpisov a opatrením MF SR č. </w:t>
      </w:r>
      <w:r w:rsidR="002B49BC">
        <w:rPr>
          <w:rFonts w:cs="Times New Roman"/>
        </w:rPr>
        <w:t>22612</w:t>
      </w:r>
      <w:r w:rsidRPr="009F3BED">
        <w:rPr>
          <w:rFonts w:cs="Times New Roman"/>
        </w:rPr>
        <w:t>/</w:t>
      </w:r>
      <w:r w:rsidR="002B49BC">
        <w:rPr>
          <w:rFonts w:cs="Times New Roman"/>
        </w:rPr>
        <w:t>2014</w:t>
      </w:r>
      <w:r w:rsidRPr="009F3BED">
        <w:rPr>
          <w:rFonts w:cs="Times New Roman"/>
        </w:rPr>
        <w:t>-</w:t>
      </w:r>
      <w:r w:rsidR="002B49BC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</w:t>
      </w:r>
      <w:r w:rsidR="000C47BB">
        <w:rPr>
          <w:rFonts w:cs="Times New Roman"/>
        </w:rPr>
        <w:t xml:space="preserve"> </w:t>
      </w:r>
      <w:r w:rsidR="003C458B" w:rsidRPr="009F3BED">
        <w:rPr>
          <w:rFonts w:cs="Times New Roman"/>
        </w:rPr>
        <w:t xml:space="preserve">účtovnej osnove pre </w:t>
      </w:r>
      <w:r w:rsidR="000C47BB">
        <w:rPr>
          <w:rFonts w:cs="Times New Roman"/>
        </w:rPr>
        <w:t xml:space="preserve"> účtovné jednotky, ktoré nie sú založené alebo zriadené na účel podnikania. </w:t>
      </w:r>
      <w:r w:rsidR="00AA2848">
        <w:rPr>
          <w:rFonts w:cs="Times New Roman"/>
        </w:rPr>
        <w:t>Týmto</w:t>
      </w:r>
      <w:r w:rsidR="009F3BED" w:rsidRPr="009F3BED">
        <w:rPr>
          <w:rFonts w:cs="Times New Roman"/>
        </w:rPr>
        <w:t> opatrením</w:t>
      </w:r>
      <w:r w:rsidR="00AA2848">
        <w:rPr>
          <w:rFonts w:cs="Times New Roman"/>
        </w:rPr>
        <w:t xml:space="preserve"> </w:t>
      </w:r>
      <w:r w:rsidR="009F3BED" w:rsidRPr="009F3BED">
        <w:rPr>
          <w:rFonts w:cs="Times New Roman"/>
        </w:rPr>
        <w:t>sa ustanovujú podrobnosti o usporiadaní, označení a obsahovom vymedzení položiek  účtovnej závierky.</w:t>
      </w:r>
      <w:r w:rsidR="003C458B" w:rsidRPr="009F3BED">
        <w:rPr>
          <w:rFonts w:cs="Times New Roman"/>
        </w:rPr>
        <w:t xml:space="preserve"> </w:t>
      </w:r>
    </w:p>
    <w:p w:rsidR="003C458B" w:rsidRPr="009F3BED" w:rsidRDefault="00AA2848" w:rsidP="00567C75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 xml:space="preserve"> </w:t>
      </w:r>
      <w:r w:rsidR="003C458B" w:rsidRPr="009F3BED">
        <w:rPr>
          <w:rFonts w:cs="Times New Roman"/>
        </w:rPr>
        <w:t xml:space="preserve">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 bude realizovať svoje aktíva, záväzky a dohody v rámci riadneho chodu svojej činnosti. </w:t>
      </w:r>
      <w:r w:rsidR="000C47BB">
        <w:rPr>
          <w:rFonts w:cs="Times New Roman"/>
        </w:rPr>
        <w:t xml:space="preserve">V </w:t>
      </w:r>
      <w:r>
        <w:rPr>
          <w:rFonts w:cs="Times New Roman"/>
        </w:rPr>
        <w:t xml:space="preserve">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B57C5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B57C54">
              <w:rPr>
                <w:rFonts w:cs="Times New Roman"/>
                <w:sz w:val="24"/>
                <w:szCs w:val="24"/>
              </w:rPr>
              <w:t>NUJ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B57C54">
        <w:rPr>
          <w:rFonts w:cs="Times New Roman"/>
          <w:sz w:val="24"/>
          <w:szCs w:val="24"/>
        </w:rPr>
        <w:t>00178209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2021</w:t>
      </w:r>
      <w:r w:rsidR="00B57C54">
        <w:rPr>
          <w:rFonts w:cs="Times New Roman"/>
          <w:sz w:val="24"/>
          <w:szCs w:val="24"/>
        </w:rPr>
        <w:t>033135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 xml:space="preserve">uálnom princípe, t. j. o nákladoch a výnosoch sa účtuje v momente, keď sú plnené bez ohľadu na dátum ich úhrady, inkasa alebo deň vyrovnania iným spôsobom. Dodržuje sa pritom zásada časovej a vecnej súvislosti nákladov a výnosov.  </w:t>
      </w:r>
      <w:r w:rsidR="00AA2848">
        <w:rPr>
          <w:rFonts w:cs="Times New Roman"/>
        </w:rPr>
        <w:t>Účtovná jednotka vlastní cenné papiere v SRZ Rada Žilina.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AA2848" w:rsidRDefault="00AA2848" w:rsidP="004C25A1">
      <w:pPr>
        <w:pStyle w:val="Odsekzoznamu"/>
        <w:rPr>
          <w:rFonts w:cs="Times New Roman"/>
        </w:rPr>
      </w:pPr>
      <w:r>
        <w:rPr>
          <w:rFonts w:cs="Times New Roman"/>
        </w:rPr>
        <w:t>Účtovná jednotka okrem činnosti uvedenej v Stanovách združenia občanov vykonáva aj inú činnosť, ktorú je potrebné zdaniť príslušnou daňou pre PO.</w:t>
      </w:r>
    </w:p>
    <w:p w:rsidR="00AA2848" w:rsidRDefault="00AA2848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7D123F">
        <w:rPr>
          <w:rFonts w:cs="Times New Roman"/>
        </w:rPr>
        <w:t>2</w:t>
      </w:r>
      <w:r w:rsidR="008B48A9">
        <w:rPr>
          <w:rFonts w:cs="Times New Roman"/>
        </w:rPr>
        <w:t>2</w:t>
      </w:r>
      <w:r>
        <w:rPr>
          <w:rFonts w:cs="Times New Roman"/>
        </w:rPr>
        <w:t xml:space="preserve"> obstaraný kúpou ani vlastnou činnosťou  nebol.</w:t>
      </w:r>
    </w:p>
    <w:p w:rsidR="00C97A55" w:rsidRDefault="00AA284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C97A55">
        <w:rPr>
          <w:rFonts w:cs="Times New Roman"/>
        </w:rPr>
        <w:t xml:space="preserve">vedie kategóriu drobného dlhodobého hmotného majetku (ocenenie rovné alebo nižšie ako 1 700 €. Prípadný </w:t>
      </w:r>
      <w:r w:rsidR="00701A4B">
        <w:rPr>
          <w:rFonts w:cs="Times New Roman"/>
        </w:rPr>
        <w:t>drobný dlhodob</w:t>
      </w:r>
      <w:r w:rsidR="00B62A8D">
        <w:rPr>
          <w:rFonts w:cs="Times New Roman"/>
        </w:rPr>
        <w:t>ý</w:t>
      </w:r>
      <w:bookmarkStart w:id="0" w:name="_GoBack"/>
      <w:bookmarkEnd w:id="0"/>
      <w:r w:rsidR="00701A4B">
        <w:rPr>
          <w:rFonts w:cs="Times New Roman"/>
        </w:rPr>
        <w:t xml:space="preserve"> </w:t>
      </w:r>
      <w:r w:rsidR="00C97A55">
        <w:rPr>
          <w:rFonts w:cs="Times New Roman"/>
        </w:rPr>
        <w:t>hmotný majetok</w:t>
      </w:r>
      <w:r w:rsidR="00701A4B">
        <w:rPr>
          <w:rFonts w:cs="Times New Roman"/>
        </w:rPr>
        <w:t xml:space="preserve"> vedie v operatívnej evidencii podľa stredísk účtovnej jednotky 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7D123F">
        <w:rPr>
          <w:rFonts w:cs="Times New Roman"/>
        </w:rPr>
        <w:t>2</w:t>
      </w:r>
      <w:r w:rsidR="008B48A9">
        <w:rPr>
          <w:rFonts w:cs="Times New Roman"/>
        </w:rPr>
        <w:t>2</w:t>
      </w:r>
      <w:r>
        <w:rPr>
          <w:rFonts w:cs="Times New Roman"/>
        </w:rPr>
        <w:t xml:space="preserve"> 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701A4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701A4B">
              <w:rPr>
                <w:rFonts w:cs="Times New Roman"/>
                <w:sz w:val="24"/>
                <w:szCs w:val="24"/>
              </w:rPr>
              <w:t xml:space="preserve">NUJ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701A4B">
        <w:rPr>
          <w:rFonts w:cs="Times New Roman"/>
          <w:sz w:val="24"/>
          <w:szCs w:val="24"/>
        </w:rPr>
        <w:t>00178209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</w:t>
      </w:r>
      <w:r w:rsidR="00701A4B">
        <w:rPr>
          <w:rFonts w:cs="Times New Roman"/>
          <w:sz w:val="24"/>
          <w:szCs w:val="24"/>
        </w:rPr>
        <w:t>2021033135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</w:t>
      </w:r>
      <w:r w:rsidR="00701A4B">
        <w:rPr>
          <w:rFonts w:cs="Times New Roman"/>
        </w:rPr>
        <w:t>úč</w:t>
      </w:r>
      <w:r w:rsidR="00D3457D">
        <w:rPr>
          <w:rFonts w:cs="Times New Roman"/>
        </w:rPr>
        <w:t xml:space="preserve">tovná jednotka nerealizovala. </w:t>
      </w:r>
    </w:p>
    <w:p w:rsidR="0097224F" w:rsidRDefault="00701A4B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</w:t>
      </w:r>
      <w:r w:rsidR="0097224F">
        <w:rPr>
          <w:rFonts w:cs="Times New Roman"/>
        </w:rPr>
        <w:t>pravn</w:t>
      </w:r>
      <w:r>
        <w:rPr>
          <w:rFonts w:cs="Times New Roman"/>
        </w:rPr>
        <w:t>é</w:t>
      </w:r>
      <w:r w:rsidR="0097224F">
        <w:rPr>
          <w:rFonts w:cs="Times New Roman"/>
        </w:rPr>
        <w:t xml:space="preserve"> položk</w:t>
      </w:r>
      <w:r>
        <w:rPr>
          <w:rFonts w:cs="Times New Roman"/>
        </w:rPr>
        <w:t>y</w:t>
      </w:r>
      <w:r w:rsidR="0097224F">
        <w:rPr>
          <w:rFonts w:cs="Times New Roman"/>
        </w:rPr>
        <w:t xml:space="preserve"> </w:t>
      </w:r>
      <w:r w:rsidR="00D3457D">
        <w:rPr>
          <w:rFonts w:cs="Times New Roman"/>
        </w:rPr>
        <w:t>k</w:t>
      </w:r>
      <w:r>
        <w:rPr>
          <w:rFonts w:cs="Times New Roman"/>
        </w:rPr>
        <w:t> </w:t>
      </w:r>
      <w:r w:rsidR="0097224F">
        <w:rPr>
          <w:rFonts w:cs="Times New Roman"/>
        </w:rPr>
        <w:t>pohľadávk</w:t>
      </w:r>
      <w:r w:rsidR="00D3457D">
        <w:rPr>
          <w:rFonts w:cs="Times New Roman"/>
        </w:rPr>
        <w:t>am</w:t>
      </w:r>
      <w:r>
        <w:rPr>
          <w:rFonts w:cs="Times New Roman"/>
        </w:rPr>
        <w:t xml:space="preserve">  účtovná jednotka netvorila</w:t>
      </w:r>
      <w:r w:rsidR="0097224F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0B323E">
        <w:rPr>
          <w:rFonts w:cs="Times New Roman"/>
        </w:rPr>
        <w:t xml:space="preserve"> a o príjmoch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</w:t>
      </w:r>
      <w:r w:rsidR="000B323E">
        <w:rPr>
          <w:rFonts w:cs="Times New Roman"/>
        </w:rPr>
        <w:t xml:space="preserve"> na nevyčerpanú dovolenku</w:t>
      </w:r>
      <w:r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0B323E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</w:t>
      </w:r>
      <w:r w:rsidR="008861EE">
        <w:rPr>
          <w:rFonts w:cs="Times New Roman"/>
        </w:rPr>
        <w:t>e</w:t>
      </w:r>
      <w:r w:rsidR="008C50AE">
        <w:rPr>
          <w:rFonts w:cs="Times New Roman"/>
        </w:rPr>
        <w:t>. O</w:t>
      </w:r>
      <w:r>
        <w:rPr>
          <w:rFonts w:cs="Times New Roman"/>
        </w:rPr>
        <w:t xml:space="preserve"> odloženej dani </w:t>
      </w:r>
      <w:r w:rsidR="000B323E">
        <w:rPr>
          <w:rFonts w:cs="Times New Roman"/>
        </w:rPr>
        <w:t>účtovná jednotka</w:t>
      </w:r>
      <w:r>
        <w:rPr>
          <w:rFonts w:cs="Times New Roman"/>
        </w:rPr>
        <w:t xml:space="preserve">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7D123F">
        <w:rPr>
          <w:rFonts w:cs="Times New Roman"/>
        </w:rPr>
        <w:t>15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B323E">
        <w:rPr>
          <w:rFonts w:cs="Times New Roman"/>
        </w:rPr>
        <w:t xml:space="preserve"> príjmy, ktoré nie sú predmetom dane a o náklady vynaložené na príjmy oslobodené od dane / </w:t>
      </w:r>
      <w:r>
        <w:rPr>
          <w:rFonts w:cs="Times New Roman"/>
        </w:rPr>
        <w:t>položky</w:t>
      </w:r>
      <w:r w:rsidR="000B323E">
        <w:rPr>
          <w:rFonts w:cs="Times New Roman"/>
        </w:rPr>
        <w:t xml:space="preserve"> zvyšujúce a znižujúce hospodársky výsledok pred zdanením/</w:t>
      </w:r>
      <w:r>
        <w:rPr>
          <w:rFonts w:cs="Times New Roman"/>
        </w:rPr>
        <w:t>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B57C5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B57C54">
              <w:rPr>
                <w:rFonts w:cs="Times New Roman"/>
                <w:sz w:val="24"/>
                <w:szCs w:val="24"/>
              </w:rPr>
              <w:t>NUJ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B57C54">
        <w:rPr>
          <w:rFonts w:cs="Times New Roman"/>
          <w:sz w:val="24"/>
          <w:szCs w:val="24"/>
        </w:rPr>
        <w:t>00178209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</w:t>
      </w:r>
      <w:r w:rsidR="00B57C54">
        <w:rPr>
          <w:rFonts w:cs="Times New Roman"/>
          <w:sz w:val="24"/>
          <w:szCs w:val="24"/>
        </w:rPr>
        <w:t>033135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76268D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B57C54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Účtovná jednotka</w:t>
      </w:r>
      <w:r w:rsidR="00C741C3">
        <w:rPr>
          <w:rFonts w:cs="Times New Roman"/>
        </w:rPr>
        <w:t xml:space="preserve">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5E4A45">
        <w:rPr>
          <w:rFonts w:cs="Times New Roman"/>
        </w:rPr>
        <w:t>2</w:t>
      </w:r>
      <w:r w:rsidR="008B48A9">
        <w:rPr>
          <w:rFonts w:cs="Times New Roman"/>
        </w:rPr>
        <w:t>2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7D123F">
        <w:rPr>
          <w:rFonts w:cs="Times New Roman"/>
        </w:rPr>
        <w:t>2</w:t>
      </w:r>
      <w:r w:rsidR="008B48A9">
        <w:rPr>
          <w:rFonts w:cs="Times New Roman"/>
        </w:rPr>
        <w:t>2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814CDD" w:rsidRDefault="00814CDD" w:rsidP="00224B7F">
      <w:pPr>
        <w:pStyle w:val="Odsekzoznamu"/>
        <w:ind w:left="1800"/>
        <w:rPr>
          <w:rFonts w:cs="Times New Roman"/>
        </w:rPr>
      </w:pPr>
    </w:p>
    <w:p w:rsidR="00814CDD" w:rsidRDefault="00814CDD" w:rsidP="00224B7F">
      <w:pPr>
        <w:pStyle w:val="Odsekzoznamu"/>
        <w:ind w:left="1800"/>
        <w:rPr>
          <w:rFonts w:cs="Times New Roman"/>
        </w:rPr>
      </w:pPr>
    </w:p>
    <w:p w:rsidR="00A75DC3" w:rsidRDefault="00A75DC3" w:rsidP="00224B7F">
      <w:pPr>
        <w:pStyle w:val="Odsekzoznamu"/>
        <w:ind w:left="1800"/>
        <w:rPr>
          <w:rFonts w:cs="Times New Roman"/>
        </w:rPr>
      </w:pPr>
    </w:p>
    <w:p w:rsidR="00A75DC3" w:rsidRDefault="00A75DC3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 xml:space="preserve">V Nových Zámkoch dňa:  </w:t>
      </w:r>
      <w:r w:rsidR="008B48A9">
        <w:rPr>
          <w:rFonts w:cs="Times New Roman"/>
        </w:rPr>
        <w:t>4</w:t>
      </w:r>
      <w:r>
        <w:rPr>
          <w:rFonts w:cs="Times New Roman"/>
        </w:rPr>
        <w:t>.</w:t>
      </w:r>
      <w:r w:rsidR="00813D51">
        <w:rPr>
          <w:rFonts w:cs="Times New Roman"/>
        </w:rPr>
        <w:t>3</w:t>
      </w:r>
      <w:r>
        <w:rPr>
          <w:rFonts w:cs="Times New Roman"/>
        </w:rPr>
        <w:t>.20</w:t>
      </w:r>
      <w:r w:rsidR="008861EE">
        <w:rPr>
          <w:rFonts w:cs="Times New Roman"/>
        </w:rPr>
        <w:t>2</w:t>
      </w:r>
      <w:r w:rsidR="008B48A9">
        <w:rPr>
          <w:rFonts w:cs="Times New Roman"/>
        </w:rPr>
        <w:t>3</w:t>
      </w:r>
    </w:p>
    <w:p w:rsidR="00A75DC3" w:rsidRDefault="00A75DC3" w:rsidP="00224B7F">
      <w:pPr>
        <w:pStyle w:val="Odsekzoznamu"/>
        <w:ind w:left="1800"/>
        <w:rPr>
          <w:rFonts w:cs="Times New Roman"/>
        </w:rPr>
      </w:pPr>
    </w:p>
    <w:p w:rsidR="00A75DC3" w:rsidRDefault="00A75DC3" w:rsidP="00224B7F">
      <w:pPr>
        <w:pStyle w:val="Odsekzoznamu"/>
        <w:ind w:left="1800"/>
        <w:rPr>
          <w:rFonts w:cs="Times New Roman"/>
        </w:rPr>
      </w:pPr>
    </w:p>
    <w:p w:rsidR="00814CDD" w:rsidRDefault="00814CDD" w:rsidP="00224B7F">
      <w:pPr>
        <w:pStyle w:val="Odsekzoznamu"/>
        <w:ind w:left="1800"/>
        <w:rPr>
          <w:rFonts w:cs="Times New Roman"/>
        </w:rPr>
      </w:pPr>
    </w:p>
    <w:p w:rsidR="00814CDD" w:rsidRDefault="00814CDD" w:rsidP="00224B7F">
      <w:pPr>
        <w:pStyle w:val="Odsekzoznamu"/>
        <w:ind w:left="1800"/>
        <w:rPr>
          <w:rFonts w:cs="Times New Roman"/>
        </w:rPr>
      </w:pPr>
    </w:p>
    <w:p w:rsidR="00814CDD" w:rsidRDefault="00A75DC3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</w:t>
      </w:r>
      <w:r w:rsidR="00814CDD">
        <w:rPr>
          <w:rFonts w:cs="Times New Roman"/>
        </w:rPr>
        <w:t>Podpis štatutárneho orgánu</w:t>
      </w:r>
      <w:r>
        <w:rPr>
          <w:rFonts w:cs="Times New Roman"/>
        </w:rPr>
        <w:t>,</w:t>
      </w:r>
      <w:r w:rsidR="00814CDD">
        <w:rPr>
          <w:rFonts w:cs="Times New Roman"/>
        </w:rPr>
        <w:t xml:space="preserve"> alebo</w:t>
      </w:r>
    </w:p>
    <w:p w:rsidR="00814CDD" w:rsidRPr="00224B7F" w:rsidRDefault="00A75DC3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</w:t>
      </w:r>
      <w:r w:rsidR="00814CDD">
        <w:rPr>
          <w:rFonts w:cs="Times New Roman"/>
        </w:rPr>
        <w:t>člena</w:t>
      </w:r>
      <w:r>
        <w:rPr>
          <w:rFonts w:cs="Times New Roman"/>
        </w:rPr>
        <w:t xml:space="preserve"> štatutárneho orgánu účtovnej jednotky</w:t>
      </w:r>
      <w:r w:rsidR="00814CDD">
        <w:rPr>
          <w:rFonts w:cs="Times New Roman"/>
        </w:rPr>
        <w:t xml:space="preserve"> </w:t>
      </w:r>
    </w:p>
    <w:p w:rsidR="00C741C3" w:rsidRPr="00816E87" w:rsidRDefault="009A3D74" w:rsidP="00C741C3">
      <w:pPr>
        <w:pStyle w:val="Odsekzoznamu"/>
        <w:ind w:left="1440"/>
        <w:jc w:val="center"/>
        <w:rPr>
          <w:rFonts w:cs="Times New Roman"/>
        </w:rPr>
      </w:pPr>
      <w:r>
        <w:rPr>
          <w:rFonts w:cs="Times New Roman"/>
        </w:rPr>
        <w:t xml:space="preserve">                                              Tajomník Peter Gál</w:t>
      </w: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814CDD" w:rsidRPr="00814CDD" w:rsidRDefault="00814CDD" w:rsidP="00A75DC3">
      <w:r>
        <w:tab/>
        <w:t xml:space="preserve">                                                                                                  </w:t>
      </w:r>
    </w:p>
    <w:sectPr w:rsidR="00814CDD" w:rsidRPr="00814CDD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2953" w:rsidRDefault="00F22953" w:rsidP="009F539F">
      <w:pPr>
        <w:spacing w:after="0" w:line="240" w:lineRule="auto"/>
      </w:pPr>
      <w:r>
        <w:separator/>
      </w:r>
    </w:p>
  </w:endnote>
  <w:endnote w:type="continuationSeparator" w:id="0">
    <w:p w:rsidR="00F22953" w:rsidRDefault="00F22953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2953" w:rsidRDefault="00F22953" w:rsidP="009F539F">
      <w:pPr>
        <w:spacing w:after="0" w:line="240" w:lineRule="auto"/>
      </w:pPr>
      <w:r>
        <w:separator/>
      </w:r>
    </w:p>
  </w:footnote>
  <w:footnote w:type="continuationSeparator" w:id="0">
    <w:p w:rsidR="00F22953" w:rsidRDefault="00F22953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E0865"/>
    <w:rsid w:val="00004E55"/>
    <w:rsid w:val="00013C69"/>
    <w:rsid w:val="00020F41"/>
    <w:rsid w:val="00044753"/>
    <w:rsid w:val="000530EA"/>
    <w:rsid w:val="000768CD"/>
    <w:rsid w:val="00085C23"/>
    <w:rsid w:val="000B0726"/>
    <w:rsid w:val="000B323E"/>
    <w:rsid w:val="000C47BB"/>
    <w:rsid w:val="000E2163"/>
    <w:rsid w:val="000F0AC7"/>
    <w:rsid w:val="001A7F42"/>
    <w:rsid w:val="0020767A"/>
    <w:rsid w:val="00222C18"/>
    <w:rsid w:val="00223D8B"/>
    <w:rsid w:val="00224B7F"/>
    <w:rsid w:val="00235810"/>
    <w:rsid w:val="00270C87"/>
    <w:rsid w:val="00275EA1"/>
    <w:rsid w:val="00292D25"/>
    <w:rsid w:val="002A6FEC"/>
    <w:rsid w:val="002B49BC"/>
    <w:rsid w:val="002F6D68"/>
    <w:rsid w:val="00355F64"/>
    <w:rsid w:val="00377863"/>
    <w:rsid w:val="003C458B"/>
    <w:rsid w:val="003E2319"/>
    <w:rsid w:val="00403206"/>
    <w:rsid w:val="00473CE7"/>
    <w:rsid w:val="00495A8D"/>
    <w:rsid w:val="004C25A1"/>
    <w:rsid w:val="00531929"/>
    <w:rsid w:val="00532275"/>
    <w:rsid w:val="00541433"/>
    <w:rsid w:val="00567C75"/>
    <w:rsid w:val="00587366"/>
    <w:rsid w:val="005A58F6"/>
    <w:rsid w:val="005E4504"/>
    <w:rsid w:val="005E4A45"/>
    <w:rsid w:val="00665523"/>
    <w:rsid w:val="006975DE"/>
    <w:rsid w:val="00701A4B"/>
    <w:rsid w:val="00702EAA"/>
    <w:rsid w:val="00720000"/>
    <w:rsid w:val="00752696"/>
    <w:rsid w:val="0076268D"/>
    <w:rsid w:val="007976CE"/>
    <w:rsid w:val="007B47B5"/>
    <w:rsid w:val="007C1B45"/>
    <w:rsid w:val="007C4E39"/>
    <w:rsid w:val="007D123F"/>
    <w:rsid w:val="00813D51"/>
    <w:rsid w:val="00814CDD"/>
    <w:rsid w:val="00816E87"/>
    <w:rsid w:val="00817706"/>
    <w:rsid w:val="00825974"/>
    <w:rsid w:val="00833F4B"/>
    <w:rsid w:val="00842292"/>
    <w:rsid w:val="008504F4"/>
    <w:rsid w:val="00881245"/>
    <w:rsid w:val="008861EE"/>
    <w:rsid w:val="008A443D"/>
    <w:rsid w:val="008B48A9"/>
    <w:rsid w:val="008B7BBC"/>
    <w:rsid w:val="008C50AE"/>
    <w:rsid w:val="008E4681"/>
    <w:rsid w:val="0090430A"/>
    <w:rsid w:val="00913880"/>
    <w:rsid w:val="00934459"/>
    <w:rsid w:val="009420D8"/>
    <w:rsid w:val="009439AA"/>
    <w:rsid w:val="0097224F"/>
    <w:rsid w:val="0097268F"/>
    <w:rsid w:val="00976DA7"/>
    <w:rsid w:val="009A3D74"/>
    <w:rsid w:val="009C4E7F"/>
    <w:rsid w:val="009F3BED"/>
    <w:rsid w:val="009F539F"/>
    <w:rsid w:val="00A62651"/>
    <w:rsid w:val="00A75DC3"/>
    <w:rsid w:val="00A86174"/>
    <w:rsid w:val="00AA2848"/>
    <w:rsid w:val="00AE7ACD"/>
    <w:rsid w:val="00B5629E"/>
    <w:rsid w:val="00B57C54"/>
    <w:rsid w:val="00B62A8D"/>
    <w:rsid w:val="00B663A0"/>
    <w:rsid w:val="00BC0017"/>
    <w:rsid w:val="00BD366E"/>
    <w:rsid w:val="00BD74E9"/>
    <w:rsid w:val="00BF6926"/>
    <w:rsid w:val="00C57160"/>
    <w:rsid w:val="00C741C3"/>
    <w:rsid w:val="00C77ABD"/>
    <w:rsid w:val="00C97A55"/>
    <w:rsid w:val="00D3457D"/>
    <w:rsid w:val="00DA53A1"/>
    <w:rsid w:val="00DC7EC8"/>
    <w:rsid w:val="00DE0865"/>
    <w:rsid w:val="00DF07E1"/>
    <w:rsid w:val="00E17D17"/>
    <w:rsid w:val="00E53877"/>
    <w:rsid w:val="00E5496D"/>
    <w:rsid w:val="00ED1B58"/>
    <w:rsid w:val="00ED5E58"/>
    <w:rsid w:val="00EF6FC7"/>
    <w:rsid w:val="00F22953"/>
    <w:rsid w:val="00F37090"/>
    <w:rsid w:val="00F51CF3"/>
    <w:rsid w:val="00F6100E"/>
    <w:rsid w:val="00F71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080EFE-E7AA-496F-880A-E6172590F7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1243</Words>
  <Characters>7091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Uživateľ</cp:lastModifiedBy>
  <cp:revision>17</cp:revision>
  <cp:lastPrinted>2023-03-13T12:04:00Z</cp:lastPrinted>
  <dcterms:created xsi:type="dcterms:W3CDTF">2020-02-18T08:30:00Z</dcterms:created>
  <dcterms:modified xsi:type="dcterms:W3CDTF">2023-03-13T12:16:00Z</dcterms:modified>
</cp:coreProperties>
</file>