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</w:t>
      </w:r>
      <w:r w:rsidR="00B36AC3">
        <w:rPr>
          <w:rFonts w:ascii="Arial Narrow" w:hAnsi="Arial Narrow"/>
          <w:b/>
        </w:rPr>
        <w:t>2</w:t>
      </w:r>
      <w:r w:rsidR="00385908">
        <w:rPr>
          <w:rFonts w:ascii="Arial Narrow" w:hAnsi="Arial Narrow"/>
          <w:b/>
        </w:rPr>
        <w:t>2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A51C5A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587DB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Batmend Mechatronics</w:t>
            </w:r>
            <w:r w:rsidR="00F77184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587DB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53806999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587DB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Továrenská 1376/33, 064 01 Stará Ľubovňa</w:t>
            </w:r>
            <w:r w:rsidR="006A6217">
              <w:rPr>
                <w:rFonts w:ascii="Arial" w:hAnsi="Arial" w:cs="Arial"/>
              </w:rPr>
              <w:t xml:space="preserve">      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A51C5A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51C5A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51C5A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F7718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F7718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A51C5A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F77184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F77184">
        <w:rPr>
          <w:rFonts w:ascii="Arial" w:hAnsi="Arial" w:cs="Arial"/>
          <w:sz w:val="22"/>
          <w:szCs w:val="22"/>
        </w:rPr>
        <w:t xml:space="preserve"> </w:t>
      </w:r>
    </w:p>
    <w:p w:rsidR="00401155" w:rsidRPr="006A6217" w:rsidRDefault="00F7718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6A6217">
        <w:rPr>
          <w:rFonts w:ascii="Arial" w:hAnsi="Arial" w:cs="Arial"/>
          <w:b/>
          <w:sz w:val="22"/>
          <w:szCs w:val="22"/>
        </w:rPr>
        <w:t>Účtovná závierka sa zostavuje za predpokladu, že spoločnosť bude nepretržite pokračovať aj v ďalšom období.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E60896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1F6256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1 912,52</w:t>
            </w:r>
            <w:r w:rsidR="00F7718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1F6256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7 378,60</w:t>
            </w:r>
            <w:r w:rsidR="00E60896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1F6256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8 318,62</w:t>
            </w:r>
            <w:r w:rsidR="00E60896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1F6256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9 504,89</w:t>
            </w:r>
            <w:r w:rsidR="00F77184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A51C5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743EE7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3 195,55</w:t>
            </w:r>
            <w:r w:rsidR="00E60896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E60896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6A6217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E60896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C47F8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</w:tbl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C47F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C47F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C47F8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C47F8D" w:rsidRPr="006A6217" w:rsidRDefault="0093260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6A6217">
        <w:rPr>
          <w:rFonts w:ascii="Arial" w:hAnsi="Arial" w:cs="Arial"/>
          <w:b/>
          <w:sz w:val="22"/>
          <w:szCs w:val="22"/>
        </w:rPr>
        <w:t xml:space="preserve">Odpisy dlhodobého nehmotného a dlhodobého hmotného majetku sú stanovené tak, že sa vychádza z predpokladanej doby jeho užívania a predpokladaného priebehu jeho </w:t>
      </w:r>
      <w:r w:rsidRPr="006A6217">
        <w:rPr>
          <w:rFonts w:ascii="Arial" w:hAnsi="Arial" w:cs="Arial"/>
          <w:b/>
          <w:sz w:val="22"/>
          <w:szCs w:val="22"/>
        </w:rPr>
        <w:lastRenderedPageBreak/>
        <w:t>opotrebenia. Odpisovať sa začína odo dňa jeho zaradenia do používania. Účtovné odpisy sa zaokrúh</w:t>
      </w:r>
      <w:r w:rsidR="00743EE7">
        <w:rPr>
          <w:rFonts w:ascii="Arial" w:hAnsi="Arial" w:cs="Arial"/>
          <w:b/>
          <w:sz w:val="22"/>
          <w:szCs w:val="22"/>
        </w:rPr>
        <w:t>ľujú na dve desatinné miesta</w:t>
      </w:r>
      <w:r w:rsidRPr="006A6217">
        <w:rPr>
          <w:rFonts w:ascii="Arial" w:hAnsi="Arial" w:cs="Arial"/>
          <w:b/>
          <w:sz w:val="22"/>
          <w:szCs w:val="22"/>
        </w:rPr>
        <w:t xml:space="preserve"> nahor. Metóda odpisovania sa používa lineárna.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A51C5A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A51C5A">
        <w:rPr>
          <w:rFonts w:ascii="Arial" w:hAnsi="Arial" w:cs="Arial"/>
          <w:sz w:val="22"/>
          <w:szCs w:val="22"/>
        </w:rPr>
        <w:t>s 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932604" w:rsidRPr="006A6217" w:rsidRDefault="0093260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6A6217">
        <w:rPr>
          <w:rFonts w:ascii="Arial" w:hAnsi="Arial" w:cs="Arial"/>
          <w:b/>
          <w:spacing w:val="-5"/>
          <w:sz w:val="22"/>
          <w:szCs w:val="22"/>
        </w:rPr>
        <w:t xml:space="preserve">Počas účtovného obdobia neboli žiadne zmeny </w:t>
      </w:r>
      <w:r w:rsidR="00E202C7" w:rsidRPr="006A6217">
        <w:rPr>
          <w:rFonts w:ascii="Arial" w:hAnsi="Arial" w:cs="Arial"/>
          <w:b/>
          <w:spacing w:val="-5"/>
          <w:sz w:val="22"/>
          <w:szCs w:val="22"/>
        </w:rPr>
        <w:t>účtovných zásad a účtovných metód. Spoločnosť účtuje v podvojnom účtovníctve a svoj majetok  a zásoby oceňuje podľa došlých faktúr.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E202C7">
        <w:rPr>
          <w:rFonts w:ascii="Arial" w:hAnsi="Arial" w:cs="Arial"/>
          <w:spacing w:val="-1"/>
          <w:sz w:val="22"/>
          <w:szCs w:val="22"/>
        </w:rPr>
        <w:t xml:space="preserve"> </w:t>
      </w:r>
    </w:p>
    <w:p w:rsidR="00E202C7" w:rsidRPr="006A6217" w:rsidRDefault="00E202C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6A6217">
        <w:rPr>
          <w:rFonts w:ascii="Arial" w:hAnsi="Arial" w:cs="Arial"/>
          <w:b/>
          <w:spacing w:val="-1"/>
          <w:sz w:val="22"/>
          <w:szCs w:val="22"/>
        </w:rPr>
        <w:t>Spoločnosti nebola poskytnutá žiadna dotácia.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E202C7">
        <w:rPr>
          <w:rFonts w:ascii="Arial" w:hAnsi="Arial" w:cs="Arial"/>
          <w:sz w:val="22"/>
          <w:szCs w:val="22"/>
        </w:rPr>
        <w:t xml:space="preserve"> </w:t>
      </w:r>
    </w:p>
    <w:p w:rsidR="00F404E8" w:rsidRPr="00A34FEE" w:rsidRDefault="00A34FEE" w:rsidP="00AD749D">
      <w:pPr>
        <w:spacing w:before="1" w:line="280" w:lineRule="exact"/>
        <w:jc w:val="both"/>
        <w:rPr>
          <w:rFonts w:ascii="Arial" w:hAnsi="Arial" w:cs="Arial"/>
          <w:b/>
        </w:rPr>
      </w:pPr>
      <w:r w:rsidRPr="00A34FEE">
        <w:rPr>
          <w:rFonts w:ascii="Arial" w:hAnsi="Arial" w:cs="Arial"/>
          <w:b/>
        </w:rPr>
        <w:t xml:space="preserve">Spoločnosť bola založená v tomto účtovnom období. </w:t>
      </w:r>
    </w:p>
    <w:p w:rsidR="00A34FEE" w:rsidRPr="00A55E63" w:rsidRDefault="00A34FEE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A51C5A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A51C5A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DF7C16" w:rsidRPr="00A34FEE" w:rsidRDefault="00DF7C1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34FEE">
        <w:rPr>
          <w:rFonts w:ascii="Arial" w:hAnsi="Arial" w:cs="Arial"/>
          <w:b/>
          <w:sz w:val="22"/>
          <w:szCs w:val="22"/>
        </w:rPr>
        <w:t>Spoločnosť nemala v priebehu roka žiadne mimoriadne vynaložené n</w:t>
      </w:r>
      <w:r w:rsidR="00A34FEE" w:rsidRPr="00A34FEE">
        <w:rPr>
          <w:rFonts w:ascii="Arial" w:hAnsi="Arial" w:cs="Arial"/>
          <w:b/>
          <w:sz w:val="22"/>
          <w:szCs w:val="22"/>
        </w:rPr>
        <w:t>áklady.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42EAD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9961A4" w:rsidRDefault="00E42EA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9961A4">
        <w:rPr>
          <w:rFonts w:ascii="Arial" w:hAnsi="Arial" w:cs="Arial"/>
          <w:b/>
          <w:sz w:val="22"/>
          <w:szCs w:val="22"/>
        </w:rPr>
        <w:t>Spoločnosť nemá takýto záväzok.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E42EAD">
        <w:rPr>
          <w:rFonts w:ascii="Arial" w:hAnsi="Arial" w:cs="Arial"/>
          <w:sz w:val="22"/>
          <w:szCs w:val="22"/>
        </w:rPr>
        <w:t xml:space="preserve"> </w:t>
      </w:r>
    </w:p>
    <w:p w:rsidR="00E42EAD" w:rsidRPr="009961A4" w:rsidRDefault="00E42EAD" w:rsidP="009961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9961A4">
        <w:rPr>
          <w:rFonts w:ascii="Arial" w:hAnsi="Arial" w:cs="Arial"/>
          <w:b/>
          <w:sz w:val="22"/>
          <w:szCs w:val="22"/>
        </w:rPr>
        <w:t xml:space="preserve">Spoločnosť </w:t>
      </w:r>
      <w:r w:rsidR="009961A4" w:rsidRPr="009961A4">
        <w:rPr>
          <w:rFonts w:ascii="Arial" w:hAnsi="Arial" w:cs="Arial"/>
          <w:b/>
          <w:sz w:val="22"/>
          <w:szCs w:val="22"/>
        </w:rPr>
        <w:t>ne</w:t>
      </w:r>
      <w:r w:rsidRPr="009961A4">
        <w:rPr>
          <w:rFonts w:ascii="Arial" w:hAnsi="Arial" w:cs="Arial"/>
          <w:b/>
          <w:sz w:val="22"/>
          <w:szCs w:val="22"/>
        </w:rPr>
        <w:t xml:space="preserve">má poskytnuté </w:t>
      </w:r>
      <w:r w:rsidR="009961A4" w:rsidRPr="009961A4">
        <w:rPr>
          <w:rFonts w:ascii="Arial" w:hAnsi="Arial" w:cs="Arial"/>
          <w:b/>
          <w:sz w:val="22"/>
          <w:szCs w:val="22"/>
        </w:rPr>
        <w:t xml:space="preserve">úvery. </w:t>
      </w:r>
    </w:p>
    <w:p w:rsidR="00373635" w:rsidRPr="00A55E63" w:rsidRDefault="00373635" w:rsidP="00C750B1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E42EAD" w:rsidRPr="009961A4" w:rsidRDefault="00E42EA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9961A4">
        <w:rPr>
          <w:rFonts w:ascii="Arial" w:hAnsi="Arial" w:cs="Arial"/>
          <w:b/>
          <w:sz w:val="22"/>
          <w:szCs w:val="22"/>
        </w:rPr>
        <w:t xml:space="preserve">Spoločnosť nemá v držbe žiaden druh akcií. 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0423C5" w:rsidRPr="00C750B1" w:rsidRDefault="000423C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Účtovná jednot</w:t>
      </w:r>
      <w:r w:rsidR="009961A4" w:rsidRPr="00C750B1">
        <w:rPr>
          <w:rFonts w:ascii="Arial" w:hAnsi="Arial" w:cs="Arial"/>
          <w:b/>
          <w:sz w:val="22"/>
          <w:szCs w:val="22"/>
        </w:rPr>
        <w:t>ka nemá zatia</w:t>
      </w:r>
      <w:r w:rsidR="00C750B1" w:rsidRPr="00C750B1">
        <w:rPr>
          <w:rFonts w:ascii="Arial" w:hAnsi="Arial" w:cs="Arial"/>
          <w:b/>
          <w:sz w:val="22"/>
          <w:szCs w:val="22"/>
        </w:rPr>
        <w:t>ľ vytvorený kapitálový fond, tvorba nebola schválená.</w:t>
      </w:r>
      <w:r w:rsidRPr="00C750B1">
        <w:rPr>
          <w:rFonts w:ascii="Arial" w:hAnsi="Arial" w:cs="Arial"/>
          <w:b/>
          <w:sz w:val="22"/>
          <w:szCs w:val="22"/>
        </w:rPr>
        <w:t xml:space="preserve"> </w:t>
      </w:r>
    </w:p>
    <w:p w:rsidR="00C750B1" w:rsidRPr="00A55E63" w:rsidRDefault="00C750B1" w:rsidP="00193FC3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913220">
        <w:rPr>
          <w:rFonts w:ascii="Arial" w:hAnsi="Arial" w:cs="Arial"/>
          <w:spacing w:val="-5"/>
          <w:sz w:val="22"/>
          <w:szCs w:val="22"/>
        </w:rPr>
        <w:t xml:space="preserve"> </w:t>
      </w:r>
    </w:p>
    <w:p w:rsidR="00913220" w:rsidRPr="00C750B1" w:rsidRDefault="0091322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Neboli poskytnuté žiadne pôžičky.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D2075A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913220" w:rsidRPr="00C750B1" w:rsidRDefault="00743EE7" w:rsidP="0091322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Spoločnosť poskytla konateľovi pôžičku vo výške 8 200 eur</w:t>
      </w:r>
      <w:r w:rsidR="00193FC3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913220">
        <w:rPr>
          <w:rFonts w:ascii="Arial" w:hAnsi="Arial" w:cs="Arial"/>
          <w:spacing w:val="-5"/>
          <w:sz w:val="22"/>
          <w:szCs w:val="22"/>
        </w:rPr>
        <w:t xml:space="preserve"> </w:t>
      </w:r>
    </w:p>
    <w:p w:rsidR="00913220" w:rsidRPr="00C750B1" w:rsidRDefault="00193FC3" w:rsidP="0091322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Výška úrokovej sadzby z poskytnutej pôžičky bola dohodnutá na výške 8 %.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913220" w:rsidRPr="00C750B1" w:rsidRDefault="00193FC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Spoločnosť nemá vynaložené žiadne finančné prostriedky na súkromné účely. Preúčtovaná však bola zaplatená záloha za tovar, kde nebola doložená faktúra, preto sa táto platba zaradila ako nedaňový výdavok.</w:t>
      </w:r>
    </w:p>
    <w:p w:rsidR="00637F73" w:rsidRPr="00A55E63" w:rsidRDefault="00637F73" w:rsidP="00C750B1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913220" w:rsidRPr="00C750B1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8"/>
          <w:sz w:val="22"/>
          <w:szCs w:val="22"/>
        </w:rPr>
      </w:pPr>
      <w:r w:rsidRPr="00C750B1">
        <w:rPr>
          <w:rFonts w:ascii="Arial" w:hAnsi="Arial" w:cs="Arial"/>
          <w:b/>
          <w:spacing w:val="-8"/>
          <w:sz w:val="22"/>
          <w:szCs w:val="22"/>
        </w:rPr>
        <w:t>Nie sú takéto skutočnosti.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C750B1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Spoločnosť nepozná takéto povinnosti.</w:t>
      </w:r>
    </w:p>
    <w:p w:rsidR="00913220" w:rsidRPr="00451ED3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  <w:u w:val="single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9C74F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9C74F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D2075A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913220" w:rsidRPr="00C750B1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Spoločnosť nezamestnáva žiadnych zamestnancov.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C750B1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Spoločnosť neposkytuje služby vo verejnom záujme.</w:t>
      </w:r>
    </w:p>
    <w:sectPr w:rsidR="00C71636" w:rsidRPr="00C750B1" w:rsidSect="003F5499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5D77" w:rsidRDefault="003B5D77">
      <w:r>
        <w:separator/>
      </w:r>
    </w:p>
  </w:endnote>
  <w:endnote w:type="continuationSeparator" w:id="1">
    <w:p w:rsidR="003B5D77" w:rsidRDefault="003B5D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065425">
    <w:pPr>
      <w:spacing w:line="200" w:lineRule="exact"/>
      <w:rPr>
        <w:sz w:val="20"/>
        <w:szCs w:val="20"/>
      </w:rPr>
    </w:pPr>
    <w:r w:rsidRPr="00065425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065425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065425">
                  <w:fldChar w:fldCharType="separate"/>
                </w:r>
                <w:r w:rsidR="00F55793">
                  <w:rPr>
                    <w:rFonts w:cs="Times New Roman"/>
                    <w:noProof/>
                  </w:rPr>
                  <w:t>1</w:t>
                </w:r>
                <w:r w:rsidR="00065425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5D77" w:rsidRDefault="003B5D77">
      <w:r>
        <w:separator/>
      </w:r>
    </w:p>
  </w:footnote>
  <w:footnote w:type="continuationSeparator" w:id="1">
    <w:p w:rsidR="003B5D77" w:rsidRDefault="003B5D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="00D2075A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1F6256">
      <w:rPr>
        <w:rFonts w:ascii="Arial" w:hAnsi="Arial" w:cs="Arial"/>
        <w:sz w:val="22"/>
        <w:szCs w:val="22"/>
        <w:bdr w:val="single" w:sz="4" w:space="0" w:color="auto"/>
      </w:rPr>
      <w:t xml:space="preserve">ČO: 53806999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1F6256">
      <w:rPr>
        <w:rFonts w:ascii="Arial" w:hAnsi="Arial" w:cs="Arial"/>
        <w:sz w:val="22"/>
        <w:szCs w:val="22"/>
        <w:bdr w:val="single" w:sz="4" w:space="0" w:color="auto"/>
      </w:rPr>
      <w:t>Č: 2121505276</w:t>
    </w:r>
  </w:p>
  <w:p w:rsidR="0055784D" w:rsidRDefault="0055784D" w:rsidP="0055784D">
    <w:pPr>
      <w:pStyle w:val="Zhlav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39CF6E28"/>
    <w:multiLevelType w:val="hybridMultilevel"/>
    <w:tmpl w:val="5EB25764"/>
    <w:lvl w:ilvl="0" w:tplc="EBE08FDC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3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>
    <w:nsid w:val="68066F60"/>
    <w:multiLevelType w:val="hybridMultilevel"/>
    <w:tmpl w:val="FAB6AF88"/>
    <w:lvl w:ilvl="0" w:tplc="FCB2002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22A61"/>
    <w:rsid w:val="000423C5"/>
    <w:rsid w:val="00065425"/>
    <w:rsid w:val="00084E23"/>
    <w:rsid w:val="000D5D63"/>
    <w:rsid w:val="001406AD"/>
    <w:rsid w:val="001846E5"/>
    <w:rsid w:val="00193FC3"/>
    <w:rsid w:val="001A1B05"/>
    <w:rsid w:val="001A60D2"/>
    <w:rsid w:val="001F6256"/>
    <w:rsid w:val="002401F1"/>
    <w:rsid w:val="002B348B"/>
    <w:rsid w:val="002C12B4"/>
    <w:rsid w:val="002D15DB"/>
    <w:rsid w:val="002D7E6D"/>
    <w:rsid w:val="003657F5"/>
    <w:rsid w:val="00373635"/>
    <w:rsid w:val="00385908"/>
    <w:rsid w:val="003A5145"/>
    <w:rsid w:val="003B5D77"/>
    <w:rsid w:val="003D056F"/>
    <w:rsid w:val="003D4571"/>
    <w:rsid w:val="003F5499"/>
    <w:rsid w:val="00401155"/>
    <w:rsid w:val="00451ED3"/>
    <w:rsid w:val="004A2BF3"/>
    <w:rsid w:val="00503BA4"/>
    <w:rsid w:val="00547822"/>
    <w:rsid w:val="0055784D"/>
    <w:rsid w:val="00560DB1"/>
    <w:rsid w:val="00587DB6"/>
    <w:rsid w:val="005F4C60"/>
    <w:rsid w:val="00607469"/>
    <w:rsid w:val="00623868"/>
    <w:rsid w:val="00637F73"/>
    <w:rsid w:val="00676DB4"/>
    <w:rsid w:val="006831DF"/>
    <w:rsid w:val="00691F3D"/>
    <w:rsid w:val="006A06A9"/>
    <w:rsid w:val="006A6217"/>
    <w:rsid w:val="00731073"/>
    <w:rsid w:val="00743EE7"/>
    <w:rsid w:val="00752ACF"/>
    <w:rsid w:val="00787A31"/>
    <w:rsid w:val="007E2277"/>
    <w:rsid w:val="00861175"/>
    <w:rsid w:val="008771A6"/>
    <w:rsid w:val="008A7858"/>
    <w:rsid w:val="00913220"/>
    <w:rsid w:val="00913435"/>
    <w:rsid w:val="00916772"/>
    <w:rsid w:val="00932604"/>
    <w:rsid w:val="009825D8"/>
    <w:rsid w:val="009961A4"/>
    <w:rsid w:val="009A27D0"/>
    <w:rsid w:val="009C74FB"/>
    <w:rsid w:val="009D5C84"/>
    <w:rsid w:val="00A34FEE"/>
    <w:rsid w:val="00A51C5A"/>
    <w:rsid w:val="00A55E63"/>
    <w:rsid w:val="00AC495E"/>
    <w:rsid w:val="00AD3D51"/>
    <w:rsid w:val="00AD6C8A"/>
    <w:rsid w:val="00AD749D"/>
    <w:rsid w:val="00B15E67"/>
    <w:rsid w:val="00B36AC3"/>
    <w:rsid w:val="00B37B86"/>
    <w:rsid w:val="00B42E4E"/>
    <w:rsid w:val="00B7440A"/>
    <w:rsid w:val="00B77F6E"/>
    <w:rsid w:val="00C01CB7"/>
    <w:rsid w:val="00C07843"/>
    <w:rsid w:val="00C47F8D"/>
    <w:rsid w:val="00C71636"/>
    <w:rsid w:val="00C750B1"/>
    <w:rsid w:val="00CC3205"/>
    <w:rsid w:val="00CD545D"/>
    <w:rsid w:val="00D007B9"/>
    <w:rsid w:val="00D2075A"/>
    <w:rsid w:val="00D5332C"/>
    <w:rsid w:val="00DF6AD0"/>
    <w:rsid w:val="00DF7C16"/>
    <w:rsid w:val="00E147E6"/>
    <w:rsid w:val="00E1750C"/>
    <w:rsid w:val="00E202C7"/>
    <w:rsid w:val="00E42EAD"/>
    <w:rsid w:val="00E532AD"/>
    <w:rsid w:val="00E60896"/>
    <w:rsid w:val="00E70F0E"/>
    <w:rsid w:val="00EB4798"/>
    <w:rsid w:val="00EB55FA"/>
    <w:rsid w:val="00EE5474"/>
    <w:rsid w:val="00F404E8"/>
    <w:rsid w:val="00F55793"/>
    <w:rsid w:val="00F77184"/>
    <w:rsid w:val="00F81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3F5499"/>
    <w:rPr>
      <w:lang w:val="sk-SK"/>
    </w:rPr>
  </w:style>
  <w:style w:type="paragraph" w:styleId="Nadpis1">
    <w:name w:val="heading 1"/>
    <w:basedOn w:val="Normln"/>
    <w:uiPriority w:val="1"/>
    <w:qFormat/>
    <w:rsid w:val="003F5499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54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3F5499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3F5499"/>
  </w:style>
  <w:style w:type="paragraph" w:customStyle="1" w:styleId="TableParagraph">
    <w:name w:val="Table Paragraph"/>
    <w:basedOn w:val="Normln"/>
    <w:uiPriority w:val="1"/>
    <w:qFormat/>
    <w:rsid w:val="003F5499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1214</Words>
  <Characters>6924</Characters>
  <Application>Microsoft Office Word</Application>
  <DocSecurity>0</DocSecurity>
  <Lines>57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8122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2</cp:revision>
  <dcterms:created xsi:type="dcterms:W3CDTF">2023-03-17T08:30:00Z</dcterms:created>
  <dcterms:modified xsi:type="dcterms:W3CDTF">2023-03-17T08:30:00Z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