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</w:t>
      </w:r>
      <w:r w:rsidR="00E301EA">
        <w:rPr>
          <w:rFonts w:ascii="Calibri" w:eastAsia="Calibri" w:hAnsi="Calibri" w:cs="Calibri"/>
          <w:b/>
          <w:sz w:val="24"/>
        </w:rPr>
        <w:t>2022</w:t>
      </w:r>
      <w:r>
        <w:rPr>
          <w:rFonts w:ascii="Calibri" w:eastAsia="Calibri" w:hAnsi="Calibri" w:cs="Calibri"/>
          <w:b/>
          <w:sz w:val="24"/>
        </w:rPr>
        <w:t>076784</w:t>
      </w:r>
    </w:p>
    <w:p w:rsidR="00847365" w:rsidRDefault="00C05992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Obdobier</w:t>
      </w:r>
      <w:proofErr w:type="spellEnd"/>
      <w:r>
        <w:rPr>
          <w:rFonts w:ascii="Calibri" w:eastAsia="Calibri" w:hAnsi="Calibri" w:cs="Calibri"/>
        </w:rPr>
        <w:t xml:space="preserve">: </w:t>
      </w:r>
      <w:r w:rsidR="00E301EA">
        <w:rPr>
          <w:rFonts w:ascii="Calibri" w:eastAsia="Calibri" w:hAnsi="Calibri" w:cs="Calibri"/>
        </w:rPr>
        <w:t>2022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 PSDESIGN, s.r.o., </w:t>
      </w:r>
      <w:proofErr w:type="spellStart"/>
      <w:r>
        <w:rPr>
          <w:rFonts w:ascii="Calibri" w:eastAsia="Calibri" w:hAnsi="Calibri" w:cs="Calibri"/>
        </w:rPr>
        <w:t>ul.P.J</w:t>
      </w:r>
      <w:proofErr w:type="spellEnd"/>
      <w:r>
        <w:rPr>
          <w:rFonts w:ascii="Calibri" w:eastAsia="Calibri" w:hAnsi="Calibri" w:cs="Calibri"/>
        </w:rPr>
        <w:t xml:space="preserve">. </w:t>
      </w:r>
      <w:proofErr w:type="spellStart"/>
      <w:r>
        <w:rPr>
          <w:rFonts w:ascii="Calibri" w:eastAsia="Calibri" w:hAnsi="Calibri" w:cs="Calibri"/>
        </w:rPr>
        <w:t>Šafarika</w:t>
      </w:r>
      <w:proofErr w:type="spellEnd"/>
      <w:r>
        <w:rPr>
          <w:rFonts w:ascii="Calibri" w:eastAsia="Calibri" w:hAnsi="Calibri" w:cs="Calibri"/>
        </w:rPr>
        <w:t xml:space="preserve">  8/20,  971 01 Prievidza.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nakúpila v roku 2017  </w:t>
      </w:r>
      <w:proofErr w:type="spellStart"/>
      <w:r>
        <w:rPr>
          <w:rFonts w:ascii="Calibri" w:eastAsia="Calibri" w:hAnsi="Calibri" w:cs="Calibri"/>
        </w:rPr>
        <w:t>DHM-laserový</w:t>
      </w:r>
      <w:proofErr w:type="spellEnd"/>
      <w:r>
        <w:rPr>
          <w:rFonts w:ascii="Calibri" w:eastAsia="Calibri" w:hAnsi="Calibri" w:cs="Calibri"/>
        </w:rPr>
        <w:t xml:space="preserve"> stroj, v čiastke 3480 €. Odpisy za rok </w:t>
      </w:r>
      <w:r w:rsidR="00E301EA">
        <w:rPr>
          <w:rFonts w:ascii="Calibri" w:eastAsia="Calibri" w:hAnsi="Calibri" w:cs="Calibri"/>
        </w:rPr>
        <w:t>2022</w:t>
      </w:r>
      <w:r>
        <w:rPr>
          <w:rFonts w:ascii="Calibri" w:eastAsia="Calibri" w:hAnsi="Calibri" w:cs="Calibri"/>
        </w:rPr>
        <w:t xml:space="preserve"> predstavovali sumu 870 €.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nedostala, ani neúčtovala o žiadnych dotáciách.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prostriedkov k 31.12.</w:t>
      </w:r>
      <w:r w:rsidR="00E301EA">
        <w:rPr>
          <w:rFonts w:ascii="Calibri" w:eastAsia="Calibri" w:hAnsi="Calibri" w:cs="Calibri"/>
        </w:rPr>
        <w:t>2022</w:t>
      </w:r>
      <w:r>
        <w:rPr>
          <w:rFonts w:ascii="Calibri" w:eastAsia="Calibri" w:hAnsi="Calibri" w:cs="Calibri"/>
        </w:rPr>
        <w:t>.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bookmarkStart w:id="0" w:name="_GoBack"/>
      <w:bookmarkEnd w:id="0"/>
      <w:r>
        <w:rPr>
          <w:rFonts w:ascii="Calibri" w:eastAsia="Calibri" w:hAnsi="Calibri" w:cs="Calibri"/>
          <w:b/>
          <w:sz w:val="24"/>
        </w:rPr>
        <w:t>Čl. III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E301EA">
        <w:rPr>
          <w:rFonts w:ascii="Calibri" w:eastAsia="Calibri" w:hAnsi="Calibri" w:cs="Calibri"/>
        </w:rPr>
        <w:t>2022</w:t>
      </w:r>
      <w:r>
        <w:rPr>
          <w:rFonts w:ascii="Calibri" w:eastAsia="Calibri" w:hAnsi="Calibri" w:cs="Calibri"/>
        </w:rPr>
        <w:t>: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k 31.12.</w:t>
      </w:r>
      <w:r w:rsidR="00E301EA">
        <w:rPr>
          <w:rFonts w:ascii="Calibri" w:eastAsia="Calibri" w:hAnsi="Calibri" w:cs="Calibri"/>
        </w:rPr>
        <w:t>2022</w:t>
      </w:r>
      <w:r>
        <w:rPr>
          <w:rFonts w:ascii="Calibri" w:eastAsia="Calibri" w:hAnsi="Calibri" w:cs="Calibri"/>
        </w:rPr>
        <w:t xml:space="preserve"> vykazuje celkom pohľadávky v čiastke </w:t>
      </w:r>
      <w:r w:rsidR="00E301EA">
        <w:rPr>
          <w:rFonts w:ascii="Calibri" w:eastAsia="Calibri" w:hAnsi="Calibri" w:cs="Calibri"/>
        </w:rPr>
        <w:t>0,-</w:t>
      </w:r>
      <w:r>
        <w:rPr>
          <w:rFonts w:ascii="Calibri" w:eastAsia="Calibri" w:hAnsi="Calibri" w:cs="Calibri"/>
        </w:rPr>
        <w:t xml:space="preserve"> € z toto v lehote splatnosti</w:t>
      </w:r>
      <w:r w:rsidR="0014446B">
        <w:rPr>
          <w:rFonts w:ascii="Calibri" w:eastAsia="Calibri" w:hAnsi="Calibri" w:cs="Calibri"/>
        </w:rPr>
        <w:t xml:space="preserve">  </w:t>
      </w:r>
      <w:r w:rsidR="00E301EA">
        <w:rPr>
          <w:rFonts w:ascii="Calibri" w:eastAsia="Calibri" w:hAnsi="Calibri" w:cs="Calibri"/>
        </w:rPr>
        <w:t xml:space="preserve"> </w:t>
      </w:r>
      <w:r w:rsidR="0014446B">
        <w:rPr>
          <w:rFonts w:ascii="Calibri" w:eastAsia="Calibri" w:hAnsi="Calibri" w:cs="Calibri"/>
        </w:rPr>
        <w:t>0</w:t>
      </w:r>
      <w:r w:rsidR="00E301E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€  a</w:t>
      </w:r>
      <w:r w:rsidR="00E301E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 dlhodobé pohľadávky  sa nám darí postupne znižovať, je predpoklad ich úplného splatenia a preto sme ani nevytvárali k uvedeným pohľadávkam opravné položky v roku </w:t>
      </w:r>
      <w:r w:rsidR="00E301EA">
        <w:rPr>
          <w:rFonts w:ascii="Calibri" w:eastAsia="Calibri" w:hAnsi="Calibri" w:cs="Calibri"/>
        </w:rPr>
        <w:t>2022</w:t>
      </w:r>
      <w:r>
        <w:rPr>
          <w:rFonts w:ascii="Calibri" w:eastAsia="Calibri" w:hAnsi="Calibri" w:cs="Calibri"/>
        </w:rPr>
        <w:t xml:space="preserve">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</w:t>
      </w:r>
      <w:r w:rsidR="00E301EA">
        <w:rPr>
          <w:rFonts w:ascii="Calibri" w:eastAsia="Calibri" w:hAnsi="Calibri" w:cs="Calibri"/>
        </w:rPr>
        <w:t>2022</w:t>
      </w:r>
      <w:r>
        <w:rPr>
          <w:rFonts w:ascii="Calibri" w:eastAsia="Calibri" w:hAnsi="Calibri" w:cs="Calibri"/>
        </w:rPr>
        <w:t xml:space="preserve"> predstavuje čiastku </w:t>
      </w:r>
      <w:r w:rsidR="00E301EA">
        <w:rPr>
          <w:rFonts w:ascii="Calibri" w:eastAsia="Calibri" w:hAnsi="Calibri" w:cs="Calibri"/>
        </w:rPr>
        <w:t>-21,90</w:t>
      </w:r>
      <w:r w:rsidR="00DD2074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47365"/>
    <w:rsid w:val="0014446B"/>
    <w:rsid w:val="002E4FF5"/>
    <w:rsid w:val="00513A05"/>
    <w:rsid w:val="00847365"/>
    <w:rsid w:val="00C05992"/>
    <w:rsid w:val="00C0695E"/>
    <w:rsid w:val="00D53311"/>
    <w:rsid w:val="00DD2074"/>
    <w:rsid w:val="00E30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2</cp:revision>
  <dcterms:created xsi:type="dcterms:W3CDTF">2023-03-16T19:06:00Z</dcterms:created>
  <dcterms:modified xsi:type="dcterms:W3CDTF">2023-03-16T19:06:00Z</dcterms:modified>
</cp:coreProperties>
</file>