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160"/>
        <w:gridCol w:w="282"/>
      </w:tblGrid>
      <w:tr w:rsidR="008C2F76" w14:paraId="462D5AD6" w14:textId="77777777" w:rsidTr="009C09F5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DED3F8F" w:rsidR="008C2F76" w:rsidRDefault="00672BA7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Pr="00C85F26" w:rsidRDefault="00FA0D75">
            <w:pPr>
              <w:pStyle w:val="In0"/>
              <w:shd w:val="clear" w:color="auto" w:fill="auto"/>
              <w:spacing w:after="0"/>
              <w:ind w:right="160"/>
              <w:jc w:val="right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Pr="00C85F26" w:rsidRDefault="00430414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46294B37" w:rsidR="008C2F76" w:rsidRPr="00C85F26" w:rsidRDefault="009C09F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Pr="00C85F26" w:rsidRDefault="008C2F76">
            <w:pPr>
              <w:rPr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30B390C4" w:rsidR="008C2F76" w:rsidRPr="00C85F26" w:rsidRDefault="00C85F26" w:rsidP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78A38525" w:rsidR="008C2F76" w:rsidRPr="00C85F26" w:rsidRDefault="00C85F26" w:rsidP="007E1C28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5BDF514B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Pr="00C85F26" w:rsidRDefault="008C2F76">
            <w:pPr>
              <w:rPr>
                <w:sz w:val="20"/>
                <w:szCs w:val="2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78E4D490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199382A6" w:rsidR="008C2F76" w:rsidRPr="00C85F26" w:rsidRDefault="007E1C28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1FCB7DCE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Pr="00C85F26" w:rsidRDefault="00FA0D75">
            <w:pPr>
              <w:pStyle w:val="In0"/>
              <w:shd w:val="clear" w:color="auto" w:fill="auto"/>
              <w:spacing w:after="0"/>
              <w:jc w:val="center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Pr="00C85F26" w:rsidRDefault="00FA0D7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Pr="00C85F26" w:rsidRDefault="00FA0D7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1D913306" w:rsidR="008C2F76" w:rsidRPr="00C85F26" w:rsidRDefault="009C09F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65F352F" w:rsidR="008C2F76" w:rsidRPr="00C85F26" w:rsidRDefault="009C09F5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12256915" w:rsidR="008C2F76" w:rsidRPr="00C85F26" w:rsidRDefault="00C85F26" w:rsidP="007E1C28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7F65DE0C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7CA972B7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00D6830B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1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55C5F716" w:rsidR="008C2F76" w:rsidRPr="00C85F26" w:rsidRDefault="00C85F26" w:rsidP="007E1C28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1D8EA5D9" w:rsidR="008C2F76" w:rsidRPr="00C85F26" w:rsidRDefault="00C85F26">
            <w:pPr>
              <w:pStyle w:val="In0"/>
              <w:shd w:val="clear" w:color="auto" w:fill="auto"/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04E038CA" w14:textId="56E154B7" w:rsidR="008C2F76" w:rsidRPr="00857414" w:rsidRDefault="00FA0D75" w:rsidP="00857414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r w:rsidR="00C85F26" w:rsidRPr="00C85F26">
        <w:rPr>
          <w:b/>
        </w:rPr>
        <w:t>SCIC</w:t>
      </w:r>
      <w:r w:rsidR="00C85F26">
        <w:t xml:space="preserve"> </w:t>
      </w:r>
      <w:r w:rsidR="00857414" w:rsidRPr="00857414">
        <w:rPr>
          <w:rStyle w:val="ra"/>
          <w:b/>
          <w:bCs/>
        </w:rPr>
        <w:t>s. r. o.</w:t>
      </w:r>
      <w:r w:rsidR="00857414" w:rsidRPr="00857414">
        <w:rPr>
          <w:rStyle w:val="ra"/>
        </w:rPr>
        <w:t xml:space="preserve"> </w:t>
      </w:r>
      <w:r w:rsidR="00857414" w:rsidRPr="00857414">
        <w:t xml:space="preserve">, </w:t>
      </w:r>
      <w:r w:rsidR="00C85F26">
        <w:t xml:space="preserve">Schengenská 24B, 85110, Bratislava, </w:t>
      </w:r>
      <w:r w:rsidRPr="00857414"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3A3A4E8" w14:textId="2DF2C744" w:rsidR="00CE588C" w:rsidRPr="007E1C28" w:rsidRDefault="00C85F26">
      <w:pPr>
        <w:pStyle w:val="Zkladntext1"/>
        <w:shd w:val="clear" w:color="auto" w:fill="auto"/>
        <w:spacing w:after="0"/>
        <w:jc w:val="both"/>
        <w:rPr>
          <w:b/>
        </w:rPr>
      </w:pPr>
      <w:r>
        <w:rPr>
          <w:rFonts w:ascii="Arial CE" w:hAnsi="Arial CE" w:cs="Arial CE"/>
          <w:b/>
          <w:shd w:val="clear" w:color="auto" w:fill="FFFFFF"/>
        </w:rPr>
        <w:t>Poradenské služby v oblasti podnikania a riadenia</w:t>
      </w:r>
      <w:r w:rsidR="007E1C28" w:rsidRPr="007E1C28">
        <w:rPr>
          <w:rFonts w:ascii="Arial CE" w:hAnsi="Arial CE" w:cs="Arial CE"/>
          <w:b/>
          <w:shd w:val="clear" w:color="auto" w:fill="FFFFFF"/>
        </w:rPr>
        <w:t xml:space="preserve"> </w:t>
      </w: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C85F2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60469074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</w:tr>
      <w:tr w:rsidR="00C85F2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0E20AD40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</w:tr>
      <w:tr w:rsidR="00C85F2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16A33470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3420E856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  <w:r w:rsidR="00C85F26">
        <w:t>13</w:t>
      </w:r>
      <w:r w:rsidR="007E1C28">
        <w:t>.03.202</w:t>
      </w:r>
      <w:r w:rsidR="00C85F26">
        <w:t>2</w:t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3C2D1EC6" w:rsidR="008C2F76" w:rsidRDefault="007E1C28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>X</w:t>
      </w:r>
      <w:r w:rsidR="00FA0D75">
        <w:t xml:space="preserve"> riadna </w:t>
      </w:r>
      <w:r w:rsidR="00FA0D75">
        <w:rPr>
          <w:color w:val="808080"/>
        </w:rPr>
        <w:t xml:space="preserve">□ </w:t>
      </w:r>
      <w:r w:rsidR="00FA0D75">
        <w:t xml:space="preserve">mimoriadna </w:t>
      </w:r>
      <w:r w:rsidR="00FA0D75">
        <w:rPr>
          <w:color w:val="808080"/>
        </w:rPr>
        <w:t xml:space="preserve">□ </w:t>
      </w:r>
      <w:r w:rsidR="00FA0D75"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1BD55BB9" w:rsidR="008C2F76" w:rsidRDefault="007E1C28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>X</w:t>
      </w:r>
      <w:r w:rsidR="00FA0D75">
        <w:rPr>
          <w:b/>
          <w:bCs/>
        </w:rPr>
        <w:t xml:space="preserve"> </w:t>
      </w:r>
      <w:r w:rsidR="00FA0D75">
        <w:t>Áno</w:t>
      </w:r>
      <w:r w:rsidR="00FA0D75">
        <w:tab/>
      </w:r>
      <w:r w:rsidR="00FA0D75">
        <w:rPr>
          <w:color w:val="808080"/>
        </w:rPr>
        <w:t xml:space="preserve">□ </w:t>
      </w:r>
      <w:r w:rsidR="00FA0D75"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C85F26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500B1562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C85F26" w:rsidRPr="00C85F26" w:rsidRDefault="00C85F26" w:rsidP="00C85F26">
            <w:pPr>
              <w:pStyle w:val="In0"/>
              <w:shd w:val="clear" w:color="auto" w:fill="auto"/>
              <w:spacing w:after="0"/>
              <w:ind w:right="160"/>
              <w:jc w:val="right"/>
              <w:rPr>
                <w:sz w:val="20"/>
                <w:szCs w:val="20"/>
              </w:rPr>
            </w:pPr>
            <w:r w:rsidRPr="00C85F26">
              <w:rPr>
                <w:sz w:val="20"/>
                <w:szCs w:val="20"/>
              </w:rP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318C399D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4D359933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5519C582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168E9B0A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2E54BC4B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C85F26" w:rsidRDefault="00C85F26" w:rsidP="00C85F26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37D92853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7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3452BC36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78E01E97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7FA56BF8" w:rsidR="00C85F26" w:rsidRDefault="00C85F26" w:rsidP="00C85F26">
            <w:pPr>
              <w:pStyle w:val="In0"/>
              <w:shd w:val="clear" w:color="auto" w:fill="auto"/>
              <w:spacing w:after="0"/>
              <w:jc w:val="center"/>
            </w:pPr>
            <w:r w:rsidRPr="00C85F26">
              <w:rPr>
                <w:sz w:val="20"/>
                <w:szCs w:val="20"/>
              </w:rP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1E02C80C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70F8F6AC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2F21A1E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37A05CE4" w:rsidR="00C85F26" w:rsidRDefault="00C85F26" w:rsidP="00C85F26">
            <w:pPr>
              <w:pStyle w:val="In0"/>
              <w:shd w:val="clear" w:color="auto" w:fill="auto"/>
              <w:spacing w:after="0"/>
            </w:pPr>
            <w:r w:rsidRPr="00C85F26">
              <w:rPr>
                <w:sz w:val="20"/>
                <w:szCs w:val="20"/>
              </w:rP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2B7EB818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5CF98625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61E9714B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12D0B98A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523D1808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1890B283" w:rsidR="00C85F26" w:rsidRDefault="00C85F26" w:rsidP="00C85F26">
            <w:pPr>
              <w:pStyle w:val="In0"/>
              <w:shd w:val="clear" w:color="auto" w:fill="auto"/>
              <w:spacing w:after="0"/>
            </w:pPr>
            <w:r>
              <w:rPr>
                <w:sz w:val="20"/>
                <w:szCs w:val="20"/>
              </w:rPr>
              <w:t>5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13F53463" w:rsidR="008C2F76" w:rsidRDefault="00C85F26" w:rsidP="00C85F26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4059F31D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40E7728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4ACB3FA7" w:rsidR="008C2F76" w:rsidRDefault="007E1C28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0A21D0EF" w:rsidR="008C2F76" w:rsidRDefault="008C2F76">
            <w:pPr>
              <w:pStyle w:val="In0"/>
              <w:shd w:val="clear" w:color="auto" w:fill="auto"/>
              <w:spacing w:after="0"/>
              <w:jc w:val="center"/>
            </w:pPr>
            <w:bookmarkStart w:id="7" w:name="_GoBack"/>
            <w:bookmarkEnd w:id="7"/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8" w:name="bookmark7"/>
      <w:r>
        <w:t>Čl. III (4) a) Spôsob oceňovania majetku a záväzkov - vážený aritmetický priemer, FIFO metóda</w:t>
      </w:r>
      <w:bookmarkEnd w:id="8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  <w:lang w:bidi="ar-SA"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9" w:name="bookmark8"/>
      <w:r>
        <w:t>Čl. III (4) g) Tvorba odpisového plánu</w:t>
      </w:r>
      <w:bookmarkEnd w:id="9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DD4E2BB" w14:textId="77777777" w:rsidR="00905961" w:rsidRDefault="00905961">
      <w:r>
        <w:separator/>
      </w:r>
    </w:p>
  </w:endnote>
  <w:endnote w:type="continuationSeparator" w:id="0">
    <w:p w14:paraId="72250FAE" w14:textId="77777777" w:rsidR="00905961" w:rsidRDefault="00905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5BD8538" w14:textId="77777777" w:rsidR="008C2F76" w:rsidRDefault="00FA0D75">
    <w:pPr>
      <w:spacing w:line="14" w:lineRule="exact"/>
    </w:pPr>
    <w:r>
      <w:rPr>
        <w:noProof/>
        <w:lang w:bidi="ar-SA"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470CE87" w14:textId="77777777" w:rsidR="00905961" w:rsidRDefault="00905961"/>
  </w:footnote>
  <w:footnote w:type="continuationSeparator" w:id="0">
    <w:p w14:paraId="616EC457" w14:textId="77777777" w:rsidR="00905961" w:rsidRDefault="00905961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4"/>
  <w:doNotDisplayPageBoundaries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C2F76"/>
    <w:rsid w:val="001657A3"/>
    <w:rsid w:val="00430414"/>
    <w:rsid w:val="0052075A"/>
    <w:rsid w:val="00672BA7"/>
    <w:rsid w:val="007E1C28"/>
    <w:rsid w:val="00857414"/>
    <w:rsid w:val="008C2F76"/>
    <w:rsid w:val="00905961"/>
    <w:rsid w:val="009C09F5"/>
    <w:rsid w:val="00A06708"/>
    <w:rsid w:val="00C36EFF"/>
    <w:rsid w:val="00C85F26"/>
    <w:rsid w:val="00CE588C"/>
    <w:rsid w:val="00D25AD3"/>
    <w:rsid w:val="00ED22FB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  <w:style w:type="character" w:customStyle="1" w:styleId="ra">
    <w:name w:val="ra"/>
    <w:basedOn w:val="Predvolenpsmoodseku"/>
    <w:rsid w:val="0085741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573</Words>
  <Characters>3268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9</cp:revision>
  <dcterms:created xsi:type="dcterms:W3CDTF">2021-04-26T10:24:00Z</dcterms:created>
  <dcterms:modified xsi:type="dcterms:W3CDTF">2023-03-19T12:54:00Z</dcterms:modified>
</cp:coreProperties>
</file>