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389512373"/>
    <w:bookmarkStart w:id="1" w:name="_MON_1389512393"/>
    <w:bookmarkStart w:id="2" w:name="_MON_1389512418"/>
    <w:bookmarkStart w:id="3" w:name="_MON_1389512469"/>
    <w:bookmarkStart w:id="4" w:name="_MON_1389512493"/>
    <w:bookmarkStart w:id="5" w:name="_MON_1424925382"/>
    <w:bookmarkStart w:id="6" w:name="_MON_1424925406"/>
    <w:bookmarkStart w:id="7" w:name="_MON_1424925428"/>
    <w:bookmarkStart w:id="8" w:name="_MON_1424925451"/>
    <w:bookmarkStart w:id="9" w:name="_MON_1456597411"/>
    <w:bookmarkStart w:id="10" w:name="_MON_1456759110"/>
    <w:bookmarkStart w:id="11" w:name="_MON_151738936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89512360"/>
    <w:bookmarkEnd w:id="12"/>
    <w:p w:rsidR="004A7C5B" w:rsidRPr="00B90901" w:rsidRDefault="00BA3CCE" w:rsidP="00B90901">
      <w:pPr>
        <w:pStyle w:val="Nzov"/>
        <w:shd w:val="clear" w:color="000000" w:fill="FFFFFF"/>
        <w:rPr>
          <w:sz w:val="22"/>
          <w:szCs w:val="22"/>
          <w:lang w:val="sk-SK"/>
        </w:rPr>
      </w:pPr>
      <w:r w:rsidRPr="002C25C7">
        <w:object w:dxaOrig="11355" w:dyaOrig="177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71.45pt;height:737.9pt" o:ole="">
            <v:imagedata r:id="rId9" o:title=""/>
          </v:shape>
          <o:OLEObject Type="Embed" ProgID="Excel.Sheet.8" ShapeID="_x0000_i1037" DrawAspect="Content" ObjectID="_1740746044" r:id="rId10"/>
        </w:object>
      </w:r>
      <w:r w:rsidR="003E6D74" w:rsidRPr="003B0B0D">
        <w:br w:type="page"/>
      </w:r>
    </w:p>
    <w:p w:rsidR="003139D4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Pokiaľ nie je uvedené inak, všetky údaje sú uvedené v:</w:t>
      </w:r>
    </w:p>
    <w:p w:rsidR="00A142D6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eurocentoch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bookmarkStart w:id="13" w:name="Kontrollkästchen3"/>
      <w:r w:rsidR="00456B2F" w:rsidRPr="00790F1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56B2F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456B2F" w:rsidRPr="00790F11">
        <w:rPr>
          <w:szCs w:val="22"/>
          <w:lang w:val="sk-SK"/>
        </w:rPr>
        <w:fldChar w:fldCharType="end"/>
      </w:r>
      <w:bookmarkEnd w:id="13"/>
    </w:p>
    <w:p w:rsidR="003139D4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celých eurách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r w:rsidR="00A862AF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62AF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A862AF" w:rsidRPr="00790F11">
        <w:rPr>
          <w:szCs w:val="22"/>
          <w:lang w:val="sk-SK"/>
        </w:rPr>
        <w:fldChar w:fldCharType="end"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Ak je účtovným obdobím hospodársky rok, uvádza sa toto účtovné obdobie.  </w:t>
      </w:r>
    </w:p>
    <w:p w:rsidR="004A7C5B" w:rsidRPr="00790F11" w:rsidRDefault="004A7C5B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14" w:name="_Toc156113559"/>
      <w:r w:rsidRPr="00790F11">
        <w:rPr>
          <w:highlight w:val="lightGray"/>
        </w:rPr>
        <w:t>INFORMÁCIE O ÚČTOVNEJ JEDNOTKE</w:t>
      </w:r>
      <w:bookmarkEnd w:id="14"/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5160CA">
      <w:pPr>
        <w:pStyle w:val="Nadpis2"/>
      </w:pPr>
      <w:bookmarkStart w:id="15" w:name="_Toc156113560"/>
      <w:r w:rsidRPr="00790F11">
        <w:t>Obchodné meno a sídlo spoločnosti:</w:t>
      </w:r>
      <w:bookmarkEnd w:id="15"/>
    </w:p>
    <w:p w:rsidR="004A7C5B" w:rsidRPr="0032607C" w:rsidRDefault="00BF2F7F" w:rsidP="005E0CC9">
      <w:pPr>
        <w:ind w:firstLine="454"/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t>JODO STAV, s.r.o., Učiteľská 1488/4, 969 01 Banská Štiavnica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6" w:name="_Toc156113561"/>
      <w:r w:rsidRPr="0032607C">
        <w:t>Dátum založenia spoločnosti:</w:t>
      </w:r>
      <w:r w:rsidRPr="0032607C">
        <w:tab/>
      </w:r>
      <w:bookmarkEnd w:id="16"/>
      <w:r w:rsidR="00BF2F7F" w:rsidRPr="0032607C">
        <w:t>27.04.2011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7" w:name="_Toc156113562"/>
      <w:r w:rsidRPr="0032607C">
        <w:t>Dátum vzniku podľa výpisu z obchodného registra:</w:t>
      </w:r>
      <w:r w:rsidRPr="0032607C">
        <w:tab/>
      </w:r>
      <w:bookmarkEnd w:id="17"/>
      <w:r w:rsidR="00BF2F7F" w:rsidRPr="0032607C">
        <w:t>27.02.2011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8" w:name="_Toc156113563"/>
      <w:r w:rsidRPr="0032607C">
        <w:t>IČO:</w:t>
      </w:r>
      <w:r w:rsidRPr="0032607C">
        <w:tab/>
      </w:r>
      <w:bookmarkEnd w:id="18"/>
      <w:r w:rsidR="00BF2F7F" w:rsidRPr="0032607C">
        <w:t>46289313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DIČ:</w:t>
      </w:r>
      <w:r w:rsidRPr="0032607C">
        <w:tab/>
      </w:r>
      <w:r w:rsidR="00BF2F7F" w:rsidRPr="0032607C">
        <w:t>2023389973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Kód SK NACE:</w:t>
      </w:r>
      <w:r w:rsidRPr="0032607C">
        <w:tab/>
      </w:r>
      <w:r w:rsidR="00BF2F7F" w:rsidRPr="0032607C">
        <w:t>43.11.0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19" w:name="_Toc156113564"/>
      <w:r w:rsidRPr="0032607C">
        <w:t>Predmet činnosti podľa výpisu z OR</w:t>
      </w:r>
      <w:bookmarkEnd w:id="19"/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prípravné práce k realizácii stavby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dokončovacie stavebné práce pri realizácii exteriérov a interiérov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kúpa tovaru na účely jeho predaja konečnému spotrebiteľovi (maloobchod) alebo iným prevádzkovateľom živnosti (veľkoobchod)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obchodu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služieb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výroby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služby vedenia cudzieho motorového vozidla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skladovanie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počítačové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služby súvisiace s počítačovým spracovaním údajov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vydavateľská činnosť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faktoring a forfaiting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prenájom hnuteľných vecí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administratívne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vedenie účtovníctva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organizovanie kultúrnych a iných spoločenských podujatí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čistiace a upratovacie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reklamné a marketingové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služieb pre rodinu a domácnosť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prieskum trhu a verejnej mienky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donášková služba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podnikanie v oblasti nakladania s iným ako nebezpečným odpadom</w:t>
      </w:r>
    </w:p>
    <w:p w:rsidR="005F3C75" w:rsidRPr="0032607C" w:rsidRDefault="005F3C75" w:rsidP="007E70D9">
      <w:bookmarkStart w:id="20" w:name="_Toc156113566"/>
    </w:p>
    <w:p w:rsidR="00910B63" w:rsidRPr="0032607C" w:rsidRDefault="00C9279C" w:rsidP="007E70D9">
      <w:pPr>
        <w:pStyle w:val="Nadpis2"/>
      </w:pPr>
      <w:r w:rsidRPr="0032607C">
        <w:t xml:space="preserve">Kontakt </w:t>
      </w:r>
    </w:p>
    <w:p w:rsidR="00452463" w:rsidRPr="0032607C" w:rsidRDefault="00C9279C" w:rsidP="007E70D9">
      <w:pPr>
        <w:ind w:left="454"/>
        <w:rPr>
          <w:szCs w:val="22"/>
        </w:rPr>
      </w:pPr>
      <w:r w:rsidRPr="0032607C">
        <w:rPr>
          <w:szCs w:val="22"/>
        </w:rPr>
        <w:t xml:space="preserve">Číslo telefónu: </w:t>
      </w:r>
      <w:r w:rsidR="00E04E7A" w:rsidRPr="0032607C">
        <w:rPr>
          <w:szCs w:val="22"/>
        </w:rPr>
        <w:t>09</w:t>
      </w:r>
      <w:r w:rsidR="00D2529E" w:rsidRPr="0032607C">
        <w:rPr>
          <w:szCs w:val="22"/>
        </w:rPr>
        <w:t>10</w:t>
      </w:r>
      <w:r w:rsidR="00E04E7A" w:rsidRPr="0032607C">
        <w:rPr>
          <w:szCs w:val="22"/>
        </w:rPr>
        <w:t xml:space="preserve"> </w:t>
      </w:r>
      <w:r w:rsidR="00D2529E" w:rsidRPr="0032607C">
        <w:rPr>
          <w:szCs w:val="22"/>
        </w:rPr>
        <w:t>569038</w:t>
      </w:r>
    </w:p>
    <w:p w:rsidR="00452463" w:rsidRPr="0032607C" w:rsidRDefault="00C9279C">
      <w:pPr>
        <w:ind w:left="454"/>
        <w:rPr>
          <w:b/>
          <w:szCs w:val="22"/>
        </w:rPr>
      </w:pPr>
      <w:r w:rsidRPr="0032607C">
        <w:rPr>
          <w:szCs w:val="22"/>
        </w:rPr>
        <w:t>Číslo faxu:</w:t>
      </w:r>
      <w:r w:rsidR="00D2529E" w:rsidRPr="0032607C">
        <w:rPr>
          <w:szCs w:val="22"/>
        </w:rPr>
        <w:t xml:space="preserve"> /</w:t>
      </w:r>
    </w:p>
    <w:p w:rsidR="00452463" w:rsidRPr="0032607C" w:rsidRDefault="00C9279C">
      <w:pPr>
        <w:ind w:left="454"/>
        <w:rPr>
          <w:szCs w:val="22"/>
          <w:lang w:val="sk-SK"/>
        </w:rPr>
      </w:pPr>
      <w:r w:rsidRPr="0032607C">
        <w:rPr>
          <w:szCs w:val="22"/>
        </w:rPr>
        <w:t>E.mailová adresa:</w:t>
      </w:r>
      <w:r w:rsidRPr="0032607C">
        <w:rPr>
          <w:szCs w:val="22"/>
          <w:lang w:val="sk-SK"/>
        </w:rPr>
        <w:tab/>
      </w:r>
      <w:r w:rsidR="009513CA">
        <w:rPr>
          <w:szCs w:val="22"/>
          <w:lang w:val="sk-SK"/>
        </w:rPr>
        <w:t>jodostav</w:t>
      </w:r>
      <w:r w:rsidR="003A679F" w:rsidRPr="0032607C">
        <w:rPr>
          <w:szCs w:val="22"/>
          <w:lang w:val="sk-SK"/>
        </w:rPr>
        <w:t>@gmail.com</w:t>
      </w:r>
    </w:p>
    <w:p w:rsidR="005F3C75" w:rsidRPr="0032607C" w:rsidRDefault="005F3C75" w:rsidP="005160CA">
      <w:pPr>
        <w:rPr>
          <w:szCs w:val="22"/>
        </w:rPr>
      </w:pPr>
    </w:p>
    <w:p w:rsidR="00760E6B" w:rsidRPr="0032607C" w:rsidRDefault="00760E6B" w:rsidP="005160CA">
      <w:pPr>
        <w:pStyle w:val="Nadpis2"/>
      </w:pPr>
      <w:r w:rsidRPr="0032607C">
        <w:t>P</w:t>
      </w:r>
      <w:r w:rsidR="00C9279C" w:rsidRPr="0032607C">
        <w:t xml:space="preserve">očet zamestnancov </w:t>
      </w:r>
    </w:p>
    <w:p w:rsidR="00DA17CE" w:rsidRPr="0032607C" w:rsidRDefault="00760E6B" w:rsidP="0085605F">
      <w:pPr>
        <w:jc w:val="both"/>
      </w:pPr>
      <w:r w:rsidRPr="0032607C">
        <w:t>Údaje o počte zamestnancov za bežné účtovné obdobie a bezprostredne predchádzajúce účtovné obdobie sú uvedené v nasledujúcom prehľade:</w:t>
      </w:r>
    </w:p>
    <w:p w:rsidR="00DA17CE" w:rsidRPr="0032607C" w:rsidRDefault="000B2F8B" w:rsidP="0085605F">
      <w:pPr>
        <w:jc w:val="both"/>
        <w:rPr>
          <w:lang w:val="sk-SK"/>
        </w:rPr>
      </w:pPr>
      <w:r w:rsidRPr="0032607C">
        <w:rPr>
          <w:lang w:val="sk-SK"/>
        </w:rPr>
        <w:t xml:space="preserve">Firma </w:t>
      </w:r>
      <w:r w:rsidR="00101199">
        <w:rPr>
          <w:lang w:val="sk-SK"/>
        </w:rPr>
        <w:t>v roku 20</w:t>
      </w:r>
      <w:r w:rsidR="003B7234">
        <w:rPr>
          <w:lang w:val="sk-SK"/>
        </w:rPr>
        <w:t>2</w:t>
      </w:r>
      <w:r w:rsidR="00BA3CCE">
        <w:rPr>
          <w:lang w:val="sk-SK"/>
        </w:rPr>
        <w:t>2</w:t>
      </w:r>
      <w:r w:rsidR="00101199">
        <w:rPr>
          <w:lang w:val="sk-SK"/>
        </w:rPr>
        <w:t xml:space="preserve"> ne</w:t>
      </w:r>
      <w:r w:rsidRPr="0032607C">
        <w:rPr>
          <w:lang w:val="sk-SK"/>
        </w:rPr>
        <w:t xml:space="preserve">zamestnáva </w:t>
      </w:r>
      <w:r w:rsidR="00101199">
        <w:rPr>
          <w:lang w:val="sk-SK"/>
        </w:rPr>
        <w:t>žiadnych zamestnancov.</w:t>
      </w:r>
    </w:p>
    <w:p w:rsidR="000B2F8B" w:rsidRPr="0032607C" w:rsidRDefault="000B2F8B">
      <w:pPr>
        <w:rPr>
          <w:szCs w:val="22"/>
          <w:lang w:val="sk-SK"/>
        </w:rPr>
      </w:pPr>
    </w:p>
    <w:bookmarkStart w:id="21" w:name="_MON_1488518568"/>
    <w:bookmarkStart w:id="22" w:name="_MON_1517389658"/>
    <w:bookmarkStart w:id="23" w:name="_MON_1424924874"/>
    <w:bookmarkStart w:id="24" w:name="_MON_1424925205"/>
    <w:bookmarkStart w:id="25" w:name="_MON_1424925252"/>
    <w:bookmarkStart w:id="26" w:name="_MON_1424925279"/>
    <w:bookmarkStart w:id="27" w:name="_MON_1424925354"/>
    <w:bookmarkEnd w:id="21"/>
    <w:bookmarkEnd w:id="22"/>
    <w:bookmarkEnd w:id="23"/>
    <w:bookmarkEnd w:id="24"/>
    <w:bookmarkEnd w:id="25"/>
    <w:bookmarkEnd w:id="26"/>
    <w:bookmarkEnd w:id="27"/>
    <w:bookmarkStart w:id="28" w:name="_MON_1456501287"/>
    <w:bookmarkEnd w:id="28"/>
    <w:p w:rsidR="000B2F8B" w:rsidRPr="0032607C" w:rsidRDefault="006D313B">
      <w:pPr>
        <w:rPr>
          <w:szCs w:val="22"/>
          <w:lang w:val="sk-SK"/>
        </w:rPr>
      </w:pPr>
      <w:r w:rsidRPr="0032607C">
        <w:rPr>
          <w:szCs w:val="22"/>
          <w:lang w:val="sk-SK"/>
        </w:rPr>
        <w:object w:dxaOrig="9019" w:dyaOrig="1751">
          <v:shape id="_x0000_i1025" type="#_x0000_t75" style="width:450.8pt;height:87.6pt" o:ole="">
            <v:imagedata r:id="rId11" o:title=""/>
          </v:shape>
          <o:OLEObject Type="Embed" ProgID="Excel.Sheet.8" ShapeID="_x0000_i1025" DrawAspect="Content" ObjectID="_1740746045" r:id="rId12"/>
        </w:object>
      </w:r>
    </w:p>
    <w:p w:rsidR="000B2F8B" w:rsidRPr="0032607C" w:rsidRDefault="000B2F8B">
      <w:pPr>
        <w:rPr>
          <w:szCs w:val="22"/>
          <w:lang w:val="sk-SK"/>
        </w:rPr>
      </w:pPr>
    </w:p>
    <w:p w:rsidR="005160CA" w:rsidRPr="0032607C" w:rsidRDefault="005160CA">
      <w:pPr>
        <w:rPr>
          <w:szCs w:val="22"/>
          <w:lang w:val="sk-SK"/>
        </w:rPr>
      </w:pPr>
    </w:p>
    <w:p w:rsidR="00CA323F" w:rsidRPr="0032607C" w:rsidRDefault="00C9279C" w:rsidP="005160CA">
      <w:pPr>
        <w:pStyle w:val="Nadpis2"/>
      </w:pPr>
      <w:r w:rsidRPr="0032607C">
        <w:t>Podniky, v ktorých je účtovná jednotka neobmedzene ručiacim spoločníkom</w:t>
      </w:r>
      <w:bookmarkEnd w:id="20"/>
    </w:p>
    <w:p w:rsidR="00313194" w:rsidRPr="0032607C" w:rsidRDefault="00C9279C" w:rsidP="00971BB4">
      <w:pPr>
        <w:pStyle w:val="Hlavika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B23FA" w:rsidRPr="0032607C" w:rsidRDefault="000B23FA">
      <w:pPr>
        <w:pStyle w:val="Hlavika"/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29" w:name="_Toc156113567"/>
      <w:r w:rsidRPr="0032607C">
        <w:t>Právny dôvod zostavenia účtovnej závierky</w:t>
      </w:r>
      <w:bookmarkEnd w:id="29"/>
    </w:p>
    <w:p w:rsidR="00BA336C" w:rsidRPr="0032607C" w:rsidRDefault="00C9279C" w:rsidP="0032607C">
      <w:pPr>
        <w:numPr>
          <w:ilvl w:val="0"/>
          <w:numId w:val="6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k poslednému dňu účtovného obdo</w:t>
      </w:r>
      <w:r w:rsidR="0032607C" w:rsidRPr="0032607C">
        <w:rPr>
          <w:szCs w:val="22"/>
          <w:lang w:val="sk-SK"/>
        </w:rPr>
        <w:t>bia ako riadna účtovná závierka</w:t>
      </w:r>
    </w:p>
    <w:p w:rsidR="00BA336C" w:rsidRPr="0032607C" w:rsidRDefault="00760E6B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podľa §17 ods.</w:t>
      </w:r>
      <w:r w:rsidR="00BA336C" w:rsidRPr="0032607C">
        <w:rPr>
          <w:szCs w:val="22"/>
          <w:lang w:val="sk-SK"/>
        </w:rPr>
        <w:t xml:space="preserve"> </w:t>
      </w:r>
      <w:r w:rsidR="007B5BA8" w:rsidRPr="0032607C">
        <w:rPr>
          <w:szCs w:val="22"/>
          <w:lang w:val="sk-SK"/>
        </w:rPr>
        <w:t>6 zákona NR SR</w:t>
      </w:r>
      <w:r w:rsidRPr="0032607C">
        <w:rPr>
          <w:szCs w:val="22"/>
          <w:lang w:val="sk-SK"/>
        </w:rPr>
        <w:t xml:space="preserve"> č. 431/2002 o účtovníctve </w:t>
      </w:r>
    </w:p>
    <w:p w:rsidR="004A7C5B" w:rsidRPr="0032607C" w:rsidRDefault="00BA336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obdobie od 1.1.20</w:t>
      </w:r>
      <w:r w:rsidR="003B7234">
        <w:rPr>
          <w:szCs w:val="22"/>
          <w:lang w:val="sk-SK"/>
        </w:rPr>
        <w:t>2</w:t>
      </w:r>
      <w:r w:rsidR="00BA3CCE">
        <w:rPr>
          <w:szCs w:val="22"/>
          <w:lang w:val="sk-SK"/>
        </w:rPr>
        <w:t>2</w:t>
      </w:r>
      <w:r w:rsidRPr="0032607C">
        <w:rPr>
          <w:szCs w:val="22"/>
          <w:lang w:val="sk-SK"/>
        </w:rPr>
        <w:t xml:space="preserve"> do 31.12.20</w:t>
      </w:r>
      <w:r w:rsidR="003B7234">
        <w:rPr>
          <w:szCs w:val="22"/>
          <w:lang w:val="sk-SK"/>
        </w:rPr>
        <w:t>2</w:t>
      </w:r>
      <w:r w:rsidR="00BA3CCE">
        <w:rPr>
          <w:szCs w:val="22"/>
          <w:lang w:val="sk-SK"/>
        </w:rPr>
        <w:t>2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 xml:space="preserve">     </w:t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bookmarkStart w:id="30" w:name="Kontrollkästchen1"/>
      <w:r w:rsidR="00996EC2" w:rsidRPr="0032607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996EC2" w:rsidRPr="0032607C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996EC2" w:rsidRPr="0032607C">
        <w:rPr>
          <w:szCs w:val="22"/>
          <w:lang w:val="sk-SK"/>
        </w:rPr>
        <w:fldChar w:fldCharType="end"/>
      </w:r>
      <w:bookmarkEnd w:id="30"/>
      <w:r w:rsidR="00C9279C" w:rsidRPr="0032607C">
        <w:rPr>
          <w:szCs w:val="22"/>
          <w:lang w:val="sk-SK"/>
        </w:rPr>
        <w:t xml:space="preserve"> ÁNO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2607C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C9279C" w:rsidRPr="0032607C">
        <w:rPr>
          <w:szCs w:val="22"/>
          <w:lang w:val="sk-SK"/>
        </w:rPr>
        <w:fldChar w:fldCharType="end"/>
      </w:r>
      <w:r w:rsidR="00C9279C"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ind w:firstLine="360"/>
        <w:rPr>
          <w:szCs w:val="22"/>
          <w:lang w:val="sk-SK"/>
        </w:rPr>
      </w:pP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predpokladu nepretržitého pokračovania činnosti účtovnej jednotky.</w:t>
      </w:r>
      <w:r w:rsidRPr="0032607C">
        <w:rPr>
          <w:szCs w:val="22"/>
          <w:lang w:val="sk-SK"/>
        </w:rPr>
        <w:tab/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>
      <w:pPr>
        <w:numPr>
          <w:ilvl w:val="0"/>
          <w:numId w:val="7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zostavená ku dňu </w:t>
      </w:r>
      <w:r w:rsidR="00E04E7A" w:rsidRPr="0032607C">
        <w:rPr>
          <w:szCs w:val="22"/>
          <w:lang w:val="sk-SK"/>
        </w:rPr>
        <w:t>31. 12</w:t>
      </w:r>
      <w:r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BA3CCE">
        <w:rPr>
          <w:szCs w:val="22"/>
          <w:lang w:val="sk-SK"/>
        </w:rPr>
        <w:t>2</w:t>
      </w:r>
      <w:r w:rsidRPr="0032607C">
        <w:rPr>
          <w:szCs w:val="22"/>
          <w:lang w:val="sk-SK"/>
        </w:rPr>
        <w:t xml:space="preserve"> </w:t>
      </w: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ako mimoriadna účtovná závierka z dôvodu:</w:t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zrušenia bez  likvidácie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vstupu spoločnosti do likvidácie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 dôvodu vyhlásenia konkurzu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4A7C5B">
      <w:pPr>
        <w:rPr>
          <w:b/>
          <w:szCs w:val="22"/>
          <w:lang w:val="sk-SK"/>
        </w:rPr>
      </w:pPr>
    </w:p>
    <w:p w:rsidR="00370875" w:rsidRPr="0032607C" w:rsidRDefault="00370875">
      <w:pPr>
        <w:rPr>
          <w:b/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31" w:name="_Toc156113568"/>
      <w:r w:rsidRPr="0032607C">
        <w:t>Schválenie účtovnej závierky zostavenej za predchádzajúce obdobie</w:t>
      </w:r>
      <w:bookmarkEnd w:id="31"/>
    </w:p>
    <w:p w:rsidR="004A7C5B" w:rsidRPr="0032607C" w:rsidRDefault="00C9279C" w:rsidP="009212DE">
      <w:pPr>
        <w:pStyle w:val="Zkladntext"/>
        <w:numPr>
          <w:ilvl w:val="0"/>
          <w:numId w:val="12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schválená riadnym/mimoriadnym </w:t>
      </w:r>
    </w:p>
    <w:p w:rsidR="004A7C5B" w:rsidRPr="0032607C" w:rsidRDefault="00C9279C">
      <w:pPr>
        <w:pStyle w:val="Zkladntext"/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valným zhromaždením.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  <w:r w:rsidRPr="0032607C">
        <w:rPr>
          <w:szCs w:val="22"/>
          <w:lang w:val="sk-SK"/>
        </w:rPr>
        <w:t xml:space="preserve"> ÁNO</w:t>
      </w:r>
      <w:r w:rsidRPr="0032607C">
        <w:rPr>
          <w:szCs w:val="22"/>
          <w:lang w:val="sk-SK"/>
        </w:rPr>
        <w:tab/>
      </w:r>
      <w:bookmarkStart w:id="32" w:name="Kontrollkästchen6"/>
      <w:r w:rsidR="007E23B0" w:rsidRPr="0032607C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r w:rsidR="007E23B0" w:rsidRPr="0032607C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7E23B0" w:rsidRPr="0032607C">
        <w:rPr>
          <w:szCs w:val="22"/>
          <w:lang w:val="sk-SK"/>
        </w:rPr>
        <w:fldChar w:fldCharType="end"/>
      </w:r>
      <w:bookmarkEnd w:id="32"/>
      <w:r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pStyle w:val="Zkladntext"/>
        <w:ind w:firstLine="360"/>
        <w:rPr>
          <w:szCs w:val="22"/>
          <w:lang w:val="sk-SK"/>
        </w:rPr>
      </w:pPr>
    </w:p>
    <w:p w:rsidR="005E7B95" w:rsidRPr="0032607C" w:rsidRDefault="005E7B95">
      <w:pPr>
        <w:rPr>
          <w:b/>
          <w:szCs w:val="22"/>
          <w:lang w:val="sk-SK"/>
        </w:rPr>
      </w:pPr>
    </w:p>
    <w:p w:rsidR="00ED7358" w:rsidRPr="0032607C" w:rsidRDefault="00C9279C" w:rsidP="005160CA">
      <w:pPr>
        <w:pStyle w:val="Nadpis2"/>
      </w:pPr>
      <w:r w:rsidRPr="0032607C">
        <w:t>Zverejnenie účtovnej závierky za predchádzajúce účtovné obdobie</w:t>
      </w:r>
    </w:p>
    <w:p w:rsidR="005B031B" w:rsidRPr="0032607C" w:rsidRDefault="00C9279C" w:rsidP="0085605F">
      <w:pPr>
        <w:pStyle w:val="Zkladntext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</w:t>
      </w:r>
      <w:r w:rsidR="00E04E7A" w:rsidRPr="0032607C">
        <w:rPr>
          <w:szCs w:val="22"/>
          <w:lang w:val="sk-SK"/>
        </w:rPr>
        <w:t>s</w:t>
      </w:r>
      <w:r w:rsidR="000D23A4" w:rsidRPr="0032607C">
        <w:rPr>
          <w:szCs w:val="22"/>
          <w:lang w:val="sk-SK"/>
        </w:rPr>
        <w:t>poločnosti</w:t>
      </w:r>
      <w:r w:rsidR="00E04E7A" w:rsidRPr="0032607C">
        <w:rPr>
          <w:szCs w:val="22"/>
          <w:lang w:val="sk-SK"/>
        </w:rPr>
        <w:t xml:space="preserve"> </w:t>
      </w:r>
      <w:r w:rsidR="003A679F" w:rsidRPr="0032607C">
        <w:rPr>
          <w:szCs w:val="22"/>
          <w:lang w:val="sk-SK"/>
        </w:rPr>
        <w:t>JODO STAV</w:t>
      </w:r>
      <w:r w:rsidR="00E04E7A" w:rsidRPr="0032607C">
        <w:rPr>
          <w:szCs w:val="22"/>
          <w:lang w:val="sk-SK"/>
        </w:rPr>
        <w:t>, s.r.o. k 31.12</w:t>
      </w:r>
      <w:r w:rsidR="000D23A4"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BA3CCE">
        <w:rPr>
          <w:szCs w:val="22"/>
          <w:lang w:val="sk-SK"/>
        </w:rPr>
        <w:t>2</w:t>
      </w:r>
      <w:r w:rsidRPr="0032607C">
        <w:rPr>
          <w:szCs w:val="22"/>
          <w:lang w:val="sk-SK"/>
        </w:rPr>
        <w:t xml:space="preserve"> </w:t>
      </w:r>
      <w:r w:rsidR="00E04E7A" w:rsidRPr="0032607C">
        <w:rPr>
          <w:szCs w:val="22"/>
          <w:lang w:val="sk-SK"/>
        </w:rPr>
        <w:t>ne</w:t>
      </w:r>
      <w:r w:rsidRPr="0032607C">
        <w:rPr>
          <w:szCs w:val="22"/>
          <w:lang w:val="sk-SK"/>
        </w:rPr>
        <w:t>bola uložená do zbierky listín o</w:t>
      </w:r>
      <w:r w:rsidR="000D23A4" w:rsidRPr="0032607C">
        <w:rPr>
          <w:szCs w:val="22"/>
          <w:lang w:val="sk-SK"/>
        </w:rPr>
        <w:t>bchodného registra</w:t>
      </w:r>
      <w:r w:rsidR="00E04E7A" w:rsidRPr="0032607C">
        <w:rPr>
          <w:szCs w:val="22"/>
          <w:lang w:val="sk-SK"/>
        </w:rPr>
        <w:t>.</w:t>
      </w:r>
      <w:r w:rsidR="000D23A4" w:rsidRPr="0032607C">
        <w:rPr>
          <w:szCs w:val="22"/>
          <w:lang w:val="sk-SK"/>
        </w:rPr>
        <w:t xml:space="preserve"> </w:t>
      </w:r>
    </w:p>
    <w:p w:rsidR="00E04E7A" w:rsidRPr="0032607C" w:rsidRDefault="00E04E7A" w:rsidP="005B031B">
      <w:pPr>
        <w:pStyle w:val="Zkladntext"/>
        <w:rPr>
          <w:szCs w:val="22"/>
          <w:lang w:val="sk-SK"/>
        </w:rPr>
      </w:pPr>
    </w:p>
    <w:p w:rsidR="005B031B" w:rsidRPr="0032607C" w:rsidRDefault="00C9279C" w:rsidP="007E70D9">
      <w:pPr>
        <w:pStyle w:val="Nadpis2"/>
      </w:pPr>
      <w:r w:rsidRPr="0032607C">
        <w:t>Schválenie audítora</w:t>
      </w:r>
    </w:p>
    <w:p w:rsidR="00ED7358" w:rsidRPr="0032607C" w:rsidRDefault="00ED7358" w:rsidP="003D72D6">
      <w:pPr>
        <w:rPr>
          <w:szCs w:val="22"/>
          <w:lang w:val="sk-SK"/>
        </w:rPr>
      </w:pPr>
      <w:bookmarkStart w:id="33" w:name="_Toc156113569"/>
    </w:p>
    <w:p w:rsidR="00ED7358" w:rsidRPr="0032607C" w:rsidRDefault="00ED7358" w:rsidP="003D72D6">
      <w:pPr>
        <w:rPr>
          <w:szCs w:val="22"/>
          <w:lang w:val="sk-SK"/>
        </w:rPr>
      </w:pPr>
    </w:p>
    <w:p w:rsidR="005F3C75" w:rsidRPr="0032607C" w:rsidRDefault="005F3C75" w:rsidP="003D72D6">
      <w:pPr>
        <w:rPr>
          <w:szCs w:val="22"/>
          <w:lang w:val="sk-SK"/>
        </w:rPr>
      </w:pPr>
    </w:p>
    <w:p w:rsidR="004A7C5B" w:rsidRPr="0032607C" w:rsidRDefault="00C9279C" w:rsidP="00B04402">
      <w:pPr>
        <w:pStyle w:val="Nadpis1"/>
        <w:rPr>
          <w:highlight w:val="lightGray"/>
        </w:rPr>
      </w:pPr>
      <w:r w:rsidRPr="0032607C">
        <w:rPr>
          <w:highlight w:val="lightGray"/>
        </w:rPr>
        <w:t>INFORMÁCIE O ČLENOCH ŠTATUTÁRNYCH OR</w:t>
      </w:r>
      <w:r w:rsidR="000D23A4" w:rsidRPr="0032607C">
        <w:rPr>
          <w:highlight w:val="lightGray"/>
        </w:rPr>
        <w:t>GÁNOV, DOZORNÝCH A INÝCH ORGÁNO</w:t>
      </w:r>
      <w:r w:rsidR="00246626" w:rsidRPr="0032607C">
        <w:rPr>
          <w:highlight w:val="lightGray"/>
        </w:rPr>
        <w:t>v</w:t>
      </w:r>
      <w:r w:rsidRPr="0032607C">
        <w:rPr>
          <w:highlight w:val="lightGray"/>
        </w:rPr>
        <w:t xml:space="preserve"> SPOLOČNOSTI</w:t>
      </w:r>
      <w:bookmarkEnd w:id="33"/>
      <w:r w:rsidRPr="0032607C">
        <w:rPr>
          <w:highlight w:val="lightGray"/>
        </w:rPr>
        <w:t xml:space="preserve"> 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971BB4">
      <w:pPr>
        <w:pStyle w:val="Nadpis2"/>
        <w:jc w:val="both"/>
      </w:pPr>
      <w:bookmarkStart w:id="34" w:name="_Toc156113570"/>
      <w:r w:rsidRPr="0032607C">
        <w:t>Zoznam členov štatutárnych, dozorných a iných orgánov spoločnosti (napr. prokúra, poradný zbor a pod.)</w:t>
      </w:r>
      <w:bookmarkEnd w:id="34"/>
    </w:p>
    <w:p w:rsidR="00DA17CE" w:rsidRPr="0032607C" w:rsidRDefault="00DA17CE">
      <w:pPr>
        <w:pStyle w:val="Zkladntext3"/>
        <w:rPr>
          <w:szCs w:val="22"/>
          <w:lang w:val="sk-SK"/>
        </w:rPr>
      </w:pPr>
    </w:p>
    <w:bookmarkStart w:id="35" w:name="_MON_1488518695"/>
    <w:bookmarkStart w:id="36" w:name="_MON_1488518793"/>
    <w:bookmarkStart w:id="37" w:name="_MON_1388472579"/>
    <w:bookmarkStart w:id="38" w:name="_MON_1388834118"/>
    <w:bookmarkStart w:id="39" w:name="_MON_1389446485"/>
    <w:bookmarkStart w:id="40" w:name="_MON_1389446561"/>
    <w:bookmarkStart w:id="41" w:name="_MON_1424933168"/>
    <w:bookmarkEnd w:id="35"/>
    <w:bookmarkEnd w:id="36"/>
    <w:bookmarkEnd w:id="37"/>
    <w:bookmarkEnd w:id="38"/>
    <w:bookmarkEnd w:id="39"/>
    <w:bookmarkEnd w:id="40"/>
    <w:bookmarkEnd w:id="41"/>
    <w:bookmarkStart w:id="42" w:name="_MON_1424933227"/>
    <w:bookmarkEnd w:id="42"/>
    <w:p w:rsidR="00452463" w:rsidRPr="0032607C" w:rsidRDefault="005C6803">
      <w:pPr>
        <w:pStyle w:val="Zkladntext3"/>
        <w:jc w:val="center"/>
        <w:rPr>
          <w:szCs w:val="22"/>
          <w:lang w:val="sk-SK"/>
        </w:rPr>
      </w:pPr>
      <w:r w:rsidRPr="0032607C">
        <w:rPr>
          <w:szCs w:val="22"/>
          <w:lang w:val="sk-SK"/>
        </w:rPr>
        <w:object w:dxaOrig="9491" w:dyaOrig="1837">
          <v:shape id="_x0000_i1026" type="#_x0000_t75" style="width:449.9pt;height:93.1pt" o:ole="">
            <v:imagedata r:id="rId13" o:title=""/>
          </v:shape>
          <o:OLEObject Type="Embed" ProgID="Excel.Sheet.8" ShapeID="_x0000_i1026" DrawAspect="Content" ObjectID="_1740746046" r:id="rId14"/>
        </w:object>
      </w:r>
    </w:p>
    <w:p w:rsidR="00370875" w:rsidRPr="0032607C" w:rsidRDefault="00370875">
      <w:pPr>
        <w:pStyle w:val="Zkladntext3"/>
        <w:rPr>
          <w:szCs w:val="22"/>
          <w:lang w:val="sk-SK"/>
        </w:rPr>
      </w:pPr>
    </w:p>
    <w:p w:rsidR="00313194" w:rsidRPr="0032607C" w:rsidRDefault="00313194">
      <w:pPr>
        <w:pStyle w:val="Zkladntext3"/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43" w:name="_Toc156113571"/>
      <w:r w:rsidRPr="0032607C">
        <w:t>Štruktúra spoločníkov (akcionárov) spoločnosti</w:t>
      </w:r>
      <w:bookmarkEnd w:id="43"/>
    </w:p>
    <w:p w:rsidR="00CC0298" w:rsidRPr="0032607C" w:rsidRDefault="00CC0298" w:rsidP="005A475C">
      <w:pPr>
        <w:tabs>
          <w:tab w:val="right" w:pos="8506"/>
        </w:tabs>
        <w:rPr>
          <w:b/>
          <w:i/>
          <w:szCs w:val="22"/>
          <w:lang w:val="sk-SK"/>
        </w:rPr>
      </w:pPr>
    </w:p>
    <w:p w:rsidR="00567556" w:rsidRPr="0032607C" w:rsidRDefault="00246626" w:rsidP="00C94C16">
      <w:pPr>
        <w:tabs>
          <w:tab w:val="right" w:pos="8506"/>
        </w:tabs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Do </w:t>
      </w:r>
      <w:r w:rsidR="005A475C" w:rsidRPr="0032607C">
        <w:rPr>
          <w:szCs w:val="22"/>
          <w:lang w:val="sk-SK"/>
        </w:rPr>
        <w:t>31.12.20</w:t>
      </w:r>
      <w:r w:rsidR="003B7234">
        <w:rPr>
          <w:szCs w:val="22"/>
          <w:lang w:val="sk-SK"/>
        </w:rPr>
        <w:t>2</w:t>
      </w:r>
      <w:r w:rsidR="00BA3CCE">
        <w:rPr>
          <w:szCs w:val="22"/>
          <w:lang w:val="sk-SK"/>
        </w:rPr>
        <w:t>2</w:t>
      </w:r>
      <w:r w:rsidRPr="0032607C">
        <w:rPr>
          <w:szCs w:val="22"/>
          <w:lang w:val="sk-SK"/>
        </w:rPr>
        <w:t xml:space="preserve"> bola štruktúra spoločníkov nasledovná:</w:t>
      </w:r>
    </w:p>
    <w:bookmarkStart w:id="44" w:name="_MON_1488518898"/>
    <w:bookmarkStart w:id="45" w:name="_MON_1424933302"/>
    <w:bookmarkStart w:id="46" w:name="_MON_1424933578"/>
    <w:bookmarkStart w:id="47" w:name="_MON_1424933762"/>
    <w:bookmarkEnd w:id="44"/>
    <w:bookmarkEnd w:id="45"/>
    <w:bookmarkEnd w:id="46"/>
    <w:bookmarkEnd w:id="47"/>
    <w:bookmarkStart w:id="48" w:name="_MON_1424933780"/>
    <w:bookmarkEnd w:id="48"/>
    <w:p w:rsidR="00567556" w:rsidRPr="0032607C" w:rsidRDefault="00CD49A3" w:rsidP="00C94C16">
      <w:pPr>
        <w:tabs>
          <w:tab w:val="right" w:pos="8506"/>
        </w:tabs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object w:dxaOrig="9209" w:dyaOrig="2462">
          <v:shape id="_x0000_i1027" type="#_x0000_t75" style="width:460.45pt;height:123.35pt" o:ole="">
            <v:imagedata r:id="rId15" o:title=""/>
          </v:shape>
          <o:OLEObject Type="Embed" ProgID="Excel.Sheet.8" ShapeID="_x0000_i1027" DrawAspect="Content" ObjectID="_1740746047" r:id="rId16"/>
        </w:object>
      </w:r>
    </w:p>
    <w:p w:rsidR="00246626" w:rsidRPr="00790F11" w:rsidRDefault="00246626" w:rsidP="00246626">
      <w:pPr>
        <w:tabs>
          <w:tab w:val="right" w:pos="8506"/>
        </w:tabs>
        <w:rPr>
          <w:szCs w:val="22"/>
          <w:lang w:val="sk-SK"/>
        </w:rPr>
      </w:pPr>
    </w:p>
    <w:p w:rsidR="00370875" w:rsidRPr="00790F11" w:rsidRDefault="00370875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5E7B95" w:rsidRDefault="00C9279C" w:rsidP="005160CA">
      <w:pPr>
        <w:pStyle w:val="Nadpis1"/>
        <w:rPr>
          <w:highlight w:val="lightGray"/>
        </w:rPr>
      </w:pPr>
      <w:bookmarkStart w:id="49" w:name="_Toc156113572"/>
      <w:r w:rsidRPr="00435CE8">
        <w:rPr>
          <w:highlight w:val="lightGray"/>
        </w:rPr>
        <w:t>INFORMÁCIE O KONSOLIDOVANOM CELKU</w:t>
      </w:r>
      <w:bookmarkEnd w:id="49"/>
    </w:p>
    <w:p w:rsidR="004B3EC9" w:rsidRPr="004B3EC9" w:rsidRDefault="004B3EC9" w:rsidP="004B3EC9">
      <w:pPr>
        <w:rPr>
          <w:highlight w:val="lightGray"/>
          <w:lang w:val="sk-SK"/>
        </w:rPr>
      </w:pPr>
    </w:p>
    <w:p w:rsidR="00452463" w:rsidRPr="00790F11" w:rsidRDefault="00DE025A">
      <w:pPr>
        <w:tabs>
          <w:tab w:val="right" w:pos="8506"/>
        </w:tabs>
        <w:jc w:val="center"/>
        <w:rPr>
          <w:szCs w:val="22"/>
          <w:lang w:val="sk-SK"/>
        </w:rPr>
      </w:pPr>
      <w:r>
        <w:rPr>
          <w:noProof/>
          <w:szCs w:val="22"/>
          <w:lang w:val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1606550</wp:posOffset>
                </wp:positionH>
                <wp:positionV relativeFrom="paragraph">
                  <wp:posOffset>419735</wp:posOffset>
                </wp:positionV>
                <wp:extent cx="3282950" cy="45720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28295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pt,33.05pt" to="385pt,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"/>
            </w:pict>
          </mc:Fallback>
        </mc:AlternateContent>
      </w:r>
      <w:bookmarkStart w:id="50" w:name="_MON_1389446528"/>
      <w:bookmarkStart w:id="51" w:name="_MON_1387959751"/>
      <w:bookmarkEnd w:id="50"/>
      <w:bookmarkEnd w:id="51"/>
      <w:bookmarkStart w:id="52" w:name="_MON_1388834203"/>
      <w:bookmarkEnd w:id="52"/>
      <w:r w:rsidR="00324263" w:rsidRPr="00790F11">
        <w:rPr>
          <w:szCs w:val="22"/>
          <w:lang w:val="sk-SK"/>
        </w:rPr>
        <w:object w:dxaOrig="9612" w:dyaOrig="1521">
          <v:shape id="_x0000_i1028" type="#_x0000_t75" style="width:454.95pt;height:77.95pt" o:ole="">
            <v:imagedata r:id="rId17" o:title=""/>
          </v:shape>
          <o:OLEObject Type="Embed" ProgID="Excel.Sheet.8" ShapeID="_x0000_i1028" DrawAspect="Content" ObjectID="_1740746048" r:id="rId18"/>
        </w:object>
      </w: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855925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435CE8" w:rsidRDefault="00C9279C" w:rsidP="005160CA">
      <w:pPr>
        <w:pStyle w:val="Nadpis1"/>
        <w:rPr>
          <w:highlight w:val="lightGray"/>
        </w:rPr>
      </w:pPr>
      <w:bookmarkStart w:id="53" w:name="_Toc156113573"/>
      <w:r w:rsidRPr="00435CE8">
        <w:rPr>
          <w:highlight w:val="lightGray"/>
        </w:rPr>
        <w:t>ĎALŠIE INFORMÁCIE UVÁDZANÉ V POZNÁMKACH</w:t>
      </w:r>
      <w:bookmarkEnd w:id="53"/>
    </w:p>
    <w:p w:rsidR="004A7C5B" w:rsidRPr="00790F11" w:rsidRDefault="00C9279C">
      <w:pPr>
        <w:tabs>
          <w:tab w:val="right" w:pos="8506"/>
        </w:tabs>
        <w:rPr>
          <w:szCs w:val="22"/>
          <w:lang w:val="sk-SK"/>
        </w:rPr>
      </w:pPr>
      <w:r w:rsidRPr="00790F11">
        <w:rPr>
          <w:szCs w:val="22"/>
          <w:lang w:val="sk-SK"/>
        </w:rPr>
        <w:t>( údaje uvedené v bode E.)</w:t>
      </w:r>
    </w:p>
    <w:p w:rsidR="000B23FA" w:rsidRDefault="000B23FA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>
      <w:pPr>
        <w:tabs>
          <w:tab w:val="right" w:pos="8506"/>
        </w:tabs>
        <w:rPr>
          <w:szCs w:val="22"/>
          <w:lang w:val="sk-SK"/>
        </w:rPr>
      </w:pPr>
    </w:p>
    <w:p w:rsidR="000B23FA" w:rsidRPr="00790F1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Default="00C9279C" w:rsidP="005160CA">
      <w:pPr>
        <w:pStyle w:val="Nadpis1"/>
        <w:rPr>
          <w:highlight w:val="lightGray"/>
        </w:rPr>
      </w:pPr>
      <w:bookmarkStart w:id="54" w:name="_Toc156113574"/>
      <w:r w:rsidRPr="00790F11">
        <w:rPr>
          <w:highlight w:val="lightGray"/>
        </w:rPr>
        <w:t>INFORMÁCE O POUŽITÝCH ÚČTOVNÝCH ZÁSADÁCH A ÚČTOVNÝCH METÓDACH</w:t>
      </w:r>
      <w:bookmarkEnd w:id="54"/>
    </w:p>
    <w:p w:rsidR="005C6803" w:rsidRPr="005C6803" w:rsidRDefault="005C6803" w:rsidP="005C6803">
      <w:pPr>
        <w:rPr>
          <w:highlight w:val="lightGray"/>
          <w:lang w:val="sk-SK"/>
        </w:rPr>
      </w:pPr>
    </w:p>
    <w:p w:rsidR="004A7C5B" w:rsidRPr="00790F11" w:rsidRDefault="00C9279C" w:rsidP="005160CA">
      <w:pPr>
        <w:pStyle w:val="Nadpis2"/>
      </w:pPr>
      <w:bookmarkStart w:id="55" w:name="_Toc156113575"/>
      <w:r w:rsidRPr="00790F11">
        <w:t>Východiská pre zostavenie účtovnej závierky</w:t>
      </w:r>
      <w:bookmarkEnd w:id="55"/>
    </w:p>
    <w:p w:rsidR="004A7C5B" w:rsidRPr="0032607C" w:rsidRDefault="00C9279C">
      <w:p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za predpokladu nepretržitého trvania spoločnosti.</w:t>
      </w:r>
    </w:p>
    <w:p w:rsidR="00313194" w:rsidRPr="0032607C" w:rsidRDefault="00313194" w:rsidP="00106FA1">
      <w:pPr>
        <w:rPr>
          <w:szCs w:val="22"/>
          <w:lang w:val="sk-SK"/>
        </w:rPr>
      </w:pPr>
    </w:p>
    <w:p w:rsidR="00106FA1" w:rsidRPr="00790F11" w:rsidRDefault="00C9279C" w:rsidP="007E70D9">
      <w:pPr>
        <w:pStyle w:val="Nadpis2"/>
      </w:pPr>
      <w:r w:rsidRPr="00790F11">
        <w:t xml:space="preserve">Účtovné zásady a účtovné metódy 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247400" w:rsidRPr="00790F11" w:rsidRDefault="0024740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metódy a všeobecné účtovné zásady boli účtovnou jednotkou konzistentne aplikované okrem:</w:t>
      </w:r>
    </w:p>
    <w:p w:rsidR="00106FA1" w:rsidRPr="00790F11" w:rsidRDefault="00106FA1" w:rsidP="00971BB4">
      <w:pPr>
        <w:pStyle w:val="Zkladntext"/>
        <w:ind w:left="450"/>
        <w:jc w:val="both"/>
        <w:rPr>
          <w:szCs w:val="22"/>
          <w:lang w:val="sk-SK"/>
        </w:rPr>
      </w:pP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poistenia majetku určeného na prevádzkovú činnosť a iného poistného súvisiaceho s</w:t>
      </w:r>
      <w:r w:rsidR="005F3C75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prevádzkovou</w:t>
      </w:r>
      <w:r w:rsidR="005F3C75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činnosťou. Takéto poistenie sa účtuje na účet 548 – Ostatné náklady na hospodársku činnosť;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spôsobu účtovania zákazkovej výroby;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(priebežný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- ostatnej (nie 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obstarania nehnuteľnosti na účelom ďalšieho predaja;</w:t>
      </w:r>
    </w:p>
    <w:p w:rsidR="00452463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koncesie u koncesionára.</w:t>
      </w: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Uvedené zmeny nemajú vplyv na výsledok hospodárenia vykázaný v predchádzajúcich účtovných obdobiach, keďže sa aplikujú prospektívne na účtovné prípady, ktoré vznikli po 1. januári 20</w:t>
      </w:r>
      <w:r w:rsidR="00C87BEE">
        <w:rPr>
          <w:rFonts w:cs="TimesNewRomanPSMT"/>
          <w:szCs w:val="22"/>
          <w:lang w:val="sk-SK"/>
        </w:rPr>
        <w:t>2</w:t>
      </w:r>
      <w:r w:rsidR="00BA3CCE">
        <w:rPr>
          <w:rFonts w:cs="TimesNewRomanPSMT"/>
          <w:szCs w:val="22"/>
          <w:lang w:val="sk-SK"/>
        </w:rPr>
        <w:t>2</w:t>
      </w:r>
      <w:r w:rsidRPr="00790F11">
        <w:rPr>
          <w:rFonts w:cs="TimesNewRomanPSMT"/>
          <w:szCs w:val="22"/>
          <w:lang w:val="sk-SK"/>
        </w:rPr>
        <w:t xml:space="preserve">. </w:t>
      </w:r>
    </w:p>
    <w:p w:rsidR="004B4713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 súvislosti so zmenou účtovania zákazkovej výroby, zákazkovej výstavby nehnuteľnosti a obstarania nehnuteľnosti na účel ďalšieho predaja boli do súvahy a výkazu ziskov a strát doplnené nové účty.</w:t>
      </w:r>
    </w:p>
    <w:p w:rsidR="004B4713" w:rsidRPr="00790F11" w:rsidRDefault="004B4713" w:rsidP="00971BB4">
      <w:pPr>
        <w:autoSpaceDE w:val="0"/>
        <w:autoSpaceDN w:val="0"/>
        <w:adjustRightInd w:val="0"/>
        <w:ind w:left="720"/>
        <w:jc w:val="both"/>
        <w:rPr>
          <w:rFonts w:cs="TimesNewRoman"/>
          <w:szCs w:val="22"/>
          <w:lang w:val="sk-SK"/>
        </w:rPr>
      </w:pPr>
    </w:p>
    <w:p w:rsidR="009476FF" w:rsidRPr="00790F11" w:rsidRDefault="00C64C64" w:rsidP="00971BB4">
      <w:pPr>
        <w:pStyle w:val="Nadpis2"/>
        <w:jc w:val="both"/>
      </w:pPr>
      <w:bookmarkStart w:id="56" w:name="_Toc156113576"/>
      <w:r w:rsidRPr="00790F11">
        <w:t>Zmeny oproti predchádzajúcemu účtovnému obdobiu</w:t>
      </w:r>
      <w:bookmarkEnd w:id="56"/>
    </w:p>
    <w:p w:rsidR="009476FF" w:rsidRPr="00790F11" w:rsidRDefault="00B90901" w:rsidP="00971BB4">
      <w:pPr>
        <w:ind w:left="454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Žiadne.</w:t>
      </w:r>
    </w:p>
    <w:p w:rsidR="00900E34" w:rsidRPr="00790F11" w:rsidRDefault="00900E34" w:rsidP="00971BB4">
      <w:pPr>
        <w:jc w:val="both"/>
        <w:rPr>
          <w:szCs w:val="22"/>
          <w:lang w:val="sk-SK"/>
        </w:rPr>
      </w:pPr>
    </w:p>
    <w:p w:rsidR="004A7C5B" w:rsidRPr="00790F11" w:rsidRDefault="00C9279C" w:rsidP="00971BB4">
      <w:pPr>
        <w:pStyle w:val="Nadpis2"/>
        <w:jc w:val="both"/>
      </w:pPr>
      <w:bookmarkStart w:id="57" w:name="_Toc156113578"/>
      <w:r w:rsidRPr="00790F11">
        <w:t>Spôsob ocenenia jednotlivých položiek majetku a záväzkov</w:t>
      </w:r>
      <w:bookmarkEnd w:id="57"/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bookmarkStart w:id="58" w:name="_Toc156113579"/>
    </w:p>
    <w:p w:rsidR="006C66D0" w:rsidRPr="00790F11" w:rsidRDefault="006C66D0" w:rsidP="00971BB4">
      <w:pPr>
        <w:pStyle w:val="Nadpis2"/>
        <w:jc w:val="both"/>
      </w:pPr>
      <w:r w:rsidRPr="00790F11">
        <w:lastRenderedPageBreak/>
        <w:t>Spôsob zostavenia odpisového plánu (účtovné odpisy)</w:t>
      </w:r>
    </w:p>
    <w:p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Predpokladaná doba používania, metóda odpisovania a odpisová sadzba dlhodobého majetku sú </w:t>
      </w:r>
      <w:r w:rsidR="00AB752F" w:rsidRPr="00790F11">
        <w:rPr>
          <w:rFonts w:cs="TimesNewRomanPSMT"/>
          <w:szCs w:val="22"/>
          <w:lang w:val="sk-SK"/>
        </w:rPr>
        <w:t>v súlade so zákonom o účtovníctve.</w:t>
      </w:r>
      <w:r w:rsidR="005C6803">
        <w:rPr>
          <w:rFonts w:cs="TimesNewRomanPSMT"/>
          <w:szCs w:val="22"/>
          <w:lang w:val="sk-SK"/>
        </w:rPr>
        <w:t xml:space="preserve"> Účtovná jednotka v roku 20</w:t>
      </w:r>
      <w:r w:rsidR="00C87BEE">
        <w:rPr>
          <w:rFonts w:cs="TimesNewRomanPSMT"/>
          <w:szCs w:val="22"/>
          <w:lang w:val="sk-SK"/>
        </w:rPr>
        <w:t>2</w:t>
      </w:r>
      <w:r w:rsidR="00BA3CCE">
        <w:rPr>
          <w:rFonts w:cs="TimesNewRomanPSMT"/>
          <w:szCs w:val="22"/>
          <w:lang w:val="sk-SK"/>
        </w:rPr>
        <w:t>2</w:t>
      </w:r>
      <w:r w:rsidR="005C6803">
        <w:rPr>
          <w:rFonts w:cs="TimesNewRomanPSMT"/>
          <w:szCs w:val="22"/>
          <w:lang w:val="sk-SK"/>
        </w:rPr>
        <w:t xml:space="preserve"> účtovala o</w:t>
      </w:r>
      <w:r w:rsidR="009F731F">
        <w:rPr>
          <w:rFonts w:cs="TimesNewRomanPSMT"/>
          <w:szCs w:val="22"/>
          <w:lang w:val="sk-SK"/>
        </w:rPr>
        <w:t xml:space="preserve"> rovnomernom </w:t>
      </w:r>
      <w:r w:rsidR="005C6803">
        <w:rPr>
          <w:rFonts w:cs="TimesNewRomanPSMT"/>
          <w:szCs w:val="22"/>
          <w:lang w:val="sk-SK"/>
        </w:rPr>
        <w:t>odpis</w:t>
      </w:r>
      <w:r w:rsidR="009F731F">
        <w:rPr>
          <w:rFonts w:cs="TimesNewRomanPSMT"/>
          <w:szCs w:val="22"/>
          <w:lang w:val="sk-SK"/>
        </w:rPr>
        <w:t>e za obstaraný hmotný majetok (motorové vozidlo)zaradený do majetku od 10.09.2019 v obstarávacej cene 4.000 €</w:t>
      </w:r>
      <w:r w:rsidR="005C6803">
        <w:rPr>
          <w:rFonts w:cs="TimesNewRomanPSMT"/>
          <w:szCs w:val="22"/>
          <w:lang w:val="sk-SK"/>
        </w:rPr>
        <w:t>.</w:t>
      </w:r>
    </w:p>
    <w:p w:rsidR="003A0744" w:rsidRDefault="003A0744" w:rsidP="003A0744">
      <w:pPr>
        <w:pStyle w:val="Nadpis2"/>
        <w:numPr>
          <w:ilvl w:val="0"/>
          <w:numId w:val="26"/>
        </w:numPr>
        <w:autoSpaceDE w:val="0"/>
        <w:autoSpaceDN w:val="0"/>
        <w:adjustRightInd w:val="0"/>
        <w:rPr>
          <w:rFonts w:cs="TimesNewRomanPSMT"/>
          <w:b w:val="0"/>
          <w:lang w:val="sk-SK"/>
        </w:rPr>
      </w:pPr>
      <w:r>
        <w:rPr>
          <w:rFonts w:cs="TimesNewRomanPSMT"/>
          <w:b w:val="0"/>
          <w:lang w:val="sk-SK"/>
        </w:rPr>
        <w:t>Prvý rok odpisovania: 2019</w:t>
      </w:r>
    </w:p>
    <w:p w:rsidR="003A0744" w:rsidRPr="003A0744" w:rsidRDefault="003A0744" w:rsidP="003A0744">
      <w:pPr>
        <w:pStyle w:val="Nadpis2"/>
        <w:numPr>
          <w:ilvl w:val="0"/>
          <w:numId w:val="0"/>
        </w:numPr>
        <w:autoSpaceDE w:val="0"/>
        <w:autoSpaceDN w:val="0"/>
        <w:adjustRightInd w:val="0"/>
        <w:ind w:left="454"/>
        <w:rPr>
          <w:rFonts w:cs="TimesNewRomanPSMT"/>
          <w:b w:val="0"/>
          <w:lang w:val="sk-SK"/>
        </w:rPr>
      </w:pPr>
      <w:r w:rsidRPr="003A0744">
        <w:rPr>
          <w:rFonts w:cs="TimesNewRomanPSMT"/>
          <w:b w:val="0"/>
          <w:lang w:val="sk-SK"/>
        </w:rPr>
        <w:t xml:space="preserve">HK: </w:t>
      </w:r>
      <w:r w:rsidR="009F731F" w:rsidRPr="003A0744">
        <w:rPr>
          <w:rFonts w:cs="TimesNewRomanPSMT"/>
          <w:b w:val="0"/>
          <w:lang w:val="sk-SK"/>
        </w:rPr>
        <w:t>08</w:t>
      </w:r>
      <w:r w:rsidR="00E07255">
        <w:rPr>
          <w:rFonts w:cs="TimesNewRomanPSMT"/>
          <w:b w:val="0"/>
          <w:lang w:val="sk-SK"/>
        </w:rPr>
        <w:t>9</w:t>
      </w:r>
      <w:r w:rsidR="009F731F" w:rsidRPr="003A0744">
        <w:rPr>
          <w:rFonts w:cs="TimesNewRomanPSMT"/>
          <w:b w:val="0"/>
          <w:lang w:val="sk-SK"/>
        </w:rPr>
        <w:t xml:space="preserve"> = 334</w:t>
      </w:r>
      <w:r w:rsidRPr="003A0744">
        <w:rPr>
          <w:rFonts w:cs="TimesNewRomanPSMT"/>
          <w:b w:val="0"/>
          <w:lang w:val="sk-SK"/>
        </w:rPr>
        <w:t xml:space="preserve"> €</w:t>
      </w:r>
      <w:r>
        <w:rPr>
          <w:rFonts w:cs="TimesNewRomanPSMT"/>
          <w:b w:val="0"/>
          <w:lang w:val="sk-SK"/>
        </w:rPr>
        <w:t xml:space="preserve">; </w:t>
      </w:r>
      <w:r w:rsidRPr="003A0744">
        <w:rPr>
          <w:rFonts w:cs="TimesNewRomanPSMT"/>
          <w:b w:val="0"/>
          <w:lang w:val="sk-SK"/>
        </w:rPr>
        <w:t xml:space="preserve">HK: 551 = 334 </w:t>
      </w:r>
      <w:r>
        <w:rPr>
          <w:rFonts w:cs="TimesNewRomanPSMT"/>
          <w:b w:val="0"/>
          <w:lang w:val="sk-SK"/>
        </w:rPr>
        <w:t xml:space="preserve">€; </w:t>
      </w:r>
      <w:r w:rsidRPr="003A0744">
        <w:rPr>
          <w:rFonts w:cs="TimesNewRomanPSMT"/>
          <w:b w:val="0"/>
          <w:lang w:val="sk-SK"/>
        </w:rPr>
        <w:t>ZC = 3.666 €</w:t>
      </w:r>
    </w:p>
    <w:p w:rsidR="003A0744" w:rsidRPr="00CD49A3" w:rsidRDefault="003A0744" w:rsidP="003A0744">
      <w:pPr>
        <w:pStyle w:val="Nadpis2"/>
        <w:numPr>
          <w:ilvl w:val="0"/>
          <w:numId w:val="26"/>
        </w:numPr>
        <w:rPr>
          <w:b w:val="0"/>
          <w:lang w:val="sk-SK"/>
        </w:rPr>
      </w:pPr>
      <w:r w:rsidRPr="00CD49A3">
        <w:rPr>
          <w:b w:val="0"/>
          <w:lang w:val="sk-SK"/>
        </w:rPr>
        <w:t>Druhý rok odpisovania: 2020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1.334 €; HK: 551 = 1.000 €; ZC = 2.666 €</w:t>
      </w:r>
    </w:p>
    <w:p w:rsidR="003A0744" w:rsidRPr="00BA3CCE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 w:rsidRPr="00BA3CCE">
        <w:rPr>
          <w:lang w:val="sk-SK" w:eastAsia="x-none"/>
        </w:rPr>
        <w:t>Tretí rok odpisovania: 2021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2.334 €; HK:551 = 1.000 €; ZC = 1.666 €</w:t>
      </w:r>
    </w:p>
    <w:p w:rsidR="003A0744" w:rsidRPr="00BA3CCE" w:rsidRDefault="003A0744" w:rsidP="003A0744">
      <w:pPr>
        <w:pStyle w:val="Odsekzoznamu"/>
        <w:numPr>
          <w:ilvl w:val="0"/>
          <w:numId w:val="26"/>
        </w:numPr>
        <w:rPr>
          <w:b/>
          <w:lang w:val="sk-SK" w:eastAsia="x-none"/>
        </w:rPr>
      </w:pPr>
      <w:r w:rsidRPr="00BA3CCE">
        <w:rPr>
          <w:b/>
          <w:lang w:val="sk-SK" w:eastAsia="x-none"/>
        </w:rPr>
        <w:t>Štvrtý rok odpisovania: 2022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3.334 €; HK: 551 = 1.000 €; ZC = 666 €</w:t>
      </w:r>
    </w:p>
    <w:p w:rsidR="003A0744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>
        <w:rPr>
          <w:lang w:val="sk-SK" w:eastAsia="x-none"/>
        </w:rPr>
        <w:t>Piaty rok odpisovania: 2022</w:t>
      </w:r>
    </w:p>
    <w:p w:rsidR="003A0744" w:rsidRP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4.000 €; HK: 551 = 666 €; ZC = 0 €</w:t>
      </w:r>
    </w:p>
    <w:p w:rsidR="006C66D0" w:rsidRPr="003A0744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F3C75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 xml:space="preserve">5.1. </w:t>
      </w:r>
      <w:r w:rsidR="006C66D0" w:rsidRPr="00790F11">
        <w:t>Odpisy dlhodobého nehmotného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a daňové odpisy dlhodobého nehmotného majetku sa rovnajú.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>5.2. O</w:t>
      </w:r>
      <w:r w:rsidR="006C66D0" w:rsidRPr="00790F11">
        <w:t>dpisy dlhodobého 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b/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</w:p>
    <w:p w:rsidR="006C66D0" w:rsidRPr="00790F11" w:rsidRDefault="006C66D0" w:rsidP="00971BB4">
      <w:pPr>
        <w:autoSpaceDE w:val="0"/>
        <w:autoSpaceDN w:val="0"/>
        <w:adjustRightInd w:val="0"/>
        <w:ind w:firstLine="708"/>
        <w:jc w:val="both"/>
        <w:rPr>
          <w:rFonts w:cs="TimesNewRomanPSMT"/>
          <w:szCs w:val="22"/>
          <w:lang w:val="sk-SK"/>
        </w:rPr>
      </w:pPr>
      <w:r w:rsidRPr="00790F11">
        <w:rPr>
          <w:lang w:val="sk-SK"/>
        </w:rPr>
        <w:t xml:space="preserve">Drobný dlhodobý hmotný majetok, ktorého obstarávacia cena (resp. vlastné náklady) je </w:t>
      </w:r>
      <w:r w:rsidR="000F1217" w:rsidRPr="00790F11">
        <w:rPr>
          <w:lang w:val="sk-SK"/>
        </w:rPr>
        <w:t xml:space="preserve">                    </w:t>
      </w:r>
      <w:r w:rsidRPr="00790F11">
        <w:rPr>
          <w:lang w:val="sk-SK"/>
        </w:rPr>
        <w:t>1 700 EUR a nižšia, sa odpisuje jednorazovo pri uvedení do používania. Pozemky sa neodpisujú.</w:t>
      </w:r>
    </w:p>
    <w:p w:rsidR="005F3C75" w:rsidRPr="00790F11" w:rsidRDefault="000F1217" w:rsidP="00971BB4">
      <w:pPr>
        <w:pStyle w:val="odstavec"/>
        <w:jc w:val="both"/>
        <w:rPr>
          <w:color w:val="auto"/>
          <w:lang w:val="sk-SK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Hodnota obstarávaného dlhodobého hmotného majetku, ktorý sa používa, sa zníži o opravnú položku vo výške zodpovedajúcej opotrebeniu.</w:t>
      </w:r>
    </w:p>
    <w:p w:rsidR="00887331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790F11" w:rsidRDefault="006C66D0" w:rsidP="00C97ADA">
      <w:pPr>
        <w:pStyle w:val="Nadpis3"/>
        <w:numPr>
          <w:ilvl w:val="0"/>
          <w:numId w:val="0"/>
        </w:numPr>
        <w:ind w:right="0"/>
      </w:pPr>
      <w:r w:rsidRPr="00790F11">
        <w:t>Cenné papiere a</w:t>
      </w:r>
      <w:r w:rsidR="00971314" w:rsidRPr="00790F11">
        <w:t> </w:t>
      </w:r>
      <w:r w:rsidRPr="00790F11">
        <w:t>podiely</w:t>
      </w:r>
    </w:p>
    <w:p w:rsidR="00887331" w:rsidRPr="00790F11" w:rsidRDefault="00B90901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neúčtuje o cenných papieroch.</w:t>
      </w:r>
    </w:p>
    <w:p w:rsidR="00095AB3" w:rsidRPr="00790F11" w:rsidRDefault="00095AB3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C97ADA">
      <w:pPr>
        <w:pStyle w:val="Nadpis2"/>
        <w:jc w:val="both"/>
      </w:pPr>
      <w:r w:rsidRPr="00790F11">
        <w:t>Zásoby</w:t>
      </w:r>
    </w:p>
    <w:p w:rsidR="00887331" w:rsidRDefault="00FD50B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zásobách.</w:t>
      </w:r>
    </w:p>
    <w:p w:rsidR="00B73FC9" w:rsidRPr="00790F11" w:rsidRDefault="00B73FC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výroba</w:t>
      </w:r>
    </w:p>
    <w:p w:rsidR="00887331" w:rsidRPr="00790F11" w:rsidRDefault="00FD50B9" w:rsidP="00971BB4">
      <w:pPr>
        <w:suppressAutoHyphens/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zákazkovej výrobe.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výstavba nehnuteľnosti</w:t>
      </w:r>
    </w:p>
    <w:p w:rsidR="00887331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 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>ej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priebežný transfer</w:t>
      </w:r>
    </w:p>
    <w:p w:rsidR="006C66D0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 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 xml:space="preserve">ej </w:t>
      </w:r>
      <w:r w:rsidR="006C66D0" w:rsidRPr="00790F11">
        <w:rPr>
          <w:rFonts w:cs="TimesNewRomanPS-BoldItalicMT"/>
          <w:bCs/>
          <w:iCs/>
          <w:szCs w:val="22"/>
          <w:lang w:val="sk-SK"/>
        </w:rPr>
        <w:t>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ostatná (nie priebežný transfer)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Pohľadávky</w:t>
      </w:r>
    </w:p>
    <w:p w:rsidR="00887331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79235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Toto ocenenie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sa znižuje </w:t>
      </w:r>
      <w:r w:rsidR="00792352" w:rsidRPr="00790F1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792352" w:rsidRPr="00790F11" w:rsidRDefault="00792352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0F1217" w:rsidRDefault="000F1217" w:rsidP="00B22F7D">
      <w:pPr>
        <w:tabs>
          <w:tab w:val="left" w:pos="5375"/>
        </w:tabs>
        <w:suppressAutoHyphens/>
        <w:spacing w:after="120"/>
        <w:jc w:val="both"/>
      </w:pPr>
      <w:r w:rsidRPr="00790F11">
        <w:t>Účtovná jednotka účtovala o pohľadávkach na účte 311</w:t>
      </w:r>
      <w:r w:rsidR="005C6803">
        <w:t>.</w:t>
      </w:r>
      <w:r w:rsidR="00CD49A3">
        <w:t xml:space="preserve"> </w:t>
      </w:r>
      <w:r w:rsidR="00B22F7D">
        <w:tab/>
      </w:r>
    </w:p>
    <w:p w:rsidR="00CD49A3" w:rsidRPr="00BA3CCE" w:rsidRDefault="00CD49A3" w:rsidP="00B22F7D">
      <w:pPr>
        <w:pStyle w:val="Nadpis2"/>
        <w:numPr>
          <w:ilvl w:val="0"/>
          <w:numId w:val="0"/>
        </w:numPr>
        <w:ind w:left="454" w:hanging="454"/>
        <w:rPr>
          <w:b w:val="0"/>
          <w:lang w:val="sk-SK"/>
        </w:rPr>
      </w:pPr>
      <w:r w:rsidRPr="00B22F7D">
        <w:rPr>
          <w:b w:val="0"/>
        </w:rPr>
        <w:t xml:space="preserve">KZ na účte 311 = </w:t>
      </w:r>
      <w:r w:rsidR="00BA3CCE">
        <w:rPr>
          <w:b w:val="0"/>
          <w:lang w:val="sk-SK"/>
        </w:rPr>
        <w:t>5.790</w:t>
      </w:r>
      <w:r w:rsidRPr="00B22F7D">
        <w:rPr>
          <w:b w:val="0"/>
        </w:rPr>
        <w:t>,00 € _ pohľadávka voči RD Prenčov</w:t>
      </w:r>
      <w:r w:rsidR="00B22F7D" w:rsidRPr="00B22F7D">
        <w:rPr>
          <w:b w:val="0"/>
        </w:rPr>
        <w:tab/>
      </w:r>
      <w:proofErr w:type="spellStart"/>
      <w:r w:rsidR="00B22F7D" w:rsidRPr="00B22F7D">
        <w:rPr>
          <w:b w:val="0"/>
        </w:rPr>
        <w:t>FAo</w:t>
      </w:r>
      <w:proofErr w:type="spellEnd"/>
      <w:r w:rsidR="00B22F7D" w:rsidRPr="00B22F7D">
        <w:rPr>
          <w:b w:val="0"/>
        </w:rPr>
        <w:t>:</w:t>
      </w:r>
      <w:r w:rsidR="00C87BEE">
        <w:rPr>
          <w:b w:val="0"/>
          <w:lang w:val="sk-SK"/>
        </w:rPr>
        <w:t xml:space="preserve"> </w:t>
      </w:r>
      <w:r w:rsidR="00B22F7D" w:rsidRPr="00B22F7D">
        <w:rPr>
          <w:b w:val="0"/>
        </w:rPr>
        <w:t>2</w:t>
      </w:r>
      <w:r w:rsidR="00BA3CCE">
        <w:rPr>
          <w:b w:val="0"/>
          <w:lang w:val="sk-SK"/>
        </w:rPr>
        <w:t>2</w:t>
      </w:r>
      <w:r w:rsidR="00B22F7D" w:rsidRPr="00B22F7D">
        <w:rPr>
          <w:b w:val="0"/>
        </w:rPr>
        <w:t>-300</w:t>
      </w:r>
      <w:r w:rsidR="00BA3CCE">
        <w:rPr>
          <w:b w:val="0"/>
          <w:lang w:val="sk-SK"/>
        </w:rPr>
        <w:t>3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790F11" w:rsidRDefault="006C66D0" w:rsidP="00B73FC9">
      <w:pPr>
        <w:pStyle w:val="Nadpis2"/>
        <w:jc w:val="both"/>
      </w:pPr>
      <w:r w:rsidRPr="00790F11">
        <w:t>Peňažné prostriedky a ceniny</w:t>
      </w:r>
    </w:p>
    <w:p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  <w:r w:rsidR="005C6803">
        <w:rPr>
          <w:rFonts w:cs="TimesNewRomanPSMT"/>
          <w:szCs w:val="22"/>
          <w:lang w:val="sk-SK"/>
        </w:rPr>
        <w:t xml:space="preserve"> Účtovná jednotka účtovala na finančných účtoch</w:t>
      </w:r>
      <w:r w:rsidR="00B22F7D">
        <w:rPr>
          <w:rFonts w:cs="TimesNewRomanPSMT"/>
          <w:szCs w:val="22"/>
          <w:lang w:val="sk-SK"/>
        </w:rPr>
        <w:t xml:space="preserve"> 211, 261, 221</w:t>
      </w:r>
    </w:p>
    <w:p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KZ na účte 211 = </w:t>
      </w:r>
      <w:r w:rsidR="004C70A7">
        <w:rPr>
          <w:rFonts w:cs="TimesNewRomanPSMT"/>
          <w:szCs w:val="22"/>
          <w:lang w:val="sk-SK"/>
        </w:rPr>
        <w:t>801</w:t>
      </w:r>
      <w:r w:rsidR="009C2814">
        <w:rPr>
          <w:rFonts w:cs="TimesNewRomanPSMT"/>
          <w:szCs w:val="22"/>
          <w:lang w:val="sk-SK"/>
        </w:rPr>
        <w:t>,</w:t>
      </w:r>
      <w:r w:rsidR="004C70A7">
        <w:rPr>
          <w:rFonts w:cs="TimesNewRomanPSMT"/>
          <w:szCs w:val="22"/>
          <w:lang w:val="sk-SK"/>
        </w:rPr>
        <w:t>76</w:t>
      </w:r>
      <w:r w:rsidR="009C2814">
        <w:rPr>
          <w:rFonts w:cs="TimesNewRomanPSMT"/>
          <w:szCs w:val="22"/>
          <w:lang w:val="sk-SK"/>
        </w:rPr>
        <w:t xml:space="preserve">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hotovosti v pokladni</w:t>
      </w:r>
    </w:p>
    <w:p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KZ na účte 261 = 0,00 €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</w:r>
      <w:r w:rsidR="009C2814">
        <w:rPr>
          <w:rFonts w:cs="TimesNewRomanPSMT"/>
          <w:szCs w:val="22"/>
          <w:lang w:val="sk-SK"/>
        </w:rPr>
        <w:tab/>
        <w:t>peniaze na ceste</w:t>
      </w:r>
    </w:p>
    <w:p w:rsidR="009C2814" w:rsidRPr="00790F11" w:rsidRDefault="009C28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KZ na účte 221 = </w:t>
      </w:r>
      <w:r w:rsidR="004C70A7">
        <w:rPr>
          <w:rFonts w:cs="TimesNewRomanPSMT"/>
          <w:szCs w:val="22"/>
          <w:lang w:val="sk-SK"/>
        </w:rPr>
        <w:t>270,50</w:t>
      </w:r>
      <w:r>
        <w:rPr>
          <w:rFonts w:cs="TimesNewRomanPSMT"/>
          <w:szCs w:val="22"/>
          <w:lang w:val="sk-SK"/>
        </w:rPr>
        <w:t xml:space="preserve">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finančných prostriedkov na bankovom účte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792352" w:rsidRPr="00790F11" w:rsidRDefault="00792352" w:rsidP="00B73FC9">
      <w:pPr>
        <w:pStyle w:val="Nadpis2"/>
        <w:jc w:val="both"/>
      </w:pPr>
      <w:r w:rsidRPr="00790F11">
        <w:t xml:space="preserve"> </w:t>
      </w:r>
      <w:r w:rsidR="006C66D0" w:rsidRPr="00790F11">
        <w:t>Náklady budúcich období a príjmy budúcich období</w:t>
      </w:r>
    </w:p>
    <w:p w:rsidR="000F1217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účtovala o nákladoch budúcich období</w:t>
      </w:r>
      <w:r w:rsidR="009C2814">
        <w:rPr>
          <w:color w:val="auto"/>
        </w:rPr>
        <w:t xml:space="preserve"> na účte 381.</w:t>
      </w:r>
    </w:p>
    <w:p w:rsidR="009C2814" w:rsidRPr="00790F11" w:rsidRDefault="009C2814" w:rsidP="009C2814">
      <w:pPr>
        <w:pStyle w:val="odstavec"/>
        <w:ind w:left="3540" w:hanging="3540"/>
        <w:jc w:val="both"/>
        <w:rPr>
          <w:color w:val="auto"/>
        </w:rPr>
      </w:pPr>
      <w:r>
        <w:rPr>
          <w:color w:val="auto"/>
        </w:rPr>
        <w:t xml:space="preserve">KZ na účte 381 = </w:t>
      </w:r>
      <w:r w:rsidR="004C70A7">
        <w:rPr>
          <w:color w:val="auto"/>
        </w:rPr>
        <w:t>131,78</w:t>
      </w:r>
      <w:r>
        <w:rPr>
          <w:color w:val="auto"/>
        </w:rPr>
        <w:t xml:space="preserve"> €</w:t>
      </w:r>
      <w:r>
        <w:rPr>
          <w:color w:val="auto"/>
        </w:rPr>
        <w:tab/>
        <w:t xml:space="preserve">predstavuje </w:t>
      </w:r>
      <w:proofErr w:type="spellStart"/>
      <w:r>
        <w:rPr>
          <w:color w:val="auto"/>
        </w:rPr>
        <w:t>výšku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zákonného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poistenia</w:t>
      </w:r>
      <w:proofErr w:type="spellEnd"/>
      <w:r>
        <w:rPr>
          <w:color w:val="auto"/>
        </w:rPr>
        <w:t xml:space="preserve"> za </w:t>
      </w:r>
      <w:proofErr w:type="spellStart"/>
      <w:r>
        <w:rPr>
          <w:color w:val="auto"/>
        </w:rPr>
        <w:t>motorové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vozidlo</w:t>
      </w:r>
      <w:proofErr w:type="spellEnd"/>
      <w:r>
        <w:rPr>
          <w:color w:val="auto"/>
        </w:rPr>
        <w:t xml:space="preserve"> (</w:t>
      </w:r>
      <w:proofErr w:type="spellStart"/>
      <w:r>
        <w:rPr>
          <w:color w:val="auto"/>
        </w:rPr>
        <w:t>poistenie</w:t>
      </w:r>
      <w:proofErr w:type="spellEnd"/>
      <w:r>
        <w:rPr>
          <w:color w:val="auto"/>
        </w:rPr>
        <w:t xml:space="preserve"> od 31.10.202</w:t>
      </w:r>
      <w:r w:rsidR="004C70A7">
        <w:rPr>
          <w:color w:val="auto"/>
        </w:rPr>
        <w:t>2</w:t>
      </w:r>
      <w:r>
        <w:rPr>
          <w:color w:val="auto"/>
        </w:rPr>
        <w:t xml:space="preserve"> do 30.10.202</w:t>
      </w:r>
      <w:r w:rsidR="004C70A7">
        <w:rPr>
          <w:color w:val="auto"/>
        </w:rPr>
        <w:t>3</w:t>
      </w:r>
      <w:r>
        <w:rPr>
          <w:color w:val="auto"/>
        </w:rPr>
        <w:t>) za rok 202</w:t>
      </w:r>
      <w:r w:rsidR="004C70A7">
        <w:rPr>
          <w:color w:val="auto"/>
        </w:rPr>
        <w:t>3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Rezervy</w:t>
      </w:r>
    </w:p>
    <w:p w:rsidR="00FD50B9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rezervách.</w:t>
      </w:r>
    </w:p>
    <w:p w:rsidR="00B73FC9" w:rsidRPr="00790F11" w:rsidRDefault="00B73FC9" w:rsidP="00971BB4">
      <w:pPr>
        <w:pStyle w:val="odstavec"/>
        <w:jc w:val="both"/>
        <w:rPr>
          <w:color w:val="auto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 xml:space="preserve"> Záväzky</w:t>
      </w:r>
    </w:p>
    <w:p w:rsidR="00FD50B9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790F11">
        <w:rPr>
          <w:rFonts w:cs="TimesNewRomanPSMT"/>
          <w:szCs w:val="22"/>
          <w:lang w:val="sk-SK"/>
        </w:rPr>
        <w:t> ú</w:t>
      </w:r>
      <w:r w:rsidRPr="00790F11">
        <w:rPr>
          <w:rFonts w:cs="TimesNewRomanPSMT"/>
          <w:szCs w:val="22"/>
          <w:lang w:val="sk-SK"/>
        </w:rPr>
        <w:t>čtovníctve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 xml:space="preserve">Účtovná jednotka účtovala o záväzkoch na účtoch 321, 331, 336, </w:t>
      </w:r>
      <w:r w:rsidR="00971BB4">
        <w:t>341</w:t>
      </w:r>
      <w:r w:rsidRPr="00790F11">
        <w:t>.</w:t>
      </w:r>
    </w:p>
    <w:p w:rsidR="00AB752F" w:rsidRPr="00790F11" w:rsidRDefault="00AB752F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Zamestnanecké požitky</w:t>
      </w:r>
    </w:p>
    <w:p w:rsidR="00971314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>Účtovná jednotka neúčtovala o zamestnaneckých pôžičkách.</w:t>
      </w:r>
    </w:p>
    <w:p w:rsidR="005B653D" w:rsidRPr="00790F11" w:rsidRDefault="005B653D" w:rsidP="00971BB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Splatná daň z príjmu</w:t>
      </w:r>
    </w:p>
    <w:p w:rsidR="00FD50B9" w:rsidRPr="00790F11" w:rsidRDefault="004562D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Daň z príjmov sa účtuje do nákladov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v období vzniku daňovej povinnosti a</w:t>
      </w:r>
      <w:r w:rsidR="00101199">
        <w:rPr>
          <w:color w:val="auto"/>
        </w:rPr>
        <w:t xml:space="preserve">                   </w:t>
      </w:r>
      <w:r w:rsidRPr="00790F11">
        <w:rPr>
          <w:color w:val="auto"/>
        </w:rPr>
        <w:t xml:space="preserve"> v priloženom výkaze ziskov a strát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je vypočítaná zo základu vyplývajúceho </w:t>
      </w:r>
      <w:r w:rsidR="00101199">
        <w:rPr>
          <w:color w:val="auto"/>
        </w:rPr>
        <w:t xml:space="preserve">                    </w:t>
      </w:r>
      <w:r w:rsidRPr="00790F11">
        <w:rPr>
          <w:color w:val="auto"/>
        </w:rPr>
        <w:t xml:space="preserve">z hospodárskeho výsledku pred zdanením, ktorý bol upravený o pripočítateľné a odpočítateľné položky </w:t>
      </w:r>
      <w:r w:rsidR="00101199">
        <w:rPr>
          <w:color w:val="auto"/>
        </w:rPr>
        <w:t xml:space="preserve">      </w:t>
      </w:r>
      <w:r w:rsidRPr="00790F11">
        <w:rPr>
          <w:color w:val="auto"/>
        </w:rPr>
        <w:t xml:space="preserve">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39526D">
        <w:rPr>
          <w:color w:val="auto"/>
        </w:rPr>
        <w:t>účtovná jednotka</w:t>
      </w:r>
      <w:r w:rsidRPr="00790F11">
        <w:rPr>
          <w:color w:val="auto"/>
        </w:rPr>
        <w:t xml:space="preserve"> vykazuje výslednú daňovú pohľadávku.</w:t>
      </w:r>
    </w:p>
    <w:p w:rsidR="006D313B" w:rsidRDefault="00435CE8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</w:t>
      </w:r>
      <w:r w:rsidR="00FD50B9" w:rsidRPr="00790F11">
        <w:rPr>
          <w:color w:val="auto"/>
        </w:rPr>
        <w:t xml:space="preserve"> jednotka má výpočet v samostatnej prílohe</w:t>
      </w:r>
      <w:r w:rsidR="005C6803">
        <w:rPr>
          <w:color w:val="auto"/>
        </w:rPr>
        <w:t xml:space="preserve"> </w:t>
      </w:r>
      <w:r w:rsidR="002A1830">
        <w:rPr>
          <w:color w:val="auto"/>
        </w:rPr>
        <w:t>na ID-0</w:t>
      </w:r>
      <w:r w:rsidR="004C70A7">
        <w:rPr>
          <w:color w:val="auto"/>
        </w:rPr>
        <w:t>6</w:t>
      </w:r>
      <w:r w:rsidR="002A1830">
        <w:rPr>
          <w:color w:val="auto"/>
        </w:rPr>
        <w:t>/20</w:t>
      </w:r>
      <w:r w:rsidR="003B7234">
        <w:rPr>
          <w:color w:val="auto"/>
        </w:rPr>
        <w:t>2</w:t>
      </w:r>
      <w:r w:rsidR="004C70A7">
        <w:rPr>
          <w:color w:val="auto"/>
        </w:rPr>
        <w:t>2</w:t>
      </w:r>
      <w:r w:rsidR="003B7234">
        <w:rPr>
          <w:color w:val="auto"/>
        </w:rPr>
        <w:t>.</w:t>
      </w:r>
    </w:p>
    <w:p w:rsidR="003B7234" w:rsidRPr="00790F11" w:rsidRDefault="003B7234" w:rsidP="00971BB4">
      <w:pPr>
        <w:pStyle w:val="odstavec"/>
        <w:jc w:val="both"/>
        <w:rPr>
          <w:color w:val="auto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Odložené dane</w:t>
      </w:r>
    </w:p>
    <w:p w:rsidR="00FD50B9" w:rsidRPr="00790F11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odloženej dani.</w:t>
      </w:r>
    </w:p>
    <w:p w:rsidR="005B653D" w:rsidRPr="00790F11" w:rsidRDefault="005B653D" w:rsidP="00971BB4">
      <w:pPr>
        <w:jc w:val="both"/>
        <w:rPr>
          <w:rFonts w:cs="Arial"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Výdavky budúcich období a výnosy budúcich období</w:t>
      </w:r>
    </w:p>
    <w:p w:rsidR="00EB3F8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časovej súvislosti s účtovným obdobím.</w:t>
      </w:r>
    </w:p>
    <w:p w:rsidR="00FD50B9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MT"/>
          <w:bCs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 xml:space="preserve">Účtovná jednotka </w:t>
      </w:r>
      <w:r w:rsidR="003B7234">
        <w:rPr>
          <w:rFonts w:cs="TimesNewRomanPS-BoldMT"/>
          <w:bCs/>
          <w:szCs w:val="22"/>
          <w:lang w:val="sk-SK"/>
        </w:rPr>
        <w:t>ne</w:t>
      </w:r>
      <w:r w:rsidRPr="00790F11">
        <w:rPr>
          <w:rFonts w:cs="TimesNewRomanPS-BoldMT"/>
          <w:bCs/>
          <w:szCs w:val="22"/>
          <w:lang w:val="sk-SK"/>
        </w:rPr>
        <w:t>účtovala o výdavkoch budúcich období</w:t>
      </w:r>
      <w:r w:rsidR="0085605F">
        <w:rPr>
          <w:rFonts w:cs="TimesNewRomanPS-BoldMT"/>
          <w:bCs/>
          <w:szCs w:val="22"/>
          <w:lang w:val="sk-SK"/>
        </w:rPr>
        <w:t xml:space="preserve"> na účte 383</w:t>
      </w:r>
      <w:r w:rsidR="002A1830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Emisné kvóty</w:t>
      </w:r>
    </w:p>
    <w:p w:rsidR="00EB3F82" w:rsidRPr="00790F11" w:rsidRDefault="00D5347F" w:rsidP="00971BB4">
      <w:pPr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emisných kvótach.</w:t>
      </w:r>
    </w:p>
    <w:p w:rsidR="005B653D" w:rsidRPr="00790F11" w:rsidRDefault="005B653D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52556C" w:rsidP="00B73FC9">
      <w:pPr>
        <w:pStyle w:val="Nadpis2"/>
        <w:jc w:val="both"/>
      </w:pPr>
      <w:r w:rsidRPr="00790F11">
        <w:t>Lízing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lang w:val="sk-SK"/>
        </w:rPr>
        <w:t>Účtovná jednotka neúčtovala o lísingu.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lastRenderedPageBreak/>
        <w:t xml:space="preserve"> Deriváty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derivátoch.</w:t>
      </w:r>
    </w:p>
    <w:p w:rsidR="0052556C" w:rsidRPr="00790F11" w:rsidRDefault="0052556C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>Majetok a záväzky zabezpečené derivátmi</w:t>
      </w:r>
    </w:p>
    <w:p w:rsidR="00D5347F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majetku a záväzkoch zabezpečených derivátmi.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790F11" w:rsidRDefault="006C66D0" w:rsidP="00B73FC9">
      <w:pPr>
        <w:pStyle w:val="Nadpis2"/>
        <w:jc w:val="both"/>
      </w:pPr>
      <w:r w:rsidRPr="00790F11">
        <w:t>Výnosy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 xml:space="preserve">Výnosové úroky sa účtujú rovnomerne v účtovných obdobiach, ktorých sa vecne a časovo týkajú. </w:t>
      </w:r>
      <w:r w:rsidRPr="00790F11">
        <w:rPr>
          <w:color w:val="auto"/>
        </w:rPr>
        <w:t xml:space="preserve"> </w:t>
      </w:r>
      <w:r w:rsidR="004562D0" w:rsidRPr="00790F11">
        <w:rPr>
          <w:color w:val="auto"/>
        </w:rPr>
        <w:t>Výnosy z dividend sa zaúčtujú v čase vzniku práva Spoločnosti na prijatie platby.</w:t>
      </w:r>
    </w:p>
    <w:p w:rsidR="004562D0" w:rsidRDefault="00D5347F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 - </w:t>
      </w:r>
      <w:r w:rsidR="004562D0" w:rsidRPr="00790F1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2A1830" w:rsidRDefault="002A183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účtovala o príjmoch za poskytnuté služby a prijatých úrokoch na bankovom výpise z účtu.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B73FC9">
      <w:pPr>
        <w:pStyle w:val="Nadpis2"/>
        <w:jc w:val="both"/>
      </w:pPr>
      <w:bookmarkStart w:id="59" w:name="_Toc156113580"/>
      <w:bookmarkEnd w:id="58"/>
      <w:r w:rsidRPr="00790F11">
        <w:t>Prepočet údajov v cudzích menách na euro men</w:t>
      </w:r>
      <w:bookmarkEnd w:id="59"/>
      <w:r w:rsidRPr="00790F11">
        <w:t>u</w:t>
      </w:r>
    </w:p>
    <w:p w:rsidR="00DE0D4C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v cudzích menách.</w:t>
      </w:r>
      <w:r w:rsidR="000D1FB6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pStyle w:val="Zkladntext"/>
        <w:jc w:val="both"/>
        <w:rPr>
          <w:szCs w:val="22"/>
          <w:lang w:val="sk-SK"/>
        </w:rPr>
      </w:pPr>
    </w:p>
    <w:p w:rsidR="004A7C5B" w:rsidRPr="00790F11" w:rsidRDefault="00C9279C" w:rsidP="00B73FC9">
      <w:pPr>
        <w:pStyle w:val="Nadpis2"/>
        <w:jc w:val="both"/>
      </w:pPr>
      <w:bookmarkStart w:id="60" w:name="_Toc156113581"/>
      <w:r w:rsidRPr="00790F11">
        <w:t xml:space="preserve">Dotácie </w:t>
      </w:r>
      <w:r w:rsidR="0052556C" w:rsidRPr="00790F11">
        <w:t>zo štátneho rozpočtu</w:t>
      </w:r>
      <w:bookmarkEnd w:id="60"/>
    </w:p>
    <w:p w:rsidR="008F7449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lang w:val="sk-SK"/>
        </w:rPr>
        <w:t xml:space="preserve">Účtovná jednotka </w:t>
      </w:r>
      <w:r w:rsidR="002A1830">
        <w:rPr>
          <w:lang w:val="sk-SK"/>
        </w:rPr>
        <w:t>ne</w:t>
      </w:r>
      <w:r w:rsidRPr="00790F11">
        <w:rPr>
          <w:lang w:val="sk-SK"/>
        </w:rPr>
        <w:t>účtovala o</w:t>
      </w:r>
      <w:r w:rsidR="000D1FB6">
        <w:rPr>
          <w:lang w:val="sk-SK"/>
        </w:rPr>
        <w:t> dotáciách zo štátneho rozpočtu.</w:t>
      </w:r>
      <w:r w:rsidR="00971BB4">
        <w:rPr>
          <w:lang w:val="sk-SK"/>
        </w:rPr>
        <w:t>.</w:t>
      </w:r>
    </w:p>
    <w:p w:rsidR="00AB011E" w:rsidRPr="00790F11" w:rsidRDefault="00AB011E" w:rsidP="00971BB4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Porovnateľné údaje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Žiadne.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35CE8" w:rsidRPr="00790F11" w:rsidRDefault="00435CE8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971BB4">
      <w:pPr>
        <w:pStyle w:val="Nadpis1"/>
        <w:jc w:val="both"/>
        <w:rPr>
          <w:highlight w:val="lightGray"/>
        </w:rPr>
      </w:pPr>
      <w:bookmarkStart w:id="61" w:name="_Toc156113582"/>
      <w:r w:rsidRPr="00790F11">
        <w:rPr>
          <w:highlight w:val="lightGray"/>
        </w:rPr>
        <w:t>INFORMÁCIE O AKTÍVACH</w:t>
      </w:r>
      <w:bookmarkEnd w:id="61"/>
    </w:p>
    <w:p w:rsidR="00452463" w:rsidRPr="00790F11" w:rsidRDefault="007241C7" w:rsidP="00971BB4">
      <w:pPr>
        <w:pStyle w:val="Nadpis2"/>
        <w:jc w:val="both"/>
      </w:pPr>
      <w:r w:rsidRPr="00790F11">
        <w:t>Prehľad o pohybe dlhodobého majetku</w:t>
      </w:r>
    </w:p>
    <w:p w:rsidR="00DE0D4C" w:rsidRPr="00790F11" w:rsidRDefault="00DE0D4C" w:rsidP="00971BB4">
      <w:pPr>
        <w:jc w:val="both"/>
        <w:rPr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</w:pPr>
      <w:r w:rsidRPr="002C044B">
        <w:rPr>
          <w:lang w:eastAsia="x-none"/>
        </w:rPr>
        <w:t>1.</w:t>
      </w:r>
      <w:r>
        <w:t xml:space="preserve">1. </w:t>
      </w:r>
      <w:r w:rsidR="007241C7" w:rsidRPr="00790F11">
        <w:t xml:space="preserve">Prehľad o pohybe dlhodobého nehmotného majetku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nehmotného majetku od 1. januára 20</w:t>
      </w:r>
      <w:r w:rsidR="003B7234">
        <w:rPr>
          <w:rFonts w:cs="TimesNewRomanPSMT"/>
          <w:szCs w:val="22"/>
          <w:lang w:val="sk-SK"/>
        </w:rPr>
        <w:t>2</w:t>
      </w:r>
      <w:r w:rsidR="004C70A7">
        <w:rPr>
          <w:rFonts w:cs="TimesNewRomanPSMT"/>
          <w:szCs w:val="22"/>
          <w:lang w:val="sk-SK"/>
        </w:rPr>
        <w:t>2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3B7234">
        <w:rPr>
          <w:rFonts w:cs="TimesNewRomanPSMT"/>
          <w:szCs w:val="22"/>
          <w:lang w:val="sk-SK"/>
        </w:rPr>
        <w:t>2</w:t>
      </w:r>
      <w:r w:rsidR="004C70A7">
        <w:rPr>
          <w:rFonts w:cs="TimesNewRomanPSMT"/>
          <w:szCs w:val="22"/>
          <w:lang w:val="sk-SK"/>
        </w:rPr>
        <w:t>2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>.</w:t>
      </w:r>
      <w:r w:rsidR="000F1217" w:rsidRPr="00790F11">
        <w:rPr>
          <w:rFonts w:cs="TimesNewRomanPSMT"/>
          <w:szCs w:val="22"/>
          <w:lang w:val="sk-SK"/>
        </w:rPr>
        <w:t xml:space="preserve"> </w:t>
      </w:r>
      <w:r w:rsidR="000D1FB6">
        <w:rPr>
          <w:rFonts w:cs="TimesNewRomanPSMT"/>
          <w:szCs w:val="22"/>
          <w:lang w:val="sk-SK"/>
        </w:rPr>
        <w:t>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</w:t>
      </w:r>
      <w:r w:rsidR="004C70A7">
        <w:rPr>
          <w:rFonts w:cs="TimesNewRomanPSMT"/>
          <w:szCs w:val="22"/>
          <w:lang w:val="sk-SK"/>
        </w:rPr>
        <w:t>1</w:t>
      </w:r>
      <w:r w:rsidR="003B7234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do 31. decembra 20</w:t>
      </w:r>
      <w:r w:rsidR="009C2814">
        <w:rPr>
          <w:rFonts w:cs="TimesNewRomanPSMT"/>
          <w:szCs w:val="22"/>
          <w:lang w:val="sk-SK"/>
        </w:rPr>
        <w:t>2</w:t>
      </w:r>
      <w:r w:rsidR="004C70A7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790F11" w:rsidRDefault="00DE0D4C" w:rsidP="000F1217">
      <w:pPr>
        <w:jc w:val="both"/>
        <w:rPr>
          <w:lang w:val="sk-SK"/>
        </w:rPr>
      </w:pPr>
    </w:p>
    <w:bookmarkStart w:id="62" w:name="_MON_1387958660"/>
    <w:bookmarkStart w:id="63" w:name="_MON_1387958883"/>
    <w:bookmarkStart w:id="64" w:name="_MON_1387958914"/>
    <w:bookmarkStart w:id="65" w:name="_MON_1387959298"/>
    <w:bookmarkStart w:id="66" w:name="_MON_1387959787"/>
    <w:bookmarkStart w:id="67" w:name="_MON_1388472775"/>
    <w:bookmarkStart w:id="68" w:name="_MON_1388472854"/>
    <w:bookmarkStart w:id="69" w:name="_MON_1388472908"/>
    <w:bookmarkStart w:id="70" w:name="_MON_1388473228"/>
    <w:bookmarkStart w:id="71" w:name="_MON_1388473410"/>
    <w:bookmarkStart w:id="72" w:name="_MON_1388473461"/>
    <w:bookmarkStart w:id="73" w:name="_MON_1388473966"/>
    <w:bookmarkStart w:id="74" w:name="_MON_1388473997"/>
    <w:bookmarkStart w:id="75" w:name="_MON_1388474016"/>
    <w:bookmarkStart w:id="76" w:name="_MON_1388834286"/>
    <w:bookmarkStart w:id="77" w:name="_MON_1388834303"/>
    <w:bookmarkStart w:id="78" w:name="_MON_1388834320"/>
    <w:bookmarkStart w:id="79" w:name="_MON_1389446630"/>
    <w:bookmarkStart w:id="80" w:name="_MON_1387701047"/>
    <w:bookmarkStart w:id="81" w:name="_MON_1387701206"/>
    <w:bookmarkStart w:id="82" w:name="_MON_1387701236"/>
    <w:bookmarkStart w:id="83" w:name="_MON_1387701274"/>
    <w:bookmarkStart w:id="84" w:name="_MON_1387701632"/>
    <w:bookmarkStart w:id="85" w:name="_MON_1387701654"/>
    <w:bookmarkStart w:id="86" w:name="_MON_1387701679"/>
    <w:bookmarkStart w:id="87" w:name="_MON_1387701747"/>
    <w:bookmarkStart w:id="88" w:name="_MON_1387701767"/>
    <w:bookmarkStart w:id="89" w:name="_MON_1387701806"/>
    <w:bookmarkStart w:id="90" w:name="_MON_1387701983"/>
    <w:bookmarkStart w:id="91" w:name="_MON_1387702399"/>
    <w:bookmarkStart w:id="92" w:name="_MON_1387957758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87958607"/>
    <w:bookmarkEnd w:id="93"/>
    <w:p w:rsidR="00971314" w:rsidRPr="00790F11" w:rsidRDefault="00324263" w:rsidP="007E70D9">
      <w:pPr>
        <w:rPr>
          <w:b/>
        </w:rPr>
      </w:pPr>
      <w:r w:rsidRPr="00790F11">
        <w:object w:dxaOrig="10450" w:dyaOrig="8599">
          <v:shape id="_x0000_i1029" type="#_x0000_t75" style="width:494.85pt;height:437.95pt" o:ole="">
            <v:imagedata r:id="rId19" o:title=""/>
          </v:shape>
          <o:OLEObject Type="Embed" ProgID="Excel.Sheet.12" ShapeID="_x0000_i1029" DrawAspect="Content" ObjectID="_1740746049" r:id="rId20"/>
        </w:object>
      </w:r>
    </w:p>
    <w:p w:rsidR="00EE1A6A" w:rsidRPr="00790F11" w:rsidRDefault="00EE1A6A">
      <w:pPr>
        <w:rPr>
          <w:lang w:val="sk-SK"/>
        </w:rPr>
      </w:pPr>
    </w:p>
    <w:bookmarkStart w:id="94" w:name="_MON_1387705235"/>
    <w:bookmarkStart w:id="95" w:name="_MON_1387959861"/>
    <w:bookmarkStart w:id="96" w:name="_MON_1387959884"/>
    <w:bookmarkStart w:id="97" w:name="_MON_1388391671"/>
    <w:bookmarkStart w:id="98" w:name="_MON_1388472880"/>
    <w:bookmarkStart w:id="99" w:name="_MON_1388472921"/>
    <w:bookmarkStart w:id="100" w:name="_MON_1388472945"/>
    <w:bookmarkStart w:id="101" w:name="_MON_1388472961"/>
    <w:bookmarkStart w:id="102" w:name="_MON_1388473508"/>
    <w:bookmarkStart w:id="103" w:name="_MON_1388474085"/>
    <w:bookmarkStart w:id="104" w:name="_MON_1388581890"/>
    <w:bookmarkStart w:id="105" w:name="_MON_1388581906"/>
    <w:bookmarkStart w:id="106" w:name="_MON_1388834335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89446661"/>
    <w:bookmarkEnd w:id="107"/>
    <w:p w:rsidR="00D10DEB" w:rsidRPr="00790F11" w:rsidRDefault="00324263">
      <w:pPr>
        <w:rPr>
          <w:szCs w:val="22"/>
          <w:lang w:val="sk-SK"/>
        </w:rPr>
      </w:pPr>
      <w:r w:rsidRPr="00790F11">
        <w:rPr>
          <w:lang w:val="sk-SK"/>
        </w:rPr>
        <w:object w:dxaOrig="10450" w:dyaOrig="8599">
          <v:shape id="_x0000_i1030" type="#_x0000_t75" style="width:494.85pt;height:437.95pt" o:ole="">
            <v:imagedata r:id="rId21" o:title=""/>
          </v:shape>
          <o:OLEObject Type="Embed" ProgID="Excel.Sheet.12" ShapeID="_x0000_i1030" DrawAspect="Content" ObjectID="_1740746050" r:id="rId22"/>
        </w:object>
      </w:r>
    </w:p>
    <w:p w:rsidR="00C65F36" w:rsidRPr="00790F11" w:rsidRDefault="00C65F36">
      <w:pPr>
        <w:rPr>
          <w:b/>
          <w:lang w:val="sk-SK"/>
        </w:rPr>
      </w:pPr>
    </w:p>
    <w:p w:rsidR="00AB752F" w:rsidRDefault="00AB752F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Pr="00790F11" w:rsidRDefault="00855925">
      <w:pPr>
        <w:rPr>
          <w:b/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lastRenderedPageBreak/>
        <w:t xml:space="preserve">1.2. </w:t>
      </w:r>
      <w:r w:rsidR="007241C7" w:rsidRPr="00790F11">
        <w:rPr>
          <w:lang w:eastAsia="x-none"/>
        </w:rPr>
        <w:t xml:space="preserve">Prehľad o pohybe dlhodobého hmotného majetku </w:t>
      </w:r>
    </w:p>
    <w:p w:rsidR="00DE0D4C" w:rsidRPr="00790F11" w:rsidRDefault="001F54E3" w:rsidP="000F1217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hmotného majetku od 1. januára 20</w:t>
      </w:r>
      <w:r w:rsidR="004F4B1B">
        <w:rPr>
          <w:rFonts w:cs="TimesNewRomanPSMT"/>
          <w:szCs w:val="22"/>
          <w:lang w:val="sk-SK"/>
        </w:rPr>
        <w:t>2</w:t>
      </w:r>
      <w:r w:rsidR="004C70A7">
        <w:rPr>
          <w:rFonts w:cs="TimesNewRomanPSMT"/>
          <w:szCs w:val="22"/>
          <w:lang w:val="sk-SK"/>
        </w:rPr>
        <w:t>2</w:t>
      </w:r>
      <w:r w:rsidRPr="00790F11">
        <w:rPr>
          <w:rFonts w:cs="TimesNewRomanPSMT"/>
          <w:szCs w:val="22"/>
          <w:lang w:val="sk-SK"/>
        </w:rPr>
        <w:t xml:space="preserve"> do</w:t>
      </w:r>
      <w:r w:rsidR="00971314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31. decembra 20</w:t>
      </w:r>
      <w:r w:rsidR="004F4B1B">
        <w:rPr>
          <w:rFonts w:cs="TimesNewRomanPSMT"/>
          <w:szCs w:val="22"/>
          <w:lang w:val="sk-SK"/>
        </w:rPr>
        <w:t>2</w:t>
      </w:r>
      <w:r w:rsidR="004C70A7">
        <w:rPr>
          <w:rFonts w:cs="TimesNewRomanPSMT"/>
          <w:szCs w:val="22"/>
          <w:lang w:val="sk-SK"/>
        </w:rPr>
        <w:t>2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1. 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</w:t>
      </w:r>
      <w:r w:rsidR="004C70A7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9C2814">
        <w:rPr>
          <w:rFonts w:cs="TimesNewRomanPSMT"/>
          <w:szCs w:val="22"/>
          <w:lang w:val="sk-SK"/>
        </w:rPr>
        <w:t>2</w:t>
      </w:r>
      <w:r w:rsidR="004C70A7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 xml:space="preserve"> je uvedený v</w:t>
      </w:r>
      <w:r w:rsidR="00194BD5" w:rsidRPr="00790F11">
        <w:rPr>
          <w:rFonts w:cs="TimesNewRomanPSMT"/>
          <w:szCs w:val="22"/>
          <w:lang w:val="sk-SK"/>
        </w:rPr>
        <w:t xml:space="preserve"> nasledujúcich </w:t>
      </w:r>
      <w:r w:rsidRPr="00790F11">
        <w:rPr>
          <w:rFonts w:cs="TimesNewRomanPSMT"/>
          <w:szCs w:val="22"/>
          <w:lang w:val="sk-SK"/>
        </w:rPr>
        <w:t>tabuľkách</w:t>
      </w:r>
      <w:r w:rsidR="00194BD5" w:rsidRPr="00790F11">
        <w:rPr>
          <w:rFonts w:cs="TimesNewRomanPSMT"/>
          <w:szCs w:val="22"/>
          <w:lang w:val="sk-SK"/>
        </w:rPr>
        <w:t>:</w:t>
      </w:r>
    </w:p>
    <w:bookmarkStart w:id="108" w:name="_MON_1389446705"/>
    <w:bookmarkStart w:id="109" w:name="_MON_1389446759"/>
    <w:bookmarkStart w:id="110" w:name="_MON_1387705333"/>
    <w:bookmarkStart w:id="111" w:name="_MON_1387705363"/>
    <w:bookmarkStart w:id="112" w:name="_MON_1387705429"/>
    <w:bookmarkStart w:id="113" w:name="_MON_1387705454"/>
    <w:bookmarkStart w:id="114" w:name="_MON_1387705483"/>
    <w:bookmarkStart w:id="115" w:name="_MON_1387705500"/>
    <w:bookmarkStart w:id="116" w:name="_MON_1387705580"/>
    <w:bookmarkStart w:id="117" w:name="_MON_1387960144"/>
    <w:bookmarkStart w:id="118" w:name="_MON_1388473054"/>
    <w:bookmarkStart w:id="119" w:name="_MON_1388473102"/>
    <w:bookmarkStart w:id="120" w:name="_MON_1388473536"/>
    <w:bookmarkStart w:id="121" w:name="_MON_1388474097"/>
    <w:bookmarkStart w:id="122" w:name="_MON_1388834346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Start w:id="123" w:name="_MON_1389446693"/>
    <w:bookmarkEnd w:id="123"/>
    <w:p w:rsidR="00452463" w:rsidRPr="00790F11" w:rsidRDefault="004C70A7">
      <w:pPr>
        <w:jc w:val="center"/>
        <w:rPr>
          <w:b/>
          <w:lang w:val="sk-SK"/>
        </w:rPr>
      </w:pPr>
      <w:r w:rsidRPr="00790F11">
        <w:rPr>
          <w:lang w:val="sk-SK"/>
        </w:rPr>
        <w:object w:dxaOrig="10405" w:dyaOrig="8731">
          <v:shape id="_x0000_i1038" type="#_x0000_t75" style="width:492.55pt;height:444.85pt" o:ole="">
            <v:imagedata r:id="rId23" o:title=""/>
          </v:shape>
          <o:OLEObject Type="Embed" ProgID="Excel.Sheet.12" ShapeID="_x0000_i1038" DrawAspect="Content" ObjectID="_1740746051" r:id="rId24"/>
        </w:object>
      </w:r>
    </w:p>
    <w:p w:rsidR="00C65F36" w:rsidRPr="00790F11" w:rsidRDefault="00C65F36">
      <w:pPr>
        <w:rPr>
          <w:b/>
          <w:lang w:val="sk-SK"/>
        </w:rPr>
      </w:pPr>
    </w:p>
    <w:bookmarkStart w:id="124" w:name="_MON_1388834362"/>
    <w:bookmarkStart w:id="125" w:name="_MON_1389446782"/>
    <w:bookmarkStart w:id="126" w:name="_MON_1388473616"/>
    <w:bookmarkEnd w:id="124"/>
    <w:bookmarkEnd w:id="125"/>
    <w:bookmarkEnd w:id="126"/>
    <w:bookmarkStart w:id="127" w:name="_MON_1388474546"/>
    <w:bookmarkEnd w:id="127"/>
    <w:p w:rsidR="00D02FBE" w:rsidRPr="00790F11" w:rsidRDefault="002A1BCF">
      <w:pPr>
        <w:rPr>
          <w:b/>
          <w:lang w:val="sk-SK"/>
        </w:rPr>
      </w:pPr>
      <w:r w:rsidRPr="00790F11">
        <w:rPr>
          <w:lang w:val="sk-SK"/>
        </w:rPr>
        <w:object w:dxaOrig="10405" w:dyaOrig="8731">
          <v:shape id="_x0000_i1039" type="#_x0000_t75" style="width:492.55pt;height:444.85pt" o:ole="">
            <v:imagedata r:id="rId25" o:title=""/>
          </v:shape>
          <o:OLEObject Type="Embed" ProgID="Excel.Sheet.12" ShapeID="_x0000_i1039" DrawAspect="Content" ObjectID="_1740746052" r:id="rId26"/>
        </w:object>
      </w:r>
    </w:p>
    <w:p w:rsidR="00C65F36" w:rsidRPr="00790F11" w:rsidRDefault="00C65F36">
      <w:pPr>
        <w:rPr>
          <w:b/>
          <w:lang w:val="sk-SK"/>
        </w:rPr>
      </w:pPr>
    </w:p>
    <w:p w:rsidR="00DE0D4C" w:rsidRPr="00790F11" w:rsidRDefault="00C9279C" w:rsidP="00AB752F">
      <w:pPr>
        <w:pStyle w:val="Nadpis2"/>
      </w:pPr>
      <w:r w:rsidRPr="00790F11">
        <w:t>Spôsob a výška poistenia dlhodobého majetku</w:t>
      </w:r>
    </w:p>
    <w:bookmarkStart w:id="128" w:name="_MON_1388834377"/>
    <w:bookmarkStart w:id="129" w:name="_MON_1389446816"/>
    <w:bookmarkStart w:id="130" w:name="_MON_1387960439"/>
    <w:bookmarkEnd w:id="128"/>
    <w:bookmarkEnd w:id="129"/>
    <w:bookmarkEnd w:id="130"/>
    <w:bookmarkStart w:id="131" w:name="_MON_1388473190"/>
    <w:bookmarkEnd w:id="131"/>
    <w:p w:rsidR="00452463" w:rsidRPr="00790F11" w:rsidRDefault="00324263" w:rsidP="007E70D9">
      <w:pPr>
        <w:pStyle w:val="Normlnysozarkami"/>
        <w:ind w:left="0"/>
        <w:rPr>
          <w:szCs w:val="22"/>
          <w:lang w:val="sk-SK"/>
        </w:rPr>
      </w:pPr>
      <w:r w:rsidRPr="00790F11">
        <w:rPr>
          <w:szCs w:val="22"/>
          <w:lang w:val="sk-SK"/>
        </w:rPr>
        <w:object w:dxaOrig="9549" w:dyaOrig="1771">
          <v:shape id="_x0000_i1031" type="#_x0000_t75" style="width:452.2pt;height:89.9pt" o:ole="">
            <v:imagedata r:id="rId27" o:title=""/>
          </v:shape>
          <o:OLEObject Type="Embed" ProgID="Excel.Sheet.8" ShapeID="_x0000_i1031" DrawAspect="Content" ObjectID="_1740746053" r:id="rId28"/>
        </w:object>
      </w:r>
    </w:p>
    <w:p w:rsidR="00452463" w:rsidRPr="00790F11" w:rsidRDefault="00452463" w:rsidP="007E70D9"/>
    <w:p w:rsidR="00DE0D4C" w:rsidRPr="00790F11" w:rsidRDefault="00DE0D4C" w:rsidP="00DE0D4C">
      <w:pPr>
        <w:rPr>
          <w:lang w:val="sk-SK"/>
        </w:rPr>
      </w:pPr>
    </w:p>
    <w:p w:rsidR="00DE0D4C" w:rsidRPr="00790F11" w:rsidRDefault="00606AC0" w:rsidP="00AB752F">
      <w:pPr>
        <w:pStyle w:val="Nadpis2"/>
      </w:pPr>
      <w:r w:rsidRPr="00790F11">
        <w:t>Ú</w:t>
      </w:r>
      <w:r w:rsidR="007A3F04" w:rsidRPr="00790F11">
        <w:t>čtovná jednotka vykazuje v účtovnej závierke dlhodobý hmotný a nehmotný majetok</w:t>
      </w:r>
    </w:p>
    <w:p w:rsidR="007A3F04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="007A3F04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ÁNO</w:t>
      </w:r>
      <w:r w:rsidR="007A3F04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C65F36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ÁNO</w:t>
      </w:r>
      <w:r w:rsidR="00606AC0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NIE</w:t>
      </w:r>
    </w:p>
    <w:p w:rsidR="00971314" w:rsidRPr="00790F11" w:rsidRDefault="00971314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2" w:name="_Toc156113585"/>
      <w:r w:rsidRPr="00790F11">
        <w:t>Účtovná jednotka previedla dlhodobý nehnuteľný majetok,</w:t>
      </w:r>
      <w:bookmarkEnd w:id="132"/>
      <w:r w:rsidRPr="00790F11">
        <w:t xml:space="preserve"> </w:t>
      </w:r>
    </w:p>
    <w:p w:rsidR="004A7C5B" w:rsidRPr="00790F11" w:rsidRDefault="00C9279C" w:rsidP="009212DE">
      <w:pPr>
        <w:numPr>
          <w:ilvl w:val="0"/>
          <w:numId w:val="18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="00A248E8"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DE0D4C" w:rsidRPr="00790F11" w:rsidRDefault="00DE0D4C">
      <w:pPr>
        <w:pStyle w:val="Hlavika"/>
        <w:rPr>
          <w:szCs w:val="22"/>
          <w:lang w:val="sk-SK"/>
        </w:rPr>
      </w:pPr>
    </w:p>
    <w:p w:rsidR="00444E4F" w:rsidRPr="00790F11" w:rsidRDefault="00C9279C" w:rsidP="000F1217">
      <w:pPr>
        <w:pStyle w:val="Nadpis2"/>
      </w:pPr>
      <w:bookmarkStart w:id="133" w:name="_Toc156113586"/>
      <w:r w:rsidRPr="00790F11">
        <w:t>Goodwill</w:t>
      </w:r>
      <w:bookmarkEnd w:id="133"/>
    </w:p>
    <w:p w:rsidR="00452463" w:rsidRPr="00790F11" w:rsidRDefault="00F13BC4" w:rsidP="00F13BC4">
      <w:pPr>
        <w:rPr>
          <w:lang w:val="x-none" w:eastAsia="x-none"/>
        </w:rPr>
      </w:pPr>
      <w:r w:rsidRPr="00790F11">
        <w:t>Účtovná jednotka nemá obstaraný goodwil.</w:t>
      </w:r>
      <w:bookmarkStart w:id="134" w:name="_Toc156113587"/>
    </w:p>
    <w:p w:rsidR="00452463" w:rsidRPr="00790F11" w:rsidRDefault="00452463" w:rsidP="007E70D9"/>
    <w:p w:rsidR="00C65F36" w:rsidRPr="00790F11" w:rsidRDefault="00276CB6" w:rsidP="007E70D9">
      <w:pPr>
        <w:pStyle w:val="Nadpis2"/>
      </w:pPr>
      <w:r w:rsidRPr="00790F11">
        <w:t>Dlhodobý finančný majetok</w:t>
      </w:r>
    </w:p>
    <w:p w:rsidR="004E1629" w:rsidRPr="00790F11" w:rsidRDefault="00F13BC4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neúčtovala o pohyboch dlhodobého finančného majetku.</w:t>
      </w:r>
    </w:p>
    <w:p w:rsidR="004E1629" w:rsidRPr="00790F11" w:rsidRDefault="004E1629"/>
    <w:p w:rsidR="005E0180" w:rsidRPr="00790F11" w:rsidRDefault="005E0180" w:rsidP="00AB752F">
      <w:pPr>
        <w:pStyle w:val="Nadpis2"/>
      </w:pPr>
      <w:r w:rsidRPr="00790F11">
        <w:t>Účtovná jednotka vykazuje v účtovnej závierke dlhodobý finančný majetok</w:t>
      </w: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52463" w:rsidRPr="00790F11" w:rsidRDefault="00452463">
      <w:pPr>
        <w:rPr>
          <w:lang w:val="sk-SK"/>
        </w:rPr>
      </w:pPr>
    </w:p>
    <w:p w:rsidR="00C65F36" w:rsidRPr="00790F11" w:rsidRDefault="00C9279C" w:rsidP="007E70D9">
      <w:pPr>
        <w:pStyle w:val="Nadpis2"/>
      </w:pPr>
      <w:r w:rsidRPr="00790F11">
        <w:t>Údaje o skupine podnikov</w:t>
      </w:r>
    </w:p>
    <w:p w:rsidR="00194BD5" w:rsidRPr="00790F11" w:rsidRDefault="00F13BC4" w:rsidP="00AB752F">
      <w:pPr>
        <w:rPr>
          <w:szCs w:val="22"/>
          <w:highlight w:val="lightGray"/>
          <w:lang w:val="sk-SK"/>
        </w:rPr>
      </w:pPr>
      <w:r w:rsidRPr="00790F11">
        <w:t>Účtovná jednotka neúčtovala o skupine podnikov.</w:t>
      </w:r>
      <w:bookmarkEnd w:id="134"/>
    </w:p>
    <w:p w:rsidR="00971314" w:rsidRPr="00790F11" w:rsidRDefault="00971314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DB638F" w:rsidRPr="00790F11" w:rsidRDefault="00C9279C" w:rsidP="007E70D9">
      <w:pPr>
        <w:pStyle w:val="Nadpis2"/>
      </w:pPr>
      <w:r w:rsidRPr="00790F11">
        <w:t>Dlho</w:t>
      </w:r>
      <w:r w:rsidR="006C12B1" w:rsidRPr="00790F11">
        <w:rPr>
          <w:lang w:val="sk-SK"/>
        </w:rPr>
        <w:t>v</w:t>
      </w:r>
      <w:r w:rsidRPr="00790F11">
        <w:t>é cenné papiere držané do splatnosti</w:t>
      </w:r>
    </w:p>
    <w:p w:rsidR="001F6939" w:rsidRPr="00790F11" w:rsidRDefault="00F13BC4" w:rsidP="001F6939">
      <w:pPr>
        <w:rPr>
          <w:lang w:val="sk-SK"/>
        </w:rPr>
      </w:pPr>
      <w:r w:rsidRPr="00790F11">
        <w:rPr>
          <w:lang w:val="sk-SK"/>
        </w:rPr>
        <w:t>Účtovná jednotka neúčtovala o cenných papieroch držaných v splatnosti.</w:t>
      </w:r>
    </w:p>
    <w:p w:rsidR="00F13BC4" w:rsidRPr="00790F11" w:rsidRDefault="00F13BC4" w:rsidP="001F6939">
      <w:pPr>
        <w:rPr>
          <w:lang w:val="sk-SK"/>
        </w:rPr>
      </w:pPr>
    </w:p>
    <w:p w:rsidR="00C776B5" w:rsidRPr="00790F11" w:rsidRDefault="00C9279C" w:rsidP="007E70D9">
      <w:pPr>
        <w:pStyle w:val="Nadpis2"/>
      </w:pPr>
      <w:r w:rsidRPr="00790F11">
        <w:t>Dlhodobé pôžičky</w:t>
      </w:r>
    </w:p>
    <w:p w:rsidR="00F13BC4" w:rsidRPr="00790F11" w:rsidRDefault="00F13BC4" w:rsidP="00F13BC4">
      <w:pPr>
        <w:rPr>
          <w:lang w:val="sk-SK"/>
        </w:rPr>
      </w:pPr>
      <w:r w:rsidRPr="00790F11">
        <w:rPr>
          <w:lang w:val="sk-SK"/>
        </w:rPr>
        <w:t>Účtovná jednotka neúčtovala o dlhodobých pôžičkách..</w:t>
      </w:r>
    </w:p>
    <w:p w:rsidR="00C574FF" w:rsidRPr="00790F11" w:rsidRDefault="00C574FF">
      <w:pPr>
        <w:rPr>
          <w:szCs w:val="22"/>
        </w:rPr>
      </w:pPr>
    </w:p>
    <w:p w:rsidR="00DB638F" w:rsidRPr="00790F11" w:rsidRDefault="00C9279C" w:rsidP="007E70D9">
      <w:pPr>
        <w:pStyle w:val="Nadpis2"/>
      </w:pPr>
      <w:r w:rsidRPr="00790F11">
        <w:t xml:space="preserve">Údaje o výskumnej a vývojovej činnosti   </w:t>
      </w:r>
    </w:p>
    <w:p w:rsidR="006A7751" w:rsidRPr="00790F11" w:rsidRDefault="00F13BC4" w:rsidP="006A7751">
      <w:pPr>
        <w:rPr>
          <w:lang w:val="sk-SK"/>
        </w:rPr>
      </w:pPr>
      <w:bookmarkStart w:id="135" w:name="_Toc156113589"/>
      <w:r w:rsidRPr="00790F11">
        <w:rPr>
          <w:lang w:val="sk-SK"/>
        </w:rPr>
        <w:t>Účtovná jednotka neúčtovala o výskumnej a vývojovej činnosti..</w:t>
      </w:r>
    </w:p>
    <w:p w:rsidR="002206FC" w:rsidRPr="00790F11" w:rsidRDefault="002206FC" w:rsidP="00F13BC4">
      <w:pPr>
        <w:jc w:val="center"/>
        <w:rPr>
          <w:szCs w:val="22"/>
          <w:lang w:val="sk-SK"/>
        </w:rPr>
      </w:pPr>
      <w:bookmarkStart w:id="136" w:name="_Toc156113590"/>
      <w:bookmarkEnd w:id="135"/>
    </w:p>
    <w:p w:rsidR="002206FC" w:rsidRPr="00790F11" w:rsidRDefault="00C9279C" w:rsidP="007E70D9">
      <w:pPr>
        <w:pStyle w:val="Nadpis2"/>
      </w:pPr>
      <w:r w:rsidRPr="00790F11">
        <w:t xml:space="preserve">Informácie o zásobách </w:t>
      </w:r>
    </w:p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zásobách.</w:t>
      </w:r>
      <w:r w:rsidR="001B0C42">
        <w:rPr>
          <w:lang w:val="sk-SK"/>
        </w:rPr>
        <w:t>.</w:t>
      </w:r>
    </w:p>
    <w:bookmarkEnd w:id="136"/>
    <w:p w:rsidR="002206FC" w:rsidRPr="00790F11" w:rsidRDefault="002206FC">
      <w:pPr>
        <w:rPr>
          <w:szCs w:val="22"/>
          <w:lang w:val="sk-SK"/>
        </w:rPr>
      </w:pPr>
    </w:p>
    <w:p w:rsidR="002206FC" w:rsidRPr="00790F11" w:rsidRDefault="00C9279C" w:rsidP="007E70D9">
      <w:pPr>
        <w:pStyle w:val="Nadpis2"/>
      </w:pPr>
      <w:bookmarkStart w:id="137" w:name="_Toc156113594"/>
      <w:r w:rsidRPr="00790F11">
        <w:t>Údaje o zákazkovej výrobe a zákazkovej výstavbe nehnuteľnosti určenej na predaj</w:t>
      </w:r>
    </w:p>
    <w:bookmarkEnd w:id="137"/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zákazkovej výrobe.</w:t>
      </w:r>
    </w:p>
    <w:p w:rsidR="005B653D" w:rsidRPr="00790F11" w:rsidRDefault="005B653D">
      <w:pPr>
        <w:pStyle w:val="Hlavika"/>
        <w:rPr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8" w:name="_Toc156113601"/>
      <w:r w:rsidRPr="00790F11">
        <w:t>Údaje o pohľadávkach</w:t>
      </w:r>
      <w:bookmarkEnd w:id="138"/>
    </w:p>
    <w:p w:rsidR="004A7C5B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14.1. </w:t>
      </w:r>
      <w:r w:rsidR="00ED4450" w:rsidRPr="00790F11">
        <w:rPr>
          <w:lang w:eastAsia="x-none"/>
        </w:rPr>
        <w:t>Vývoj opravnej položky k</w:t>
      </w:r>
      <w:r w:rsidR="00BE6E14" w:rsidRPr="00790F11">
        <w:rPr>
          <w:lang w:eastAsia="x-none"/>
        </w:rPr>
        <w:t> </w:t>
      </w:r>
      <w:r w:rsidR="00ED4450" w:rsidRPr="00790F11">
        <w:rPr>
          <w:lang w:eastAsia="x-none"/>
        </w:rPr>
        <w:t>pohľadávkam</w:t>
      </w:r>
    </w:p>
    <w:p w:rsidR="004A7C5B" w:rsidRPr="00790F11" w:rsidRDefault="00F13BC4">
      <w:pPr>
        <w:rPr>
          <w:szCs w:val="22"/>
          <w:lang w:val="sk-SK"/>
        </w:rPr>
      </w:pPr>
      <w:r w:rsidRPr="00790F11">
        <w:rPr>
          <w:szCs w:val="22"/>
          <w:lang w:val="sk-SK"/>
        </w:rPr>
        <w:t>Účtovná jednotka neúčtovala o opravných položkách k pohľadávkam.</w:t>
      </w:r>
    </w:p>
    <w:p w:rsidR="00ED4450" w:rsidRPr="00790F11" w:rsidRDefault="00ED4450" w:rsidP="00826CB1">
      <w:pPr>
        <w:pStyle w:val="Nadpis4"/>
        <w:numPr>
          <w:ilvl w:val="0"/>
          <w:numId w:val="0"/>
        </w:numPr>
        <w:rPr>
          <w:szCs w:val="22"/>
        </w:rPr>
      </w:pPr>
      <w:bookmarkStart w:id="139" w:name="_Toc156113604"/>
    </w:p>
    <w:bookmarkEnd w:id="139"/>
    <w:p w:rsidR="009F7AA9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14.2. </w:t>
      </w:r>
      <w:r w:rsidR="00ED4450" w:rsidRPr="00790F11">
        <w:rPr>
          <w:lang w:eastAsia="x-none"/>
        </w:rPr>
        <w:t>Veková štruktúra pohľadávok</w:t>
      </w:r>
    </w:p>
    <w:p w:rsidR="00131BC1" w:rsidRPr="00790F11" w:rsidRDefault="00BE6E1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790F11" w:rsidRDefault="005B653D">
      <w:pPr>
        <w:rPr>
          <w:szCs w:val="22"/>
          <w:lang w:val="sk-SK"/>
        </w:rPr>
      </w:pPr>
    </w:p>
    <w:bookmarkStart w:id="140" w:name="_MON_1424942169"/>
    <w:bookmarkStart w:id="141" w:name="_MON_1424942791"/>
    <w:bookmarkStart w:id="142" w:name="_MON_1424942823"/>
    <w:bookmarkStart w:id="143" w:name="_MON_1424943052"/>
    <w:bookmarkStart w:id="144" w:name="_MON_1424943085"/>
    <w:bookmarkStart w:id="145" w:name="_MON_1424943115"/>
    <w:bookmarkStart w:id="146" w:name="_MON_1424943167"/>
    <w:bookmarkStart w:id="147" w:name="_MON_1424952282"/>
    <w:bookmarkStart w:id="148" w:name="_MON_1456501962"/>
    <w:bookmarkStart w:id="149" w:name="_MON_1484895428"/>
    <w:bookmarkStart w:id="150" w:name="_MON_1488519776"/>
    <w:bookmarkStart w:id="151" w:name="_MON_1517390665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Start w:id="152" w:name="_MON_1424942034"/>
    <w:bookmarkEnd w:id="152"/>
    <w:p w:rsidR="00826CB1" w:rsidRPr="00790F11" w:rsidRDefault="002A1BCF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4164">
          <v:shape id="_x0000_i1040" type="#_x0000_t75" style="width:468.7pt;height:230.2pt" o:ole="">
            <v:imagedata r:id="rId29" o:title=""/>
          </v:shape>
          <o:OLEObject Type="Embed" ProgID="Excel.Sheet.8" ShapeID="_x0000_i1040" DrawAspect="Content" ObjectID="_1740746054" r:id="rId30"/>
        </w:object>
      </w:r>
    </w:p>
    <w:p w:rsidR="004430DD" w:rsidRPr="00790F11" w:rsidRDefault="004430DD">
      <w:pPr>
        <w:rPr>
          <w:szCs w:val="22"/>
          <w:lang w:val="sk-SK"/>
        </w:rPr>
      </w:pPr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bookmarkStart w:id="153" w:name="_Toc156113606"/>
      <w:r>
        <w:rPr>
          <w:szCs w:val="22"/>
        </w:rPr>
        <w:t xml:space="preserve">14.2. </w:t>
      </w:r>
      <w:r w:rsidR="00C9279C" w:rsidRPr="002C044B">
        <w:rPr>
          <w:szCs w:val="22"/>
        </w:rPr>
        <w:t>Účtovná jednotka vykazuje v účtovnej závierke pohľadávky,</w:t>
      </w:r>
      <w:bookmarkEnd w:id="153"/>
    </w:p>
    <w:p w:rsidR="004A7C5B" w:rsidRPr="00790F11" w:rsidRDefault="00C9279C" w:rsidP="009212DE">
      <w:pPr>
        <w:numPr>
          <w:ilvl w:val="0"/>
          <w:numId w:val="13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4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inou formou zabezpečenia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5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ktorých má obmedzené právo nakladania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302B5A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203DB4">
      <w:pPr>
        <w:pStyle w:val="Nadpis3"/>
        <w:numPr>
          <w:ilvl w:val="0"/>
          <w:numId w:val="0"/>
        </w:numPr>
      </w:pPr>
      <w:bookmarkStart w:id="154" w:name="_Toc156113607"/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14.3. </w:t>
      </w:r>
      <w:r w:rsidR="00C9279C" w:rsidRPr="002C044B">
        <w:rPr>
          <w:szCs w:val="22"/>
        </w:rPr>
        <w:t>Popis tvorby odloženej daňovej pohľadávky</w:t>
      </w:r>
      <w:bookmarkEnd w:id="154"/>
    </w:p>
    <w:p w:rsidR="00131BC1" w:rsidRPr="00790F11" w:rsidRDefault="00203DB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</w:t>
      </w:r>
      <w:r w:rsidR="00B0325E" w:rsidRPr="00790F11">
        <w:rPr>
          <w:rFonts w:cs="TimesNewRomanPSMT"/>
          <w:szCs w:val="22"/>
          <w:lang w:val="sk-SK"/>
        </w:rPr>
        <w:t xml:space="preserve"> odloženej daňovej pohľadávk</w:t>
      </w:r>
      <w:r w:rsidRPr="00790F11">
        <w:rPr>
          <w:rFonts w:cs="TimesNewRomanPSMT"/>
          <w:szCs w:val="22"/>
          <w:lang w:val="sk-SK"/>
        </w:rPr>
        <w:t>e.</w:t>
      </w:r>
    </w:p>
    <w:p w:rsidR="00971314" w:rsidRPr="00790F11" w:rsidRDefault="00971314">
      <w:pPr>
        <w:rPr>
          <w:szCs w:val="22"/>
          <w:lang w:val="sk-SK"/>
        </w:rPr>
      </w:pPr>
    </w:p>
    <w:p w:rsidR="00131BC1" w:rsidRPr="00790F11" w:rsidRDefault="00C9279C" w:rsidP="000D56D9">
      <w:pPr>
        <w:pStyle w:val="Nadpis2"/>
      </w:pPr>
      <w:r w:rsidRPr="00790F11">
        <w:t xml:space="preserve"> </w:t>
      </w:r>
      <w:bookmarkStart w:id="155" w:name="_Toc156113608"/>
      <w:r w:rsidRPr="00790F11">
        <w:t>Údaje o finančnom majetku</w:t>
      </w:r>
      <w:bookmarkEnd w:id="155"/>
    </w:p>
    <w:p w:rsidR="008608F5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15.1. </w:t>
      </w:r>
      <w:bookmarkStart w:id="156" w:name="_Toc156113609"/>
      <w:r w:rsidR="00C9279C" w:rsidRPr="002C044B">
        <w:rPr>
          <w:szCs w:val="22"/>
        </w:rPr>
        <w:t xml:space="preserve">Peniaze a účty v bankách </w:t>
      </w:r>
      <w:bookmarkEnd w:id="156"/>
    </w:p>
    <w:p w:rsidR="00BE6E14" w:rsidRPr="00790F11" w:rsidRDefault="00BE6E14" w:rsidP="00203DB4">
      <w:pPr>
        <w:autoSpaceDE w:val="0"/>
        <w:autoSpaceDN w:val="0"/>
        <w:adjustRightInd w:val="0"/>
        <w:jc w:val="both"/>
        <w:rPr>
          <w:rFonts w:cs="TimesNewRomanPSMT"/>
          <w:i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>Ako finančné účty sú vykázané peniaze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pokladnici</w:t>
      </w:r>
      <w:r w:rsidR="005101B0" w:rsidRPr="00790F11">
        <w:rPr>
          <w:rFonts w:cs="TimesNewRomanPSMT"/>
          <w:szCs w:val="22"/>
          <w:lang w:val="sk-SK"/>
        </w:rPr>
        <w:t xml:space="preserve"> a </w:t>
      </w:r>
      <w:r w:rsidRPr="00790F11">
        <w:rPr>
          <w:rFonts w:cs="TimesNewRomanPSMT"/>
          <w:szCs w:val="22"/>
          <w:lang w:val="sk-SK"/>
        </w:rPr>
        <w:t>účty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bankách</w:t>
      </w:r>
      <w:r w:rsidR="005101B0" w:rsidRPr="00790F11">
        <w:rPr>
          <w:rFonts w:cs="TimesNewRomanPSMT"/>
          <w:szCs w:val="22"/>
          <w:lang w:val="sk-SK"/>
        </w:rPr>
        <w:t>.</w:t>
      </w:r>
      <w:r w:rsidRPr="00790F11">
        <w:rPr>
          <w:rFonts w:cs="TimesNewRomanPSMT"/>
          <w:szCs w:val="22"/>
          <w:lang w:val="sk-SK"/>
        </w:rPr>
        <w:t xml:space="preserve"> Účtami v bankách môže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Spoločnosť voľne disponovať</w:t>
      </w:r>
      <w:r w:rsidR="005101B0" w:rsidRPr="00790F11">
        <w:rPr>
          <w:rFonts w:cs="TimesNewRomanPSMT"/>
          <w:szCs w:val="22"/>
          <w:lang w:val="sk-SK"/>
        </w:rPr>
        <w:t>.</w:t>
      </w:r>
    </w:p>
    <w:p w:rsidR="00BE6E14" w:rsidRPr="00790F1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27B5E" w:rsidRPr="00790F11" w:rsidRDefault="00BE6E14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jednotlivých položiek finančných účtov:</w:t>
      </w:r>
    </w:p>
    <w:bookmarkStart w:id="157" w:name="_MON_1424927709"/>
    <w:bookmarkStart w:id="158" w:name="_MON_1456502027"/>
    <w:bookmarkStart w:id="159" w:name="_MON_1456759459"/>
    <w:bookmarkStart w:id="160" w:name="_MON_1484895482"/>
    <w:bookmarkStart w:id="161" w:name="_MON_1486211528"/>
    <w:bookmarkStart w:id="162" w:name="_MON_1488519869"/>
    <w:bookmarkEnd w:id="157"/>
    <w:bookmarkEnd w:id="158"/>
    <w:bookmarkEnd w:id="159"/>
    <w:bookmarkEnd w:id="160"/>
    <w:bookmarkEnd w:id="161"/>
    <w:bookmarkEnd w:id="162"/>
    <w:bookmarkStart w:id="163" w:name="_MON_1517390724"/>
    <w:bookmarkEnd w:id="163"/>
    <w:p w:rsidR="00954602" w:rsidRPr="00790F11" w:rsidRDefault="002A1BCF">
      <w:pPr>
        <w:rPr>
          <w:szCs w:val="22"/>
          <w:lang w:val="sk-SK"/>
        </w:rPr>
      </w:pPr>
      <w:r w:rsidRPr="00790F11">
        <w:rPr>
          <w:szCs w:val="22"/>
          <w:lang w:val="sk-SK"/>
        </w:rPr>
        <w:object w:dxaOrig="9067" w:dyaOrig="1751">
          <v:shape id="_x0000_i1041" type="#_x0000_t75" style="width:453.1pt;height:87.6pt" o:ole="">
            <v:imagedata r:id="rId31" o:title=""/>
          </v:shape>
          <o:OLEObject Type="Embed" ProgID="Excel.Sheet.8" ShapeID="_x0000_i1041" DrawAspect="Content" ObjectID="_1740746055" r:id="rId32"/>
        </w:object>
      </w:r>
    </w:p>
    <w:p w:rsidR="00027B5E" w:rsidRDefault="00027B5E">
      <w:pPr>
        <w:rPr>
          <w:szCs w:val="22"/>
          <w:lang w:val="sk-SK"/>
        </w:rPr>
      </w:pPr>
    </w:p>
    <w:p w:rsidR="00855925" w:rsidRPr="00790F11" w:rsidRDefault="00855925">
      <w:pPr>
        <w:rPr>
          <w:szCs w:val="22"/>
          <w:lang w:val="sk-SK"/>
        </w:rPr>
      </w:pPr>
    </w:p>
    <w:p w:rsidR="00971314" w:rsidRPr="00790F11" w:rsidRDefault="00C9279C" w:rsidP="00DC2399">
      <w:pPr>
        <w:pStyle w:val="Nadpis2"/>
      </w:pPr>
      <w:bookmarkStart w:id="164" w:name="_Toc156113610"/>
      <w:r w:rsidRPr="00790F11">
        <w:t xml:space="preserve">Krátkodobý finančný majetok </w:t>
      </w:r>
      <w:bookmarkEnd w:id="164"/>
    </w:p>
    <w:p w:rsidR="008048E0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16.1. </w:t>
      </w:r>
      <w:r w:rsidR="00027B5E" w:rsidRPr="00DC2399">
        <w:rPr>
          <w:szCs w:val="22"/>
        </w:rPr>
        <w:t xml:space="preserve">Vývoj opravnej položky ku krátkodobému finančnému majetku </w:t>
      </w:r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65" w:name="_Toc156113611"/>
      <w:r>
        <w:rPr>
          <w:szCs w:val="22"/>
        </w:rPr>
        <w:t xml:space="preserve">16.2. </w:t>
      </w:r>
      <w:r w:rsidR="00C9279C" w:rsidRPr="00DC2399">
        <w:rPr>
          <w:szCs w:val="22"/>
        </w:rPr>
        <w:t>Účtovná jednotka vykazuje v účtovnej závierke krátkodobý finančný majetok</w:t>
      </w:r>
      <w:bookmarkEnd w:id="165"/>
    </w:p>
    <w:p w:rsidR="004A7C5B" w:rsidRPr="00790F11" w:rsidRDefault="00C9279C" w:rsidP="009212DE">
      <w:pPr>
        <w:numPr>
          <w:ilvl w:val="0"/>
          <w:numId w:val="16"/>
        </w:num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na ktorý bolo zriadené záložné právo 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35000" w:rsidRPr="00790F11" w:rsidRDefault="00535000" w:rsidP="005B12B5">
      <w:pPr>
        <w:pStyle w:val="Hlavika"/>
        <w:rPr>
          <w:szCs w:val="22"/>
          <w:lang w:val="sk-SK"/>
        </w:rPr>
      </w:pPr>
    </w:p>
    <w:p w:rsidR="002A5369" w:rsidRPr="00790F11" w:rsidRDefault="002A5369" w:rsidP="005B12B5">
      <w:pPr>
        <w:pStyle w:val="Hlavika"/>
        <w:rPr>
          <w:szCs w:val="22"/>
          <w:lang w:val="sk-SK"/>
        </w:rPr>
      </w:pPr>
    </w:p>
    <w:p w:rsidR="00452463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16.3. </w:t>
      </w:r>
      <w:r w:rsidR="00C9279C" w:rsidRPr="00473D61">
        <w:rPr>
          <w:szCs w:val="22"/>
        </w:rPr>
        <w:t xml:space="preserve">Účtovná jednotka </w:t>
      </w:r>
      <w:r w:rsidR="002A1830" w:rsidRPr="00473D61">
        <w:rPr>
          <w:szCs w:val="22"/>
        </w:rPr>
        <w:t>ne</w:t>
      </w:r>
      <w:r w:rsidR="00C9279C" w:rsidRPr="00473D61">
        <w:rPr>
          <w:szCs w:val="22"/>
        </w:rPr>
        <w:t>vykazuje v účtovnej závierke krátkodobý finančný majetok</w:t>
      </w:r>
    </w:p>
    <w:p w:rsidR="001E7CAA" w:rsidRPr="00790F11" w:rsidRDefault="001E7CAA">
      <w:pPr>
        <w:pStyle w:val="Zkladntext"/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6" w:name="_Toc156113612"/>
      <w:r w:rsidRPr="00790F11">
        <w:t>Časové rozlíšenie aktív</w:t>
      </w:r>
      <w:bookmarkEnd w:id="166"/>
    </w:p>
    <w:p w:rsidR="00B13926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časovom rozlíšení aktív.</w:t>
      </w:r>
    </w:p>
    <w:p w:rsidR="005B653D" w:rsidRPr="00790F11" w:rsidRDefault="005B653D">
      <w:pPr>
        <w:rPr>
          <w:b/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7" w:name="_Toc156113613"/>
      <w:r w:rsidRPr="00790F11">
        <w:t>Finančný prenájom (prenajímateľ)</w:t>
      </w:r>
      <w:bookmarkEnd w:id="167"/>
    </w:p>
    <w:p w:rsidR="00203DB4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finančnom prenajímateľovi.</w:t>
      </w: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A028D1" w:rsidRPr="00790F11" w:rsidRDefault="00A028D1" w:rsidP="0098588E">
      <w:pPr>
        <w:pStyle w:val="Hlavika"/>
        <w:rPr>
          <w:szCs w:val="22"/>
          <w:lang w:val="sk-SK"/>
        </w:rPr>
      </w:pPr>
    </w:p>
    <w:p w:rsidR="004A7C5B" w:rsidRPr="00790F11" w:rsidRDefault="00C9279C" w:rsidP="00790F11">
      <w:pPr>
        <w:pStyle w:val="Nadpis1"/>
        <w:rPr>
          <w:highlight w:val="lightGray"/>
        </w:rPr>
      </w:pPr>
      <w:bookmarkStart w:id="168" w:name="_Toc156113614"/>
      <w:r w:rsidRPr="00790F11">
        <w:rPr>
          <w:highlight w:val="lightGray"/>
        </w:rPr>
        <w:t>INFORMÁCIE O PASÍVACH</w:t>
      </w:r>
      <w:bookmarkEnd w:id="168"/>
    </w:p>
    <w:p w:rsidR="004A7C5B" w:rsidRPr="00790F11" w:rsidRDefault="00C9279C" w:rsidP="000D56D9">
      <w:pPr>
        <w:pStyle w:val="Nadpis2"/>
      </w:pPr>
      <w:bookmarkStart w:id="169" w:name="_Toc156113615"/>
      <w:r w:rsidRPr="00790F11">
        <w:t>Informácie o vlastnom imaní</w:t>
      </w:r>
      <w:bookmarkEnd w:id="169"/>
    </w:p>
    <w:p w:rsidR="000D56D9" w:rsidRPr="00790F11" w:rsidRDefault="000D56D9" w:rsidP="000D56D9">
      <w:pPr>
        <w:pStyle w:val="Nadpis3"/>
        <w:numPr>
          <w:ilvl w:val="0"/>
          <w:numId w:val="0"/>
        </w:numPr>
      </w:pPr>
      <w:bookmarkStart w:id="170" w:name="_Toc156113616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1.1. </w:t>
      </w:r>
      <w:r w:rsidR="00C9279C" w:rsidRPr="00DC2399">
        <w:rPr>
          <w:szCs w:val="22"/>
        </w:rPr>
        <w:t>Základné imanie</w:t>
      </w:r>
      <w:bookmarkEnd w:id="170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spoločnosti činí </w:t>
      </w:r>
      <w:r w:rsidR="005101B0" w:rsidRPr="00790F11">
        <w:rPr>
          <w:szCs w:val="22"/>
          <w:lang w:val="sk-SK"/>
        </w:rPr>
        <w:t>5.000,00</w:t>
      </w:r>
      <w:r w:rsidRPr="00790F11">
        <w:rPr>
          <w:szCs w:val="22"/>
          <w:lang w:val="sk-SK"/>
        </w:rPr>
        <w:t xml:space="preserve"> EUR, a je tvorené vkladmi týchto spoločníkov:</w:t>
      </w: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2A1830">
      <w:pPr>
        <w:tabs>
          <w:tab w:val="center" w:pos="5387"/>
          <w:tab w:val="right" w:pos="7088"/>
        </w:tabs>
        <w:rPr>
          <w:b/>
          <w:szCs w:val="22"/>
          <w:lang w:val="sk-SK"/>
        </w:rPr>
      </w:pPr>
      <w:r>
        <w:rPr>
          <w:b/>
          <w:szCs w:val="22"/>
          <w:lang w:val="sk-SK"/>
        </w:rPr>
        <w:t>100% Jozef Šípka</w:t>
      </w:r>
      <w:r w:rsidR="00C9279C" w:rsidRPr="00790F11">
        <w:rPr>
          <w:b/>
          <w:szCs w:val="22"/>
          <w:lang w:val="sk-SK"/>
        </w:rPr>
        <w:tab/>
        <w:t>EUR</w:t>
      </w:r>
      <w:r w:rsidR="00C9279C" w:rsidRPr="00790F11">
        <w:rPr>
          <w:b/>
          <w:szCs w:val="22"/>
          <w:lang w:val="sk-SK"/>
        </w:rPr>
        <w:tab/>
      </w:r>
      <w:r>
        <w:rPr>
          <w:b/>
          <w:szCs w:val="22"/>
          <w:lang w:val="sk-SK"/>
        </w:rPr>
        <w:t>5.000</w:t>
      </w:r>
      <w:r w:rsidR="005101B0" w:rsidRPr="00790F11">
        <w:rPr>
          <w:b/>
          <w:szCs w:val="22"/>
          <w:lang w:val="sk-SK"/>
        </w:rPr>
        <w:t>,00</w:t>
      </w:r>
    </w:p>
    <w:p w:rsidR="004A7C5B" w:rsidRPr="00790F1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790F11">
        <w:rPr>
          <w:szCs w:val="22"/>
          <w:lang w:val="sk-SK"/>
        </w:rPr>
        <w:tab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bolo splatené v plnom rozsahu / </w:t>
      </w:r>
      <w:r w:rsidRPr="00790F11">
        <w:rPr>
          <w:strike/>
          <w:szCs w:val="22"/>
          <w:lang w:val="sk-SK"/>
        </w:rPr>
        <w:t>z polovice</w:t>
      </w:r>
      <w:r w:rsidRPr="00790F11">
        <w:rPr>
          <w:szCs w:val="22"/>
          <w:lang w:val="sk-SK"/>
        </w:rPr>
        <w:t>.</w:t>
      </w:r>
    </w:p>
    <w:p w:rsidR="002952D1" w:rsidRPr="00790F11" w:rsidRDefault="002952D1">
      <w:pPr>
        <w:pStyle w:val="Normlnysozarkami"/>
        <w:ind w:left="0"/>
        <w:rPr>
          <w:szCs w:val="22"/>
          <w:lang w:val="sk-SK"/>
        </w:rPr>
      </w:pPr>
    </w:p>
    <w:p w:rsidR="001E7CAA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71" w:name="_Toc156113617"/>
      <w:r>
        <w:rPr>
          <w:szCs w:val="22"/>
        </w:rPr>
        <w:t xml:space="preserve">1.2. </w:t>
      </w:r>
      <w:r w:rsidR="00C9279C" w:rsidRPr="00DC2399">
        <w:rPr>
          <w:szCs w:val="22"/>
        </w:rPr>
        <w:t>Rozdelenie zisku</w:t>
      </w:r>
      <w:r w:rsidR="00E46E2A" w:rsidRPr="00DC2399">
        <w:rPr>
          <w:szCs w:val="22"/>
        </w:rPr>
        <w:t xml:space="preserve"> </w:t>
      </w:r>
      <w:r w:rsidR="00C9279C" w:rsidRPr="00DC2399">
        <w:rPr>
          <w:szCs w:val="22"/>
        </w:rPr>
        <w:t>/spôsob úhrady straty</w:t>
      </w:r>
      <w:bookmarkEnd w:id="171"/>
    </w:p>
    <w:p w:rsidR="00C807BF" w:rsidRDefault="00C807BF" w:rsidP="00934EA9">
      <w:pPr>
        <w:pStyle w:val="Zkladntext"/>
        <w:rPr>
          <w:szCs w:val="22"/>
          <w:lang w:val="sk-SK"/>
        </w:rPr>
      </w:pPr>
    </w:p>
    <w:bookmarkStart w:id="172" w:name="_MON_1456502538"/>
    <w:bookmarkStart w:id="173" w:name="_MON_1456502770"/>
    <w:bookmarkStart w:id="174" w:name="_MON_1456502892"/>
    <w:bookmarkStart w:id="175" w:name="_MON_1456759604"/>
    <w:bookmarkStart w:id="176" w:name="_MON_1484895903"/>
    <w:bookmarkStart w:id="177" w:name="_MON_1484895951"/>
    <w:bookmarkEnd w:id="172"/>
    <w:bookmarkEnd w:id="173"/>
    <w:bookmarkEnd w:id="174"/>
    <w:bookmarkEnd w:id="175"/>
    <w:bookmarkEnd w:id="176"/>
    <w:bookmarkEnd w:id="177"/>
    <w:bookmarkStart w:id="178" w:name="_MON_1488520035"/>
    <w:bookmarkEnd w:id="178"/>
    <w:p w:rsidR="009F58C7" w:rsidRDefault="00A12CE4" w:rsidP="00934EA9">
      <w:pPr>
        <w:pStyle w:val="Zkladntext"/>
        <w:rPr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740">
          <v:shape id="_x0000_i1042" type="#_x0000_t75" style="width:449.45pt;height:137.1pt" o:ole="">
            <v:imagedata r:id="rId33" o:title=""/>
          </v:shape>
          <o:OLEObject Type="Embed" ProgID="Excel.Sheet.8" ShapeID="_x0000_i1042" DrawAspect="Content" ObjectID="_1740746056" r:id="rId34"/>
        </w:object>
      </w:r>
    </w:p>
    <w:p w:rsidR="009F58C7" w:rsidRDefault="009F58C7" w:rsidP="00934EA9">
      <w:pPr>
        <w:pStyle w:val="Zkladntext"/>
        <w:rPr>
          <w:szCs w:val="22"/>
          <w:lang w:val="sk-SK"/>
        </w:rPr>
      </w:pPr>
    </w:p>
    <w:p w:rsidR="00F611BB" w:rsidRPr="00790F11" w:rsidRDefault="005A1CF8" w:rsidP="00934EA9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t>S</w:t>
      </w:r>
      <w:r w:rsidR="00C9279C" w:rsidRPr="00790F11">
        <w:rPr>
          <w:szCs w:val="22"/>
          <w:lang w:val="sk-SK"/>
        </w:rPr>
        <w:t xml:space="preserve">trata minulého účtovného obdobia </w:t>
      </w:r>
      <w:r w:rsidRPr="00790F11">
        <w:rPr>
          <w:szCs w:val="22"/>
          <w:lang w:val="sk-SK"/>
        </w:rPr>
        <w:t>bola zaúčtovaná</w:t>
      </w:r>
      <w:r w:rsidR="00C9279C" w:rsidRPr="00790F11">
        <w:rPr>
          <w:szCs w:val="22"/>
          <w:lang w:val="sk-SK"/>
        </w:rPr>
        <w:t xml:space="preserve"> nasledovne:</w:t>
      </w:r>
    </w:p>
    <w:p w:rsidR="00C84916" w:rsidRPr="00790F11" w:rsidRDefault="00C84916">
      <w:pPr>
        <w:rPr>
          <w:szCs w:val="22"/>
          <w:lang w:val="sk-SK"/>
        </w:rPr>
      </w:pPr>
    </w:p>
    <w:bookmarkStart w:id="179" w:name="_MON_1484895971"/>
    <w:bookmarkStart w:id="180" w:name="_MON_1517390821"/>
    <w:bookmarkStart w:id="181" w:name="_MON_1424928321"/>
    <w:bookmarkStart w:id="182" w:name="_MON_1424928352"/>
    <w:bookmarkStart w:id="183" w:name="_MON_1424952467"/>
    <w:bookmarkStart w:id="184" w:name="_MON_1456502183"/>
    <w:bookmarkStart w:id="185" w:name="_MON_1456502478"/>
    <w:bookmarkEnd w:id="179"/>
    <w:bookmarkEnd w:id="180"/>
    <w:bookmarkEnd w:id="181"/>
    <w:bookmarkEnd w:id="182"/>
    <w:bookmarkEnd w:id="183"/>
    <w:bookmarkEnd w:id="184"/>
    <w:bookmarkEnd w:id="185"/>
    <w:bookmarkStart w:id="186" w:name="_MON_1456502929"/>
    <w:bookmarkEnd w:id="186"/>
    <w:p w:rsidR="0094197F" w:rsidRPr="00790F11" w:rsidRDefault="00A12CE4">
      <w:pPr>
        <w:pStyle w:val="Normlnysozarkami"/>
        <w:ind w:left="0"/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493">
          <v:shape id="_x0000_i1043" type="#_x0000_t75" style="width:449.45pt;height:124.75pt" o:ole="">
            <v:imagedata r:id="rId35" o:title=""/>
          </v:shape>
          <o:OLEObject Type="Embed" ProgID="Excel.Sheet.8" ShapeID="_x0000_i1043" DrawAspect="Content" ObjectID="_1740746057" r:id="rId36"/>
        </w:object>
      </w:r>
    </w:p>
    <w:p w:rsidR="005A1CF8" w:rsidRPr="00790F11" w:rsidRDefault="005A1CF8">
      <w:pPr>
        <w:pStyle w:val="Normlnysozarkami"/>
        <w:ind w:left="0"/>
        <w:rPr>
          <w:b/>
          <w:szCs w:val="22"/>
          <w:lang w:val="sk-SK"/>
        </w:rPr>
      </w:pPr>
    </w:p>
    <w:p w:rsidR="002952D1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7" w:name="_Toc156113618"/>
      <w:r>
        <w:rPr>
          <w:szCs w:val="22"/>
        </w:rPr>
        <w:t xml:space="preserve">1.3. </w:t>
      </w:r>
      <w:r w:rsidR="00C9279C" w:rsidRPr="00DC2399">
        <w:rPr>
          <w:szCs w:val="22"/>
        </w:rPr>
        <w:t>Podiely (akcie) na základnom imaní</w:t>
      </w:r>
      <w:bookmarkEnd w:id="187"/>
    </w:p>
    <w:p w:rsidR="00313194" w:rsidRPr="00790F11" w:rsidRDefault="00DC2399" w:rsidP="00DC2399">
      <w:pPr>
        <w:pStyle w:val="Nadpis4"/>
        <w:numPr>
          <w:ilvl w:val="0"/>
          <w:numId w:val="0"/>
        </w:numPr>
      </w:pPr>
      <w:bookmarkStart w:id="188" w:name="_Toc156113619"/>
      <w:r>
        <w:rPr>
          <w:szCs w:val="22"/>
        </w:rPr>
        <w:t xml:space="preserve">1.4. </w:t>
      </w:r>
      <w:r w:rsidR="00C9279C" w:rsidRPr="00DC2399">
        <w:rPr>
          <w:szCs w:val="22"/>
        </w:rPr>
        <w:t>Zmeny vlastného imania vplyvom oceňovacích rozdielov</w:t>
      </w:r>
      <w:bookmarkEnd w:id="188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9" w:name="_Toc156113620"/>
      <w:r>
        <w:rPr>
          <w:szCs w:val="22"/>
        </w:rPr>
        <w:t xml:space="preserve">1.5. </w:t>
      </w:r>
      <w:r w:rsidR="00C9279C" w:rsidRPr="00DC2399">
        <w:rPr>
          <w:szCs w:val="22"/>
        </w:rPr>
        <w:t>Zisk na akciu/podiel na vlastnom imaní</w:t>
      </w:r>
      <w:bookmarkEnd w:id="189"/>
    </w:p>
    <w:p w:rsidR="004A7C5B" w:rsidRPr="00790F11" w:rsidRDefault="004A7C5B">
      <w:pPr>
        <w:rPr>
          <w:szCs w:val="22"/>
          <w:lang w:val="sk-SK"/>
        </w:rPr>
      </w:pPr>
    </w:p>
    <w:p w:rsidR="001E7CAA" w:rsidRPr="00790F11" w:rsidRDefault="001E7CAA">
      <w:pPr>
        <w:rPr>
          <w:szCs w:val="22"/>
          <w:lang w:val="sk-SK"/>
        </w:rPr>
      </w:pPr>
    </w:p>
    <w:p w:rsidR="00F8061C" w:rsidRPr="00790F11" w:rsidRDefault="007668E3" w:rsidP="005A1CF8">
      <w:pPr>
        <w:pStyle w:val="Nadpis2"/>
      </w:pPr>
      <w:bookmarkStart w:id="190" w:name="_Toc156113621"/>
      <w:r w:rsidRPr="00790F11">
        <w:t>R</w:t>
      </w:r>
      <w:r w:rsidR="00C9279C" w:rsidRPr="00790F11">
        <w:t>ezerv</w:t>
      </w:r>
      <w:bookmarkEnd w:id="190"/>
      <w:r w:rsidRPr="00790F11">
        <w:t>y</w:t>
      </w:r>
    </w:p>
    <w:p w:rsidR="005B7FFA" w:rsidRPr="00790F11" w:rsidRDefault="005A1CF8">
      <w:pPr>
        <w:pStyle w:val="Hlavika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Účtovná jednotka neúčtovala o rezervách. </w:t>
      </w:r>
    </w:p>
    <w:p w:rsidR="00B0325E" w:rsidRPr="00790F11" w:rsidRDefault="00B0325E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2"/>
      </w:pPr>
      <w:bookmarkStart w:id="191" w:name="_Toc156113624"/>
      <w:r w:rsidRPr="00790F11">
        <w:t>Údaje o záväzkoch</w:t>
      </w:r>
      <w:bookmarkEnd w:id="191"/>
    </w:p>
    <w:p w:rsidR="00807288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3.1. </w:t>
      </w:r>
      <w:bookmarkStart w:id="192" w:name="_Toc156113625"/>
      <w:r w:rsidR="00C9279C" w:rsidRPr="00473D61">
        <w:rPr>
          <w:szCs w:val="22"/>
        </w:rPr>
        <w:t xml:space="preserve">Záväzky podľa lehoty splatnosti </w:t>
      </w:r>
      <w:r w:rsidR="00BD3186" w:rsidRPr="00473D61">
        <w:rPr>
          <w:szCs w:val="22"/>
        </w:rPr>
        <w:t>všeobecne</w:t>
      </w:r>
      <w:bookmarkEnd w:id="192"/>
    </w:p>
    <w:p w:rsidR="004C25B0" w:rsidRDefault="004C25B0">
      <w:pPr>
        <w:rPr>
          <w:szCs w:val="22"/>
          <w:lang w:val="sk-SK"/>
        </w:rPr>
      </w:pPr>
    </w:p>
    <w:bookmarkStart w:id="193" w:name="_MON_1488520617"/>
    <w:bookmarkStart w:id="194" w:name="_MON_1488520627"/>
    <w:bookmarkStart w:id="195" w:name="_MON_1488520645"/>
    <w:bookmarkStart w:id="196" w:name="_MON_1488520663"/>
    <w:bookmarkStart w:id="197" w:name="_MON_1488520684"/>
    <w:bookmarkStart w:id="198" w:name="_MON_1517391029"/>
    <w:bookmarkStart w:id="199" w:name="_MON_1488520288"/>
    <w:bookmarkStart w:id="200" w:name="_MON_1488520370"/>
    <w:bookmarkStart w:id="201" w:name="_MON_1488520589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488520604"/>
    <w:bookmarkEnd w:id="202"/>
    <w:p w:rsidR="004C25B0" w:rsidRDefault="00470F58">
      <w:pPr>
        <w:rPr>
          <w:szCs w:val="22"/>
          <w:lang w:val="sk-SK"/>
        </w:rPr>
      </w:pPr>
      <w:r w:rsidRPr="004C25B0">
        <w:rPr>
          <w:szCs w:val="22"/>
          <w:lang w:val="sk-SK"/>
        </w:rPr>
        <w:object w:dxaOrig="8971" w:dyaOrig="2987">
          <v:shape id="_x0000_i1032" type="#_x0000_t75" style="width:448.5pt;height:149.05pt" o:ole="">
            <v:imagedata r:id="rId37" o:title=""/>
          </v:shape>
          <o:OLEObject Type="Embed" ProgID="Excel.Sheet.8" ShapeID="_x0000_i1032" DrawAspect="Content" ObjectID="_1740746058" r:id="rId38"/>
        </w:object>
      </w:r>
    </w:p>
    <w:p w:rsidR="004C25B0" w:rsidRDefault="004C25B0">
      <w:pPr>
        <w:rPr>
          <w:szCs w:val="22"/>
          <w:lang w:val="sk-SK"/>
        </w:rPr>
      </w:pPr>
    </w:p>
    <w:p w:rsidR="004C25B0" w:rsidRPr="00790F11" w:rsidRDefault="004C25B0">
      <w:pPr>
        <w:rPr>
          <w:szCs w:val="22"/>
          <w:lang w:val="sk-SK"/>
        </w:rPr>
      </w:pPr>
    </w:p>
    <w:p w:rsidR="00BD3186" w:rsidRPr="00790F11" w:rsidRDefault="00BD3186" w:rsidP="005A1CF8">
      <w:pPr>
        <w:pStyle w:val="Nadpis4"/>
        <w:rPr>
          <w:szCs w:val="22"/>
        </w:rPr>
      </w:pPr>
      <w:r w:rsidRPr="00790F11">
        <w:t>Dlhodobé záväzky</w:t>
      </w:r>
    </w:p>
    <w:p w:rsidR="004A7C5B" w:rsidRPr="00790F11" w:rsidRDefault="00C9279C" w:rsidP="00E82EC9">
      <w:pPr>
        <w:pStyle w:val="Nadpis4"/>
        <w:rPr>
          <w:szCs w:val="22"/>
        </w:rPr>
      </w:pPr>
      <w:bookmarkStart w:id="203" w:name="_Toc156113627"/>
      <w:r w:rsidRPr="00790F11">
        <w:rPr>
          <w:szCs w:val="22"/>
        </w:rPr>
        <w:t>Krátkodobé záväzky</w:t>
      </w:r>
      <w:bookmarkEnd w:id="203"/>
    </w:p>
    <w:bookmarkStart w:id="204" w:name="_MON_1424952770"/>
    <w:bookmarkStart w:id="205" w:name="_MON_1424952932"/>
    <w:bookmarkStart w:id="206" w:name="_MON_1456502977"/>
    <w:bookmarkStart w:id="207" w:name="_MON_1456759658"/>
    <w:bookmarkStart w:id="208" w:name="_MON_1484896017"/>
    <w:bookmarkStart w:id="209" w:name="_MON_1484896079"/>
    <w:bookmarkStart w:id="210" w:name="_MON_1488520777"/>
    <w:bookmarkStart w:id="211" w:name="_MON_1488520828"/>
    <w:bookmarkStart w:id="212" w:name="_MON_1488520890"/>
    <w:bookmarkStart w:id="213" w:name="_MON_1517391104"/>
    <w:bookmarkStart w:id="214" w:name="_MON_1424952598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Start w:id="215" w:name="_MON_1424952691"/>
    <w:bookmarkEnd w:id="215"/>
    <w:p w:rsidR="004A0496" w:rsidRDefault="00470F58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5340">
          <v:shape id="_x0000_i1033" type="#_x0000_t75" style="width:468.7pt;height:294.9pt" o:ole="">
            <v:imagedata r:id="rId39" o:title=""/>
          </v:shape>
          <o:OLEObject Type="Embed" ProgID="Excel.Sheet.8" ShapeID="_x0000_i1033" DrawAspect="Content" ObjectID="_1740746059" r:id="rId40"/>
        </w:object>
      </w:r>
    </w:p>
    <w:p w:rsidR="004A0496" w:rsidRPr="00790F11" w:rsidRDefault="004A0496">
      <w:pPr>
        <w:rPr>
          <w:szCs w:val="22"/>
          <w:lang w:val="sk-SK"/>
        </w:rPr>
      </w:pPr>
    </w:p>
    <w:p w:rsidR="004A7C5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3.2. </w:t>
      </w:r>
      <w:bookmarkStart w:id="216" w:name="_Toc156113628"/>
      <w:r w:rsidR="00C9279C" w:rsidRPr="00473D61">
        <w:rPr>
          <w:szCs w:val="22"/>
        </w:rPr>
        <w:t>Účtovná jednotka vykazuje v účtovnej závierke záväzky,</w:t>
      </w:r>
      <w:bookmarkEnd w:id="216"/>
    </w:p>
    <w:p w:rsidR="004A7C5B" w:rsidRPr="00790F11" w:rsidRDefault="00C9279C" w:rsidP="009212DE">
      <w:pPr>
        <w:numPr>
          <w:ilvl w:val="0"/>
          <w:numId w:val="2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790F11">
        <w:rPr>
          <w:szCs w:val="22"/>
          <w:lang w:val="sk-SK"/>
        </w:rPr>
        <w:t>zabezpečené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="00170DEA" w:rsidRPr="00790F11">
        <w:rPr>
          <w:szCs w:val="22"/>
          <w:lang w:val="sk-SK"/>
        </w:rPr>
        <w:t xml:space="preserve"> </w:t>
      </w:r>
      <w:r w:rsidR="00C7293A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7293A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C7293A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3E56DB" w:rsidRPr="00790F11" w:rsidRDefault="003E56DB">
      <w:pPr>
        <w:rPr>
          <w:szCs w:val="22"/>
          <w:lang w:val="sk-SK"/>
        </w:rPr>
      </w:pPr>
    </w:p>
    <w:p w:rsidR="003E56D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3.3. </w:t>
      </w:r>
      <w:bookmarkStart w:id="217" w:name="_Toc156113629"/>
      <w:r w:rsidR="00C9279C" w:rsidRPr="00473D61">
        <w:rPr>
          <w:szCs w:val="22"/>
        </w:rPr>
        <w:t>Popis tvorby odloženého daňového záväzku</w:t>
      </w:r>
      <w:bookmarkEnd w:id="217"/>
      <w:r w:rsidR="00C9279C" w:rsidRPr="00473D61">
        <w:rPr>
          <w:szCs w:val="22"/>
        </w:rPr>
        <w:t xml:space="preserve"> </w:t>
      </w:r>
    </w:p>
    <w:p w:rsidR="002952D1" w:rsidRPr="00790F11" w:rsidRDefault="002952D1">
      <w:pPr>
        <w:rPr>
          <w:b/>
          <w:szCs w:val="22"/>
          <w:lang w:val="sk-SK"/>
        </w:rPr>
      </w:pPr>
    </w:p>
    <w:p w:rsidR="0002004E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bookmarkStart w:id="218" w:name="_Toc156113630"/>
      <w:r>
        <w:rPr>
          <w:szCs w:val="22"/>
        </w:rPr>
        <w:t xml:space="preserve">3.4. </w:t>
      </w:r>
      <w:r w:rsidR="00C9279C" w:rsidRPr="00473D61">
        <w:rPr>
          <w:szCs w:val="22"/>
        </w:rPr>
        <w:t>Prehľad o sociálnom fonde</w:t>
      </w:r>
      <w:bookmarkEnd w:id="218"/>
    </w:p>
    <w:p w:rsidR="0007040E" w:rsidRDefault="002D640B" w:rsidP="000D56D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neúčtovala o t</w:t>
      </w:r>
      <w:r w:rsidR="00B0325E" w:rsidRPr="00790F11">
        <w:rPr>
          <w:rFonts w:cs="TimesNewRomanPSMT"/>
          <w:szCs w:val="22"/>
          <w:lang w:val="sk-SK"/>
        </w:rPr>
        <w:t>vorb</w:t>
      </w:r>
      <w:r>
        <w:rPr>
          <w:rFonts w:cs="TimesNewRomanPSMT"/>
          <w:szCs w:val="22"/>
          <w:lang w:val="sk-SK"/>
        </w:rPr>
        <w:t>e</w:t>
      </w:r>
      <w:r w:rsidR="00B0325E" w:rsidRPr="00790F11">
        <w:rPr>
          <w:rFonts w:cs="TimesNewRomanPSMT"/>
          <w:szCs w:val="22"/>
          <w:lang w:val="sk-SK"/>
        </w:rPr>
        <w:t xml:space="preserve"> a čerpan</w:t>
      </w:r>
      <w:r>
        <w:rPr>
          <w:rFonts w:cs="TimesNewRomanPSMT"/>
          <w:szCs w:val="22"/>
          <w:lang w:val="sk-SK"/>
        </w:rPr>
        <w:t>í</w:t>
      </w:r>
      <w:r w:rsidR="00B0325E" w:rsidRPr="00790F11">
        <w:rPr>
          <w:rFonts w:cs="TimesNewRomanPSMT"/>
          <w:szCs w:val="22"/>
          <w:lang w:val="sk-SK"/>
        </w:rPr>
        <w:t xml:space="preserve"> sociálneho fondu</w:t>
      </w:r>
      <w:r>
        <w:rPr>
          <w:rFonts w:cs="TimesNewRomanPSMT"/>
          <w:szCs w:val="22"/>
          <w:lang w:val="sk-SK"/>
        </w:rPr>
        <w:t xml:space="preserve">, nakoľko </w:t>
      </w:r>
      <w:r w:rsidR="00473D61">
        <w:rPr>
          <w:rFonts w:cs="TimesNewRomanPSMT"/>
          <w:szCs w:val="22"/>
          <w:lang w:val="sk-SK"/>
        </w:rPr>
        <w:t>nezamestnávala žiadnych zamestnancov.</w:t>
      </w:r>
    </w:p>
    <w:p w:rsidR="002D640B" w:rsidRPr="00790F11" w:rsidRDefault="002D640B" w:rsidP="000D56D9">
      <w:pPr>
        <w:rPr>
          <w:rFonts w:cs="TimesNewRomanPSMT"/>
          <w:szCs w:val="22"/>
          <w:lang w:val="sk-SK"/>
        </w:rPr>
      </w:pPr>
    </w:p>
    <w:bookmarkStart w:id="219" w:name="_MON_1488521070"/>
    <w:bookmarkStart w:id="220" w:name="_MON_1424928837"/>
    <w:bookmarkStart w:id="221" w:name="_MON_1456503041"/>
    <w:bookmarkStart w:id="222" w:name="_MON_1484896129"/>
    <w:bookmarkEnd w:id="219"/>
    <w:bookmarkEnd w:id="220"/>
    <w:bookmarkEnd w:id="221"/>
    <w:bookmarkEnd w:id="222"/>
    <w:bookmarkStart w:id="223" w:name="_MON_1484896187"/>
    <w:bookmarkEnd w:id="223"/>
    <w:p w:rsidR="00C7293A" w:rsidRPr="00790F11" w:rsidRDefault="002D640B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object w:dxaOrig="8830" w:dyaOrig="2493">
          <v:shape id="_x0000_i1034" type="#_x0000_t75" style="width:442.1pt;height:124.75pt" o:ole="">
            <v:imagedata r:id="rId41" o:title=""/>
          </v:shape>
          <o:OLEObject Type="Embed" ProgID="Excel.Sheet.8" ShapeID="_x0000_i1034" DrawAspect="Content" ObjectID="_1740746060" r:id="rId42"/>
        </w:object>
      </w:r>
    </w:p>
    <w:p w:rsidR="00C7293A" w:rsidRPr="00790F11" w:rsidRDefault="00C7293A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952D1" w:rsidRPr="00790F11" w:rsidRDefault="00B0325E" w:rsidP="00B0325E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07040E" w:rsidRPr="00790F11" w:rsidRDefault="0007040E">
      <w:pPr>
        <w:rPr>
          <w:szCs w:val="22"/>
          <w:lang w:val="sk-SK"/>
        </w:rPr>
      </w:pPr>
    </w:p>
    <w:p w:rsidR="003E56DB" w:rsidRPr="00790F11" w:rsidRDefault="00C9279C" w:rsidP="005A1CF8">
      <w:pPr>
        <w:pStyle w:val="Nadpis2"/>
      </w:pPr>
      <w:bookmarkStart w:id="224" w:name="_Toc156113631"/>
      <w:r w:rsidRPr="00790F11">
        <w:t>Vydané dlhopisy</w:t>
      </w:r>
      <w:bookmarkEnd w:id="224"/>
    </w:p>
    <w:p w:rsidR="00313194" w:rsidRPr="00790F11" w:rsidRDefault="00313194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5" w:name="_Toc156113632"/>
      <w:r w:rsidRPr="00790F11">
        <w:t>Bankové úvery, pôžičky a návratné finančné výpomoci</w:t>
      </w:r>
      <w:bookmarkEnd w:id="225"/>
    </w:p>
    <w:p w:rsidR="0007040E" w:rsidRPr="00790F1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6" w:name="_Toc156113633"/>
      <w:r w:rsidRPr="00790F11">
        <w:t>Časové rozlíšenie pasív</w:t>
      </w:r>
      <w:bookmarkEnd w:id="226"/>
    </w:p>
    <w:p w:rsidR="0007040E" w:rsidRPr="00790F11" w:rsidRDefault="0007040E">
      <w:pPr>
        <w:rPr>
          <w:snapToGrid w:val="0"/>
          <w:szCs w:val="22"/>
          <w:lang w:val="sk-SK" w:eastAsia="de-DE"/>
        </w:rPr>
      </w:pPr>
    </w:p>
    <w:p w:rsidR="00775505" w:rsidRPr="00790F11" w:rsidRDefault="00C9279C" w:rsidP="005A1CF8">
      <w:pPr>
        <w:pStyle w:val="Nadpis2"/>
      </w:pPr>
      <w:r w:rsidRPr="00790F11">
        <w:t xml:space="preserve"> </w:t>
      </w:r>
      <w:bookmarkStart w:id="227" w:name="_Toc156113634"/>
      <w:r w:rsidRPr="00790F11">
        <w:t>Deriváty</w:t>
      </w:r>
      <w:bookmarkEnd w:id="227"/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bookmarkStart w:id="228" w:name="_Toc156113635"/>
      <w:r w:rsidRPr="00790F11">
        <w:t>Finančný prenájom (nájomca)</w:t>
      </w:r>
      <w:bookmarkEnd w:id="228"/>
    </w:p>
    <w:p w:rsidR="004A7C5B" w:rsidRPr="00790F11" w:rsidRDefault="004A7C5B">
      <w:pPr>
        <w:rPr>
          <w:b/>
          <w:szCs w:val="22"/>
          <w:highlight w:val="lightGray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229" w:name="_Toc156113636"/>
      <w:r w:rsidRPr="00790F11">
        <w:rPr>
          <w:highlight w:val="lightGray"/>
        </w:rPr>
        <w:t>INFORMÁCIE O VÝNOSOCH</w:t>
      </w:r>
      <w:bookmarkEnd w:id="229"/>
    </w:p>
    <w:p w:rsidR="004A7C5B" w:rsidRPr="00790F11" w:rsidRDefault="004A7C5B">
      <w:pPr>
        <w:pStyle w:val="Hlavika"/>
        <w:rPr>
          <w:szCs w:val="22"/>
          <w:lang w:val="sk-SK"/>
        </w:rPr>
      </w:pPr>
    </w:p>
    <w:p w:rsidR="008E469A" w:rsidRPr="00790F11" w:rsidRDefault="00C9279C" w:rsidP="005A1CF8">
      <w:pPr>
        <w:pStyle w:val="Nadpis2"/>
      </w:pPr>
      <w:bookmarkStart w:id="230" w:name="_Toc156113637"/>
      <w:r w:rsidRPr="00790F11">
        <w:t>Tržby za vlastné výrobky a tovar podľa jednotlivých typov výrobkov a služieb a hlavných oblastí odbytu</w:t>
      </w:r>
      <w:bookmarkEnd w:id="230"/>
    </w:p>
    <w:p w:rsidR="00452463" w:rsidRPr="00790F11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AB09D2" w:rsidRPr="00790F11" w:rsidRDefault="00AB09D2">
      <w:pPr>
        <w:rPr>
          <w:lang w:val="sk-SK"/>
        </w:rPr>
      </w:pPr>
    </w:p>
    <w:bookmarkStart w:id="231" w:name="_MON_1484896501"/>
    <w:bookmarkStart w:id="232" w:name="_MON_1488521125"/>
    <w:bookmarkStart w:id="233" w:name="_MON_1488521158"/>
    <w:bookmarkStart w:id="234" w:name="_MON_1517391201"/>
    <w:bookmarkStart w:id="235" w:name="_MON_1424929462"/>
    <w:bookmarkStart w:id="236" w:name="_MON_1456503172"/>
    <w:bookmarkStart w:id="237" w:name="_MON_1484896331"/>
    <w:bookmarkStart w:id="238" w:name="_MON_1484896473"/>
    <w:bookmarkEnd w:id="231"/>
    <w:bookmarkEnd w:id="232"/>
    <w:bookmarkEnd w:id="233"/>
    <w:bookmarkEnd w:id="234"/>
    <w:bookmarkEnd w:id="235"/>
    <w:bookmarkEnd w:id="236"/>
    <w:bookmarkEnd w:id="237"/>
    <w:bookmarkEnd w:id="238"/>
    <w:bookmarkStart w:id="239" w:name="_MON_1484896488"/>
    <w:bookmarkEnd w:id="239"/>
    <w:p w:rsidR="00D66A5D" w:rsidRPr="00790F11" w:rsidRDefault="00A12CE4">
      <w:pPr>
        <w:rPr>
          <w:lang w:val="sk-SK"/>
        </w:rPr>
      </w:pPr>
      <w:r w:rsidRPr="00790F11">
        <w:rPr>
          <w:lang w:val="sk-SK"/>
        </w:rPr>
        <w:object w:dxaOrig="8516" w:dyaOrig="2246">
          <v:shape id="_x0000_i1044" type="#_x0000_t75" style="width:425.6pt;height:112.35pt" o:ole="">
            <v:imagedata r:id="rId43" o:title=""/>
          </v:shape>
          <o:OLEObject Type="Embed" ProgID="Excel.Sheet.8" ShapeID="_x0000_i1044" DrawAspect="Content" ObjectID="_1740746061" r:id="rId44"/>
        </w:object>
      </w: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4A0496" w:rsidRPr="00790F11" w:rsidRDefault="004A0496">
      <w:pPr>
        <w:rPr>
          <w:snapToGrid w:val="0"/>
          <w:szCs w:val="22"/>
          <w:lang w:val="sk-SK" w:eastAsia="de-DE"/>
        </w:rPr>
      </w:pPr>
    </w:p>
    <w:p w:rsidR="0007040E" w:rsidRPr="00790F11" w:rsidRDefault="008E469A" w:rsidP="005A1CF8">
      <w:pPr>
        <w:pStyle w:val="Nadpis2"/>
        <w:rPr>
          <w:lang w:val="sk-SK"/>
        </w:rPr>
      </w:pPr>
      <w:r w:rsidRPr="00790F11">
        <w:t>Zmena stavu zásob vlastnej výroby</w:t>
      </w:r>
    </w:p>
    <w:p w:rsidR="004A7C5B" w:rsidRPr="00790F11" w:rsidRDefault="00C9279C" w:rsidP="007E70D9">
      <w:pPr>
        <w:pStyle w:val="Nadpis2"/>
      </w:pPr>
      <w:bookmarkStart w:id="240" w:name="_Toc156113639"/>
      <w:r w:rsidRPr="00790F11">
        <w:t>Výnosy pri aktivácii nákladov</w:t>
      </w:r>
      <w:bookmarkEnd w:id="240"/>
      <w:r w:rsidR="00D17BCA" w:rsidRPr="00790F11">
        <w:t>, ostatné významné výnosy z hospodárskej činnosti, finančné výnosy a mimoriadne výnosy</w:t>
      </w:r>
    </w:p>
    <w:p w:rsidR="00452463" w:rsidRPr="00790F11" w:rsidRDefault="00452463">
      <w:pPr>
        <w:rPr>
          <w:lang w:val="sk-SK"/>
        </w:rPr>
      </w:pPr>
    </w:p>
    <w:p w:rsidR="00452463" w:rsidRPr="00790F11" w:rsidRDefault="00452463"/>
    <w:p w:rsidR="00971314" w:rsidRPr="00790F11" w:rsidRDefault="00A81A12" w:rsidP="005A1CF8">
      <w:pPr>
        <w:pStyle w:val="Nadpis2"/>
      </w:pPr>
      <w:r w:rsidRPr="00790F11">
        <w:t>Čistý obrat</w:t>
      </w:r>
    </w:p>
    <w:p w:rsidR="007A6DCA" w:rsidRPr="00790F11" w:rsidRDefault="008E469A" w:rsidP="000D56D9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Čistý obrat Spoločnosti na účely zistenia povinnosti overenia individuálnej účtovnej závierky audítorom</w:t>
      </w:r>
      <w:r w:rsidR="00F06C48" w:rsidRPr="00790F11">
        <w:rPr>
          <w:rFonts w:cs="TimesNewRomanPSMT"/>
          <w:szCs w:val="22"/>
          <w:lang w:val="sk-SK"/>
        </w:rPr>
        <w:t xml:space="preserve">  </w:t>
      </w:r>
      <w:r w:rsidRPr="00790F11">
        <w:rPr>
          <w:rFonts w:cs="TimesNewRomanPSMT"/>
          <w:szCs w:val="22"/>
          <w:lang w:val="sk-SK"/>
        </w:rPr>
        <w:t xml:space="preserve"> [§ 19 ods. 1 písm. a) zákona o účtovníctve] je uvedený v nasledujúcom prehľade:</w:t>
      </w:r>
    </w:p>
    <w:p w:rsidR="00452463" w:rsidRPr="00790F11" w:rsidRDefault="00452463"/>
    <w:bookmarkStart w:id="241" w:name="_MON_1456503234"/>
    <w:bookmarkStart w:id="242" w:name="_MON_1484896396"/>
    <w:bookmarkStart w:id="243" w:name="_MON_1488521217"/>
    <w:bookmarkStart w:id="244" w:name="_MON_1517391282"/>
    <w:bookmarkStart w:id="245" w:name="_MON_1424940137"/>
    <w:bookmarkEnd w:id="241"/>
    <w:bookmarkEnd w:id="242"/>
    <w:bookmarkEnd w:id="243"/>
    <w:bookmarkEnd w:id="244"/>
    <w:bookmarkEnd w:id="245"/>
    <w:bookmarkStart w:id="246" w:name="_MON_1424940404"/>
    <w:bookmarkEnd w:id="246"/>
    <w:p w:rsidR="00F06C48" w:rsidRPr="00790F11" w:rsidRDefault="00A12CE4">
      <w:r w:rsidRPr="00790F11">
        <w:object w:dxaOrig="9177" w:dyaOrig="2493">
          <v:shape id="_x0000_i1045" type="#_x0000_t75" style="width:459.05pt;height:124.75pt" o:ole="">
            <v:imagedata r:id="rId45" o:title=""/>
          </v:shape>
          <o:OLEObject Type="Embed" ProgID="Excel.Sheet.8" ShapeID="_x0000_i1045" DrawAspect="Content" ObjectID="_1740746062" r:id="rId46"/>
        </w:object>
      </w:r>
    </w:p>
    <w:p w:rsidR="00F06C48" w:rsidRPr="00790F11" w:rsidRDefault="00F06C48"/>
    <w:p w:rsidR="004A0496" w:rsidRPr="00790F11" w:rsidRDefault="004A0496"/>
    <w:p w:rsidR="004A7C5B" w:rsidRPr="00790F11" w:rsidRDefault="00C9279C" w:rsidP="00B04402">
      <w:pPr>
        <w:pStyle w:val="Nadpis1"/>
        <w:rPr>
          <w:highlight w:val="lightGray"/>
        </w:rPr>
      </w:pPr>
      <w:bookmarkStart w:id="247" w:name="_Toc156113643"/>
      <w:r w:rsidRPr="00790F11">
        <w:rPr>
          <w:highlight w:val="lightGray"/>
        </w:rPr>
        <w:t>ÚDAJE O NÁKLADOCH</w:t>
      </w:r>
      <w:bookmarkEnd w:id="247"/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CF2BCB" w:rsidRPr="00790F11" w:rsidRDefault="00C9279C" w:rsidP="00F06C48">
      <w:pPr>
        <w:pStyle w:val="Nadpis2"/>
      </w:pPr>
      <w:bookmarkStart w:id="248" w:name="_Toc156113644"/>
      <w:r w:rsidRPr="00790F11">
        <w:t>Spotreba materiálu, energie a ostatných neskladovaných dodávok</w:t>
      </w:r>
      <w:bookmarkEnd w:id="248"/>
    </w:p>
    <w:bookmarkStart w:id="249" w:name="_MON_1488523173"/>
    <w:bookmarkStart w:id="250" w:name="_MON_1517391309"/>
    <w:bookmarkStart w:id="251" w:name="_MON_1388575534"/>
    <w:bookmarkStart w:id="252" w:name="_MON_1389502477"/>
    <w:bookmarkStart w:id="253" w:name="_MON_1424929840"/>
    <w:bookmarkStart w:id="254" w:name="_MON_1424930574"/>
    <w:bookmarkStart w:id="255" w:name="_MON_1456503308"/>
    <w:bookmarkEnd w:id="249"/>
    <w:bookmarkEnd w:id="250"/>
    <w:bookmarkEnd w:id="251"/>
    <w:bookmarkEnd w:id="252"/>
    <w:bookmarkEnd w:id="253"/>
    <w:bookmarkEnd w:id="254"/>
    <w:bookmarkEnd w:id="255"/>
    <w:bookmarkStart w:id="256" w:name="_MON_1484896544"/>
    <w:bookmarkEnd w:id="256"/>
    <w:p w:rsidR="005D5763" w:rsidRPr="00790F11" w:rsidRDefault="00A12CE4" w:rsidP="006260AE">
      <w:pPr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4229">
          <v:shape id="_x0000_i1046" type="#_x0000_t75" style="width:450.8pt;height:215.1pt" o:ole="">
            <v:imagedata r:id="rId47" o:title=""/>
            <o:lock v:ext="edit" aspectratio="f"/>
          </v:shape>
          <o:OLEObject Type="Embed" ProgID="Excel.Sheet.8" ShapeID="_x0000_i1046" DrawAspect="Content" ObjectID="_1740746063" r:id="rId48"/>
        </w:object>
      </w:r>
    </w:p>
    <w:p w:rsidR="005D5763" w:rsidRPr="00790F11" w:rsidRDefault="005D5763" w:rsidP="006260AE">
      <w:pPr>
        <w:rPr>
          <w:b/>
          <w:snapToGrid w:val="0"/>
          <w:szCs w:val="22"/>
          <w:lang w:val="sk-SK" w:eastAsia="de-DE"/>
        </w:rPr>
      </w:pPr>
    </w:p>
    <w:p w:rsidR="00507674" w:rsidRPr="00790F11" w:rsidRDefault="00507674" w:rsidP="006260AE">
      <w:pPr>
        <w:rPr>
          <w:b/>
          <w:snapToGrid w:val="0"/>
          <w:szCs w:val="22"/>
          <w:lang w:val="sk-SK" w:eastAsia="de-DE"/>
        </w:rPr>
      </w:pPr>
    </w:p>
    <w:p w:rsidR="006260AE" w:rsidRPr="00790F11" w:rsidRDefault="00C9279C" w:rsidP="00F06C48">
      <w:pPr>
        <w:pStyle w:val="Nadpis2"/>
      </w:pPr>
      <w:r w:rsidRPr="00790F11">
        <w:t>Predaný tovar</w:t>
      </w:r>
    </w:p>
    <w:bookmarkStart w:id="257" w:name="_MON_1424930768"/>
    <w:bookmarkStart w:id="258" w:name="_MON_1389426489"/>
    <w:bookmarkEnd w:id="257"/>
    <w:bookmarkEnd w:id="258"/>
    <w:bookmarkStart w:id="259" w:name="_MON_1389502487"/>
    <w:bookmarkEnd w:id="259"/>
    <w:p w:rsidR="005D5763" w:rsidRPr="00790F11" w:rsidRDefault="003E35F8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1194">
          <v:shape id="_x0000_i1035" type="#_x0000_t75" style="width:450.8pt;height:61pt" o:ole="">
            <v:imagedata r:id="rId49" o:title=""/>
            <o:lock v:ext="edit" aspectratio="f"/>
          </v:shape>
          <o:OLEObject Type="Embed" ProgID="Excel.Sheet.8" ShapeID="_x0000_i1035" DrawAspect="Content" ObjectID="_1740746064" r:id="rId50"/>
        </w:object>
      </w: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8E469A" w:rsidRPr="00790F11" w:rsidRDefault="00C9279C" w:rsidP="000D56D9">
      <w:pPr>
        <w:pStyle w:val="Nadpis2"/>
      </w:pPr>
      <w:bookmarkStart w:id="260" w:name="_Toc156113645"/>
      <w:r w:rsidRPr="00790F11">
        <w:t>Náklady za prijaté služby</w:t>
      </w:r>
      <w:bookmarkEnd w:id="260"/>
      <w:r w:rsidR="00BD5868" w:rsidRPr="00790F11">
        <w:t>, ostatné významné náklady z hospodárskej činnosti, finančné náklady a mimoriadne náklady</w:t>
      </w:r>
    </w:p>
    <w:bookmarkStart w:id="261" w:name="_MON_1517391357"/>
    <w:bookmarkStart w:id="262" w:name="_MON_1388577851"/>
    <w:bookmarkStart w:id="263" w:name="_MON_1388577866"/>
    <w:bookmarkStart w:id="264" w:name="_MON_1389502502"/>
    <w:bookmarkStart w:id="265" w:name="_MON_1424930835"/>
    <w:bookmarkStart w:id="266" w:name="_MON_1424931215"/>
    <w:bookmarkStart w:id="267" w:name="_MON_1424931488"/>
    <w:bookmarkStart w:id="268" w:name="_MON_1424931528"/>
    <w:bookmarkStart w:id="269" w:name="_MON_1424931583"/>
    <w:bookmarkStart w:id="270" w:name="_MON_1424940462"/>
    <w:bookmarkStart w:id="271" w:name="_MON_1424944386"/>
    <w:bookmarkStart w:id="272" w:name="_MON_1456503388"/>
    <w:bookmarkStart w:id="273" w:name="_MON_1456760387"/>
    <w:bookmarkStart w:id="274" w:name="_MON_1484896689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Start w:id="275" w:name="_MON_1488523266"/>
    <w:bookmarkEnd w:id="275"/>
    <w:p w:rsidR="00D72378" w:rsidRPr="00790F11" w:rsidRDefault="00A12CE4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6894">
          <v:shape id="_x0000_i1047" type="#_x0000_t75" style="width:409.55pt;height:325.6pt" o:ole="">
            <v:imagedata r:id="rId51" o:title=""/>
          </v:shape>
          <o:OLEObject Type="Embed" ProgID="Excel.Sheet.8" ShapeID="_x0000_i1047" DrawAspect="Content" ObjectID="_1740746065" r:id="rId52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76" w:name="_MON_1388577929"/>
    <w:bookmarkStart w:id="277" w:name="_MON_1389502515"/>
    <w:bookmarkStart w:id="278" w:name="_MON_1424931224"/>
    <w:bookmarkStart w:id="279" w:name="_MON_1424931575"/>
    <w:bookmarkStart w:id="280" w:name="_MON_1456503575"/>
    <w:bookmarkStart w:id="281" w:name="_MON_1456760065"/>
    <w:bookmarkStart w:id="282" w:name="_MON_1456760142"/>
    <w:bookmarkStart w:id="283" w:name="_MON_1484896938"/>
    <w:bookmarkStart w:id="284" w:name="_MON_1484897184"/>
    <w:bookmarkStart w:id="285" w:name="_MON_1484898327"/>
    <w:bookmarkStart w:id="286" w:name="_MON_1488523362"/>
    <w:bookmarkStart w:id="287" w:name="_MON_1488523405"/>
    <w:bookmarkStart w:id="288" w:name="_MON_1517391416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Start w:id="289" w:name="_MON_1517391487"/>
    <w:bookmarkEnd w:id="289"/>
    <w:p w:rsidR="00FF6EB6" w:rsidRPr="00790F11" w:rsidRDefault="00A12CE4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5175">
          <v:shape id="_x0000_i1048" type="#_x0000_t75" style="width:409.55pt;height:243.5pt" o:ole="">
            <v:imagedata r:id="rId53" o:title=""/>
          </v:shape>
          <o:OLEObject Type="Embed" ProgID="Excel.Sheet.8" ShapeID="_x0000_i1048" DrawAspect="Content" ObjectID="_1740746066" r:id="rId54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90" w:name="_MON_1424931596"/>
    <w:bookmarkStart w:id="291" w:name="_MON_1424931636"/>
    <w:bookmarkStart w:id="292" w:name="_MON_1456503674"/>
    <w:bookmarkStart w:id="293" w:name="_MON_1484897049"/>
    <w:bookmarkStart w:id="294" w:name="_MON_1488523422"/>
    <w:bookmarkStart w:id="295" w:name="_MON_1517391464"/>
    <w:bookmarkStart w:id="296" w:name="_MON_1388577957"/>
    <w:bookmarkStart w:id="297" w:name="_MON_1388577970"/>
    <w:bookmarkStart w:id="298" w:name="_MON_1389502526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Start w:id="299" w:name="_MON_1424931325"/>
    <w:bookmarkEnd w:id="299"/>
    <w:p w:rsidR="00FF6EB6" w:rsidRPr="00790F11" w:rsidRDefault="00A12CE4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2476">
          <v:shape id="_x0000_i1049" type="#_x0000_t75" style="width:409.55pt;height:116.95pt" o:ole="">
            <v:imagedata r:id="rId55" o:title=""/>
          </v:shape>
          <o:OLEObject Type="Embed" ProgID="Excel.Sheet.8" ShapeID="_x0000_i1049" DrawAspect="Content" ObjectID="_1740746067" r:id="rId56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300" w:name="_MON_1424931643"/>
    <w:bookmarkStart w:id="301" w:name="_MON_1388577981"/>
    <w:bookmarkEnd w:id="300"/>
    <w:bookmarkEnd w:id="301"/>
    <w:bookmarkStart w:id="302" w:name="_MON_1389502535"/>
    <w:bookmarkEnd w:id="302"/>
    <w:p w:rsidR="00507674" w:rsidRPr="00855925" w:rsidRDefault="00E50EF4" w:rsidP="00855925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lang w:val="sk-SK" w:eastAsia="de-DE"/>
        </w:rPr>
        <w:object w:dxaOrig="8684" w:dyaOrig="1986">
          <v:shape id="_x0000_i1036" type="#_x0000_t75" style="width:409.55pt;height:93.55pt" o:ole="">
            <v:imagedata r:id="rId57" o:title=""/>
          </v:shape>
          <o:OLEObject Type="Embed" ProgID="Excel.Sheet.8" ShapeID="_x0000_i1036" DrawAspect="Content" ObjectID="_1740746068" r:id="rId58"/>
        </w:object>
      </w:r>
    </w:p>
    <w:p w:rsidR="000F2647" w:rsidRDefault="000F2647" w:rsidP="000F2647">
      <w:bookmarkStart w:id="303" w:name="_Toc156113649"/>
    </w:p>
    <w:p w:rsidR="000F2647" w:rsidRPr="000F2647" w:rsidRDefault="000F2647" w:rsidP="000F2647"/>
    <w:p w:rsidR="00351139" w:rsidRPr="00790F11" w:rsidRDefault="00C9279C" w:rsidP="000D56D9">
      <w:pPr>
        <w:pStyle w:val="Nadpis1"/>
        <w:rPr>
          <w:highlight w:val="lightGray"/>
        </w:rPr>
      </w:pPr>
      <w:r w:rsidRPr="00790F11">
        <w:rPr>
          <w:highlight w:val="lightGray"/>
        </w:rPr>
        <w:t>INFORMÁCIE O DANIACH Z PRÍJMOV</w:t>
      </w:r>
      <w:bookmarkEnd w:id="303"/>
    </w:p>
    <w:p w:rsidR="0080474A" w:rsidRPr="00790F11" w:rsidRDefault="00C9279C" w:rsidP="000D56D9">
      <w:pPr>
        <w:pStyle w:val="Nadpis2"/>
        <w:rPr>
          <w:lang w:val="sk-SK"/>
        </w:rPr>
      </w:pPr>
      <w:r w:rsidRPr="00790F11">
        <w:t xml:space="preserve">Prevod od teoretickej dane z príjmov k vykázanej dani z príjmov </w:t>
      </w:r>
    </w:p>
    <w:p w:rsidR="003B70C3" w:rsidRPr="00790F11" w:rsidRDefault="00C9279C" w:rsidP="007E70D9">
      <w:pPr>
        <w:pStyle w:val="Nadpis2"/>
      </w:pPr>
      <w:bookmarkStart w:id="304" w:name="_Toc156113650"/>
      <w:r w:rsidRPr="00790F11">
        <w:t>Položky tvoriace odloženú daň</w:t>
      </w:r>
      <w:bookmarkEnd w:id="304"/>
    </w:p>
    <w:p w:rsidR="00626DEF" w:rsidRPr="00790F11" w:rsidRDefault="00626DEF">
      <w:pPr>
        <w:rPr>
          <w:b/>
          <w:snapToGrid w:val="0"/>
          <w:szCs w:val="22"/>
          <w:lang w:val="sk-SK" w:eastAsia="de-DE"/>
        </w:rPr>
      </w:pPr>
    </w:p>
    <w:p w:rsidR="0007040E" w:rsidRDefault="0007040E">
      <w:pPr>
        <w:rPr>
          <w:b/>
          <w:snapToGrid w:val="0"/>
          <w:szCs w:val="22"/>
          <w:lang w:val="sk-SK" w:eastAsia="de-DE"/>
        </w:rPr>
      </w:pPr>
    </w:p>
    <w:p w:rsidR="0007040E" w:rsidRPr="00790F11" w:rsidRDefault="0007040E">
      <w:pPr>
        <w:rPr>
          <w:b/>
          <w:snapToGrid w:val="0"/>
          <w:szCs w:val="22"/>
          <w:lang w:val="sk-SK" w:eastAsia="de-DE"/>
        </w:rPr>
      </w:pPr>
    </w:p>
    <w:p w:rsidR="00452463" w:rsidRPr="00790F11" w:rsidRDefault="00C9279C" w:rsidP="000D56D9">
      <w:pPr>
        <w:pStyle w:val="Nadpis1"/>
        <w:rPr>
          <w:highlight w:val="lightGray"/>
        </w:rPr>
      </w:pPr>
      <w:bookmarkStart w:id="305" w:name="_Toc156113652"/>
      <w:r w:rsidRPr="00790F11">
        <w:rPr>
          <w:highlight w:val="lightGray"/>
        </w:rPr>
        <w:t>INFORMÁCIE O ÚDAJOCH NA PODSÚVAHOVÝCH ÚČTOCH</w:t>
      </w:r>
      <w:bookmarkEnd w:id="305"/>
    </w:p>
    <w:p w:rsidR="00085B01" w:rsidRPr="00790F11" w:rsidRDefault="0011064F" w:rsidP="007E70D9">
      <w:pPr>
        <w:pStyle w:val="Nadpis2"/>
      </w:pPr>
      <w:r w:rsidRPr="00790F11">
        <w:t>Sumárne informácie o údajoch na podsúvahových účtoch</w:t>
      </w:r>
    </w:p>
    <w:p w:rsidR="0007040E" w:rsidRPr="00790F11" w:rsidRDefault="0007040E"/>
    <w:p w:rsidR="004A7C5B" w:rsidRPr="00790F11" w:rsidRDefault="00935B65" w:rsidP="00F06C48">
      <w:pPr>
        <w:pStyle w:val="Nadpis2"/>
      </w:pPr>
      <w:r w:rsidRPr="00790F11">
        <w:t>Detailn</w:t>
      </w:r>
      <w:r w:rsidR="0011064F" w:rsidRPr="00790F11">
        <w:t>é informácie o údajoch na podsúvahových účtoch</w:t>
      </w:r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6" w:name="_Toc156113653"/>
      <w:r w:rsidRPr="000F2647">
        <w:t xml:space="preserve">2.1. </w:t>
      </w:r>
      <w:r w:rsidR="00C9279C" w:rsidRPr="000F2647">
        <w:t>Najatý majetok</w:t>
      </w:r>
      <w:bookmarkEnd w:id="306"/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7" w:name="_Toc156113654"/>
      <w:r w:rsidRPr="000F2647">
        <w:t xml:space="preserve">2.2 </w:t>
      </w:r>
      <w:r w:rsidR="00C9279C" w:rsidRPr="000F2647">
        <w:t>Prenajatý majetok</w:t>
      </w:r>
      <w:bookmarkEnd w:id="307"/>
    </w:p>
    <w:p w:rsidR="00511AFD" w:rsidRPr="00790F11" w:rsidRDefault="004B3EC9" w:rsidP="000F2647">
      <w:pPr>
        <w:pStyle w:val="Nadpis3"/>
        <w:numPr>
          <w:ilvl w:val="0"/>
          <w:numId w:val="0"/>
        </w:numPr>
      </w:pPr>
      <w:bookmarkStart w:id="308" w:name="_Toc156113655"/>
      <w:r>
        <w:t xml:space="preserve">2.2.1. </w:t>
      </w:r>
      <w:r w:rsidR="00C9279C" w:rsidRPr="00790F11">
        <w:t xml:space="preserve"> prijatý do úschovy</w:t>
      </w:r>
      <w:bookmarkEnd w:id="308"/>
    </w:p>
    <w:p w:rsidR="00125AFC" w:rsidRPr="00790F11" w:rsidRDefault="004B3EC9" w:rsidP="000F2647">
      <w:pPr>
        <w:pStyle w:val="Nadpis3"/>
        <w:numPr>
          <w:ilvl w:val="0"/>
          <w:numId w:val="0"/>
        </w:numPr>
      </w:pPr>
      <w:bookmarkStart w:id="309" w:name="_Toc156113656"/>
      <w:r>
        <w:t xml:space="preserve">2.3. </w:t>
      </w:r>
      <w:r w:rsidR="00C9279C" w:rsidRPr="00790F11">
        <w:t xml:space="preserve">Údaje o pohľadávkach a záväzkoch z opcií </w:t>
      </w:r>
      <w:bookmarkEnd w:id="309"/>
    </w:p>
    <w:p w:rsidR="00CE483E" w:rsidRPr="00790F11" w:rsidRDefault="004B3EC9" w:rsidP="000F2647">
      <w:pPr>
        <w:pStyle w:val="Nadpis3"/>
        <w:numPr>
          <w:ilvl w:val="0"/>
          <w:numId w:val="0"/>
        </w:numPr>
      </w:pPr>
      <w:bookmarkStart w:id="310" w:name="_Toc156113657"/>
      <w:r>
        <w:t xml:space="preserve">2.4. </w:t>
      </w:r>
      <w:r w:rsidR="00C9279C" w:rsidRPr="00790F11">
        <w:t>Údaje o odpísaných pohľadávkach</w:t>
      </w:r>
      <w:bookmarkEnd w:id="310"/>
    </w:p>
    <w:p w:rsidR="00452463" w:rsidRPr="00790F11" w:rsidRDefault="004B3EC9" w:rsidP="000F2647">
      <w:pPr>
        <w:pStyle w:val="Nadpis3"/>
        <w:numPr>
          <w:ilvl w:val="0"/>
          <w:numId w:val="0"/>
        </w:numPr>
      </w:pPr>
      <w:bookmarkStart w:id="311" w:name="_Toc156113658"/>
      <w:r>
        <w:t xml:space="preserve">2.5. </w:t>
      </w:r>
      <w:r w:rsidR="00C9279C" w:rsidRPr="00790F11">
        <w:t>Údaje o pohľadávkach a záväzkoch z leasingu</w:t>
      </w:r>
      <w:bookmarkEnd w:id="311"/>
    </w:p>
    <w:p w:rsidR="00452463" w:rsidRPr="00790F11" w:rsidRDefault="00452463" w:rsidP="00A519FB">
      <w:pPr>
        <w:rPr>
          <w:szCs w:val="22"/>
          <w:lang w:val="sk-SK"/>
        </w:rPr>
      </w:pPr>
    </w:p>
    <w:p w:rsidR="00971314" w:rsidRPr="00790F11" w:rsidRDefault="00971314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1"/>
        <w:rPr>
          <w:highlight w:val="lightGray"/>
        </w:rPr>
      </w:pPr>
      <w:bookmarkStart w:id="312" w:name="_Toc156113659"/>
      <w:r w:rsidRPr="00790F11">
        <w:rPr>
          <w:highlight w:val="lightGray"/>
        </w:rPr>
        <w:t>INFORMÁCIE O INÝCH AKTÍVACH A PASÍVACH</w:t>
      </w:r>
      <w:bookmarkEnd w:id="312"/>
    </w:p>
    <w:p w:rsidR="004A7C5B" w:rsidRPr="00790F11" w:rsidRDefault="00C9279C" w:rsidP="00F06C48">
      <w:pPr>
        <w:pStyle w:val="Nadpis2"/>
      </w:pPr>
      <w:bookmarkStart w:id="313" w:name="_Toc156113660"/>
      <w:r w:rsidRPr="00790F11">
        <w:t xml:space="preserve">Podmienené záväzky </w:t>
      </w:r>
      <w:bookmarkEnd w:id="313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možné budúce záväzky, ktoré sa nesledujú v bežnom účtovníctve a neuvádzajú sa v súvahe: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E30021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F20DA3" w:rsidRPr="00790F11" w:rsidRDefault="00F20DA3">
      <w:pPr>
        <w:rPr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44265" w:rsidRPr="00790F11" w:rsidRDefault="00C44265" w:rsidP="00C44265">
      <w:pPr>
        <w:rPr>
          <w:szCs w:val="22"/>
          <w:lang w:val="sk-SK"/>
        </w:rPr>
      </w:pPr>
    </w:p>
    <w:p w:rsidR="00C44265" w:rsidRPr="00790F11" w:rsidRDefault="00C44265" w:rsidP="00C44265">
      <w:pPr>
        <w:rPr>
          <w:b/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F2BCB" w:rsidRPr="00790F11" w:rsidRDefault="00CF2BCB">
      <w:pPr>
        <w:rPr>
          <w:szCs w:val="22"/>
          <w:lang w:val="sk-SK"/>
        </w:rPr>
      </w:pPr>
    </w:p>
    <w:p w:rsidR="008572B9" w:rsidRPr="00790F11" w:rsidRDefault="008572B9" w:rsidP="007E70D9">
      <w:pPr>
        <w:pStyle w:val="Nadpis2"/>
      </w:pPr>
      <w:r w:rsidRPr="00790F11">
        <w:t>Podmienený majetok</w:t>
      </w:r>
    </w:p>
    <w:p w:rsidR="008572B9" w:rsidRPr="00790F11" w:rsidRDefault="008572B9" w:rsidP="008572B9">
      <w:pPr>
        <w:autoSpaceDE w:val="0"/>
        <w:autoSpaceDN w:val="0"/>
        <w:adjustRightInd w:val="0"/>
        <w:rPr>
          <w:rFonts w:cs="TimesNewRomanPSMT"/>
          <w:szCs w:val="22"/>
          <w:highlight w:val="lightGray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4" w:name="_Toc156113670"/>
      <w:r w:rsidRPr="00790F11">
        <w:rPr>
          <w:highlight w:val="lightGray"/>
        </w:rPr>
        <w:t>INFORMÁCIE O PRÍJMOCH A VÝHODÁCH ČLENOV ŠTATUTÁRNYCH ORGÁNOV, DOZORNÝCH ORGÁNOV A INÝCH ORGÁNOV ÚČTOVNEJ JEDNOTKY</w:t>
      </w:r>
      <w:bookmarkEnd w:id="314"/>
    </w:p>
    <w:p w:rsidR="00BC71AB" w:rsidRPr="00790F11" w:rsidRDefault="00BC71AB">
      <w:pPr>
        <w:rPr>
          <w:szCs w:val="22"/>
          <w:lang w:val="sk-SK"/>
        </w:rPr>
      </w:pPr>
    </w:p>
    <w:p w:rsidR="0007040E" w:rsidRPr="00790F11" w:rsidRDefault="0007040E" w:rsidP="00297BDA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2636B" w:rsidRPr="00790F11" w:rsidRDefault="00C9279C" w:rsidP="00AB22F3">
      <w:pPr>
        <w:pStyle w:val="Nadpis1"/>
        <w:rPr>
          <w:highlight w:val="lightGray"/>
        </w:rPr>
      </w:pPr>
      <w:bookmarkStart w:id="315" w:name="_Toc156113671"/>
      <w:r w:rsidRPr="00790F11">
        <w:rPr>
          <w:highlight w:val="lightGray"/>
        </w:rPr>
        <w:t>EKONOMICKÉ VZŤAHY ÚČTOVNEJ JEDNOTKY A SPRIAZNENÝCH OSÔB</w:t>
      </w:r>
      <w:bookmarkEnd w:id="315"/>
    </w:p>
    <w:p w:rsidR="005E2C5B" w:rsidRPr="00790F11" w:rsidRDefault="00C9279C" w:rsidP="005160CA">
      <w:pPr>
        <w:pStyle w:val="Nadpis2"/>
      </w:pPr>
      <w:r w:rsidRPr="00790F11">
        <w:t>Transakcie so spriaznenými osobami</w:t>
      </w:r>
    </w:p>
    <w:p w:rsidR="00675AA7" w:rsidRPr="00790F11" w:rsidRDefault="00675AA7" w:rsidP="00675AA7">
      <w:pPr>
        <w:rPr>
          <w:szCs w:val="22"/>
          <w:lang w:val="sk-SK"/>
        </w:rPr>
      </w:pPr>
    </w:p>
    <w:p w:rsidR="005E2C5B" w:rsidRPr="00790F11" w:rsidRDefault="00675AA7" w:rsidP="00AB22F3">
      <w:pPr>
        <w:pStyle w:val="Nadpis2"/>
      </w:pPr>
      <w:r w:rsidRPr="00790F11">
        <w:t>Transakcie s materskou účtovnou jednotkou a dcérskymi účtovnými jednotkami</w:t>
      </w:r>
    </w:p>
    <w:p w:rsidR="005E2C5B" w:rsidRPr="00790F11" w:rsidRDefault="005E2C5B">
      <w:pPr>
        <w:rPr>
          <w:snapToGrid w:val="0"/>
          <w:szCs w:val="22"/>
          <w:lang w:val="sk-SK" w:eastAsia="de-DE"/>
        </w:rPr>
      </w:pPr>
    </w:p>
    <w:p w:rsidR="005E2C5B" w:rsidRPr="00790F11" w:rsidRDefault="00C9279C" w:rsidP="005160CA">
      <w:pPr>
        <w:pStyle w:val="Nadpis2"/>
      </w:pPr>
      <w:r w:rsidRPr="00790F11">
        <w:t xml:space="preserve">Vybrané aktíva a pasíva vyplývajúce z transakcií so spriaznenými osobami </w:t>
      </w:r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790F11" w:rsidRPr="00790F11" w:rsidRDefault="00790F11">
      <w:pPr>
        <w:rPr>
          <w:snapToGrid w:val="0"/>
          <w:szCs w:val="22"/>
          <w:lang w:val="sk-SK" w:eastAsia="de-DE"/>
        </w:rPr>
      </w:pPr>
    </w:p>
    <w:p w:rsidR="0016542A" w:rsidRPr="00790F11" w:rsidRDefault="0016542A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6" w:name="_Toc156113672"/>
      <w:r w:rsidRPr="00790F11">
        <w:rPr>
          <w:highlight w:val="lightGray"/>
        </w:rPr>
        <w:t>INFORMÁCIE O SKUTOČNOSTIACH, KTORÉ NASTALI PO DNI, KU KTORÉMU SA ZOSTAVUJE ÚČTOVNÁ ZÁVIERKA DO DŇA ZOSTAVENIA ÚČTOVNEJ</w:t>
      </w:r>
      <w:bookmarkEnd w:id="316"/>
      <w:r w:rsidRPr="00790F11">
        <w:rPr>
          <w:highlight w:val="lightGray"/>
          <w:shd w:val="pct10" w:color="auto" w:fill="FFFFFF"/>
        </w:rPr>
        <w:t xml:space="preserve"> </w:t>
      </w:r>
    </w:p>
    <w:p w:rsidR="004A7C5B" w:rsidRPr="00790F11" w:rsidRDefault="004A7C5B">
      <w:pPr>
        <w:pStyle w:val="Zkladntext"/>
        <w:rPr>
          <w:szCs w:val="22"/>
          <w:lang w:val="sk-SK"/>
        </w:rPr>
      </w:pPr>
    </w:p>
    <w:p w:rsidR="004A7C5B" w:rsidRPr="00790F11" w:rsidRDefault="00C9279C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 31.12.20</w:t>
      </w:r>
      <w:r w:rsidR="00693FDE">
        <w:rPr>
          <w:szCs w:val="22"/>
          <w:lang w:val="sk-SK"/>
        </w:rPr>
        <w:t>2</w:t>
      </w:r>
      <w:r w:rsidR="00A12CE4">
        <w:rPr>
          <w:szCs w:val="22"/>
          <w:lang w:val="sk-SK"/>
        </w:rPr>
        <w:t>2</w:t>
      </w:r>
      <w:r w:rsidRPr="00790F1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4A7C5B" w:rsidRPr="00790F11" w:rsidRDefault="004A7C5B">
      <w:pPr>
        <w:rPr>
          <w:b/>
          <w:szCs w:val="22"/>
          <w:lang w:val="sk-SK"/>
        </w:rPr>
      </w:pP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pokles alebo zvýšenie trhovej ceny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výšky rezerv a opravných položiek (uveď dôvod)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spoločníkov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predaj účtovnej jednotky alebo jej časti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dlhodobého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začatie alebo ukončenie činnosti časti účtovnej jednotky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(odštepný závod, organizačná zložka, prevádzkarne)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vydané dlhopisy alebo iné cenné papiere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zlúčenie, splynutie, rozdelenie alebo zmena právnej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formy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mimoriadne udalosti, ak majú vplyv na hospodárenie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získanie alebo odobratie licencií alebo iných povolení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významných pre činnosť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17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iné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BA3CCE">
        <w:rPr>
          <w:szCs w:val="22"/>
          <w:lang w:val="sk-SK"/>
        </w:rPr>
      </w:r>
      <w:r w:rsidR="00BA3CCE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67FF9" w:rsidRPr="00790F11" w:rsidRDefault="00667FF9" w:rsidP="00667FF9">
      <w:pPr>
        <w:tabs>
          <w:tab w:val="right" w:pos="7938"/>
        </w:tabs>
        <w:rPr>
          <w:szCs w:val="22"/>
          <w:lang w:val="sk-SK"/>
        </w:rPr>
      </w:pPr>
    </w:p>
    <w:p w:rsidR="00790F11" w:rsidRPr="00790F11" w:rsidRDefault="00790F11">
      <w:pPr>
        <w:rPr>
          <w:szCs w:val="22"/>
          <w:lang w:val="sk-SK"/>
        </w:rPr>
      </w:pPr>
    </w:p>
    <w:p w:rsidR="00313194" w:rsidRPr="00790F11" w:rsidRDefault="00313194" w:rsidP="00093518">
      <w:pPr>
        <w:rPr>
          <w:szCs w:val="22"/>
        </w:rPr>
      </w:pPr>
      <w:bookmarkStart w:id="317" w:name="_Toc156113673"/>
    </w:p>
    <w:p w:rsidR="004A7C5B" w:rsidRPr="00790F11" w:rsidRDefault="00C9279C" w:rsidP="00B04402">
      <w:pPr>
        <w:pStyle w:val="Nadpis1"/>
        <w:rPr>
          <w:highlight w:val="lightGray"/>
        </w:rPr>
      </w:pPr>
      <w:r w:rsidRPr="00790F11">
        <w:rPr>
          <w:highlight w:val="lightGray"/>
        </w:rPr>
        <w:t>ZMENY VLASTNÉHO IMANIA</w:t>
      </w:r>
      <w:bookmarkEnd w:id="317"/>
    </w:p>
    <w:p w:rsidR="002952D1" w:rsidRPr="00790F11" w:rsidRDefault="005160CA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Žiadne.</w:t>
      </w:r>
    </w:p>
    <w:p w:rsidR="008572B9" w:rsidRPr="00790F11" w:rsidRDefault="008572B9" w:rsidP="008572B9">
      <w:pPr>
        <w:rPr>
          <w:rFonts w:cs="TimesNewRomanPSMT"/>
          <w:szCs w:val="22"/>
          <w:lang w:val="sk-SK"/>
        </w:rPr>
      </w:pPr>
    </w:p>
    <w:p w:rsidR="006C12B1" w:rsidRPr="00790F11" w:rsidRDefault="006C12B1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- - - - - - - - - - - - - - - - - - - - - - - - - - - - - - - - - - - - - - - - - - - - - - - - - - - - - - - - - - - - - - - - - - - - - - - - - </w:t>
      </w:r>
    </w:p>
    <w:p w:rsidR="004A7C5B" w:rsidRPr="00790F11" w:rsidRDefault="004A7C5B">
      <w:pPr>
        <w:rPr>
          <w:szCs w:val="22"/>
          <w:highlight w:val="lightGray"/>
          <w:lang w:val="sk-SK"/>
        </w:rPr>
      </w:pPr>
    </w:p>
    <w:p w:rsidR="00AB22F3" w:rsidRPr="00790F11" w:rsidRDefault="00AB22F3">
      <w:pPr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t>Prílohy k účtovnej závierke k 31.12.20</w:t>
      </w:r>
      <w:r w:rsidR="00693FDE">
        <w:rPr>
          <w:b/>
          <w:szCs w:val="22"/>
          <w:lang w:val="sk-SK"/>
        </w:rPr>
        <w:t>2</w:t>
      </w:r>
      <w:r w:rsidR="00A12CE4">
        <w:rPr>
          <w:b/>
          <w:szCs w:val="22"/>
          <w:lang w:val="sk-SK"/>
        </w:rPr>
        <w:t>2</w:t>
      </w:r>
      <w:r w:rsidRPr="00790F11">
        <w:rPr>
          <w:b/>
          <w:szCs w:val="22"/>
          <w:lang w:val="sk-SK"/>
        </w:rPr>
        <w:t>: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701 - Začiatočný účet súvahový 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– Účet ziskov a strát k 31.12.20</w:t>
      </w:r>
      <w:r w:rsidR="00693FDE">
        <w:rPr>
          <w:b w:val="0"/>
          <w:lang w:val="sk-SK"/>
        </w:rPr>
        <w:t>2</w:t>
      </w:r>
      <w:r w:rsidR="00A12CE4">
        <w:rPr>
          <w:b w:val="0"/>
          <w:lang w:val="sk-SK"/>
        </w:rPr>
        <w:t>2</w:t>
      </w:r>
      <w:r w:rsidR="00EA55E9">
        <w:rPr>
          <w:b w:val="0"/>
        </w:rPr>
        <w:t xml:space="preserve"> pred zdanením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 w:rsidR="00EA55E9">
        <w:rPr>
          <w:b w:val="0"/>
        </w:rPr>
        <w:t xml:space="preserve"> pred zdanením</w:t>
      </w:r>
    </w:p>
    <w:p w:rsidR="00AB22F3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710 -Zisťovanie HV pred zdanením (ID</w:t>
      </w:r>
      <w:r w:rsidR="00855925">
        <w:rPr>
          <w:b w:val="0"/>
        </w:rPr>
        <w:t>-0</w:t>
      </w:r>
      <w:r w:rsidR="00A12CE4">
        <w:rPr>
          <w:b w:val="0"/>
          <w:lang w:val="sk-SK"/>
        </w:rPr>
        <w:t>6</w:t>
      </w:r>
      <w:r w:rsidR="00855925">
        <w:rPr>
          <w:b w:val="0"/>
        </w:rPr>
        <w:t>/20</w:t>
      </w:r>
      <w:r w:rsidR="00693FDE">
        <w:rPr>
          <w:b w:val="0"/>
          <w:lang w:val="sk-SK"/>
        </w:rPr>
        <w:t>2</w:t>
      </w:r>
      <w:r w:rsidR="00A12CE4">
        <w:rPr>
          <w:b w:val="0"/>
          <w:lang w:val="sk-SK"/>
        </w:rPr>
        <w:t>2</w:t>
      </w:r>
      <w:r w:rsidRPr="00790F11">
        <w:rPr>
          <w:b w:val="0"/>
        </w:rPr>
        <w:t>)</w:t>
      </w:r>
    </w:p>
    <w:p w:rsidR="00EA55E9" w:rsidRPr="00790F11" w:rsidRDefault="00EA55E9" w:rsidP="00EA55E9">
      <w:pPr>
        <w:pStyle w:val="Nadpis2"/>
        <w:rPr>
          <w:b w:val="0"/>
        </w:rPr>
      </w:pPr>
      <w:r>
        <w:rPr>
          <w:b w:val="0"/>
        </w:rPr>
        <w:t>7</w:t>
      </w:r>
      <w:r w:rsidRPr="00790F11">
        <w:rPr>
          <w:b w:val="0"/>
        </w:rPr>
        <w:t>10 – Účet ziskov a strát k 31.12.20</w:t>
      </w:r>
      <w:r w:rsidR="00693FDE">
        <w:rPr>
          <w:b w:val="0"/>
          <w:lang w:val="sk-SK"/>
        </w:rPr>
        <w:t>2</w:t>
      </w:r>
      <w:r w:rsidR="00A12CE4">
        <w:rPr>
          <w:b w:val="0"/>
          <w:lang w:val="sk-SK"/>
        </w:rPr>
        <w:t>2</w:t>
      </w:r>
      <w:r>
        <w:rPr>
          <w:b w:val="0"/>
        </w:rPr>
        <w:t xml:space="preserve"> po zdanení</w:t>
      </w:r>
    </w:p>
    <w:p w:rsidR="00EA55E9" w:rsidRPr="00790F11" w:rsidRDefault="00EA55E9" w:rsidP="00EA55E9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>
        <w:rPr>
          <w:b w:val="0"/>
        </w:rPr>
        <w:t xml:space="preserve"> po zdanení</w:t>
      </w:r>
      <w:bookmarkStart w:id="318" w:name="_GoBack"/>
      <w:bookmarkEnd w:id="318"/>
    </w:p>
    <w:p w:rsidR="00EA55E9" w:rsidRPr="00EA55E9" w:rsidRDefault="00EA55E9" w:rsidP="00EA55E9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>
      <w:pPr>
        <w:rPr>
          <w:szCs w:val="22"/>
          <w:highlight w:val="lightGray"/>
          <w:lang w:val="sk-SK"/>
        </w:rPr>
      </w:pPr>
    </w:p>
    <w:p w:rsidR="002952D1" w:rsidRPr="00790F11" w:rsidRDefault="002952D1" w:rsidP="002952D1">
      <w:pPr>
        <w:rPr>
          <w:szCs w:val="22"/>
          <w:highlight w:val="lightGray"/>
          <w:lang w:val="sk-SK"/>
        </w:rPr>
      </w:pPr>
    </w:p>
    <w:p w:rsidR="00322E93" w:rsidRPr="00790F11" w:rsidRDefault="00322E93">
      <w:pPr>
        <w:rPr>
          <w:szCs w:val="22"/>
          <w:lang w:val="sk-SK"/>
        </w:rPr>
      </w:pPr>
    </w:p>
    <w:p w:rsidR="00994A89" w:rsidRPr="00790F11" w:rsidRDefault="00994A89">
      <w:pPr>
        <w:rPr>
          <w:szCs w:val="22"/>
          <w:lang w:val="sk-SK"/>
        </w:rPr>
      </w:pPr>
    </w:p>
    <w:p w:rsidR="002952D1" w:rsidRPr="00790F11" w:rsidRDefault="002952D1">
      <w:pPr>
        <w:rPr>
          <w:szCs w:val="22"/>
          <w:lang w:val="sk-SK"/>
        </w:rPr>
      </w:pPr>
    </w:p>
    <w:p w:rsidR="004A7C5B" w:rsidRPr="00790F11" w:rsidRDefault="004A7C5B" w:rsidP="005160CA">
      <w:pPr>
        <w:pStyle w:val="Nadpis2"/>
        <w:numPr>
          <w:ilvl w:val="0"/>
          <w:numId w:val="0"/>
        </w:numPr>
      </w:pPr>
    </w:p>
    <w:p w:rsidR="00322E93" w:rsidRPr="00790F11" w:rsidRDefault="00322E93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C31D1" w:rsidRPr="00790F11" w:rsidRDefault="001C31D1">
      <w:pPr>
        <w:rPr>
          <w:szCs w:val="22"/>
          <w:lang w:val="sk-SK"/>
        </w:rPr>
      </w:pPr>
    </w:p>
    <w:p w:rsidR="008572B9" w:rsidRPr="00790F11" w:rsidRDefault="008572B9"/>
    <w:sectPr w:rsidR="008572B9" w:rsidRPr="00790F11" w:rsidSect="00B90901">
      <w:footerReference w:type="even" r:id="rId59"/>
      <w:footerReference w:type="default" r:id="rId60"/>
      <w:pgSz w:w="11907" w:h="16840" w:code="9"/>
      <w:pgMar w:top="540" w:right="1418" w:bottom="540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318" w:rsidRDefault="00C57318">
      <w:r>
        <w:separator/>
      </w:r>
    </w:p>
  </w:endnote>
  <w:endnote w:type="continuationSeparator" w:id="0">
    <w:p w:rsidR="00C57318" w:rsidRDefault="00C573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3CCE" w:rsidRDefault="00BA3CCE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3CCE" w:rsidRDefault="00BA3CC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3CCE" w:rsidRDefault="00BA3CCE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331EA">
      <w:rPr>
        <w:rStyle w:val="slostrany"/>
        <w:noProof/>
      </w:rPr>
      <w:t>19</w:t>
    </w:r>
    <w:r>
      <w:rPr>
        <w:rStyle w:val="slostrany"/>
      </w:rPr>
      <w:fldChar w:fldCharType="end"/>
    </w:r>
  </w:p>
  <w:p w:rsidR="00BA3CCE" w:rsidRDefault="00BA3C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318" w:rsidRDefault="00C57318">
      <w:r>
        <w:separator/>
      </w:r>
    </w:p>
  </w:footnote>
  <w:footnote w:type="continuationSeparator" w:id="0">
    <w:p w:rsidR="00C57318" w:rsidRDefault="00C573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7008F"/>
    <w:multiLevelType w:val="hybridMultilevel"/>
    <w:tmpl w:val="F8DA44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5415E40"/>
    <w:multiLevelType w:val="hybridMultilevel"/>
    <w:tmpl w:val="9476E6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4EA7655"/>
    <w:multiLevelType w:val="hybridMultilevel"/>
    <w:tmpl w:val="82BE32FA"/>
    <w:lvl w:ilvl="0" w:tplc="2244F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6C3D31C6"/>
    <w:multiLevelType w:val="multilevel"/>
    <w:tmpl w:val="CE18020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19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7"/>
  </w:num>
  <w:num w:numId="7">
    <w:abstractNumId w:val="19"/>
  </w:num>
  <w:num w:numId="8">
    <w:abstractNumId w:val="13"/>
  </w:num>
  <w:num w:numId="9">
    <w:abstractNumId w:val="8"/>
  </w:num>
  <w:num w:numId="10">
    <w:abstractNumId w:val="16"/>
  </w:num>
  <w:num w:numId="11">
    <w:abstractNumId w:val="9"/>
  </w:num>
  <w:num w:numId="12">
    <w:abstractNumId w:val="4"/>
  </w:num>
  <w:num w:numId="13">
    <w:abstractNumId w:val="5"/>
  </w:num>
  <w:num w:numId="14">
    <w:abstractNumId w:val="7"/>
  </w:num>
  <w:num w:numId="15">
    <w:abstractNumId w:val="20"/>
  </w:num>
  <w:num w:numId="16">
    <w:abstractNumId w:val="3"/>
  </w:num>
  <w:num w:numId="17">
    <w:abstractNumId w:val="10"/>
  </w:num>
  <w:num w:numId="18">
    <w:abstractNumId w:val="14"/>
  </w:num>
  <w:num w:numId="19">
    <w:abstractNumId w:val="2"/>
  </w:num>
  <w:num w:numId="20">
    <w:abstractNumId w:val="1"/>
  </w:num>
  <w:num w:numId="21">
    <w:abstractNumId w:val="15"/>
  </w:num>
  <w:num w:numId="22">
    <w:abstractNumId w:val="11"/>
  </w:num>
  <w:num w:numId="23">
    <w:abstractNumId w:val="0"/>
  </w:num>
  <w:num w:numId="24">
    <w:abstractNumId w:val="12"/>
  </w:num>
  <w:num w:numId="25">
    <w:abstractNumId w:val="18"/>
    <w:lvlOverride w:ilvl="0">
      <w:startOverride w:val="1"/>
    </w:lvlOverride>
    <w:lvlOverride w:ilvl="1">
      <w:startOverride w:val="1"/>
    </w:lvlOverride>
  </w:num>
  <w:num w:numId="26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11558"/>
    <w:rsid w:val="0002004E"/>
    <w:rsid w:val="000237BF"/>
    <w:rsid w:val="0002555C"/>
    <w:rsid w:val="00026FA3"/>
    <w:rsid w:val="000272F9"/>
    <w:rsid w:val="00027B4B"/>
    <w:rsid w:val="00027B5E"/>
    <w:rsid w:val="000316D0"/>
    <w:rsid w:val="00035273"/>
    <w:rsid w:val="00035F0C"/>
    <w:rsid w:val="00037659"/>
    <w:rsid w:val="0004192D"/>
    <w:rsid w:val="00041958"/>
    <w:rsid w:val="00047306"/>
    <w:rsid w:val="00053754"/>
    <w:rsid w:val="000542CE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38E"/>
    <w:rsid w:val="00093518"/>
    <w:rsid w:val="00094AB3"/>
    <w:rsid w:val="00095AB3"/>
    <w:rsid w:val="000A07B6"/>
    <w:rsid w:val="000A78A6"/>
    <w:rsid w:val="000B23FA"/>
    <w:rsid w:val="000B2F8B"/>
    <w:rsid w:val="000B3D05"/>
    <w:rsid w:val="000B62EB"/>
    <w:rsid w:val="000C204F"/>
    <w:rsid w:val="000C3AB4"/>
    <w:rsid w:val="000C3CD9"/>
    <w:rsid w:val="000D1FB6"/>
    <w:rsid w:val="000D23A4"/>
    <w:rsid w:val="000D37FC"/>
    <w:rsid w:val="000D56D9"/>
    <w:rsid w:val="000D690A"/>
    <w:rsid w:val="000E00D2"/>
    <w:rsid w:val="000E1359"/>
    <w:rsid w:val="000E6895"/>
    <w:rsid w:val="000E7257"/>
    <w:rsid w:val="000F1217"/>
    <w:rsid w:val="000F19C6"/>
    <w:rsid w:val="000F2647"/>
    <w:rsid w:val="000F2B79"/>
    <w:rsid w:val="000F7EAB"/>
    <w:rsid w:val="00101199"/>
    <w:rsid w:val="0010128C"/>
    <w:rsid w:val="00104EED"/>
    <w:rsid w:val="00106FA1"/>
    <w:rsid w:val="0011064F"/>
    <w:rsid w:val="00111FCA"/>
    <w:rsid w:val="00112550"/>
    <w:rsid w:val="001142B8"/>
    <w:rsid w:val="00122D38"/>
    <w:rsid w:val="001256E7"/>
    <w:rsid w:val="001259EB"/>
    <w:rsid w:val="00125AFC"/>
    <w:rsid w:val="0012636B"/>
    <w:rsid w:val="00131BC1"/>
    <w:rsid w:val="0014183C"/>
    <w:rsid w:val="00141F11"/>
    <w:rsid w:val="00144D7A"/>
    <w:rsid w:val="00151916"/>
    <w:rsid w:val="00152E57"/>
    <w:rsid w:val="00161394"/>
    <w:rsid w:val="001617C5"/>
    <w:rsid w:val="0016542A"/>
    <w:rsid w:val="00165E13"/>
    <w:rsid w:val="001671CE"/>
    <w:rsid w:val="00167846"/>
    <w:rsid w:val="00170AD5"/>
    <w:rsid w:val="00170DEA"/>
    <w:rsid w:val="00173A6F"/>
    <w:rsid w:val="001777EE"/>
    <w:rsid w:val="00180E0B"/>
    <w:rsid w:val="00184651"/>
    <w:rsid w:val="00184BA3"/>
    <w:rsid w:val="00186622"/>
    <w:rsid w:val="00187065"/>
    <w:rsid w:val="00193A56"/>
    <w:rsid w:val="00193F12"/>
    <w:rsid w:val="00194BD5"/>
    <w:rsid w:val="001A2E1E"/>
    <w:rsid w:val="001A466E"/>
    <w:rsid w:val="001B0C4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973"/>
    <w:rsid w:val="001E6AD0"/>
    <w:rsid w:val="001E7892"/>
    <w:rsid w:val="001E7CAA"/>
    <w:rsid w:val="001F00E4"/>
    <w:rsid w:val="001F1828"/>
    <w:rsid w:val="001F54E3"/>
    <w:rsid w:val="001F6939"/>
    <w:rsid w:val="00203310"/>
    <w:rsid w:val="00203DB4"/>
    <w:rsid w:val="0020504E"/>
    <w:rsid w:val="002109DB"/>
    <w:rsid w:val="002131FF"/>
    <w:rsid w:val="00215A9E"/>
    <w:rsid w:val="002206FC"/>
    <w:rsid w:val="002252D5"/>
    <w:rsid w:val="00226017"/>
    <w:rsid w:val="0024120E"/>
    <w:rsid w:val="00242FCD"/>
    <w:rsid w:val="00243C92"/>
    <w:rsid w:val="00243E76"/>
    <w:rsid w:val="002464FF"/>
    <w:rsid w:val="00246626"/>
    <w:rsid w:val="00247400"/>
    <w:rsid w:val="002538EE"/>
    <w:rsid w:val="00257F74"/>
    <w:rsid w:val="0026051F"/>
    <w:rsid w:val="00261492"/>
    <w:rsid w:val="00263A38"/>
    <w:rsid w:val="00264351"/>
    <w:rsid w:val="00265237"/>
    <w:rsid w:val="00267626"/>
    <w:rsid w:val="00267999"/>
    <w:rsid w:val="002715EB"/>
    <w:rsid w:val="002716CF"/>
    <w:rsid w:val="00275F85"/>
    <w:rsid w:val="00276C26"/>
    <w:rsid w:val="00276CB6"/>
    <w:rsid w:val="00287EFD"/>
    <w:rsid w:val="00290564"/>
    <w:rsid w:val="00291F22"/>
    <w:rsid w:val="002952D1"/>
    <w:rsid w:val="00297BDA"/>
    <w:rsid w:val="002A1830"/>
    <w:rsid w:val="002A1BCF"/>
    <w:rsid w:val="002A24B9"/>
    <w:rsid w:val="002A32D1"/>
    <w:rsid w:val="002A5369"/>
    <w:rsid w:val="002A7892"/>
    <w:rsid w:val="002B2708"/>
    <w:rsid w:val="002B5DCE"/>
    <w:rsid w:val="002B73D3"/>
    <w:rsid w:val="002C044B"/>
    <w:rsid w:val="002C25C7"/>
    <w:rsid w:val="002C7B90"/>
    <w:rsid w:val="002D52D7"/>
    <w:rsid w:val="002D640B"/>
    <w:rsid w:val="002E59D6"/>
    <w:rsid w:val="002F4436"/>
    <w:rsid w:val="002F653B"/>
    <w:rsid w:val="00301FB0"/>
    <w:rsid w:val="00302B5A"/>
    <w:rsid w:val="003046B9"/>
    <w:rsid w:val="00307ECF"/>
    <w:rsid w:val="00310CE8"/>
    <w:rsid w:val="0031107D"/>
    <w:rsid w:val="0031128C"/>
    <w:rsid w:val="00313194"/>
    <w:rsid w:val="003139D4"/>
    <w:rsid w:val="003143B7"/>
    <w:rsid w:val="00315C7B"/>
    <w:rsid w:val="003201CC"/>
    <w:rsid w:val="00321904"/>
    <w:rsid w:val="00322E93"/>
    <w:rsid w:val="00324263"/>
    <w:rsid w:val="00325198"/>
    <w:rsid w:val="0032607C"/>
    <w:rsid w:val="003261E0"/>
    <w:rsid w:val="003331EA"/>
    <w:rsid w:val="00334B04"/>
    <w:rsid w:val="0034108A"/>
    <w:rsid w:val="00341DBC"/>
    <w:rsid w:val="003427BC"/>
    <w:rsid w:val="00342B6F"/>
    <w:rsid w:val="00343246"/>
    <w:rsid w:val="00351139"/>
    <w:rsid w:val="00351AF1"/>
    <w:rsid w:val="0035283D"/>
    <w:rsid w:val="00361900"/>
    <w:rsid w:val="00361C6D"/>
    <w:rsid w:val="0036283F"/>
    <w:rsid w:val="00364061"/>
    <w:rsid w:val="00366111"/>
    <w:rsid w:val="00370593"/>
    <w:rsid w:val="00370875"/>
    <w:rsid w:val="00380D6C"/>
    <w:rsid w:val="00381F7B"/>
    <w:rsid w:val="00384286"/>
    <w:rsid w:val="00386E98"/>
    <w:rsid w:val="003871D3"/>
    <w:rsid w:val="0039148F"/>
    <w:rsid w:val="00391DC3"/>
    <w:rsid w:val="00392CCA"/>
    <w:rsid w:val="00393A40"/>
    <w:rsid w:val="0039526D"/>
    <w:rsid w:val="0039715B"/>
    <w:rsid w:val="003A0744"/>
    <w:rsid w:val="003A2FD2"/>
    <w:rsid w:val="003A679F"/>
    <w:rsid w:val="003B059B"/>
    <w:rsid w:val="003B0B0D"/>
    <w:rsid w:val="003B23B6"/>
    <w:rsid w:val="003B2F31"/>
    <w:rsid w:val="003B6BE0"/>
    <w:rsid w:val="003B6E12"/>
    <w:rsid w:val="003B70C3"/>
    <w:rsid w:val="003B7138"/>
    <w:rsid w:val="003B7234"/>
    <w:rsid w:val="003C2019"/>
    <w:rsid w:val="003C2E08"/>
    <w:rsid w:val="003C3A2C"/>
    <w:rsid w:val="003C6109"/>
    <w:rsid w:val="003C71F2"/>
    <w:rsid w:val="003C7366"/>
    <w:rsid w:val="003D17E0"/>
    <w:rsid w:val="003D1B2A"/>
    <w:rsid w:val="003D459E"/>
    <w:rsid w:val="003D72D6"/>
    <w:rsid w:val="003E35F8"/>
    <w:rsid w:val="003E56DB"/>
    <w:rsid w:val="003E5E8F"/>
    <w:rsid w:val="003E67D6"/>
    <w:rsid w:val="003E6D74"/>
    <w:rsid w:val="003F20C2"/>
    <w:rsid w:val="003F4B63"/>
    <w:rsid w:val="00400848"/>
    <w:rsid w:val="00401A04"/>
    <w:rsid w:val="00406294"/>
    <w:rsid w:val="00406778"/>
    <w:rsid w:val="00407800"/>
    <w:rsid w:val="00407FCA"/>
    <w:rsid w:val="0041100F"/>
    <w:rsid w:val="004134EA"/>
    <w:rsid w:val="00414CA7"/>
    <w:rsid w:val="00416BDD"/>
    <w:rsid w:val="00433381"/>
    <w:rsid w:val="00435CE8"/>
    <w:rsid w:val="00441820"/>
    <w:rsid w:val="004430DD"/>
    <w:rsid w:val="00444E4F"/>
    <w:rsid w:val="004502C2"/>
    <w:rsid w:val="00451537"/>
    <w:rsid w:val="00452463"/>
    <w:rsid w:val="004552A4"/>
    <w:rsid w:val="00455E57"/>
    <w:rsid w:val="004562D0"/>
    <w:rsid w:val="00456B2F"/>
    <w:rsid w:val="00464444"/>
    <w:rsid w:val="00470F58"/>
    <w:rsid w:val="004713A6"/>
    <w:rsid w:val="00473D61"/>
    <w:rsid w:val="00474704"/>
    <w:rsid w:val="00476015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33ED"/>
    <w:rsid w:val="004953C6"/>
    <w:rsid w:val="004957A9"/>
    <w:rsid w:val="00497081"/>
    <w:rsid w:val="004A0496"/>
    <w:rsid w:val="004A2757"/>
    <w:rsid w:val="004A5D00"/>
    <w:rsid w:val="004A7C5B"/>
    <w:rsid w:val="004B0B68"/>
    <w:rsid w:val="004B2184"/>
    <w:rsid w:val="004B37F5"/>
    <w:rsid w:val="004B3EC9"/>
    <w:rsid w:val="004B4713"/>
    <w:rsid w:val="004B521E"/>
    <w:rsid w:val="004C25B0"/>
    <w:rsid w:val="004C3D30"/>
    <w:rsid w:val="004C415A"/>
    <w:rsid w:val="004C70A7"/>
    <w:rsid w:val="004D15B9"/>
    <w:rsid w:val="004D738C"/>
    <w:rsid w:val="004D78FF"/>
    <w:rsid w:val="004E1629"/>
    <w:rsid w:val="004E2372"/>
    <w:rsid w:val="004E3F1D"/>
    <w:rsid w:val="004E4E4C"/>
    <w:rsid w:val="004E6307"/>
    <w:rsid w:val="004E72E7"/>
    <w:rsid w:val="004E7921"/>
    <w:rsid w:val="004F1FF9"/>
    <w:rsid w:val="004F2084"/>
    <w:rsid w:val="004F28E4"/>
    <w:rsid w:val="004F4B1B"/>
    <w:rsid w:val="004F5623"/>
    <w:rsid w:val="00503BBA"/>
    <w:rsid w:val="005051C3"/>
    <w:rsid w:val="00507674"/>
    <w:rsid w:val="005101B0"/>
    <w:rsid w:val="00511723"/>
    <w:rsid w:val="00511AFD"/>
    <w:rsid w:val="00511BAA"/>
    <w:rsid w:val="00511E34"/>
    <w:rsid w:val="00513107"/>
    <w:rsid w:val="005160CA"/>
    <w:rsid w:val="0052556C"/>
    <w:rsid w:val="00525B80"/>
    <w:rsid w:val="00526D12"/>
    <w:rsid w:val="00535000"/>
    <w:rsid w:val="00540603"/>
    <w:rsid w:val="0054065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67556"/>
    <w:rsid w:val="00572C31"/>
    <w:rsid w:val="00573E50"/>
    <w:rsid w:val="0057673E"/>
    <w:rsid w:val="0058218D"/>
    <w:rsid w:val="0058225F"/>
    <w:rsid w:val="00584F73"/>
    <w:rsid w:val="00585AA3"/>
    <w:rsid w:val="00595E38"/>
    <w:rsid w:val="00595F37"/>
    <w:rsid w:val="005A1CF8"/>
    <w:rsid w:val="005A475C"/>
    <w:rsid w:val="005A479F"/>
    <w:rsid w:val="005A58B0"/>
    <w:rsid w:val="005B031B"/>
    <w:rsid w:val="005B12B5"/>
    <w:rsid w:val="005B15AE"/>
    <w:rsid w:val="005B3A1B"/>
    <w:rsid w:val="005B537F"/>
    <w:rsid w:val="005B653D"/>
    <w:rsid w:val="005B71D4"/>
    <w:rsid w:val="005B7FFA"/>
    <w:rsid w:val="005C38B0"/>
    <w:rsid w:val="005C576C"/>
    <w:rsid w:val="005C6803"/>
    <w:rsid w:val="005C68A4"/>
    <w:rsid w:val="005C7BF7"/>
    <w:rsid w:val="005D1B01"/>
    <w:rsid w:val="005D5102"/>
    <w:rsid w:val="005D5763"/>
    <w:rsid w:val="005E0180"/>
    <w:rsid w:val="005E0CC9"/>
    <w:rsid w:val="005E0FA1"/>
    <w:rsid w:val="005E29A9"/>
    <w:rsid w:val="005E2C5B"/>
    <w:rsid w:val="005E5BEF"/>
    <w:rsid w:val="005E6158"/>
    <w:rsid w:val="005E74E7"/>
    <w:rsid w:val="005E7B95"/>
    <w:rsid w:val="005E7C0D"/>
    <w:rsid w:val="005F0888"/>
    <w:rsid w:val="005F3C75"/>
    <w:rsid w:val="005F4C6D"/>
    <w:rsid w:val="005F7524"/>
    <w:rsid w:val="00600F49"/>
    <w:rsid w:val="00604147"/>
    <w:rsid w:val="00606AC0"/>
    <w:rsid w:val="0061010D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3FDE"/>
    <w:rsid w:val="0069681F"/>
    <w:rsid w:val="006A2860"/>
    <w:rsid w:val="006A7639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68A8"/>
    <w:rsid w:val="006D1925"/>
    <w:rsid w:val="006D286D"/>
    <w:rsid w:val="006D313B"/>
    <w:rsid w:val="006E1529"/>
    <w:rsid w:val="006E1767"/>
    <w:rsid w:val="006E6589"/>
    <w:rsid w:val="006F3D1E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241C7"/>
    <w:rsid w:val="00725B00"/>
    <w:rsid w:val="00726A21"/>
    <w:rsid w:val="007278B8"/>
    <w:rsid w:val="007305F3"/>
    <w:rsid w:val="0073621C"/>
    <w:rsid w:val="007425F0"/>
    <w:rsid w:val="007441BC"/>
    <w:rsid w:val="00744F57"/>
    <w:rsid w:val="00745275"/>
    <w:rsid w:val="007479C0"/>
    <w:rsid w:val="0075056C"/>
    <w:rsid w:val="00751775"/>
    <w:rsid w:val="0075261A"/>
    <w:rsid w:val="00760E6B"/>
    <w:rsid w:val="007614B4"/>
    <w:rsid w:val="00761F31"/>
    <w:rsid w:val="007632AA"/>
    <w:rsid w:val="00764C37"/>
    <w:rsid w:val="007668E3"/>
    <w:rsid w:val="00766E2B"/>
    <w:rsid w:val="00770B9C"/>
    <w:rsid w:val="00772577"/>
    <w:rsid w:val="00775505"/>
    <w:rsid w:val="007768B6"/>
    <w:rsid w:val="007820B0"/>
    <w:rsid w:val="00790F11"/>
    <w:rsid w:val="00792352"/>
    <w:rsid w:val="007940C1"/>
    <w:rsid w:val="00795538"/>
    <w:rsid w:val="007A387A"/>
    <w:rsid w:val="007A3F04"/>
    <w:rsid w:val="007A46D0"/>
    <w:rsid w:val="007A6DCA"/>
    <w:rsid w:val="007A6ED8"/>
    <w:rsid w:val="007B225E"/>
    <w:rsid w:val="007B2348"/>
    <w:rsid w:val="007B592F"/>
    <w:rsid w:val="007B5BA8"/>
    <w:rsid w:val="007C17C8"/>
    <w:rsid w:val="007C31A4"/>
    <w:rsid w:val="007C3932"/>
    <w:rsid w:val="007C6643"/>
    <w:rsid w:val="007C78F0"/>
    <w:rsid w:val="007D22AA"/>
    <w:rsid w:val="007D55CE"/>
    <w:rsid w:val="007D69A5"/>
    <w:rsid w:val="007E1B6B"/>
    <w:rsid w:val="007E23B0"/>
    <w:rsid w:val="007E275D"/>
    <w:rsid w:val="007E4ED8"/>
    <w:rsid w:val="007E57AD"/>
    <w:rsid w:val="007E6550"/>
    <w:rsid w:val="007E7005"/>
    <w:rsid w:val="007E70D9"/>
    <w:rsid w:val="007E73A5"/>
    <w:rsid w:val="007F5554"/>
    <w:rsid w:val="0080218D"/>
    <w:rsid w:val="0080397A"/>
    <w:rsid w:val="0080474A"/>
    <w:rsid w:val="008048E0"/>
    <w:rsid w:val="00804C23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2A79"/>
    <w:rsid w:val="00825F5E"/>
    <w:rsid w:val="00826CB1"/>
    <w:rsid w:val="00830C4A"/>
    <w:rsid w:val="008363A0"/>
    <w:rsid w:val="00840F91"/>
    <w:rsid w:val="00844A4A"/>
    <w:rsid w:val="008470C2"/>
    <w:rsid w:val="008473C6"/>
    <w:rsid w:val="00851A84"/>
    <w:rsid w:val="00855683"/>
    <w:rsid w:val="00855925"/>
    <w:rsid w:val="0085605F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70B"/>
    <w:rsid w:val="00897AEA"/>
    <w:rsid w:val="008A0926"/>
    <w:rsid w:val="008A1530"/>
    <w:rsid w:val="008A3B8C"/>
    <w:rsid w:val="008A6F37"/>
    <w:rsid w:val="008B1622"/>
    <w:rsid w:val="008B18F2"/>
    <w:rsid w:val="008B4689"/>
    <w:rsid w:val="008C6635"/>
    <w:rsid w:val="008C6EE5"/>
    <w:rsid w:val="008D0730"/>
    <w:rsid w:val="008D287C"/>
    <w:rsid w:val="008D2D36"/>
    <w:rsid w:val="008D479D"/>
    <w:rsid w:val="008D4868"/>
    <w:rsid w:val="008D5C7C"/>
    <w:rsid w:val="008D5CC5"/>
    <w:rsid w:val="008D69EF"/>
    <w:rsid w:val="008D7290"/>
    <w:rsid w:val="008E0972"/>
    <w:rsid w:val="008E1852"/>
    <w:rsid w:val="008E3389"/>
    <w:rsid w:val="008E469A"/>
    <w:rsid w:val="008E4AB2"/>
    <w:rsid w:val="008E6690"/>
    <w:rsid w:val="008F7449"/>
    <w:rsid w:val="008F7998"/>
    <w:rsid w:val="00900E34"/>
    <w:rsid w:val="00910B63"/>
    <w:rsid w:val="00910F1A"/>
    <w:rsid w:val="00914CD9"/>
    <w:rsid w:val="009160AD"/>
    <w:rsid w:val="009212DE"/>
    <w:rsid w:val="00922670"/>
    <w:rsid w:val="00924B40"/>
    <w:rsid w:val="00924CFB"/>
    <w:rsid w:val="0092618F"/>
    <w:rsid w:val="0093020B"/>
    <w:rsid w:val="009317F7"/>
    <w:rsid w:val="00932BA1"/>
    <w:rsid w:val="009333FB"/>
    <w:rsid w:val="00934EA9"/>
    <w:rsid w:val="00935B65"/>
    <w:rsid w:val="00935F45"/>
    <w:rsid w:val="00937422"/>
    <w:rsid w:val="00941062"/>
    <w:rsid w:val="0094197F"/>
    <w:rsid w:val="00945825"/>
    <w:rsid w:val="00945AC0"/>
    <w:rsid w:val="009466F8"/>
    <w:rsid w:val="009476FF"/>
    <w:rsid w:val="009509B0"/>
    <w:rsid w:val="009513CA"/>
    <w:rsid w:val="00951764"/>
    <w:rsid w:val="00951B9C"/>
    <w:rsid w:val="00954602"/>
    <w:rsid w:val="00955733"/>
    <w:rsid w:val="0095577B"/>
    <w:rsid w:val="00957805"/>
    <w:rsid w:val="00957B2A"/>
    <w:rsid w:val="00962D6E"/>
    <w:rsid w:val="009659F0"/>
    <w:rsid w:val="00967304"/>
    <w:rsid w:val="00971314"/>
    <w:rsid w:val="00971BB4"/>
    <w:rsid w:val="00972FA9"/>
    <w:rsid w:val="00973607"/>
    <w:rsid w:val="00980AB0"/>
    <w:rsid w:val="00982359"/>
    <w:rsid w:val="00984E49"/>
    <w:rsid w:val="0098588E"/>
    <w:rsid w:val="0099328B"/>
    <w:rsid w:val="00994A89"/>
    <w:rsid w:val="00994BFE"/>
    <w:rsid w:val="00996EC2"/>
    <w:rsid w:val="009A552E"/>
    <w:rsid w:val="009A602E"/>
    <w:rsid w:val="009B67DA"/>
    <w:rsid w:val="009B7706"/>
    <w:rsid w:val="009B790D"/>
    <w:rsid w:val="009C2814"/>
    <w:rsid w:val="009C2DAE"/>
    <w:rsid w:val="009C3CEA"/>
    <w:rsid w:val="009D23C6"/>
    <w:rsid w:val="009D3356"/>
    <w:rsid w:val="009D34CC"/>
    <w:rsid w:val="009D3AB4"/>
    <w:rsid w:val="009D4916"/>
    <w:rsid w:val="009D5DC9"/>
    <w:rsid w:val="009D6E4F"/>
    <w:rsid w:val="009D7F54"/>
    <w:rsid w:val="009E10C3"/>
    <w:rsid w:val="009E39FB"/>
    <w:rsid w:val="009F58C7"/>
    <w:rsid w:val="009F731F"/>
    <w:rsid w:val="009F7AA9"/>
    <w:rsid w:val="00A00BA7"/>
    <w:rsid w:val="00A011BA"/>
    <w:rsid w:val="00A028D1"/>
    <w:rsid w:val="00A0565D"/>
    <w:rsid w:val="00A06F88"/>
    <w:rsid w:val="00A12CE4"/>
    <w:rsid w:val="00A142D6"/>
    <w:rsid w:val="00A17EB1"/>
    <w:rsid w:val="00A21AC0"/>
    <w:rsid w:val="00A21D6E"/>
    <w:rsid w:val="00A2246B"/>
    <w:rsid w:val="00A248E8"/>
    <w:rsid w:val="00A27593"/>
    <w:rsid w:val="00A30C27"/>
    <w:rsid w:val="00A32858"/>
    <w:rsid w:val="00A3740D"/>
    <w:rsid w:val="00A42007"/>
    <w:rsid w:val="00A4255C"/>
    <w:rsid w:val="00A45747"/>
    <w:rsid w:val="00A4582E"/>
    <w:rsid w:val="00A5132D"/>
    <w:rsid w:val="00A519FB"/>
    <w:rsid w:val="00A5706F"/>
    <w:rsid w:val="00A60441"/>
    <w:rsid w:val="00A61067"/>
    <w:rsid w:val="00A61EA8"/>
    <w:rsid w:val="00A63663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B011E"/>
    <w:rsid w:val="00AB09D2"/>
    <w:rsid w:val="00AB1170"/>
    <w:rsid w:val="00AB22F3"/>
    <w:rsid w:val="00AB4626"/>
    <w:rsid w:val="00AB54C7"/>
    <w:rsid w:val="00AB752F"/>
    <w:rsid w:val="00AC1C5D"/>
    <w:rsid w:val="00AC25B8"/>
    <w:rsid w:val="00AC395B"/>
    <w:rsid w:val="00AC5524"/>
    <w:rsid w:val="00AD514D"/>
    <w:rsid w:val="00AD7EE4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8CE"/>
    <w:rsid w:val="00B13926"/>
    <w:rsid w:val="00B14641"/>
    <w:rsid w:val="00B22F7D"/>
    <w:rsid w:val="00B26F59"/>
    <w:rsid w:val="00B27105"/>
    <w:rsid w:val="00B31A02"/>
    <w:rsid w:val="00B34BE1"/>
    <w:rsid w:val="00B3717F"/>
    <w:rsid w:val="00B37C89"/>
    <w:rsid w:val="00B4130F"/>
    <w:rsid w:val="00B41D19"/>
    <w:rsid w:val="00B44F50"/>
    <w:rsid w:val="00B4592A"/>
    <w:rsid w:val="00B468AC"/>
    <w:rsid w:val="00B4758B"/>
    <w:rsid w:val="00B543AE"/>
    <w:rsid w:val="00B55DCA"/>
    <w:rsid w:val="00B56489"/>
    <w:rsid w:val="00B56589"/>
    <w:rsid w:val="00B57A6F"/>
    <w:rsid w:val="00B62088"/>
    <w:rsid w:val="00B65E61"/>
    <w:rsid w:val="00B70D74"/>
    <w:rsid w:val="00B717E4"/>
    <w:rsid w:val="00B73FC9"/>
    <w:rsid w:val="00B77591"/>
    <w:rsid w:val="00B80BE2"/>
    <w:rsid w:val="00B82ED5"/>
    <w:rsid w:val="00B85806"/>
    <w:rsid w:val="00B859BD"/>
    <w:rsid w:val="00B85BC4"/>
    <w:rsid w:val="00B860DA"/>
    <w:rsid w:val="00B87621"/>
    <w:rsid w:val="00B90901"/>
    <w:rsid w:val="00B9275D"/>
    <w:rsid w:val="00B92D0F"/>
    <w:rsid w:val="00BA2138"/>
    <w:rsid w:val="00BA336C"/>
    <w:rsid w:val="00BA3CCE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7541"/>
    <w:rsid w:val="00BE1D95"/>
    <w:rsid w:val="00BE6E14"/>
    <w:rsid w:val="00BF0701"/>
    <w:rsid w:val="00BF2F7F"/>
    <w:rsid w:val="00BF58CA"/>
    <w:rsid w:val="00C011A0"/>
    <w:rsid w:val="00C03363"/>
    <w:rsid w:val="00C07834"/>
    <w:rsid w:val="00C07CA0"/>
    <w:rsid w:val="00C11626"/>
    <w:rsid w:val="00C150D7"/>
    <w:rsid w:val="00C16A22"/>
    <w:rsid w:val="00C17FAA"/>
    <w:rsid w:val="00C22262"/>
    <w:rsid w:val="00C223A8"/>
    <w:rsid w:val="00C248A1"/>
    <w:rsid w:val="00C31834"/>
    <w:rsid w:val="00C32033"/>
    <w:rsid w:val="00C35B4A"/>
    <w:rsid w:val="00C44265"/>
    <w:rsid w:val="00C453C4"/>
    <w:rsid w:val="00C47CB5"/>
    <w:rsid w:val="00C57318"/>
    <w:rsid w:val="00C574FF"/>
    <w:rsid w:val="00C6013A"/>
    <w:rsid w:val="00C64C64"/>
    <w:rsid w:val="00C65F36"/>
    <w:rsid w:val="00C67730"/>
    <w:rsid w:val="00C71EF1"/>
    <w:rsid w:val="00C7293A"/>
    <w:rsid w:val="00C73771"/>
    <w:rsid w:val="00C748D1"/>
    <w:rsid w:val="00C74C82"/>
    <w:rsid w:val="00C765B1"/>
    <w:rsid w:val="00C776B5"/>
    <w:rsid w:val="00C807BF"/>
    <w:rsid w:val="00C82914"/>
    <w:rsid w:val="00C8425B"/>
    <w:rsid w:val="00C84373"/>
    <w:rsid w:val="00C84916"/>
    <w:rsid w:val="00C85AD4"/>
    <w:rsid w:val="00C868E9"/>
    <w:rsid w:val="00C87BEE"/>
    <w:rsid w:val="00C92375"/>
    <w:rsid w:val="00C9279C"/>
    <w:rsid w:val="00C9455D"/>
    <w:rsid w:val="00C94A64"/>
    <w:rsid w:val="00C94C16"/>
    <w:rsid w:val="00C96797"/>
    <w:rsid w:val="00C97ADA"/>
    <w:rsid w:val="00C97C8A"/>
    <w:rsid w:val="00CA043E"/>
    <w:rsid w:val="00CA2AFC"/>
    <w:rsid w:val="00CA31AA"/>
    <w:rsid w:val="00CA323F"/>
    <w:rsid w:val="00CA51A0"/>
    <w:rsid w:val="00CA589F"/>
    <w:rsid w:val="00CA71DB"/>
    <w:rsid w:val="00CB2B30"/>
    <w:rsid w:val="00CB6273"/>
    <w:rsid w:val="00CB627D"/>
    <w:rsid w:val="00CB7DE8"/>
    <w:rsid w:val="00CC0298"/>
    <w:rsid w:val="00CC0684"/>
    <w:rsid w:val="00CC4284"/>
    <w:rsid w:val="00CD49A3"/>
    <w:rsid w:val="00CD4FCB"/>
    <w:rsid w:val="00CD600D"/>
    <w:rsid w:val="00CE0229"/>
    <w:rsid w:val="00CE483E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387D"/>
    <w:rsid w:val="00D15B22"/>
    <w:rsid w:val="00D16E11"/>
    <w:rsid w:val="00D17144"/>
    <w:rsid w:val="00D17BCA"/>
    <w:rsid w:val="00D21545"/>
    <w:rsid w:val="00D21BE2"/>
    <w:rsid w:val="00D22ABD"/>
    <w:rsid w:val="00D2529E"/>
    <w:rsid w:val="00D372D5"/>
    <w:rsid w:val="00D40E6B"/>
    <w:rsid w:val="00D4318E"/>
    <w:rsid w:val="00D454DC"/>
    <w:rsid w:val="00D5347F"/>
    <w:rsid w:val="00D565CF"/>
    <w:rsid w:val="00D56AE4"/>
    <w:rsid w:val="00D65AB5"/>
    <w:rsid w:val="00D66A5D"/>
    <w:rsid w:val="00D66DB2"/>
    <w:rsid w:val="00D71B68"/>
    <w:rsid w:val="00D72378"/>
    <w:rsid w:val="00D73651"/>
    <w:rsid w:val="00D77B33"/>
    <w:rsid w:val="00D818B1"/>
    <w:rsid w:val="00D82DD7"/>
    <w:rsid w:val="00D92D4C"/>
    <w:rsid w:val="00D96E08"/>
    <w:rsid w:val="00DA17CE"/>
    <w:rsid w:val="00DA3ACB"/>
    <w:rsid w:val="00DA3E05"/>
    <w:rsid w:val="00DA568C"/>
    <w:rsid w:val="00DB5690"/>
    <w:rsid w:val="00DB638F"/>
    <w:rsid w:val="00DC0AF0"/>
    <w:rsid w:val="00DC2399"/>
    <w:rsid w:val="00DC2768"/>
    <w:rsid w:val="00DD239C"/>
    <w:rsid w:val="00DD3D6A"/>
    <w:rsid w:val="00DD541D"/>
    <w:rsid w:val="00DE025A"/>
    <w:rsid w:val="00DE0D4C"/>
    <w:rsid w:val="00DE5526"/>
    <w:rsid w:val="00DE7E50"/>
    <w:rsid w:val="00DF05D8"/>
    <w:rsid w:val="00DF1A2B"/>
    <w:rsid w:val="00DF2B80"/>
    <w:rsid w:val="00DF2D9D"/>
    <w:rsid w:val="00DF2FB1"/>
    <w:rsid w:val="00DF31EB"/>
    <w:rsid w:val="00DF3F03"/>
    <w:rsid w:val="00DF5008"/>
    <w:rsid w:val="00DF79BB"/>
    <w:rsid w:val="00E015DB"/>
    <w:rsid w:val="00E028BF"/>
    <w:rsid w:val="00E02A0E"/>
    <w:rsid w:val="00E04E7A"/>
    <w:rsid w:val="00E05C50"/>
    <w:rsid w:val="00E07255"/>
    <w:rsid w:val="00E10336"/>
    <w:rsid w:val="00E1226E"/>
    <w:rsid w:val="00E1496D"/>
    <w:rsid w:val="00E17F25"/>
    <w:rsid w:val="00E20E96"/>
    <w:rsid w:val="00E21111"/>
    <w:rsid w:val="00E22038"/>
    <w:rsid w:val="00E24610"/>
    <w:rsid w:val="00E30021"/>
    <w:rsid w:val="00E3384C"/>
    <w:rsid w:val="00E37F91"/>
    <w:rsid w:val="00E44266"/>
    <w:rsid w:val="00E44E2E"/>
    <w:rsid w:val="00E46E2A"/>
    <w:rsid w:val="00E47FB1"/>
    <w:rsid w:val="00E5087A"/>
    <w:rsid w:val="00E50EF4"/>
    <w:rsid w:val="00E533F9"/>
    <w:rsid w:val="00E56363"/>
    <w:rsid w:val="00E56AC4"/>
    <w:rsid w:val="00E67BC6"/>
    <w:rsid w:val="00E67C91"/>
    <w:rsid w:val="00E70CE8"/>
    <w:rsid w:val="00E81BD1"/>
    <w:rsid w:val="00E82EC9"/>
    <w:rsid w:val="00E84A2D"/>
    <w:rsid w:val="00E91C08"/>
    <w:rsid w:val="00E91F3B"/>
    <w:rsid w:val="00E93413"/>
    <w:rsid w:val="00EA2271"/>
    <w:rsid w:val="00EA55E9"/>
    <w:rsid w:val="00EB3F82"/>
    <w:rsid w:val="00EB5AB3"/>
    <w:rsid w:val="00EB64D2"/>
    <w:rsid w:val="00EB79AE"/>
    <w:rsid w:val="00EC3B98"/>
    <w:rsid w:val="00ED3AEB"/>
    <w:rsid w:val="00ED4450"/>
    <w:rsid w:val="00ED4C05"/>
    <w:rsid w:val="00ED5198"/>
    <w:rsid w:val="00ED7358"/>
    <w:rsid w:val="00EE0344"/>
    <w:rsid w:val="00EE1690"/>
    <w:rsid w:val="00EE1A6A"/>
    <w:rsid w:val="00EE522D"/>
    <w:rsid w:val="00EE56CB"/>
    <w:rsid w:val="00EF6BDF"/>
    <w:rsid w:val="00EF6FD7"/>
    <w:rsid w:val="00EF7982"/>
    <w:rsid w:val="00F02B52"/>
    <w:rsid w:val="00F06C48"/>
    <w:rsid w:val="00F13BC4"/>
    <w:rsid w:val="00F20DA3"/>
    <w:rsid w:val="00F2391E"/>
    <w:rsid w:val="00F26062"/>
    <w:rsid w:val="00F30A09"/>
    <w:rsid w:val="00F31C8A"/>
    <w:rsid w:val="00F33D38"/>
    <w:rsid w:val="00F351DC"/>
    <w:rsid w:val="00F36F66"/>
    <w:rsid w:val="00F41596"/>
    <w:rsid w:val="00F41DEA"/>
    <w:rsid w:val="00F43784"/>
    <w:rsid w:val="00F47317"/>
    <w:rsid w:val="00F47825"/>
    <w:rsid w:val="00F52CF4"/>
    <w:rsid w:val="00F54129"/>
    <w:rsid w:val="00F5439D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250"/>
    <w:rsid w:val="00F80597"/>
    <w:rsid w:val="00F8061C"/>
    <w:rsid w:val="00F826A1"/>
    <w:rsid w:val="00F827E1"/>
    <w:rsid w:val="00F829DB"/>
    <w:rsid w:val="00F8357F"/>
    <w:rsid w:val="00F8731B"/>
    <w:rsid w:val="00F87BC3"/>
    <w:rsid w:val="00F96541"/>
    <w:rsid w:val="00F96F6B"/>
    <w:rsid w:val="00FA29DD"/>
    <w:rsid w:val="00FA5CBE"/>
    <w:rsid w:val="00FB366C"/>
    <w:rsid w:val="00FB5C20"/>
    <w:rsid w:val="00FC26A8"/>
    <w:rsid w:val="00FC326F"/>
    <w:rsid w:val="00FD50B9"/>
    <w:rsid w:val="00FE2F8F"/>
    <w:rsid w:val="00FE5EB2"/>
    <w:rsid w:val="00FE624B"/>
    <w:rsid w:val="00FF1458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9.xls"/><Relationship Id="rId42" Type="http://schemas.openxmlformats.org/officeDocument/2006/relationships/oleObject" Target="embeddings/Microsoft_Excel_97-2003_Worksheet13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17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package" Target="embeddings/Microsoft_Excel_Worksheet1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19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3.xlsx"/><Relationship Id="rId32" Type="http://schemas.openxmlformats.org/officeDocument/2006/relationships/oleObject" Target="embeddings/Microsoft_Excel_97-2003_Worksheet8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2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1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10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4.xls"/><Relationship Id="rId52" Type="http://schemas.openxmlformats.org/officeDocument/2006/relationships/oleObject" Target="embeddings/Microsoft_Excel_97-2003_Worksheet18.xls"/><Relationship Id="rId6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7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6.xls"/><Relationship Id="rId56" Type="http://schemas.openxmlformats.org/officeDocument/2006/relationships/oleObject" Target="embeddings/Microsoft_Excel_97-2003_Worksheet20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1.xls"/><Relationship Id="rId46" Type="http://schemas.openxmlformats.org/officeDocument/2006/relationships/oleObject" Target="embeddings/Microsoft_Excel_97-2003_Worksheet15.xls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C4FB7B-7737-4826-8C3F-088600E93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3251</Words>
  <Characters>18532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IB Gruppe</Company>
  <LinksUpToDate>false</LinksUpToDate>
  <CharactersWithSpaces>21740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</dc:creator>
  <cp:lastModifiedBy>Admin</cp:lastModifiedBy>
  <cp:revision>3</cp:revision>
  <cp:lastPrinted>2020-03-22T14:28:00Z</cp:lastPrinted>
  <dcterms:created xsi:type="dcterms:W3CDTF">2023-03-19T13:43:00Z</dcterms:created>
  <dcterms:modified xsi:type="dcterms:W3CDTF">2023-03-19T14:46:00Z</dcterms:modified>
</cp:coreProperties>
</file>