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2393B" w14:textId="1029D94B" w:rsidR="00E64CCC" w:rsidRPr="005B3FDD" w:rsidRDefault="00E64CCC" w:rsidP="00E64CCC">
      <w:pPr>
        <w:pStyle w:val="Default"/>
        <w:pBdr>
          <w:bottom w:val="single" w:sz="4" w:space="1" w:color="auto"/>
        </w:pBdr>
        <w:rPr>
          <w:color w:val="auto"/>
          <w:sz w:val="28"/>
          <w:szCs w:val="28"/>
        </w:rPr>
      </w:pPr>
      <w:r w:rsidRPr="005B3FDD">
        <w:rPr>
          <w:color w:val="auto"/>
          <w:sz w:val="28"/>
          <w:szCs w:val="28"/>
        </w:rPr>
        <w:t xml:space="preserve"> Poznámky k účtovnej závierke k 31. 12. 20</w:t>
      </w:r>
      <w:r w:rsidR="00174852" w:rsidRPr="005B3FDD">
        <w:rPr>
          <w:color w:val="auto"/>
          <w:sz w:val="28"/>
          <w:szCs w:val="28"/>
        </w:rPr>
        <w:t>2</w:t>
      </w:r>
      <w:r w:rsidR="001C041E" w:rsidRPr="005B3FDD">
        <w:rPr>
          <w:color w:val="auto"/>
          <w:sz w:val="28"/>
          <w:szCs w:val="28"/>
        </w:rPr>
        <w:t>2</w:t>
      </w:r>
      <w:r w:rsidRPr="005B3FDD">
        <w:rPr>
          <w:color w:val="auto"/>
          <w:sz w:val="28"/>
          <w:szCs w:val="28"/>
        </w:rPr>
        <w:t xml:space="preserve">        </w:t>
      </w:r>
    </w:p>
    <w:p w14:paraId="6602393C" w14:textId="77777777" w:rsid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NONO spol. s </w:t>
      </w:r>
      <w:proofErr w:type="spellStart"/>
      <w:r w:rsidRPr="00E64CCC">
        <w:rPr>
          <w:color w:val="auto"/>
          <w:sz w:val="22"/>
          <w:szCs w:val="22"/>
        </w:rPr>
        <w:t>r.o</w:t>
      </w:r>
      <w:proofErr w:type="spellEnd"/>
      <w:r w:rsidRPr="00E64CCC">
        <w:rPr>
          <w:color w:val="auto"/>
          <w:sz w:val="22"/>
          <w:szCs w:val="22"/>
        </w:rPr>
        <w:t xml:space="preserve">. </w:t>
      </w:r>
    </w:p>
    <w:p w14:paraId="6602393D" w14:textId="77777777" w:rsid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Záhradnícka 6 </w:t>
      </w:r>
    </w:p>
    <w:p w14:paraId="6602393E" w14:textId="77777777" w:rsidR="00E64CCC" w:rsidRP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811 08 Bratislava </w:t>
      </w:r>
    </w:p>
    <w:p w14:paraId="6602393F" w14:textId="77777777" w:rsidR="00E64CCC" w:rsidRDefault="00E64CCC" w:rsidP="00E64CCC">
      <w:pPr>
        <w:pStyle w:val="Default"/>
        <w:rPr>
          <w:color w:val="auto"/>
        </w:rPr>
      </w:pPr>
    </w:p>
    <w:p w14:paraId="66023940" w14:textId="77777777" w:rsidR="00E64CCC" w:rsidRDefault="00E64CCC" w:rsidP="00E64CC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66023941" w14:textId="77777777"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8"/>
          <w:szCs w:val="28"/>
        </w:rPr>
        <w:t xml:space="preserve">A. Základné informácie o účtovnej jednotke </w:t>
      </w:r>
    </w:p>
    <w:p w14:paraId="66023942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43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a./ Obchodné meno účtovnej jednotky</w:t>
      </w:r>
      <w:r>
        <w:rPr>
          <w:b/>
          <w:bCs/>
          <w:color w:val="auto"/>
          <w:sz w:val="22"/>
          <w:szCs w:val="22"/>
        </w:rPr>
        <w:t xml:space="preserve">: NONO spol. s </w:t>
      </w:r>
      <w:proofErr w:type="spellStart"/>
      <w:r>
        <w:rPr>
          <w:b/>
          <w:bCs/>
          <w:color w:val="auto"/>
          <w:sz w:val="22"/>
          <w:szCs w:val="22"/>
        </w:rPr>
        <w:t>r.o</w:t>
      </w:r>
      <w:proofErr w:type="spellEnd"/>
      <w:r>
        <w:rPr>
          <w:b/>
          <w:bCs/>
          <w:color w:val="auto"/>
          <w:sz w:val="22"/>
          <w:szCs w:val="22"/>
        </w:rPr>
        <w:t xml:space="preserve">. </w:t>
      </w:r>
    </w:p>
    <w:p w14:paraId="66023944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45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Sídlo: Záhradnícka 6, 811 08 Bratislava </w:t>
      </w:r>
    </w:p>
    <w:p w14:paraId="66023946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Dátum založenia: 16. 10. 1992 </w:t>
      </w:r>
    </w:p>
    <w:p w14:paraId="66023947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Dátum vzniku /zápisu do OR/: 30. 11. 1992 </w:t>
      </w:r>
    </w:p>
    <w:p w14:paraId="66023948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49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b./ Opis hospodárskej činnosti účtovnej jednotky: </w:t>
      </w:r>
    </w:p>
    <w:p w14:paraId="6602394A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kúpa rozličného tovaru za účelom jeho ďalšieho predaja a predaj v rozsahu voľnej </w:t>
      </w:r>
    </w:p>
    <w:p w14:paraId="6602394B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živnosti formou veľkoobchodnej a maloobchodnej činnosti </w:t>
      </w:r>
    </w:p>
    <w:p w14:paraId="6602394C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obchodu </w:t>
      </w:r>
    </w:p>
    <w:p w14:paraId="6602394D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služieb </w:t>
      </w:r>
    </w:p>
    <w:p w14:paraId="6602394E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výroby </w:t>
      </w:r>
    </w:p>
    <w:p w14:paraId="6602394F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reklamné a marketingové služby </w:t>
      </w:r>
    </w:p>
    <w:p w14:paraId="66023950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prieskum trhu a verejnej mienky </w:t>
      </w:r>
    </w:p>
    <w:p w14:paraId="66023951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prenájom hnuteľných vecí </w:t>
      </w:r>
    </w:p>
    <w:p w14:paraId="66023952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53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c./ Priemerný počet zamestnancov počas účtovného obdobia: </w:t>
      </w:r>
    </w:p>
    <w:p w14:paraId="66023954" w14:textId="1E417456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zamestnanci spolu: </w:t>
      </w:r>
      <w:r w:rsidR="00944BCE">
        <w:rPr>
          <w:color w:val="auto"/>
          <w:sz w:val="22"/>
          <w:szCs w:val="22"/>
        </w:rPr>
        <w:t>2</w:t>
      </w:r>
    </w:p>
    <w:p w14:paraId="66023955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z toho vedúci: 1 </w:t>
      </w:r>
    </w:p>
    <w:p w14:paraId="66023956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57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d./ Účtovná jednotka nie je neobmedzene ručiacim spoločníkom v žiadnom inom podniku. </w:t>
      </w:r>
    </w:p>
    <w:p w14:paraId="66023958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59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e./ Účtovná jednotka zostavila účtovnú uzávierku ako riadnu. </w:t>
      </w:r>
    </w:p>
    <w:p w14:paraId="6602395A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5B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f./ Účtovná jednotka do podania daňového priznania schválila účtovnú závierku za predchádzajúce </w:t>
      </w:r>
    </w:p>
    <w:p w14:paraId="6602395C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obdobie. </w:t>
      </w:r>
    </w:p>
    <w:p w14:paraId="6602395D" w14:textId="77777777"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14:paraId="6602395E" w14:textId="77777777"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B. Informácie o členoch štatutárnych orgánov, dozorných a iných orgánov </w:t>
      </w:r>
    </w:p>
    <w:p w14:paraId="6602395F" w14:textId="77777777"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účtovnej jednotky </w:t>
      </w:r>
    </w:p>
    <w:p w14:paraId="66023960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61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a./ Spoločník: Ing. Roman </w:t>
      </w:r>
      <w:proofErr w:type="spellStart"/>
      <w:r>
        <w:rPr>
          <w:color w:val="auto"/>
          <w:sz w:val="22"/>
          <w:szCs w:val="22"/>
        </w:rPr>
        <w:t>Draškovič</w:t>
      </w:r>
      <w:proofErr w:type="spellEnd"/>
      <w:r>
        <w:rPr>
          <w:color w:val="auto"/>
          <w:sz w:val="22"/>
          <w:szCs w:val="22"/>
        </w:rPr>
        <w:t xml:space="preserve"> </w:t>
      </w:r>
    </w:p>
    <w:p w14:paraId="66023962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63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b./ Štatutárny orgán: Ing. Roman </w:t>
      </w:r>
      <w:proofErr w:type="spellStart"/>
      <w:r>
        <w:rPr>
          <w:color w:val="auto"/>
          <w:sz w:val="22"/>
          <w:szCs w:val="22"/>
        </w:rPr>
        <w:t>Draškovič</w:t>
      </w:r>
      <w:proofErr w:type="spellEnd"/>
      <w:r>
        <w:rPr>
          <w:color w:val="auto"/>
          <w:sz w:val="22"/>
          <w:szCs w:val="22"/>
        </w:rPr>
        <w:t xml:space="preserve"> - konateľ </w:t>
      </w:r>
    </w:p>
    <w:p w14:paraId="66023964" w14:textId="77777777"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14:paraId="66023965" w14:textId="77777777"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C. Konsolidovaný celok: </w:t>
      </w:r>
    </w:p>
    <w:p w14:paraId="66023966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</w:p>
    <w:p w14:paraId="66023967" w14:textId="7CEA231E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k 31. 12. 20</w:t>
      </w:r>
      <w:r w:rsidR="00174852">
        <w:rPr>
          <w:color w:val="auto"/>
          <w:sz w:val="22"/>
          <w:szCs w:val="22"/>
        </w:rPr>
        <w:t>2</w:t>
      </w:r>
      <w:r w:rsidR="001C041E">
        <w:rPr>
          <w:color w:val="auto"/>
          <w:sz w:val="22"/>
          <w:szCs w:val="22"/>
        </w:rPr>
        <w:t>2</w:t>
      </w:r>
      <w:r>
        <w:rPr>
          <w:color w:val="auto"/>
          <w:sz w:val="22"/>
          <w:szCs w:val="22"/>
        </w:rPr>
        <w:t xml:space="preserve">, ani ku dňu podania daňového priznania nie je súčasťou </w:t>
      </w:r>
    </w:p>
    <w:p w14:paraId="66023968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konsolidovaného celku a nie je povinná zostavovať konsolidovanú účtovnú závierku. </w:t>
      </w:r>
    </w:p>
    <w:p w14:paraId="66023969" w14:textId="77777777"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14:paraId="6602396A" w14:textId="77777777" w:rsidR="00E64CCC" w:rsidRPr="00F22DC9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D. Ďalšie informácie </w:t>
      </w:r>
    </w:p>
    <w:p w14:paraId="6602396B" w14:textId="77777777" w:rsidR="00F22DC9" w:rsidRPr="00F22DC9" w:rsidRDefault="00F22DC9" w:rsidP="00F22DC9">
      <w:pPr>
        <w:pStyle w:val="Default"/>
        <w:rPr>
          <w:color w:val="auto"/>
          <w:sz w:val="22"/>
          <w:szCs w:val="22"/>
        </w:rPr>
      </w:pPr>
    </w:p>
    <w:p w14:paraId="6602396C" w14:textId="77777777" w:rsidR="00E32603" w:rsidRDefault="00E64CCC" w:rsidP="00F22DC9">
      <w:pPr>
        <w:pStyle w:val="Default"/>
        <w:rPr>
          <w:color w:val="auto"/>
          <w:sz w:val="22"/>
          <w:szCs w:val="22"/>
        </w:rPr>
      </w:pPr>
      <w:r w:rsidRPr="00F22DC9">
        <w:rPr>
          <w:color w:val="auto"/>
          <w:sz w:val="22"/>
          <w:szCs w:val="22"/>
        </w:rPr>
        <w:t>Rozpracované v jednotlivých celkoch.</w:t>
      </w:r>
    </w:p>
    <w:p w14:paraId="6602396D" w14:textId="77777777" w:rsidR="00F22DC9" w:rsidRDefault="00F22DC9" w:rsidP="00F22DC9">
      <w:pPr>
        <w:pStyle w:val="Default"/>
        <w:rPr>
          <w:color w:val="auto"/>
          <w:sz w:val="22"/>
          <w:szCs w:val="22"/>
        </w:rPr>
      </w:pPr>
    </w:p>
    <w:p w14:paraId="6602396E" w14:textId="77777777" w:rsidR="00F22DC9" w:rsidRPr="00F22DC9" w:rsidRDefault="00F22DC9" w:rsidP="00F22DC9">
      <w:pPr>
        <w:pStyle w:val="Default"/>
        <w:rPr>
          <w:color w:val="auto"/>
          <w:sz w:val="22"/>
          <w:szCs w:val="22"/>
        </w:rPr>
      </w:pPr>
    </w:p>
    <w:p w14:paraId="6602396F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E. Informácie o účtovných zásadách a účtovných metódach </w:t>
      </w:r>
    </w:p>
    <w:p w14:paraId="66023970" w14:textId="77777777" w:rsidR="00E64CCC" w:rsidRDefault="00E64CCC" w:rsidP="00E64CCC">
      <w:pPr>
        <w:pStyle w:val="Default"/>
        <w:rPr>
          <w:sz w:val="22"/>
          <w:szCs w:val="22"/>
        </w:rPr>
      </w:pPr>
    </w:p>
    <w:p w14:paraId="66023971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a./ Účtovná jednotka bude pokračovať vo svojej činnosti. </w:t>
      </w:r>
    </w:p>
    <w:p w14:paraId="66023972" w14:textId="77777777" w:rsidR="00E64CCC" w:rsidRDefault="00E64CCC" w:rsidP="00E64CCC">
      <w:pPr>
        <w:pStyle w:val="Default"/>
        <w:rPr>
          <w:sz w:val="22"/>
          <w:szCs w:val="22"/>
        </w:rPr>
      </w:pPr>
    </w:p>
    <w:p w14:paraId="66023973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b./ Účtovné metódy a zásady boli aplikované v rámci platného zákona o účtovníctve. </w:t>
      </w:r>
    </w:p>
    <w:p w14:paraId="66023974" w14:textId="77777777" w:rsidR="00E64CCC" w:rsidRDefault="00E64CCC" w:rsidP="00E64CCC">
      <w:pPr>
        <w:pStyle w:val="Default"/>
        <w:rPr>
          <w:sz w:val="22"/>
          <w:szCs w:val="22"/>
        </w:rPr>
      </w:pPr>
    </w:p>
    <w:p w14:paraId="66023975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c./ Oceňovanie majetku a záväzkov </w:t>
      </w:r>
    </w:p>
    <w:p w14:paraId="66023976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Majetok a záväzky spoločnosť ocenila v zmysle platného zákona. </w:t>
      </w:r>
    </w:p>
    <w:p w14:paraId="66023977" w14:textId="77777777"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Dlhodobý hmotný majetok </w:t>
      </w:r>
      <w:r>
        <w:rPr>
          <w:sz w:val="22"/>
          <w:szCs w:val="22"/>
        </w:rPr>
        <w:tab/>
        <w:t xml:space="preserve">cenou obstarania </w:t>
      </w:r>
    </w:p>
    <w:p w14:paraId="66023978" w14:textId="77777777"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Pohľadávky a záväzky pri ich vzniku </w:t>
      </w:r>
      <w:r>
        <w:rPr>
          <w:sz w:val="22"/>
          <w:szCs w:val="22"/>
        </w:rPr>
        <w:tab/>
        <w:t xml:space="preserve">menovitou hodnotou </w:t>
      </w:r>
    </w:p>
    <w:p w14:paraId="66023979" w14:textId="77777777"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</w:t>
      </w:r>
      <w:r>
        <w:rPr>
          <w:sz w:val="22"/>
          <w:szCs w:val="22"/>
        </w:rPr>
        <w:tab/>
        <w:t xml:space="preserve">menovitou hodnotou </w:t>
      </w:r>
    </w:p>
    <w:p w14:paraId="6602397A" w14:textId="77777777"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Dlhodobý hmotný majetok tvorený vlastnou činnosťou – nevlastní </w:t>
      </w:r>
    </w:p>
    <w:p w14:paraId="6602397B" w14:textId="77777777"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  <w:r>
        <w:rPr>
          <w:sz w:val="22"/>
          <w:szCs w:val="22"/>
        </w:rPr>
        <w:tab/>
        <w:t xml:space="preserve">cenou obstarania </w:t>
      </w:r>
    </w:p>
    <w:p w14:paraId="6602397C" w14:textId="77777777"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Darovaný majetok </w:t>
      </w:r>
      <w:r w:rsidR="002832C1">
        <w:rPr>
          <w:sz w:val="22"/>
          <w:szCs w:val="22"/>
        </w:rPr>
        <w:tab/>
      </w:r>
      <w:r>
        <w:rPr>
          <w:sz w:val="22"/>
          <w:szCs w:val="22"/>
        </w:rPr>
        <w:t xml:space="preserve">neprijala </w:t>
      </w:r>
    </w:p>
    <w:p w14:paraId="6602397D" w14:textId="77777777" w:rsidR="002832C1" w:rsidRDefault="002832C1" w:rsidP="00E64CCC">
      <w:pPr>
        <w:pStyle w:val="Default"/>
        <w:rPr>
          <w:sz w:val="22"/>
          <w:szCs w:val="22"/>
        </w:rPr>
      </w:pPr>
    </w:p>
    <w:p w14:paraId="6602397E" w14:textId="15F814F0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>d./ Odpisový plán pre rok 20</w:t>
      </w:r>
      <w:r w:rsidR="00D81108">
        <w:rPr>
          <w:sz w:val="22"/>
          <w:szCs w:val="22"/>
        </w:rPr>
        <w:t>2</w:t>
      </w:r>
      <w:r w:rsidR="001C041E">
        <w:rPr>
          <w:sz w:val="22"/>
          <w:szCs w:val="22"/>
        </w:rPr>
        <w:t>2</w:t>
      </w:r>
      <w:r>
        <w:rPr>
          <w:sz w:val="22"/>
          <w:szCs w:val="22"/>
        </w:rPr>
        <w:t xml:space="preserve"> – majetok vo vlastníctve spoločnosti bol odpisovaný metódou </w:t>
      </w:r>
    </w:p>
    <w:p w14:paraId="6602397F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rovnomerných odpisov. </w:t>
      </w:r>
    </w:p>
    <w:p w14:paraId="66023980" w14:textId="77777777"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14:paraId="66023981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F. Informácie k údajom vykázaným na strane aktív súvahy </w:t>
      </w:r>
    </w:p>
    <w:p w14:paraId="66023982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Prehľad o pohybe majetku </w:t>
      </w:r>
    </w:p>
    <w:p w14:paraId="66023983" w14:textId="77777777" w:rsidR="002832C1" w:rsidRDefault="002832C1" w:rsidP="00E64CCC">
      <w:pPr>
        <w:pStyle w:val="Default"/>
        <w:rPr>
          <w:sz w:val="22"/>
          <w:szCs w:val="22"/>
        </w:rPr>
      </w:pPr>
    </w:p>
    <w:p w14:paraId="66023984" w14:textId="7008FCF9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a./ Účtovná jednotka vlastní </w:t>
      </w:r>
      <w:r w:rsidR="006550EE"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dlhodobý nehmotný majetok vo výške </w:t>
      </w:r>
      <w:r w:rsidR="00944BCE">
        <w:rPr>
          <w:color w:val="auto"/>
          <w:sz w:val="22"/>
          <w:szCs w:val="22"/>
        </w:rPr>
        <w:t>0,-</w:t>
      </w:r>
      <w:r w:rsidRPr="00EF09E6">
        <w:rPr>
          <w:color w:val="auto"/>
          <w:sz w:val="22"/>
          <w:szCs w:val="22"/>
        </w:rPr>
        <w:t xml:space="preserve"> €. </w:t>
      </w:r>
    </w:p>
    <w:p w14:paraId="66023985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86" w14:textId="41022920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b./ Účtovná jednotka vlastní </w:t>
      </w:r>
      <w:r w:rsidR="006550EE"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dlhodobý hmotný majetok vo výške </w:t>
      </w:r>
      <w:r w:rsidR="004B668B">
        <w:rPr>
          <w:color w:val="auto"/>
          <w:sz w:val="22"/>
          <w:szCs w:val="22"/>
        </w:rPr>
        <w:t>2</w:t>
      </w:r>
      <w:r w:rsidR="00917EAB">
        <w:rPr>
          <w:color w:val="auto"/>
          <w:sz w:val="22"/>
          <w:szCs w:val="22"/>
        </w:rPr>
        <w:t>2</w:t>
      </w:r>
      <w:r w:rsidR="00C97E9C">
        <w:rPr>
          <w:color w:val="auto"/>
          <w:sz w:val="22"/>
          <w:szCs w:val="22"/>
        </w:rPr>
        <w:t> 86</w:t>
      </w:r>
      <w:r w:rsidR="00D65EAC">
        <w:rPr>
          <w:color w:val="auto"/>
          <w:sz w:val="22"/>
          <w:szCs w:val="22"/>
        </w:rPr>
        <w:t>3</w:t>
      </w:r>
      <w:r w:rsidR="00C97E9C">
        <w:rPr>
          <w:color w:val="auto"/>
          <w:sz w:val="22"/>
          <w:szCs w:val="22"/>
        </w:rPr>
        <w:t>,-</w:t>
      </w:r>
      <w:r w:rsidRPr="00EF09E6">
        <w:rPr>
          <w:color w:val="auto"/>
          <w:sz w:val="22"/>
          <w:szCs w:val="22"/>
        </w:rPr>
        <w:t xml:space="preserve"> €. </w:t>
      </w:r>
    </w:p>
    <w:p w14:paraId="66023987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88" w14:textId="2E016EC1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nevlastní </w:t>
      </w:r>
      <w:r w:rsidR="006550EE"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dlhodobý finančný majetok. </w:t>
      </w:r>
    </w:p>
    <w:p w14:paraId="66023989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8A" w14:textId="1D5FE879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d./ Účtovná jednotka vlastní </w:t>
      </w:r>
      <w:r w:rsidR="006550EE"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zásoby vo výške </w:t>
      </w:r>
      <w:r w:rsidR="00D81108">
        <w:rPr>
          <w:color w:val="auto"/>
          <w:sz w:val="22"/>
          <w:szCs w:val="22"/>
        </w:rPr>
        <w:t>25</w:t>
      </w:r>
      <w:r w:rsidR="00C97E9C">
        <w:rPr>
          <w:color w:val="auto"/>
          <w:sz w:val="22"/>
          <w:szCs w:val="22"/>
        </w:rPr>
        <w:t>9</w:t>
      </w:r>
      <w:r w:rsidR="004B2F83">
        <w:rPr>
          <w:color w:val="auto"/>
          <w:sz w:val="22"/>
          <w:szCs w:val="22"/>
        </w:rPr>
        <w:t> </w:t>
      </w:r>
      <w:r w:rsidR="00C97E9C">
        <w:rPr>
          <w:color w:val="auto"/>
          <w:sz w:val="22"/>
          <w:szCs w:val="22"/>
        </w:rPr>
        <w:t>121</w:t>
      </w:r>
      <w:r w:rsidR="004B2F83">
        <w:rPr>
          <w:color w:val="auto"/>
          <w:sz w:val="22"/>
          <w:szCs w:val="22"/>
        </w:rPr>
        <w:t>,-</w:t>
      </w:r>
      <w:r w:rsidRPr="00EF09E6">
        <w:rPr>
          <w:color w:val="auto"/>
          <w:sz w:val="22"/>
          <w:szCs w:val="22"/>
        </w:rPr>
        <w:t xml:space="preserve"> €. </w:t>
      </w:r>
    </w:p>
    <w:p w14:paraId="6602398B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8C" w14:textId="534FFE5A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e./ Účtovná jednotka nemá </w:t>
      </w:r>
      <w:r w:rsidR="006550EE"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dlhodobé pohľadávky. </w:t>
      </w:r>
    </w:p>
    <w:p w14:paraId="6602398D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8E" w14:textId="6CC71750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f./ Účtovná jednotka má </w:t>
      </w:r>
      <w:r w:rsidR="006550EE"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krátkodobé pohľadávky vo výške </w:t>
      </w:r>
      <w:r w:rsidR="00193222">
        <w:rPr>
          <w:color w:val="auto"/>
          <w:sz w:val="22"/>
          <w:szCs w:val="22"/>
        </w:rPr>
        <w:t>7</w:t>
      </w:r>
      <w:r w:rsidR="0096216B">
        <w:rPr>
          <w:color w:val="auto"/>
          <w:sz w:val="22"/>
          <w:szCs w:val="22"/>
        </w:rPr>
        <w:t> </w:t>
      </w:r>
      <w:r w:rsidR="00193222">
        <w:rPr>
          <w:color w:val="auto"/>
          <w:sz w:val="22"/>
          <w:szCs w:val="22"/>
        </w:rPr>
        <w:t>842</w:t>
      </w:r>
      <w:r w:rsidR="0096216B">
        <w:rPr>
          <w:color w:val="auto"/>
          <w:sz w:val="22"/>
          <w:szCs w:val="22"/>
        </w:rPr>
        <w:t>,-</w:t>
      </w:r>
      <w:r w:rsidRPr="00EF09E6">
        <w:rPr>
          <w:color w:val="auto"/>
          <w:sz w:val="22"/>
          <w:szCs w:val="22"/>
        </w:rPr>
        <w:t xml:space="preserve"> € pohľadávky </w:t>
      </w:r>
    </w:p>
    <w:p w14:paraId="6602398F" w14:textId="77777777" w:rsidR="00E64CCC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z obchodného styku. </w:t>
      </w:r>
    </w:p>
    <w:p w14:paraId="66023990" w14:textId="77777777" w:rsidR="006550EE" w:rsidRDefault="006550EE" w:rsidP="00E64CCC">
      <w:pPr>
        <w:pStyle w:val="Default"/>
        <w:rPr>
          <w:color w:val="auto"/>
          <w:sz w:val="22"/>
          <w:szCs w:val="22"/>
        </w:rPr>
      </w:pPr>
    </w:p>
    <w:p w14:paraId="66023991" w14:textId="7D42E6B9" w:rsidR="006550EE" w:rsidRDefault="006550EE" w:rsidP="006550E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g</w:t>
      </w:r>
      <w:r w:rsidRPr="00EF09E6">
        <w:rPr>
          <w:color w:val="auto"/>
          <w:sz w:val="22"/>
          <w:szCs w:val="22"/>
        </w:rPr>
        <w:t xml:space="preserve">./ Účtovná jednotka má </w:t>
      </w:r>
      <w:r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krátkodobé pohľadávky vo výške </w:t>
      </w:r>
      <w:r w:rsidR="0096368B">
        <w:rPr>
          <w:color w:val="auto"/>
          <w:sz w:val="22"/>
          <w:szCs w:val="22"/>
        </w:rPr>
        <w:t>1</w:t>
      </w:r>
      <w:r w:rsidR="00A23E71">
        <w:rPr>
          <w:color w:val="auto"/>
          <w:sz w:val="22"/>
          <w:szCs w:val="22"/>
        </w:rPr>
        <w:t>45</w:t>
      </w:r>
      <w:r w:rsidR="00EE7C42">
        <w:rPr>
          <w:color w:val="auto"/>
          <w:sz w:val="22"/>
          <w:szCs w:val="22"/>
        </w:rPr>
        <w:t>,-</w:t>
      </w:r>
      <w:r w:rsidRPr="00EF09E6">
        <w:rPr>
          <w:color w:val="auto"/>
          <w:sz w:val="22"/>
          <w:szCs w:val="22"/>
        </w:rPr>
        <w:t xml:space="preserve"> € </w:t>
      </w:r>
      <w:r>
        <w:rPr>
          <w:color w:val="auto"/>
          <w:sz w:val="22"/>
          <w:szCs w:val="22"/>
        </w:rPr>
        <w:t xml:space="preserve"> daňové </w:t>
      </w:r>
      <w:r w:rsidRPr="00EF09E6">
        <w:rPr>
          <w:color w:val="auto"/>
          <w:sz w:val="22"/>
          <w:szCs w:val="22"/>
        </w:rPr>
        <w:t xml:space="preserve">pohľadávky. </w:t>
      </w:r>
    </w:p>
    <w:p w14:paraId="66023992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93" w14:textId="179D561D" w:rsidR="00E64CCC" w:rsidRPr="00EF09E6" w:rsidRDefault="006550EE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h</w:t>
      </w:r>
      <w:r w:rsidR="00E64CCC" w:rsidRPr="00EF09E6">
        <w:rPr>
          <w:color w:val="auto"/>
          <w:sz w:val="22"/>
          <w:szCs w:val="22"/>
        </w:rPr>
        <w:t xml:space="preserve">./ Účtovná jednotka netvorila </w:t>
      </w:r>
      <w:r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="00E64CCC" w:rsidRPr="00EF09E6">
        <w:rPr>
          <w:color w:val="auto"/>
          <w:sz w:val="22"/>
          <w:szCs w:val="22"/>
        </w:rPr>
        <w:t xml:space="preserve">opravné položky na pohľadávky. </w:t>
      </w:r>
    </w:p>
    <w:p w14:paraId="66023994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95" w14:textId="57C7A756" w:rsidR="00E64CCC" w:rsidRPr="00EF09E6" w:rsidRDefault="006550EE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</w:t>
      </w:r>
      <w:r w:rsidR="00E64CCC" w:rsidRPr="00EF09E6">
        <w:rPr>
          <w:color w:val="auto"/>
          <w:sz w:val="22"/>
          <w:szCs w:val="22"/>
        </w:rPr>
        <w:t xml:space="preserve">./ Účtovná jednotka nemá </w:t>
      </w:r>
      <w:r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="00E64CCC" w:rsidRPr="00EF09E6">
        <w:rPr>
          <w:color w:val="auto"/>
          <w:sz w:val="22"/>
          <w:szCs w:val="22"/>
        </w:rPr>
        <w:t xml:space="preserve">krátkodobý finančný majetok. </w:t>
      </w:r>
    </w:p>
    <w:p w14:paraId="66023996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97" w14:textId="438EFA16" w:rsidR="00E64CCC" w:rsidRPr="00EF09E6" w:rsidRDefault="006550EE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j</w:t>
      </w:r>
      <w:r w:rsidR="00E64CCC" w:rsidRPr="00EF09E6">
        <w:rPr>
          <w:color w:val="auto"/>
          <w:sz w:val="22"/>
          <w:szCs w:val="22"/>
        </w:rPr>
        <w:t xml:space="preserve">./ Účtovná jednotka má </w:t>
      </w:r>
      <w:r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="00E64CCC" w:rsidRPr="00EF09E6">
        <w:rPr>
          <w:color w:val="auto"/>
          <w:sz w:val="22"/>
          <w:szCs w:val="22"/>
        </w:rPr>
        <w:t xml:space="preserve">finančné účty vo výške </w:t>
      </w:r>
      <w:r>
        <w:rPr>
          <w:color w:val="auto"/>
          <w:sz w:val="22"/>
          <w:szCs w:val="22"/>
        </w:rPr>
        <w:t>3</w:t>
      </w:r>
      <w:r w:rsidR="008F4341">
        <w:rPr>
          <w:color w:val="auto"/>
          <w:sz w:val="22"/>
          <w:szCs w:val="22"/>
        </w:rPr>
        <w:t> </w:t>
      </w:r>
      <w:r w:rsidR="00131A50">
        <w:rPr>
          <w:color w:val="auto"/>
          <w:sz w:val="22"/>
          <w:szCs w:val="22"/>
        </w:rPr>
        <w:t>18</w:t>
      </w:r>
      <w:r w:rsidR="00A23E71">
        <w:rPr>
          <w:color w:val="auto"/>
          <w:sz w:val="22"/>
          <w:szCs w:val="22"/>
        </w:rPr>
        <w:t>8</w:t>
      </w:r>
      <w:r w:rsidR="008F4341">
        <w:rPr>
          <w:color w:val="auto"/>
          <w:sz w:val="22"/>
          <w:szCs w:val="22"/>
        </w:rPr>
        <w:t>,-</w:t>
      </w:r>
      <w:r w:rsidR="00E64CCC" w:rsidRPr="00EF09E6">
        <w:rPr>
          <w:color w:val="auto"/>
          <w:sz w:val="22"/>
          <w:szCs w:val="22"/>
        </w:rPr>
        <w:t xml:space="preserve"> €. </w:t>
      </w:r>
    </w:p>
    <w:p w14:paraId="66023998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99" w14:textId="694F300B" w:rsidR="00E64CCC" w:rsidRPr="00EF09E6" w:rsidRDefault="006550EE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</w:t>
      </w:r>
      <w:r w:rsidR="00E64CCC" w:rsidRPr="00EF09E6">
        <w:rPr>
          <w:color w:val="auto"/>
          <w:sz w:val="22"/>
          <w:szCs w:val="22"/>
        </w:rPr>
        <w:t xml:space="preserve">./ Účtovná jednotka vykazuje </w:t>
      </w:r>
      <w:r>
        <w:rPr>
          <w:color w:val="auto"/>
          <w:sz w:val="22"/>
          <w:szCs w:val="22"/>
        </w:rPr>
        <w:t>k 31. 12. 202</w:t>
      </w:r>
      <w:r w:rsidR="0004794B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="00E64CCC" w:rsidRPr="00EF09E6">
        <w:rPr>
          <w:color w:val="auto"/>
          <w:sz w:val="22"/>
          <w:szCs w:val="22"/>
        </w:rPr>
        <w:t xml:space="preserve">časové rozlíšenie vo výške </w:t>
      </w:r>
      <w:r w:rsidR="00D81108">
        <w:rPr>
          <w:color w:val="auto"/>
          <w:sz w:val="22"/>
          <w:szCs w:val="22"/>
        </w:rPr>
        <w:t>1</w:t>
      </w:r>
      <w:r>
        <w:rPr>
          <w:color w:val="auto"/>
          <w:sz w:val="22"/>
          <w:szCs w:val="22"/>
        </w:rPr>
        <w:t>82</w:t>
      </w:r>
      <w:r w:rsidR="00E64CCC" w:rsidRPr="00EF09E6">
        <w:rPr>
          <w:color w:val="auto"/>
          <w:sz w:val="22"/>
          <w:szCs w:val="22"/>
        </w:rPr>
        <w:t xml:space="preserve"> €. </w:t>
      </w:r>
    </w:p>
    <w:p w14:paraId="6602399A" w14:textId="77777777"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14:paraId="6602399B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G. Informácie k údajom vykázaným na strane pasív </w:t>
      </w:r>
    </w:p>
    <w:p w14:paraId="6602399C" w14:textId="77777777" w:rsidR="002832C1" w:rsidRDefault="002832C1" w:rsidP="00E64CCC"/>
    <w:p w14:paraId="6602399D" w14:textId="77777777" w:rsidR="00E64CCC" w:rsidRPr="00EF09E6" w:rsidRDefault="00E64CCC" w:rsidP="002832C1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a ./ Vlastné imanie má vo výške </w:t>
      </w:r>
      <w:r w:rsidR="00F46EA2">
        <w:rPr>
          <w:color w:val="auto"/>
          <w:sz w:val="22"/>
          <w:szCs w:val="22"/>
        </w:rPr>
        <w:t>22 384</w:t>
      </w:r>
      <w:r w:rsidRPr="00EF09E6">
        <w:rPr>
          <w:color w:val="auto"/>
          <w:sz w:val="22"/>
          <w:szCs w:val="22"/>
        </w:rPr>
        <w:t xml:space="preserve"> €, základné imanie 7 000 €.</w:t>
      </w:r>
    </w:p>
    <w:p w14:paraId="6602399E" w14:textId="77777777"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14:paraId="6602399F" w14:textId="254578CA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b./ Účtovná jednotka má </w:t>
      </w:r>
      <w:r w:rsidR="006550EE">
        <w:rPr>
          <w:color w:val="auto"/>
          <w:sz w:val="22"/>
          <w:szCs w:val="22"/>
        </w:rPr>
        <w:t>k 31. 12. 202</w:t>
      </w:r>
      <w:r w:rsidR="0051354F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kapitálové fondy vo výške 70 500 €. </w:t>
      </w:r>
    </w:p>
    <w:p w14:paraId="660239A0" w14:textId="77777777"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14:paraId="660239A1" w14:textId="77777777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eviduje zákonný rezervný fond vo výške 700 €. </w:t>
      </w:r>
    </w:p>
    <w:p w14:paraId="660239A2" w14:textId="77777777"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14:paraId="660239A3" w14:textId="375B7EE2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lastRenderedPageBreak/>
        <w:t xml:space="preserve">d./ Výsledok hospodárenia minulých rokov </w:t>
      </w:r>
      <w:r w:rsidR="006550EE">
        <w:rPr>
          <w:color w:val="auto"/>
          <w:sz w:val="22"/>
          <w:szCs w:val="22"/>
        </w:rPr>
        <w:t>k 31. 12. 202</w:t>
      </w:r>
      <w:r w:rsidR="000157C0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- spoločnosť vykazuje neuhradenú stratu vo </w:t>
      </w:r>
    </w:p>
    <w:p w14:paraId="660239A4" w14:textId="0CC883EB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výške </w:t>
      </w:r>
      <w:r w:rsidR="003E44DB">
        <w:rPr>
          <w:color w:val="auto"/>
          <w:sz w:val="22"/>
          <w:szCs w:val="22"/>
        </w:rPr>
        <w:t>93</w:t>
      </w:r>
      <w:r w:rsidR="006550EE">
        <w:rPr>
          <w:color w:val="auto"/>
          <w:sz w:val="22"/>
          <w:szCs w:val="22"/>
        </w:rPr>
        <w:t xml:space="preserve"> </w:t>
      </w:r>
      <w:r w:rsidR="003E44DB">
        <w:rPr>
          <w:color w:val="auto"/>
          <w:sz w:val="22"/>
          <w:szCs w:val="22"/>
        </w:rPr>
        <w:t>884</w:t>
      </w:r>
      <w:r w:rsidRPr="00EF09E6">
        <w:rPr>
          <w:color w:val="auto"/>
          <w:sz w:val="22"/>
          <w:szCs w:val="22"/>
        </w:rPr>
        <w:t xml:space="preserve"> €. </w:t>
      </w:r>
    </w:p>
    <w:p w14:paraId="660239A5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A6" w14:textId="1F31E97A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e./ Účtovná jednotka eviduje </w:t>
      </w:r>
      <w:r w:rsidR="006550EE">
        <w:rPr>
          <w:color w:val="auto"/>
          <w:sz w:val="22"/>
          <w:szCs w:val="22"/>
        </w:rPr>
        <w:t>k 31. 12. 202</w:t>
      </w:r>
      <w:r w:rsidR="007318E6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dlhodobé záväzky vo výške </w:t>
      </w:r>
      <w:r w:rsidR="00D81108">
        <w:rPr>
          <w:color w:val="auto"/>
          <w:sz w:val="22"/>
          <w:szCs w:val="22"/>
        </w:rPr>
        <w:t>1</w:t>
      </w:r>
      <w:r w:rsidR="006550EE">
        <w:rPr>
          <w:color w:val="auto"/>
          <w:sz w:val="22"/>
          <w:szCs w:val="22"/>
        </w:rPr>
        <w:t> </w:t>
      </w:r>
      <w:r w:rsidR="00234CE6">
        <w:rPr>
          <w:color w:val="auto"/>
          <w:sz w:val="22"/>
          <w:szCs w:val="22"/>
        </w:rPr>
        <w:t>34</w:t>
      </w:r>
      <w:r w:rsidR="00F659CD">
        <w:rPr>
          <w:color w:val="auto"/>
          <w:sz w:val="22"/>
          <w:szCs w:val="22"/>
        </w:rPr>
        <w:t>8</w:t>
      </w:r>
      <w:r w:rsidR="006550EE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€. </w:t>
      </w:r>
    </w:p>
    <w:p w14:paraId="660239A7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A8" w14:textId="7435DBA0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f./ Dlhodobé rezervy spoločnosť v roku 20</w:t>
      </w:r>
      <w:r w:rsidR="00D81108">
        <w:rPr>
          <w:color w:val="auto"/>
          <w:sz w:val="22"/>
          <w:szCs w:val="22"/>
        </w:rPr>
        <w:t>2</w:t>
      </w:r>
      <w:r w:rsidR="007318E6">
        <w:rPr>
          <w:color w:val="auto"/>
          <w:sz w:val="22"/>
          <w:szCs w:val="22"/>
        </w:rPr>
        <w:t>2</w:t>
      </w:r>
      <w:r w:rsidRPr="00EF09E6">
        <w:rPr>
          <w:color w:val="auto"/>
          <w:sz w:val="22"/>
          <w:szCs w:val="22"/>
        </w:rPr>
        <w:t xml:space="preserve"> netvorila. </w:t>
      </w:r>
    </w:p>
    <w:p w14:paraId="660239A9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AA" w14:textId="5A824E80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g./ Účtovná jednotka nemá </w:t>
      </w:r>
      <w:r w:rsidR="006550EE">
        <w:rPr>
          <w:color w:val="auto"/>
          <w:sz w:val="22"/>
          <w:szCs w:val="22"/>
        </w:rPr>
        <w:t>k 31. 12. 202</w:t>
      </w:r>
      <w:r w:rsidR="007318E6">
        <w:rPr>
          <w:color w:val="auto"/>
          <w:sz w:val="22"/>
          <w:szCs w:val="22"/>
        </w:rPr>
        <w:t>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dlhodobé bankové úvery. </w:t>
      </w:r>
    </w:p>
    <w:p w14:paraId="660239AB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AC" w14:textId="2D12B86D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h./ Účtovná jednotka eviduje krátkodobé záväzky vo výške </w:t>
      </w:r>
      <w:r w:rsidR="009727E9">
        <w:rPr>
          <w:color w:val="auto"/>
          <w:sz w:val="22"/>
          <w:szCs w:val="22"/>
        </w:rPr>
        <w:t>312 082,-</w:t>
      </w:r>
      <w:r w:rsidRPr="00EF09E6">
        <w:rPr>
          <w:color w:val="auto"/>
          <w:sz w:val="22"/>
          <w:szCs w:val="22"/>
        </w:rPr>
        <w:t xml:space="preserve"> €. </w:t>
      </w:r>
    </w:p>
    <w:p w14:paraId="660239AD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AE" w14:textId="6F923FA9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i./ Účtovná jednotka </w:t>
      </w:r>
      <w:r w:rsidR="006550EE" w:rsidRPr="00EF09E6">
        <w:rPr>
          <w:color w:val="auto"/>
          <w:sz w:val="22"/>
          <w:szCs w:val="22"/>
        </w:rPr>
        <w:t xml:space="preserve">eviduje </w:t>
      </w:r>
      <w:r w:rsidRPr="00EF09E6">
        <w:rPr>
          <w:color w:val="auto"/>
          <w:sz w:val="22"/>
          <w:szCs w:val="22"/>
        </w:rPr>
        <w:t xml:space="preserve">krátkodobé rezervy </w:t>
      </w:r>
      <w:r w:rsidR="004B668B">
        <w:rPr>
          <w:color w:val="auto"/>
          <w:sz w:val="22"/>
          <w:szCs w:val="22"/>
        </w:rPr>
        <w:t>k 31. 12.20</w:t>
      </w:r>
      <w:r w:rsidR="00D81108">
        <w:rPr>
          <w:color w:val="auto"/>
          <w:sz w:val="22"/>
          <w:szCs w:val="22"/>
        </w:rPr>
        <w:t>2</w:t>
      </w:r>
      <w:r w:rsidR="007318E6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 xml:space="preserve"> </w:t>
      </w:r>
      <w:r w:rsidR="006550EE" w:rsidRPr="00EF09E6">
        <w:rPr>
          <w:color w:val="auto"/>
          <w:sz w:val="22"/>
          <w:szCs w:val="22"/>
        </w:rPr>
        <w:t xml:space="preserve">vo výške </w:t>
      </w:r>
      <w:r w:rsidR="00874E14">
        <w:rPr>
          <w:color w:val="auto"/>
          <w:sz w:val="22"/>
          <w:szCs w:val="22"/>
        </w:rPr>
        <w:t>764,-</w:t>
      </w:r>
      <w:r w:rsidR="006550EE" w:rsidRPr="00EF09E6">
        <w:rPr>
          <w:color w:val="auto"/>
          <w:sz w:val="22"/>
          <w:szCs w:val="22"/>
        </w:rPr>
        <w:t xml:space="preserve"> €.</w:t>
      </w:r>
      <w:r w:rsidRPr="00EF09E6">
        <w:rPr>
          <w:color w:val="auto"/>
          <w:sz w:val="22"/>
          <w:szCs w:val="22"/>
        </w:rPr>
        <w:t xml:space="preserve"> </w:t>
      </w:r>
    </w:p>
    <w:p w14:paraId="660239AF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B0" w14:textId="03611C5B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j./ Účtovná jednotka </w:t>
      </w:r>
      <w:r w:rsidR="006550EE">
        <w:rPr>
          <w:color w:val="auto"/>
          <w:sz w:val="22"/>
          <w:szCs w:val="22"/>
        </w:rPr>
        <w:t>ne</w:t>
      </w:r>
      <w:r w:rsidRPr="00EF09E6">
        <w:rPr>
          <w:color w:val="auto"/>
          <w:sz w:val="22"/>
          <w:szCs w:val="22"/>
        </w:rPr>
        <w:t xml:space="preserve">má bežný bankový úver </w:t>
      </w:r>
      <w:r w:rsidR="006550EE">
        <w:rPr>
          <w:color w:val="auto"/>
          <w:sz w:val="22"/>
          <w:szCs w:val="22"/>
        </w:rPr>
        <w:t>k 31. 12. 202</w:t>
      </w:r>
      <w:r w:rsidR="007318E6">
        <w:rPr>
          <w:color w:val="auto"/>
          <w:sz w:val="22"/>
          <w:szCs w:val="22"/>
        </w:rPr>
        <w:t>2</w:t>
      </w:r>
      <w:r w:rsidRPr="00EF09E6">
        <w:rPr>
          <w:color w:val="auto"/>
          <w:sz w:val="22"/>
          <w:szCs w:val="22"/>
        </w:rPr>
        <w:t xml:space="preserve">. </w:t>
      </w:r>
    </w:p>
    <w:p w14:paraId="660239B1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B2" w14:textId="3F8975DF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k./ Účtovná jednotka účtovala </w:t>
      </w:r>
      <w:r w:rsidR="00EF09E6" w:rsidRPr="00EF09E6">
        <w:rPr>
          <w:color w:val="auto"/>
          <w:sz w:val="22"/>
          <w:szCs w:val="22"/>
        </w:rPr>
        <w:t xml:space="preserve">nemá </w:t>
      </w:r>
      <w:r w:rsidR="006550EE">
        <w:rPr>
          <w:color w:val="auto"/>
          <w:sz w:val="22"/>
          <w:szCs w:val="22"/>
        </w:rPr>
        <w:t>k 31. 12. 202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časové rozlíšenie. </w:t>
      </w:r>
    </w:p>
    <w:p w14:paraId="660239B3" w14:textId="77777777"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14:paraId="660239B4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H. Informácie k údajom vykázaným vo výnosoch </w:t>
      </w:r>
    </w:p>
    <w:p w14:paraId="660239B5" w14:textId="77777777" w:rsidR="002832C1" w:rsidRDefault="002832C1" w:rsidP="00E64CCC">
      <w:pPr>
        <w:pStyle w:val="Default"/>
        <w:rPr>
          <w:sz w:val="22"/>
          <w:szCs w:val="22"/>
        </w:rPr>
      </w:pPr>
    </w:p>
    <w:p w14:paraId="660239B6" w14:textId="1C69B642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a./ V roku 20</w:t>
      </w:r>
      <w:r w:rsidR="00174852">
        <w:rPr>
          <w:color w:val="auto"/>
          <w:sz w:val="22"/>
          <w:szCs w:val="22"/>
        </w:rPr>
        <w:t>2</w:t>
      </w:r>
      <w:r w:rsidR="0061608E">
        <w:rPr>
          <w:color w:val="auto"/>
          <w:sz w:val="22"/>
          <w:szCs w:val="22"/>
        </w:rPr>
        <w:t>2</w:t>
      </w:r>
      <w:r w:rsidRPr="00EF09E6">
        <w:rPr>
          <w:color w:val="auto"/>
          <w:sz w:val="22"/>
          <w:szCs w:val="22"/>
        </w:rPr>
        <w:t xml:space="preserve"> účtovná jednotka účtovala na účet tržieb v celkovej výške </w:t>
      </w:r>
      <w:r w:rsidR="005E35F5">
        <w:rPr>
          <w:color w:val="auto"/>
          <w:sz w:val="22"/>
          <w:szCs w:val="22"/>
        </w:rPr>
        <w:t>22</w:t>
      </w:r>
      <w:r w:rsidR="006550EE">
        <w:rPr>
          <w:color w:val="auto"/>
          <w:sz w:val="22"/>
          <w:szCs w:val="22"/>
        </w:rPr>
        <w:t xml:space="preserve"> </w:t>
      </w:r>
      <w:r w:rsidR="00DB09AD">
        <w:rPr>
          <w:color w:val="auto"/>
          <w:sz w:val="22"/>
          <w:szCs w:val="22"/>
        </w:rPr>
        <w:t>927</w:t>
      </w:r>
      <w:r w:rsidRPr="00EF09E6">
        <w:rPr>
          <w:color w:val="auto"/>
          <w:sz w:val="22"/>
          <w:szCs w:val="22"/>
        </w:rPr>
        <w:t xml:space="preserve"> € - tržby z predaja </w:t>
      </w:r>
    </w:p>
    <w:p w14:paraId="660239B7" w14:textId="6D9CB871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tovaru </w:t>
      </w:r>
      <w:r w:rsidR="00DB09AD">
        <w:rPr>
          <w:color w:val="auto"/>
          <w:sz w:val="22"/>
          <w:szCs w:val="22"/>
        </w:rPr>
        <w:t>22 927</w:t>
      </w:r>
      <w:r w:rsidR="00F46EA2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€. </w:t>
      </w:r>
    </w:p>
    <w:p w14:paraId="660239B8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B9" w14:textId="417AEF00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b./ Tržby z predaja dlhodobého majetku spoločnosť v roku 20</w:t>
      </w:r>
      <w:r w:rsidR="00174852">
        <w:rPr>
          <w:color w:val="auto"/>
          <w:sz w:val="22"/>
          <w:szCs w:val="22"/>
        </w:rPr>
        <w:t>2</w:t>
      </w:r>
      <w:r w:rsidR="0061608E">
        <w:rPr>
          <w:color w:val="auto"/>
          <w:sz w:val="22"/>
          <w:szCs w:val="22"/>
        </w:rPr>
        <w:t>2</w:t>
      </w:r>
      <w:r w:rsidR="00EF09E6" w:rsidRPr="00EF09E6">
        <w:rPr>
          <w:color w:val="auto"/>
          <w:sz w:val="22"/>
          <w:szCs w:val="22"/>
        </w:rPr>
        <w:t xml:space="preserve"> </w:t>
      </w:r>
      <w:r w:rsidR="00F46EA2">
        <w:rPr>
          <w:color w:val="auto"/>
          <w:sz w:val="22"/>
          <w:szCs w:val="22"/>
        </w:rPr>
        <w:t>nemala</w:t>
      </w:r>
      <w:r w:rsidRPr="00EF09E6">
        <w:rPr>
          <w:color w:val="auto"/>
          <w:sz w:val="22"/>
          <w:szCs w:val="22"/>
        </w:rPr>
        <w:t xml:space="preserve">. </w:t>
      </w:r>
    </w:p>
    <w:p w14:paraId="660239BA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BB" w14:textId="39AE2DAD"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účtovala ostatné výnosy z hospodárskej činnosti celkom </w:t>
      </w:r>
      <w:r w:rsidR="00852571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 xml:space="preserve"> </w:t>
      </w:r>
      <w:r w:rsidR="00852571">
        <w:rPr>
          <w:color w:val="auto"/>
          <w:sz w:val="22"/>
          <w:szCs w:val="22"/>
        </w:rPr>
        <w:t>132</w:t>
      </w:r>
      <w:r w:rsidRPr="00EF09E6">
        <w:rPr>
          <w:color w:val="auto"/>
          <w:sz w:val="22"/>
          <w:szCs w:val="22"/>
        </w:rPr>
        <w:t xml:space="preserve"> €. </w:t>
      </w:r>
    </w:p>
    <w:p w14:paraId="660239BC" w14:textId="77777777"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14:paraId="660239BD" w14:textId="6561F7DA" w:rsidR="00E64CCC" w:rsidRPr="00B10F87" w:rsidRDefault="00E64CCC" w:rsidP="00E64CCC">
      <w:pPr>
        <w:pStyle w:val="Default"/>
        <w:rPr>
          <w:color w:val="auto"/>
          <w:sz w:val="22"/>
          <w:szCs w:val="22"/>
        </w:rPr>
      </w:pPr>
      <w:r w:rsidRPr="00B10F87">
        <w:rPr>
          <w:color w:val="auto"/>
          <w:sz w:val="22"/>
          <w:szCs w:val="22"/>
        </w:rPr>
        <w:t xml:space="preserve">d./ Účtovná jednotka </w:t>
      </w:r>
      <w:r w:rsidR="00165B6D">
        <w:rPr>
          <w:color w:val="auto"/>
          <w:sz w:val="22"/>
          <w:szCs w:val="22"/>
        </w:rPr>
        <w:t xml:space="preserve">nemala </w:t>
      </w:r>
      <w:r w:rsidR="006550EE" w:rsidRPr="00EF09E6">
        <w:rPr>
          <w:color w:val="auto"/>
          <w:sz w:val="22"/>
          <w:szCs w:val="22"/>
        </w:rPr>
        <w:t xml:space="preserve"> </w:t>
      </w:r>
      <w:r w:rsidR="00AC7E82">
        <w:rPr>
          <w:color w:val="auto"/>
          <w:sz w:val="22"/>
          <w:szCs w:val="22"/>
        </w:rPr>
        <w:t xml:space="preserve">žiadne finančné </w:t>
      </w:r>
      <w:r w:rsidRPr="00B10F87">
        <w:rPr>
          <w:color w:val="auto"/>
          <w:sz w:val="22"/>
          <w:szCs w:val="22"/>
        </w:rPr>
        <w:t xml:space="preserve"> výnos</w:t>
      </w:r>
      <w:r w:rsidR="006550EE">
        <w:rPr>
          <w:color w:val="auto"/>
          <w:sz w:val="22"/>
          <w:szCs w:val="22"/>
        </w:rPr>
        <w:t>y</w:t>
      </w:r>
      <w:r w:rsidRPr="00B10F87">
        <w:rPr>
          <w:color w:val="auto"/>
          <w:sz w:val="22"/>
          <w:szCs w:val="22"/>
        </w:rPr>
        <w:t xml:space="preserve">. </w:t>
      </w:r>
    </w:p>
    <w:p w14:paraId="660239BE" w14:textId="77777777"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14:paraId="660239BF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I. Informácie k údajom vykázaným v nákladoch </w:t>
      </w:r>
    </w:p>
    <w:p w14:paraId="660239C0" w14:textId="77777777" w:rsidR="002832C1" w:rsidRDefault="002832C1" w:rsidP="00E64CCC">
      <w:pPr>
        <w:pStyle w:val="Default"/>
        <w:rPr>
          <w:sz w:val="22"/>
          <w:szCs w:val="22"/>
        </w:rPr>
      </w:pPr>
    </w:p>
    <w:p w14:paraId="5284BC63" w14:textId="77777777" w:rsidR="00462FF5" w:rsidRDefault="00E64CCC" w:rsidP="00E64CCC">
      <w:pPr>
        <w:pStyle w:val="Default"/>
        <w:rPr>
          <w:color w:val="auto"/>
          <w:sz w:val="22"/>
          <w:szCs w:val="22"/>
        </w:rPr>
      </w:pPr>
      <w:r w:rsidRPr="00B10F87">
        <w:rPr>
          <w:color w:val="auto"/>
          <w:sz w:val="22"/>
          <w:szCs w:val="22"/>
        </w:rPr>
        <w:t xml:space="preserve">a./ Účtovná jednotka v priebehu roka účtovala bežné náklady na hospodársku činnosť vo </w:t>
      </w:r>
    </w:p>
    <w:p w14:paraId="1FEF8037" w14:textId="0B700614" w:rsidR="00462FF5" w:rsidRDefault="00E64CCC" w:rsidP="00E64CCC">
      <w:pPr>
        <w:pStyle w:val="Default"/>
        <w:rPr>
          <w:color w:val="auto"/>
          <w:sz w:val="22"/>
          <w:szCs w:val="22"/>
        </w:rPr>
      </w:pPr>
      <w:r w:rsidRPr="00B10F87">
        <w:rPr>
          <w:color w:val="auto"/>
          <w:sz w:val="22"/>
          <w:szCs w:val="22"/>
        </w:rPr>
        <w:t xml:space="preserve">výške </w:t>
      </w:r>
      <w:r w:rsidR="00D924A5">
        <w:rPr>
          <w:color w:val="auto"/>
          <w:sz w:val="22"/>
          <w:szCs w:val="22"/>
        </w:rPr>
        <w:t>5</w:t>
      </w:r>
      <w:r w:rsidR="00FC542C">
        <w:rPr>
          <w:color w:val="auto"/>
          <w:sz w:val="22"/>
          <w:szCs w:val="22"/>
        </w:rPr>
        <w:t>0</w:t>
      </w:r>
      <w:r w:rsidR="00EE0072">
        <w:rPr>
          <w:color w:val="auto"/>
          <w:sz w:val="22"/>
          <w:szCs w:val="22"/>
        </w:rPr>
        <w:t> </w:t>
      </w:r>
      <w:r w:rsidR="00FC542C">
        <w:rPr>
          <w:color w:val="auto"/>
          <w:sz w:val="22"/>
          <w:szCs w:val="22"/>
        </w:rPr>
        <w:t>506</w:t>
      </w:r>
      <w:r w:rsidR="00EE0072">
        <w:rPr>
          <w:color w:val="auto"/>
          <w:sz w:val="22"/>
          <w:szCs w:val="22"/>
        </w:rPr>
        <w:t xml:space="preserve">,- </w:t>
      </w:r>
      <w:r w:rsidRPr="00B10F87">
        <w:rPr>
          <w:color w:val="auto"/>
          <w:sz w:val="22"/>
          <w:szCs w:val="22"/>
        </w:rPr>
        <w:t>€.</w:t>
      </w:r>
    </w:p>
    <w:p w14:paraId="660239C1" w14:textId="05A6FC6D" w:rsidR="00E64CCC" w:rsidRDefault="00F46EA2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 w:rsidR="00E64CCC" w:rsidRPr="00B10F87">
        <w:rPr>
          <w:color w:val="auto"/>
          <w:sz w:val="22"/>
          <w:szCs w:val="22"/>
        </w:rPr>
        <w:t xml:space="preserve">Náklady vynaložené na obstaranie tovaru </w:t>
      </w:r>
      <w:r w:rsidR="00EE0072">
        <w:rPr>
          <w:color w:val="auto"/>
          <w:sz w:val="22"/>
          <w:szCs w:val="22"/>
        </w:rPr>
        <w:t>7</w:t>
      </w:r>
      <w:r w:rsidR="006550EE">
        <w:rPr>
          <w:color w:val="auto"/>
          <w:sz w:val="22"/>
          <w:szCs w:val="22"/>
        </w:rPr>
        <w:t xml:space="preserve"> </w:t>
      </w:r>
      <w:r w:rsidR="00EE0072">
        <w:rPr>
          <w:color w:val="auto"/>
          <w:sz w:val="22"/>
          <w:szCs w:val="22"/>
        </w:rPr>
        <w:t>435</w:t>
      </w:r>
      <w:r w:rsidR="00E64CCC" w:rsidRPr="00B10F87">
        <w:rPr>
          <w:color w:val="auto"/>
          <w:sz w:val="22"/>
          <w:szCs w:val="22"/>
        </w:rPr>
        <w:t xml:space="preserve"> €, spotreba materiálu </w:t>
      </w:r>
      <w:r w:rsidR="00EE0072">
        <w:rPr>
          <w:color w:val="auto"/>
          <w:sz w:val="22"/>
          <w:szCs w:val="22"/>
        </w:rPr>
        <w:t>6</w:t>
      </w:r>
      <w:r w:rsidR="006550EE">
        <w:rPr>
          <w:color w:val="auto"/>
          <w:sz w:val="22"/>
          <w:szCs w:val="22"/>
        </w:rPr>
        <w:t xml:space="preserve"> </w:t>
      </w:r>
      <w:r w:rsidR="00EE0072">
        <w:rPr>
          <w:color w:val="auto"/>
          <w:sz w:val="22"/>
          <w:szCs w:val="22"/>
        </w:rPr>
        <w:t>518</w:t>
      </w:r>
      <w:r w:rsidR="00E64CCC" w:rsidRPr="00B10F87">
        <w:rPr>
          <w:color w:val="auto"/>
          <w:sz w:val="22"/>
          <w:szCs w:val="22"/>
        </w:rPr>
        <w:t xml:space="preserve"> €, služby </w:t>
      </w:r>
      <w:r w:rsidR="006550EE">
        <w:rPr>
          <w:color w:val="auto"/>
          <w:sz w:val="22"/>
          <w:szCs w:val="22"/>
        </w:rPr>
        <w:t>1</w:t>
      </w:r>
      <w:r w:rsidR="00C54D0C">
        <w:rPr>
          <w:color w:val="auto"/>
          <w:sz w:val="22"/>
          <w:szCs w:val="22"/>
        </w:rPr>
        <w:t>4</w:t>
      </w:r>
      <w:r w:rsidR="006550EE">
        <w:rPr>
          <w:color w:val="auto"/>
          <w:sz w:val="22"/>
          <w:szCs w:val="22"/>
        </w:rPr>
        <w:t xml:space="preserve"> </w:t>
      </w:r>
      <w:r w:rsidR="00C54D0C">
        <w:rPr>
          <w:color w:val="auto"/>
          <w:sz w:val="22"/>
          <w:szCs w:val="22"/>
        </w:rPr>
        <w:t>515</w:t>
      </w:r>
      <w:r w:rsidR="00E64CCC" w:rsidRPr="00B10F87">
        <w:rPr>
          <w:color w:val="auto"/>
          <w:sz w:val="22"/>
          <w:szCs w:val="22"/>
        </w:rPr>
        <w:t xml:space="preserve"> €, osobné náklady </w:t>
      </w:r>
      <w:r w:rsidR="00C54D0C">
        <w:rPr>
          <w:color w:val="auto"/>
          <w:sz w:val="22"/>
          <w:szCs w:val="22"/>
        </w:rPr>
        <w:t>20</w:t>
      </w:r>
      <w:r w:rsidR="006550EE">
        <w:rPr>
          <w:color w:val="auto"/>
          <w:sz w:val="22"/>
          <w:szCs w:val="22"/>
        </w:rPr>
        <w:t xml:space="preserve"> </w:t>
      </w:r>
      <w:r w:rsidR="00C54D0C">
        <w:rPr>
          <w:color w:val="auto"/>
          <w:sz w:val="22"/>
          <w:szCs w:val="22"/>
        </w:rPr>
        <w:t>620</w:t>
      </w:r>
      <w:r w:rsidR="00E64CCC" w:rsidRPr="00B10F87">
        <w:rPr>
          <w:color w:val="auto"/>
          <w:sz w:val="22"/>
          <w:szCs w:val="22"/>
        </w:rPr>
        <w:t xml:space="preserve"> €, dane a poplatky </w:t>
      </w:r>
      <w:r w:rsidR="00596A2C">
        <w:rPr>
          <w:color w:val="auto"/>
          <w:sz w:val="22"/>
          <w:szCs w:val="22"/>
        </w:rPr>
        <w:t>3</w:t>
      </w:r>
      <w:r w:rsidR="008F3B78">
        <w:rPr>
          <w:color w:val="auto"/>
          <w:sz w:val="22"/>
          <w:szCs w:val="22"/>
        </w:rPr>
        <w:t>21</w:t>
      </w:r>
      <w:r w:rsidR="00E64CCC" w:rsidRPr="00B10F87">
        <w:rPr>
          <w:color w:val="auto"/>
          <w:sz w:val="22"/>
          <w:szCs w:val="22"/>
        </w:rPr>
        <w:t xml:space="preserve"> €, odpisy </w:t>
      </w:r>
      <w:r w:rsidR="008F3B78">
        <w:rPr>
          <w:color w:val="auto"/>
          <w:sz w:val="22"/>
          <w:szCs w:val="22"/>
        </w:rPr>
        <w:t xml:space="preserve">694 </w:t>
      </w:r>
      <w:r w:rsidR="00E64CCC" w:rsidRPr="00B10F87">
        <w:rPr>
          <w:color w:val="auto"/>
          <w:sz w:val="22"/>
          <w:szCs w:val="22"/>
        </w:rPr>
        <w:t>€</w:t>
      </w:r>
      <w:r w:rsidR="004B668B">
        <w:rPr>
          <w:color w:val="auto"/>
          <w:sz w:val="22"/>
          <w:szCs w:val="22"/>
        </w:rPr>
        <w:t xml:space="preserve">, zostatková cena predaného dlhodobého majetku a predaného materiálu </w:t>
      </w:r>
      <w:r w:rsidR="00C547F4">
        <w:rPr>
          <w:color w:val="auto"/>
          <w:sz w:val="22"/>
          <w:szCs w:val="22"/>
        </w:rPr>
        <w:t>0</w:t>
      </w:r>
      <w:r w:rsidR="004B668B">
        <w:rPr>
          <w:color w:val="auto"/>
          <w:sz w:val="22"/>
          <w:szCs w:val="22"/>
        </w:rPr>
        <w:t xml:space="preserve"> € </w:t>
      </w:r>
      <w:r w:rsidR="00E64CCC" w:rsidRPr="00B10F87">
        <w:rPr>
          <w:color w:val="auto"/>
          <w:sz w:val="22"/>
          <w:szCs w:val="22"/>
        </w:rPr>
        <w:t xml:space="preserve">a ostatné náklady na hospodársku činnosť </w:t>
      </w:r>
      <w:r w:rsidR="00596A2C">
        <w:rPr>
          <w:color w:val="auto"/>
          <w:sz w:val="22"/>
          <w:szCs w:val="22"/>
        </w:rPr>
        <w:t>4</w:t>
      </w:r>
      <w:r w:rsidR="008F3B78">
        <w:rPr>
          <w:color w:val="auto"/>
          <w:sz w:val="22"/>
          <w:szCs w:val="22"/>
        </w:rPr>
        <w:t>03</w:t>
      </w:r>
      <w:r w:rsidR="00E64CCC" w:rsidRPr="00B10F87">
        <w:rPr>
          <w:color w:val="auto"/>
          <w:sz w:val="22"/>
          <w:szCs w:val="22"/>
        </w:rPr>
        <w:t xml:space="preserve"> €. </w:t>
      </w:r>
    </w:p>
    <w:p w14:paraId="660239C2" w14:textId="77777777" w:rsidR="003D6997" w:rsidRDefault="003D6997" w:rsidP="00E64CCC">
      <w:pPr>
        <w:pStyle w:val="Default"/>
        <w:rPr>
          <w:color w:val="auto"/>
          <w:sz w:val="22"/>
          <w:szCs w:val="22"/>
        </w:rPr>
      </w:pPr>
    </w:p>
    <w:p w14:paraId="660239C3" w14:textId="7A685D23" w:rsidR="00E64CCC" w:rsidRPr="00B10F87" w:rsidRDefault="00D81108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</w:t>
      </w:r>
      <w:r w:rsidR="00E64CCC" w:rsidRPr="00B10F87">
        <w:rPr>
          <w:color w:val="auto"/>
          <w:sz w:val="22"/>
          <w:szCs w:val="22"/>
        </w:rPr>
        <w:t xml:space="preserve">./ Účtovná jednotka účtovala o finančných nákladoch celkom vo výške </w:t>
      </w:r>
      <w:r w:rsidR="00596A2C">
        <w:rPr>
          <w:color w:val="auto"/>
          <w:sz w:val="22"/>
          <w:szCs w:val="22"/>
        </w:rPr>
        <w:t>2</w:t>
      </w:r>
      <w:r w:rsidR="00EF57F5">
        <w:rPr>
          <w:color w:val="auto"/>
          <w:sz w:val="22"/>
          <w:szCs w:val="22"/>
        </w:rPr>
        <w:t>50</w:t>
      </w:r>
      <w:r w:rsidR="00E64CCC" w:rsidRPr="00B10F87">
        <w:rPr>
          <w:color w:val="auto"/>
          <w:sz w:val="22"/>
          <w:szCs w:val="22"/>
        </w:rPr>
        <w:t xml:space="preserve"> € - </w:t>
      </w:r>
      <w:r w:rsidR="00C547F4">
        <w:rPr>
          <w:color w:val="auto"/>
          <w:sz w:val="22"/>
          <w:szCs w:val="22"/>
        </w:rPr>
        <w:t xml:space="preserve">nákladové úroky </w:t>
      </w:r>
      <w:r>
        <w:rPr>
          <w:color w:val="auto"/>
          <w:sz w:val="22"/>
          <w:szCs w:val="22"/>
        </w:rPr>
        <w:t>0</w:t>
      </w:r>
      <w:r w:rsidR="00C547F4">
        <w:rPr>
          <w:color w:val="auto"/>
          <w:sz w:val="22"/>
          <w:szCs w:val="22"/>
        </w:rPr>
        <w:t xml:space="preserve"> </w:t>
      </w:r>
      <w:r w:rsidR="00C547F4" w:rsidRPr="00B10F87">
        <w:rPr>
          <w:color w:val="auto"/>
          <w:sz w:val="22"/>
          <w:szCs w:val="22"/>
        </w:rPr>
        <w:t>€</w:t>
      </w:r>
      <w:r w:rsidR="00C547F4">
        <w:rPr>
          <w:color w:val="auto"/>
          <w:sz w:val="22"/>
          <w:szCs w:val="22"/>
        </w:rPr>
        <w:t xml:space="preserve">, </w:t>
      </w:r>
      <w:r>
        <w:rPr>
          <w:color w:val="auto"/>
          <w:sz w:val="22"/>
          <w:szCs w:val="22"/>
        </w:rPr>
        <w:t xml:space="preserve">kurzové straty </w:t>
      </w:r>
      <w:r w:rsidR="00596A2C">
        <w:rPr>
          <w:color w:val="auto"/>
          <w:sz w:val="22"/>
          <w:szCs w:val="22"/>
        </w:rPr>
        <w:t xml:space="preserve">0 </w:t>
      </w:r>
      <w:r w:rsidRPr="00B10F87">
        <w:rPr>
          <w:color w:val="auto"/>
          <w:sz w:val="22"/>
          <w:szCs w:val="22"/>
        </w:rPr>
        <w:t>€</w:t>
      </w:r>
      <w:r>
        <w:rPr>
          <w:color w:val="auto"/>
          <w:sz w:val="22"/>
          <w:szCs w:val="22"/>
        </w:rPr>
        <w:t xml:space="preserve">,  </w:t>
      </w:r>
      <w:r w:rsidR="00E64CCC" w:rsidRPr="00B10F87">
        <w:rPr>
          <w:color w:val="auto"/>
          <w:sz w:val="22"/>
          <w:szCs w:val="22"/>
        </w:rPr>
        <w:t xml:space="preserve">ostatné náklady na finančnú činnosť </w:t>
      </w:r>
      <w:r w:rsidR="00596A2C">
        <w:rPr>
          <w:color w:val="auto"/>
          <w:sz w:val="22"/>
          <w:szCs w:val="22"/>
        </w:rPr>
        <w:t>2</w:t>
      </w:r>
      <w:r w:rsidR="00EF57F5">
        <w:rPr>
          <w:color w:val="auto"/>
          <w:sz w:val="22"/>
          <w:szCs w:val="22"/>
        </w:rPr>
        <w:t>50</w:t>
      </w:r>
      <w:r w:rsidR="00E64CCC" w:rsidRPr="00B10F87">
        <w:rPr>
          <w:color w:val="auto"/>
          <w:sz w:val="22"/>
          <w:szCs w:val="22"/>
        </w:rPr>
        <w:t xml:space="preserve"> €. </w:t>
      </w:r>
    </w:p>
    <w:p w14:paraId="660239C4" w14:textId="77777777"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14:paraId="660239C5" w14:textId="77777777" w:rsidR="00E64CCC" w:rsidRPr="00804F0D" w:rsidRDefault="00E64CCC" w:rsidP="00E64CCC">
      <w:pPr>
        <w:pStyle w:val="Default"/>
        <w:rPr>
          <w:sz w:val="28"/>
          <w:szCs w:val="28"/>
        </w:rPr>
      </w:pPr>
      <w:r w:rsidRPr="00804F0D">
        <w:rPr>
          <w:b/>
          <w:bCs/>
          <w:sz w:val="28"/>
          <w:szCs w:val="28"/>
        </w:rPr>
        <w:t xml:space="preserve">J. Informácie k údajom o daniach z príjmov </w:t>
      </w:r>
    </w:p>
    <w:p w14:paraId="660239C6" w14:textId="77777777" w:rsidR="002832C1" w:rsidRPr="00804F0D" w:rsidRDefault="002832C1" w:rsidP="00E64CCC">
      <w:pPr>
        <w:pStyle w:val="Default"/>
        <w:rPr>
          <w:sz w:val="22"/>
          <w:szCs w:val="22"/>
        </w:rPr>
      </w:pPr>
    </w:p>
    <w:p w14:paraId="660239C7" w14:textId="1BFD62F3" w:rsidR="00E64CCC" w:rsidRDefault="00E64CCC" w:rsidP="00D81108">
      <w:pPr>
        <w:pStyle w:val="Default"/>
      </w:pPr>
      <w:r w:rsidRPr="00804F0D">
        <w:rPr>
          <w:color w:val="auto"/>
          <w:sz w:val="22"/>
          <w:szCs w:val="22"/>
        </w:rPr>
        <w:t>a./ Účtovná jednotka vykazuje v roku 20</w:t>
      </w:r>
      <w:r w:rsidR="00D81108">
        <w:rPr>
          <w:color w:val="auto"/>
          <w:sz w:val="22"/>
          <w:szCs w:val="22"/>
        </w:rPr>
        <w:t>2</w:t>
      </w:r>
      <w:r w:rsidR="0061608E">
        <w:rPr>
          <w:color w:val="auto"/>
          <w:sz w:val="22"/>
          <w:szCs w:val="22"/>
        </w:rPr>
        <w:t>2</w:t>
      </w:r>
      <w:r w:rsidRPr="00804F0D">
        <w:rPr>
          <w:color w:val="auto"/>
          <w:sz w:val="22"/>
          <w:szCs w:val="22"/>
        </w:rPr>
        <w:t xml:space="preserve"> </w:t>
      </w:r>
      <w:r w:rsidR="00804F0D" w:rsidRPr="00804F0D">
        <w:rPr>
          <w:color w:val="auto"/>
          <w:sz w:val="22"/>
          <w:szCs w:val="22"/>
        </w:rPr>
        <w:t>základ dane</w:t>
      </w:r>
      <w:r w:rsidR="00FB6394" w:rsidRPr="00804F0D">
        <w:rPr>
          <w:color w:val="auto"/>
          <w:sz w:val="22"/>
          <w:szCs w:val="22"/>
        </w:rPr>
        <w:t xml:space="preserve"> </w:t>
      </w:r>
      <w:r w:rsidR="000D7122">
        <w:rPr>
          <w:color w:val="auto"/>
          <w:sz w:val="22"/>
          <w:szCs w:val="22"/>
        </w:rPr>
        <w:t xml:space="preserve">Stratu </w:t>
      </w:r>
      <w:r w:rsidR="00FB6394" w:rsidRPr="00804F0D">
        <w:rPr>
          <w:color w:val="auto"/>
          <w:sz w:val="22"/>
          <w:szCs w:val="22"/>
        </w:rPr>
        <w:t>v</w:t>
      </w:r>
      <w:r w:rsidRPr="00804F0D">
        <w:rPr>
          <w:color w:val="auto"/>
          <w:sz w:val="22"/>
          <w:szCs w:val="22"/>
        </w:rPr>
        <w:t xml:space="preserve">o výške </w:t>
      </w:r>
      <w:r w:rsidR="00C547F4">
        <w:rPr>
          <w:color w:val="auto"/>
          <w:sz w:val="22"/>
          <w:szCs w:val="22"/>
        </w:rPr>
        <w:t xml:space="preserve">– </w:t>
      </w:r>
      <w:r w:rsidR="000D7122">
        <w:rPr>
          <w:color w:val="auto"/>
          <w:sz w:val="22"/>
          <w:szCs w:val="22"/>
        </w:rPr>
        <w:t>26</w:t>
      </w:r>
      <w:r w:rsidR="00596A2C">
        <w:rPr>
          <w:color w:val="auto"/>
          <w:sz w:val="22"/>
          <w:szCs w:val="22"/>
        </w:rPr>
        <w:t> </w:t>
      </w:r>
      <w:r w:rsidR="000D7122">
        <w:rPr>
          <w:color w:val="auto"/>
          <w:sz w:val="22"/>
          <w:szCs w:val="22"/>
        </w:rPr>
        <w:t>980</w:t>
      </w:r>
      <w:r w:rsidR="00804F0D" w:rsidRPr="00804F0D">
        <w:rPr>
          <w:color w:val="FF0000"/>
          <w:sz w:val="22"/>
          <w:szCs w:val="22"/>
        </w:rPr>
        <w:t xml:space="preserve"> </w:t>
      </w:r>
      <w:r w:rsidRPr="00804F0D">
        <w:rPr>
          <w:color w:val="auto"/>
          <w:sz w:val="22"/>
          <w:szCs w:val="22"/>
        </w:rPr>
        <w:t xml:space="preserve">€. Spoločnosť </w:t>
      </w:r>
      <w:r w:rsidR="00C547F4">
        <w:rPr>
          <w:color w:val="auto"/>
          <w:sz w:val="22"/>
          <w:szCs w:val="22"/>
        </w:rPr>
        <w:t>ne</w:t>
      </w:r>
      <w:r w:rsidRPr="00804F0D">
        <w:rPr>
          <w:color w:val="auto"/>
          <w:sz w:val="22"/>
          <w:szCs w:val="22"/>
        </w:rPr>
        <w:t xml:space="preserve">účtovala </w:t>
      </w:r>
      <w:r w:rsidRPr="00804F0D">
        <w:t>daň</w:t>
      </w:r>
      <w:r w:rsidR="00FB6394" w:rsidRPr="00804F0D">
        <w:t xml:space="preserve"> </w:t>
      </w:r>
      <w:r w:rsidR="00C547F4">
        <w:t>.</w:t>
      </w:r>
    </w:p>
    <w:p w14:paraId="660239C8" w14:textId="77777777" w:rsidR="00D81108" w:rsidRPr="00B10F87" w:rsidRDefault="00D81108" w:rsidP="00D81108">
      <w:pPr>
        <w:pStyle w:val="Default"/>
      </w:pPr>
    </w:p>
    <w:p w14:paraId="660239C9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K. Informácie k údajom o právach a povinnostiach plynúcich z </w:t>
      </w:r>
      <w:r w:rsidR="002832C1">
        <w:rPr>
          <w:b/>
          <w:bCs/>
          <w:sz w:val="28"/>
          <w:szCs w:val="28"/>
        </w:rPr>
        <w:t>l</w:t>
      </w:r>
      <w:r>
        <w:rPr>
          <w:b/>
          <w:bCs/>
          <w:sz w:val="28"/>
          <w:szCs w:val="28"/>
        </w:rPr>
        <w:t xml:space="preserve">easingových zmlúv. </w:t>
      </w:r>
    </w:p>
    <w:p w14:paraId="660239CA" w14:textId="77777777" w:rsidR="002832C1" w:rsidRDefault="002832C1" w:rsidP="00E64CCC">
      <w:pPr>
        <w:pStyle w:val="Default"/>
        <w:rPr>
          <w:sz w:val="22"/>
          <w:szCs w:val="22"/>
        </w:rPr>
      </w:pPr>
    </w:p>
    <w:p w14:paraId="660239CB" w14:textId="78E075D8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a./ Spoločnosť nemá </w:t>
      </w:r>
      <w:r w:rsidR="006550EE">
        <w:rPr>
          <w:sz w:val="22"/>
          <w:szCs w:val="22"/>
        </w:rPr>
        <w:t>k 31. 12. 202</w:t>
      </w:r>
      <w:r w:rsidR="0061608E">
        <w:rPr>
          <w:sz w:val="22"/>
          <w:szCs w:val="22"/>
        </w:rPr>
        <w:t>2</w:t>
      </w:r>
      <w:r w:rsidR="00D8110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uzatvorenú žiadnu lízingovú zmluvu. </w:t>
      </w:r>
    </w:p>
    <w:p w14:paraId="660239CC" w14:textId="77777777"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14:paraId="660239CD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L. Príjmy členov štatutárnych orgánov </w:t>
      </w:r>
    </w:p>
    <w:p w14:paraId="660239CE" w14:textId="77777777" w:rsidR="002832C1" w:rsidRDefault="002832C1" w:rsidP="00E64CCC">
      <w:pPr>
        <w:pStyle w:val="Default"/>
        <w:rPr>
          <w:sz w:val="22"/>
          <w:szCs w:val="22"/>
        </w:rPr>
      </w:pPr>
    </w:p>
    <w:p w14:paraId="660239CF" w14:textId="1D1EFEAB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>Členom štatutárnych orgánov neboli vyplácané v roku 20</w:t>
      </w:r>
      <w:r w:rsidR="00596A2C">
        <w:rPr>
          <w:sz w:val="22"/>
          <w:szCs w:val="22"/>
        </w:rPr>
        <w:t>2</w:t>
      </w:r>
      <w:r w:rsidR="0061608E">
        <w:rPr>
          <w:sz w:val="22"/>
          <w:szCs w:val="22"/>
        </w:rPr>
        <w:t>2</w:t>
      </w:r>
      <w:r>
        <w:rPr>
          <w:sz w:val="22"/>
          <w:szCs w:val="22"/>
        </w:rPr>
        <w:t xml:space="preserve"> žiadne príjmy, okrem mzdy </w:t>
      </w:r>
    </w:p>
    <w:p w14:paraId="660239D0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>pre zamestnanca ktoré pl</w:t>
      </w:r>
      <w:r w:rsidR="00FB6394">
        <w:rPr>
          <w:sz w:val="22"/>
          <w:szCs w:val="22"/>
        </w:rPr>
        <w:t>ynú zo zamestnaneckého pomeru.</w:t>
      </w:r>
    </w:p>
    <w:p w14:paraId="660239D1" w14:textId="77777777"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14:paraId="660239D2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M. Informácie o skutočnostiach, ktoré nastali po dni ku ktorému sa zostavuje účtovná závierka </w:t>
      </w:r>
    </w:p>
    <w:p w14:paraId="660239D3" w14:textId="77777777" w:rsidR="002832C1" w:rsidRDefault="002832C1" w:rsidP="00E64CCC">
      <w:pPr>
        <w:pStyle w:val="Default"/>
        <w:rPr>
          <w:sz w:val="22"/>
          <w:szCs w:val="22"/>
        </w:rPr>
      </w:pPr>
    </w:p>
    <w:p w14:paraId="660239D4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nevykázala. </w:t>
      </w:r>
    </w:p>
    <w:p w14:paraId="660239D5" w14:textId="77777777"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14:paraId="660239D6" w14:textId="77777777"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N. Prehľad peňažných tokov </w:t>
      </w:r>
    </w:p>
    <w:p w14:paraId="660239D7" w14:textId="77777777" w:rsidR="002832C1" w:rsidRDefault="002832C1" w:rsidP="00E64CCC">
      <w:pPr>
        <w:pStyle w:val="Default"/>
        <w:rPr>
          <w:sz w:val="22"/>
          <w:szCs w:val="22"/>
        </w:rPr>
      </w:pPr>
    </w:p>
    <w:p w14:paraId="660239D8" w14:textId="77777777"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nie je povinná predkladať výkaz o CASH FLOW. </w:t>
      </w:r>
    </w:p>
    <w:p w14:paraId="660239D9" w14:textId="77777777" w:rsidR="002832C1" w:rsidRDefault="002832C1" w:rsidP="00E64CCC"/>
    <w:p w14:paraId="660239DA" w14:textId="77777777" w:rsidR="002832C1" w:rsidRDefault="002832C1" w:rsidP="00E64CCC"/>
    <w:p w14:paraId="660239DB" w14:textId="77777777" w:rsidR="002832C1" w:rsidRDefault="002832C1" w:rsidP="00E64CCC"/>
    <w:p w14:paraId="660239DC" w14:textId="39EC7206" w:rsidR="00E64CCC" w:rsidRDefault="00E64CCC" w:rsidP="00E64CCC">
      <w:r>
        <w:t xml:space="preserve">V Bratislave, </w:t>
      </w:r>
      <w:r w:rsidR="00D81108">
        <w:t>2</w:t>
      </w:r>
      <w:r w:rsidR="00874E14">
        <w:t>0</w:t>
      </w:r>
      <w:r>
        <w:t xml:space="preserve">. </w:t>
      </w:r>
      <w:r w:rsidR="00D81108">
        <w:t>3</w:t>
      </w:r>
      <w:r>
        <w:t>. 20</w:t>
      </w:r>
      <w:r w:rsidR="00C547F4">
        <w:t>2</w:t>
      </w:r>
      <w:r w:rsidR="00D35BF2">
        <w:t>3</w:t>
      </w:r>
    </w:p>
    <w:p w14:paraId="660239DD" w14:textId="77777777" w:rsidR="00E64CCC" w:rsidRDefault="00E64CCC" w:rsidP="00E64CCC"/>
    <w:p w14:paraId="660239DE" w14:textId="77777777" w:rsidR="00E64CCC" w:rsidRDefault="00E64CCC" w:rsidP="00E64CCC"/>
    <w:p w14:paraId="660239DF" w14:textId="77777777" w:rsidR="00E64CCC" w:rsidRDefault="00E64CCC" w:rsidP="00E64CCC"/>
    <w:p w14:paraId="660239E0" w14:textId="77777777" w:rsidR="00E64CCC" w:rsidRDefault="00E64CCC" w:rsidP="00E64CCC"/>
    <w:sectPr w:rsidR="00E64CCC" w:rsidSect="00E32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64CCC"/>
    <w:rsid w:val="000157C0"/>
    <w:rsid w:val="0004794B"/>
    <w:rsid w:val="000D7122"/>
    <w:rsid w:val="00131A50"/>
    <w:rsid w:val="00165B6D"/>
    <w:rsid w:val="00174852"/>
    <w:rsid w:val="00193222"/>
    <w:rsid w:val="001C041E"/>
    <w:rsid w:val="00234CE6"/>
    <w:rsid w:val="002832C1"/>
    <w:rsid w:val="002A2C1F"/>
    <w:rsid w:val="002A3098"/>
    <w:rsid w:val="003D6997"/>
    <w:rsid w:val="003E44DB"/>
    <w:rsid w:val="00462FF5"/>
    <w:rsid w:val="004B2F83"/>
    <w:rsid w:val="004B668B"/>
    <w:rsid w:val="004C2DB1"/>
    <w:rsid w:val="0051354F"/>
    <w:rsid w:val="0054673D"/>
    <w:rsid w:val="00596A2C"/>
    <w:rsid w:val="005B3FDD"/>
    <w:rsid w:val="005E35F5"/>
    <w:rsid w:val="0061608E"/>
    <w:rsid w:val="006550EE"/>
    <w:rsid w:val="007318E6"/>
    <w:rsid w:val="007862B1"/>
    <w:rsid w:val="007938BC"/>
    <w:rsid w:val="00804F0D"/>
    <w:rsid w:val="00852571"/>
    <w:rsid w:val="00874E14"/>
    <w:rsid w:val="008832DA"/>
    <w:rsid w:val="008F3B78"/>
    <w:rsid w:val="008F4341"/>
    <w:rsid w:val="00917EAB"/>
    <w:rsid w:val="00944BCE"/>
    <w:rsid w:val="0096216B"/>
    <w:rsid w:val="0096368B"/>
    <w:rsid w:val="009727E9"/>
    <w:rsid w:val="00A23E71"/>
    <w:rsid w:val="00AC7E82"/>
    <w:rsid w:val="00B10F87"/>
    <w:rsid w:val="00C547F4"/>
    <w:rsid w:val="00C54D0C"/>
    <w:rsid w:val="00C97E9C"/>
    <w:rsid w:val="00D35BF2"/>
    <w:rsid w:val="00D65EAC"/>
    <w:rsid w:val="00D81108"/>
    <w:rsid w:val="00D924A5"/>
    <w:rsid w:val="00DB09AD"/>
    <w:rsid w:val="00E32603"/>
    <w:rsid w:val="00E64CCC"/>
    <w:rsid w:val="00E66505"/>
    <w:rsid w:val="00EE0072"/>
    <w:rsid w:val="00EE7C42"/>
    <w:rsid w:val="00EF09E6"/>
    <w:rsid w:val="00EF57F5"/>
    <w:rsid w:val="00F22DC9"/>
    <w:rsid w:val="00F46EA2"/>
    <w:rsid w:val="00F659CD"/>
    <w:rsid w:val="00FB6394"/>
    <w:rsid w:val="00FC5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02393B"/>
  <w15:docId w15:val="{0599AC8F-EAF8-419C-AF2B-61A84AA96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32603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64CC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8DECCE-4F44-4C75-8275-577343D36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4</Pages>
  <Words>872</Words>
  <Characters>4971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Daniel Benko</cp:lastModifiedBy>
  <cp:revision>44</cp:revision>
  <dcterms:created xsi:type="dcterms:W3CDTF">2022-03-28T11:39:00Z</dcterms:created>
  <dcterms:modified xsi:type="dcterms:W3CDTF">2023-03-20T16:12:00Z</dcterms:modified>
</cp:coreProperties>
</file>