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24523" w:rsidRDefault="00995561" w:rsidP="00995561">
      <w:pPr>
        <w:spacing w:after="862"/>
        <w:ind w:left="0" w:firstLine="0"/>
      </w:pPr>
      <w:r>
        <w:rPr>
          <w:b/>
          <w:sz w:val="24"/>
        </w:rPr>
        <w:t>5</w:t>
      </w:r>
      <w:r w:rsidR="000173FA">
        <w:rPr>
          <w:b/>
          <w:sz w:val="24"/>
        </w:rPr>
        <w:t>Čl. I Všeobecné údaje</w:t>
      </w:r>
    </w:p>
    <w:p w:rsidR="00924523" w:rsidRDefault="000173FA">
      <w:pPr>
        <w:pStyle w:val="Nadpis1"/>
        <w:ind w:left="-5"/>
      </w:pPr>
      <w:r>
        <w:t>Čl. I (1) (3) (5) Základné údaje</w:t>
      </w:r>
    </w:p>
    <w:p w:rsidR="00924523" w:rsidRPr="008433CD" w:rsidRDefault="000173FA">
      <w:pPr>
        <w:spacing w:after="340"/>
        <w:ind w:left="-5"/>
        <w:rPr>
          <w:sz w:val="18"/>
          <w:szCs w:val="18"/>
        </w:rPr>
      </w:pPr>
      <w:r w:rsidRPr="008433CD">
        <w:rPr>
          <w:sz w:val="18"/>
          <w:szCs w:val="18"/>
        </w:rPr>
        <w:t>Čl. I (1) Meno a priezvisko fyzickej osoby alebo názov právnickej osoby, ktorá je zakladateľom alebo zriaďovateľom účtovnej jednotky, dátum založenia alebo zriadenia účtovnej jednotky</w:t>
      </w:r>
    </w:p>
    <w:p w:rsidR="00924523" w:rsidRPr="008433CD" w:rsidRDefault="000173FA">
      <w:pPr>
        <w:spacing w:after="115" w:line="537" w:lineRule="auto"/>
        <w:ind w:left="-5" w:right="1958"/>
        <w:rPr>
          <w:sz w:val="18"/>
          <w:szCs w:val="18"/>
        </w:rPr>
      </w:pPr>
      <w:r w:rsidRPr="008433CD">
        <w:rPr>
          <w:sz w:val="18"/>
          <w:szCs w:val="18"/>
        </w:rPr>
        <w:t>Meno a priezvisko fyzickej osoby alebo názov právnickej osoby, ktorá je zakladateľom alebo zriaďovateľom účtovnej jednotky: Rímskokatolícka cirkev, Farnosť Považská Bystrica - Rozkvet, Rozkvet 2042/80-1, 017 01 Považská Bystrica</w:t>
      </w:r>
    </w:p>
    <w:p w:rsidR="00924523" w:rsidRPr="008433CD" w:rsidRDefault="000173FA">
      <w:pPr>
        <w:spacing w:after="183"/>
        <w:ind w:left="-5"/>
        <w:rPr>
          <w:sz w:val="18"/>
          <w:szCs w:val="18"/>
        </w:rPr>
      </w:pPr>
      <w:r w:rsidRPr="008433CD">
        <w:rPr>
          <w:sz w:val="18"/>
          <w:szCs w:val="18"/>
        </w:rPr>
        <w:t>Dátum založenia alebo zriadenia účtovnej jednotky:</w:t>
      </w:r>
    </w:p>
    <w:p w:rsidR="00924523" w:rsidRPr="001463AC" w:rsidRDefault="000173FA">
      <w:pPr>
        <w:spacing w:after="499"/>
        <w:ind w:left="-5"/>
        <w:rPr>
          <w:sz w:val="18"/>
          <w:szCs w:val="18"/>
        </w:rPr>
      </w:pPr>
      <w:r w:rsidRPr="001463AC">
        <w:rPr>
          <w:sz w:val="18"/>
          <w:szCs w:val="18"/>
        </w:rPr>
        <w:t>08.08.2010</w:t>
      </w:r>
    </w:p>
    <w:p w:rsidR="00924523" w:rsidRPr="001463AC" w:rsidRDefault="000173FA">
      <w:pPr>
        <w:spacing w:after="183"/>
        <w:ind w:left="-5"/>
        <w:rPr>
          <w:sz w:val="18"/>
          <w:szCs w:val="18"/>
        </w:rPr>
      </w:pPr>
      <w:r w:rsidRPr="001463AC">
        <w:rPr>
          <w:sz w:val="18"/>
          <w:szCs w:val="18"/>
        </w:rPr>
        <w:t>Čl. I (3) Opis činnosti, na účel ktorej bola účtovná jednotka zriadená a opis druhu podnikateľskej činnosti, ak ju účtovná jednotka vykonáva</w:t>
      </w:r>
    </w:p>
    <w:p w:rsidR="00924523" w:rsidRPr="001463AC" w:rsidRDefault="000173FA">
      <w:pPr>
        <w:spacing w:after="427"/>
        <w:ind w:left="-5"/>
        <w:rPr>
          <w:sz w:val="18"/>
          <w:szCs w:val="18"/>
        </w:rPr>
      </w:pPr>
      <w:r w:rsidRPr="001463AC">
        <w:rPr>
          <w:sz w:val="18"/>
          <w:szCs w:val="18"/>
        </w:rPr>
        <w:t>Vykonávanie mimoškolskej vzdelávacej činnosti pre rozvoj duchovných hodnôt a kľúčových kompetencií dieťaťa, organizovanie kultúrnych a spoločenských podujatí.</w:t>
      </w:r>
    </w:p>
    <w:p w:rsidR="00924523" w:rsidRPr="001463AC" w:rsidRDefault="000173FA">
      <w:pPr>
        <w:spacing w:after="417"/>
        <w:ind w:left="-5"/>
        <w:rPr>
          <w:sz w:val="18"/>
          <w:szCs w:val="18"/>
        </w:rPr>
      </w:pPr>
      <w:r w:rsidRPr="001463AC">
        <w:rPr>
          <w:sz w:val="18"/>
          <w:szCs w:val="18"/>
        </w:rPr>
        <w:t>Čl. I (5) Informácia o organizáciách v zriaďovateľskej pôsobnosti účtovnej jednotky</w:t>
      </w:r>
    </w:p>
    <w:p w:rsidR="00924523" w:rsidRDefault="000173FA">
      <w:pPr>
        <w:pStyle w:val="Nadpis1"/>
        <w:ind w:left="-5"/>
      </w:pPr>
      <w:r>
        <w:t>Čl. I (2) Informácie o členoch štatutárnych orgánov, dozorných orgánov a iných orgánov účtovnej jednotky</w:t>
      </w:r>
    </w:p>
    <w:p w:rsidR="00924523" w:rsidRPr="001463AC" w:rsidRDefault="000173FA">
      <w:pPr>
        <w:spacing w:after="0"/>
        <w:ind w:left="-5"/>
        <w:rPr>
          <w:sz w:val="18"/>
          <w:szCs w:val="18"/>
        </w:rPr>
      </w:pPr>
      <w:r w:rsidRPr="001463AC">
        <w:rPr>
          <w:sz w:val="18"/>
          <w:szCs w:val="18"/>
        </w:rPr>
        <w:t>Čl. I (2) Informácie o členoch štatutárnych orgánov, dozorných orgánov a iných orgánov účtovnej jednotky; uvádzajú sa mená a priezviská členov štatutárnych orgánov, dozorných orgánov a iných orgánov účtovnej jednotky</w:t>
      </w:r>
    </w:p>
    <w:tbl>
      <w:tblPr>
        <w:tblStyle w:val="TableGrid"/>
        <w:tblW w:w="11018" w:type="dxa"/>
        <w:tblInd w:w="13" w:type="dxa"/>
        <w:tblCellMar>
          <w:top w:w="66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5496"/>
        <w:gridCol w:w="5522"/>
      </w:tblGrid>
      <w:tr w:rsidR="00924523" w:rsidRPr="001463AC">
        <w:trPr>
          <w:trHeight w:val="338"/>
        </w:trPr>
        <w:tc>
          <w:tcPr>
            <w:tcW w:w="549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7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Názov orgánu (meno a priezvisko...)</w:t>
            </w:r>
          </w:p>
        </w:tc>
        <w:tc>
          <w:tcPr>
            <w:tcW w:w="552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67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Druh orgánu spoločnosti</w:t>
            </w:r>
          </w:p>
        </w:tc>
      </w:tr>
      <w:tr w:rsidR="00924523" w:rsidRPr="001463AC">
        <w:trPr>
          <w:trHeight w:val="304"/>
        </w:trPr>
        <w:tc>
          <w:tcPr>
            <w:tcW w:w="549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5522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0" w:line="259" w:lineRule="auto"/>
              <w:ind w:left="11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 xml:space="preserve">Ing. Miroslav </w:t>
            </w:r>
            <w:proofErr w:type="spellStart"/>
            <w:r w:rsidRPr="001463AC">
              <w:rPr>
                <w:sz w:val="18"/>
                <w:szCs w:val="18"/>
              </w:rPr>
              <w:t>Dérik</w:t>
            </w:r>
            <w:proofErr w:type="spellEnd"/>
          </w:p>
        </w:tc>
        <w:tc>
          <w:tcPr>
            <w:tcW w:w="55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11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poverený vedením od 01.03.2016</w:t>
            </w:r>
          </w:p>
        </w:tc>
      </w:tr>
    </w:tbl>
    <w:p w:rsidR="00924523" w:rsidRDefault="000173FA">
      <w:pPr>
        <w:pStyle w:val="Nadpis1"/>
        <w:ind w:left="-5"/>
      </w:pPr>
      <w:r>
        <w:t>Čl. I (4) Priemerný počet zamestnancov, počet dobrovoľníkov</w:t>
      </w:r>
    </w:p>
    <w:p w:rsidR="00924523" w:rsidRPr="001463AC" w:rsidRDefault="000173FA">
      <w:pPr>
        <w:spacing w:after="0"/>
        <w:ind w:left="-5"/>
        <w:rPr>
          <w:sz w:val="18"/>
          <w:szCs w:val="18"/>
        </w:rPr>
      </w:pPr>
      <w:r w:rsidRPr="001463AC">
        <w:rPr>
          <w:sz w:val="18"/>
          <w:szCs w:val="18"/>
        </w:rPr>
        <w:t>Čl. I (4) Priemerný prepočítaný počet zamestnancov, a z toho počet vedúcich zamestnancov účtovnej jednotky za bežné účtovné obdobie a za bezprostredne predchádzajúce účtovné obdobie. Počet dobrovoľníkov vyslaných účtovnou jednotkou a počet dobrovoľníkov, ktorí vykonávali dobrovoľnícku činnosť pre účtovnú jednotku počas bežného účtovného obdobia a bezprostredne predchádzajúceho účtovného obdobia</w:t>
      </w:r>
    </w:p>
    <w:tbl>
      <w:tblPr>
        <w:tblStyle w:val="TableGrid"/>
        <w:tblW w:w="11018" w:type="dxa"/>
        <w:tblInd w:w="13" w:type="dxa"/>
        <w:tblCellMar>
          <w:top w:w="2" w:type="dxa"/>
          <w:right w:w="45" w:type="dxa"/>
        </w:tblCellMar>
        <w:tblLook w:val="04A0" w:firstRow="1" w:lastRow="0" w:firstColumn="1" w:lastColumn="0" w:noHBand="0" w:noVBand="1"/>
      </w:tblPr>
      <w:tblGrid>
        <w:gridCol w:w="6858"/>
        <w:gridCol w:w="1945"/>
        <w:gridCol w:w="146"/>
        <w:gridCol w:w="2069"/>
      </w:tblGrid>
      <w:tr w:rsidR="00924523" w:rsidRPr="001463AC">
        <w:trPr>
          <w:trHeight w:val="191"/>
        </w:trPr>
        <w:tc>
          <w:tcPr>
            <w:tcW w:w="6877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924523" w:rsidRPr="001463AC" w:rsidRDefault="00924523" w:rsidP="008433CD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948" w:type="dxa"/>
            <w:tcBorders>
              <w:top w:val="single" w:sz="12" w:space="0" w:color="000000"/>
              <w:left w:val="single" w:sz="12" w:space="0" w:color="000000"/>
              <w:bottom w:val="nil"/>
              <w:right w:val="nil"/>
            </w:tcBorders>
          </w:tcPr>
          <w:p w:rsidR="00924523" w:rsidRPr="001463AC" w:rsidRDefault="00924523" w:rsidP="008433CD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23" w:type="dxa"/>
            <w:tcBorders>
              <w:top w:val="single" w:sz="12" w:space="0" w:color="000000"/>
              <w:left w:val="nil"/>
              <w:bottom w:val="nil"/>
              <w:right w:val="single" w:sz="12" w:space="0" w:color="000000"/>
            </w:tcBorders>
          </w:tcPr>
          <w:p w:rsidR="00924523" w:rsidRPr="001463AC" w:rsidRDefault="00924523" w:rsidP="008433CD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924523" w:rsidRPr="001463AC" w:rsidRDefault="000173FA" w:rsidP="008433CD">
            <w:pPr>
              <w:spacing w:after="0" w:line="259" w:lineRule="auto"/>
              <w:ind w:left="41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Bezprostredne</w:t>
            </w:r>
          </w:p>
        </w:tc>
      </w:tr>
      <w:tr w:rsidR="00924523" w:rsidRPr="001463AC">
        <w:trPr>
          <w:trHeight w:val="364"/>
        </w:trPr>
        <w:tc>
          <w:tcPr>
            <w:tcW w:w="6877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0173FA" w:rsidP="008433CD">
            <w:pPr>
              <w:spacing w:after="0" w:line="259" w:lineRule="auto"/>
              <w:ind w:left="45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948" w:type="dxa"/>
            <w:tcBorders>
              <w:top w:val="nil"/>
              <w:left w:val="single" w:sz="12" w:space="0" w:color="000000"/>
              <w:bottom w:val="single" w:sz="18" w:space="0" w:color="000000"/>
              <w:right w:val="nil"/>
            </w:tcBorders>
          </w:tcPr>
          <w:p w:rsidR="00924523" w:rsidRPr="001463AC" w:rsidRDefault="000173FA" w:rsidP="008433CD">
            <w:pPr>
              <w:spacing w:after="0" w:line="259" w:lineRule="auto"/>
              <w:ind w:left="164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Bežné účtovné obdobie</w:t>
            </w:r>
          </w:p>
        </w:tc>
        <w:tc>
          <w:tcPr>
            <w:tcW w:w="123" w:type="dxa"/>
            <w:tcBorders>
              <w:top w:val="nil"/>
              <w:left w:val="nil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924523" w:rsidP="008433CD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071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0173FA" w:rsidP="008433CD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predchádzajúce účtovné obdobie</w:t>
            </w:r>
          </w:p>
        </w:tc>
      </w:tr>
      <w:tr w:rsidR="00924523" w:rsidRPr="001463AC">
        <w:trPr>
          <w:trHeight w:val="304"/>
        </w:trPr>
        <w:tc>
          <w:tcPr>
            <w:tcW w:w="687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Priemerný prepočítaný počet zamestnancov</w:t>
            </w:r>
          </w:p>
        </w:tc>
        <w:tc>
          <w:tcPr>
            <w:tcW w:w="194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23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95561">
            <w:pPr>
              <w:spacing w:after="0" w:line="259" w:lineRule="auto"/>
              <w:ind w:left="0" w:firstLine="0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562616">
            <w:pPr>
              <w:spacing w:after="0" w:line="259" w:lineRule="auto"/>
              <w:ind w:left="0" w:firstLine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</w:t>
            </w:r>
          </w:p>
        </w:tc>
      </w:tr>
      <w:tr w:rsidR="00924523" w:rsidRPr="001463AC">
        <w:trPr>
          <w:trHeight w:val="289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- z toho počet vedúcich zamestnancov</w:t>
            </w:r>
          </w:p>
        </w:tc>
        <w:tc>
          <w:tcPr>
            <w:tcW w:w="19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23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jc w:val="both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1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jc w:val="right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1</w:t>
            </w:r>
          </w:p>
        </w:tc>
      </w:tr>
      <w:tr w:rsidR="00924523" w:rsidRPr="001463AC">
        <w:trPr>
          <w:trHeight w:val="289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 xml:space="preserve">Počet </w:t>
            </w:r>
            <w:proofErr w:type="spellStart"/>
            <w:r w:rsidRPr="001463AC">
              <w:rPr>
                <w:sz w:val="18"/>
                <w:szCs w:val="18"/>
              </w:rPr>
              <w:t>do</w:t>
            </w:r>
            <w:r w:rsidR="004B7DF3">
              <w:rPr>
                <w:sz w:val="18"/>
                <w:szCs w:val="18"/>
              </w:rPr>
              <w:t>hodárov</w:t>
            </w:r>
            <w:proofErr w:type="spellEnd"/>
          </w:p>
        </w:tc>
        <w:tc>
          <w:tcPr>
            <w:tcW w:w="19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23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562616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314E4F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</w:t>
            </w:r>
            <w:r w:rsidR="00562616">
              <w:rPr>
                <w:sz w:val="18"/>
                <w:szCs w:val="18"/>
              </w:rPr>
              <w:t xml:space="preserve">                                4 </w:t>
            </w:r>
          </w:p>
        </w:tc>
      </w:tr>
      <w:tr w:rsidR="00924523" w:rsidRPr="001463AC">
        <w:trPr>
          <w:trHeight w:val="289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19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23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</w:tbl>
    <w:p w:rsidR="00924523" w:rsidRDefault="000173FA">
      <w:pPr>
        <w:spacing w:after="862"/>
        <w:ind w:left="-5"/>
      </w:pPr>
      <w:r>
        <w:rPr>
          <w:b/>
          <w:sz w:val="24"/>
        </w:rPr>
        <w:t>Čl. II Informácie o účtovných zásadách a účtovných metódach</w:t>
      </w:r>
    </w:p>
    <w:p w:rsidR="00924523" w:rsidRDefault="000173FA">
      <w:pPr>
        <w:pStyle w:val="Nadpis1"/>
        <w:ind w:left="-5"/>
      </w:pPr>
      <w:r>
        <w:lastRenderedPageBreak/>
        <w:t>Čl. II (1) Nepretržité pokračovanie účtovnej jednotky</w:t>
      </w:r>
    </w:p>
    <w:p w:rsidR="00924523" w:rsidRPr="001463AC" w:rsidRDefault="000173FA">
      <w:pPr>
        <w:spacing w:after="198"/>
        <w:ind w:left="-5"/>
        <w:rPr>
          <w:sz w:val="18"/>
          <w:szCs w:val="18"/>
        </w:rPr>
      </w:pPr>
      <w:r w:rsidRPr="001463AC">
        <w:rPr>
          <w:sz w:val="18"/>
          <w:szCs w:val="18"/>
        </w:rPr>
        <w:t>Čl. II (1) Účtovná jednotka bude nepretržite pokračovať vo svojej činnosti:</w:t>
      </w:r>
    </w:p>
    <w:p w:rsidR="00924523" w:rsidRPr="001463AC" w:rsidRDefault="00C22A15">
      <w:pPr>
        <w:spacing w:after="183"/>
        <w:ind w:left="312"/>
        <w:rPr>
          <w:sz w:val="18"/>
          <w:szCs w:val="18"/>
        </w:rPr>
      </w:pPr>
      <w:r>
        <w:rPr>
          <w:rFonts w:ascii="Calibri" w:eastAsia="Calibri" w:hAnsi="Calibri" w:cs="Calibri"/>
          <w:noProof/>
          <w:sz w:val="18"/>
          <w:szCs w:val="18"/>
          <w:lang w:val="cs-CZ" w:eastAsia="cs-CZ"/>
        </w:rPr>
        <mc:AlternateContent>
          <mc:Choice Requires="wpg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191770</wp:posOffset>
                </wp:positionH>
                <wp:positionV relativeFrom="paragraph">
                  <wp:posOffset>-12065</wp:posOffset>
                </wp:positionV>
                <wp:extent cx="123825" cy="352425"/>
                <wp:effectExtent l="1270" t="0" r="0" b="4445"/>
                <wp:wrapSquare wrapText="bothSides"/>
                <wp:docPr id="1" name="Group 148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23825" cy="352425"/>
                          <a:chOff x="0" y="0"/>
                          <a:chExt cx="1238" cy="3524"/>
                        </a:xfrm>
                      </wpg:grpSpPr>
                      <wps:wsp>
                        <wps:cNvPr id="2" name="Shape 21199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1238" cy="1238"/>
                          </a:xfrm>
                          <a:custGeom>
                            <a:avLst/>
                            <a:gdLst>
                              <a:gd name="T0" fmla="*/ 0 w 123825"/>
                              <a:gd name="T1" fmla="*/ 0 h 123825"/>
                              <a:gd name="T2" fmla="*/ 123825 w 123825"/>
                              <a:gd name="T3" fmla="*/ 0 h 123825"/>
                              <a:gd name="T4" fmla="*/ 123825 w 123825"/>
                              <a:gd name="T5" fmla="*/ 123825 h 123825"/>
                              <a:gd name="T6" fmla="*/ 0 w 123825"/>
                              <a:gd name="T7" fmla="*/ 123825 h 123825"/>
                              <a:gd name="T8" fmla="*/ 0 w 123825"/>
                              <a:gd name="T9" fmla="*/ 0 h 12382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80808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0">
                                <a:solidFill>
                                  <a:srgbClr val="000000">
                                    <a:alpha val="0"/>
                                  </a:srgbClr>
                                </a:solidFill>
                                <a:miter lim="10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" name="Shape 21200"/>
                        <wps:cNvSpPr>
                          <a:spLocks noChangeArrowheads="1"/>
                        </wps:cNvSpPr>
                        <wps:spPr bwMode="auto">
                          <a:xfrm>
                            <a:off x="95" y="95"/>
                            <a:ext cx="1047" cy="1047"/>
                          </a:xfrm>
                          <a:custGeom>
                            <a:avLst/>
                            <a:gdLst>
                              <a:gd name="T0" fmla="*/ 0 w 104775"/>
                              <a:gd name="T1" fmla="*/ 0 h 104775"/>
                              <a:gd name="T2" fmla="*/ 104775 w 104775"/>
                              <a:gd name="T3" fmla="*/ 0 h 104775"/>
                              <a:gd name="T4" fmla="*/ 104775 w 104775"/>
                              <a:gd name="T5" fmla="*/ 104775 h 104775"/>
                              <a:gd name="T6" fmla="*/ 0 w 104775"/>
                              <a:gd name="T7" fmla="*/ 104775 h 104775"/>
                              <a:gd name="T8" fmla="*/ 0 w 104775"/>
                              <a:gd name="T9" fmla="*/ 0 h 10477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0">
                                <a:solidFill>
                                  <a:srgbClr val="000000">
                                    <a:alpha val="0"/>
                                  </a:srgbClr>
                                </a:solidFill>
                                <a:miter lim="10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" name="Shape 149"/>
                        <wps:cNvSpPr>
                          <a:spLocks noChangeArrowheads="1"/>
                        </wps:cNvSpPr>
                        <wps:spPr bwMode="auto">
                          <a:xfrm>
                            <a:off x="275" y="275"/>
                            <a:ext cx="687" cy="687"/>
                          </a:xfrm>
                          <a:custGeom>
                            <a:avLst/>
                            <a:gdLst>
                              <a:gd name="T0" fmla="*/ 68796 w 68796"/>
                              <a:gd name="T1" fmla="*/ 0 h 68783"/>
                              <a:gd name="T2" fmla="*/ 68796 w 68796"/>
                              <a:gd name="T3" fmla="*/ 27508 h 68783"/>
                              <a:gd name="T4" fmla="*/ 27521 w 68796"/>
                              <a:gd name="T5" fmla="*/ 68783 h 68783"/>
                              <a:gd name="T6" fmla="*/ 0 w 68796"/>
                              <a:gd name="T7" fmla="*/ 41275 h 68783"/>
                              <a:gd name="T8" fmla="*/ 0 w 68796"/>
                              <a:gd name="T9" fmla="*/ 13754 h 68783"/>
                              <a:gd name="T10" fmla="*/ 27521 w 68796"/>
                              <a:gd name="T11" fmla="*/ 41275 h 68783"/>
                              <a:gd name="T12" fmla="*/ 68796 w 68796"/>
                              <a:gd name="T13" fmla="*/ 0 h 68783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</a:cxnLst>
                            <a:rect l="0" t="0" r="r" b="b"/>
                            <a:pathLst>
                              <a:path w="68796" h="68783">
                                <a:moveTo>
                                  <a:pt x="68796" y="0"/>
                                </a:moveTo>
                                <a:lnTo>
                                  <a:pt x="68796" y="27508"/>
                                </a:lnTo>
                                <a:lnTo>
                                  <a:pt x="27521" y="68783"/>
                                </a:lnTo>
                                <a:lnTo>
                                  <a:pt x="0" y="41275"/>
                                </a:lnTo>
                                <a:lnTo>
                                  <a:pt x="0" y="13754"/>
                                </a:lnTo>
                                <a:lnTo>
                                  <a:pt x="27521" y="41275"/>
                                </a:lnTo>
                                <a:lnTo>
                                  <a:pt x="6879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0">
                                <a:solidFill>
                                  <a:srgbClr val="000000">
                                    <a:alpha val="0"/>
                                  </a:srgbClr>
                                </a:solidFill>
                                <a:miter lim="10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" name="Shape 21201"/>
                        <wps:cNvSpPr>
                          <a:spLocks noChangeArrowheads="1"/>
                        </wps:cNvSpPr>
                        <wps:spPr bwMode="auto">
                          <a:xfrm>
                            <a:off x="0" y="2286"/>
                            <a:ext cx="1238" cy="1238"/>
                          </a:xfrm>
                          <a:custGeom>
                            <a:avLst/>
                            <a:gdLst>
                              <a:gd name="T0" fmla="*/ 0 w 123825"/>
                              <a:gd name="T1" fmla="*/ 0 h 123825"/>
                              <a:gd name="T2" fmla="*/ 123825 w 123825"/>
                              <a:gd name="T3" fmla="*/ 0 h 123825"/>
                              <a:gd name="T4" fmla="*/ 123825 w 123825"/>
                              <a:gd name="T5" fmla="*/ 123825 h 123825"/>
                              <a:gd name="T6" fmla="*/ 0 w 123825"/>
                              <a:gd name="T7" fmla="*/ 123825 h 123825"/>
                              <a:gd name="T8" fmla="*/ 0 w 123825"/>
                              <a:gd name="T9" fmla="*/ 0 h 12382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80808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0">
                                <a:solidFill>
                                  <a:srgbClr val="000000">
                                    <a:alpha val="0"/>
                                  </a:srgbClr>
                                </a:solidFill>
                                <a:miter lim="10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" name="Shape 21202"/>
                        <wps:cNvSpPr>
                          <a:spLocks noChangeArrowheads="1"/>
                        </wps:cNvSpPr>
                        <wps:spPr bwMode="auto">
                          <a:xfrm>
                            <a:off x="95" y="2381"/>
                            <a:ext cx="1047" cy="1047"/>
                          </a:xfrm>
                          <a:custGeom>
                            <a:avLst/>
                            <a:gdLst>
                              <a:gd name="T0" fmla="*/ 0 w 104775"/>
                              <a:gd name="T1" fmla="*/ 0 h 104775"/>
                              <a:gd name="T2" fmla="*/ 104775 w 104775"/>
                              <a:gd name="T3" fmla="*/ 0 h 104775"/>
                              <a:gd name="T4" fmla="*/ 104775 w 104775"/>
                              <a:gd name="T5" fmla="*/ 104775 h 104775"/>
                              <a:gd name="T6" fmla="*/ 0 w 104775"/>
                              <a:gd name="T7" fmla="*/ 104775 h 104775"/>
                              <a:gd name="T8" fmla="*/ 0 w 104775"/>
                              <a:gd name="T9" fmla="*/ 0 h 10477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0">
                                <a:solidFill>
                                  <a:srgbClr val="000000">
                                    <a:alpha val="0"/>
                                  </a:srgbClr>
                                </a:solidFill>
                                <a:miter lim="10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43CB9E8" id="Group 14899" o:spid="_x0000_s1026" style="position:absolute;margin-left:15.1pt;margin-top:-.95pt;width:9.75pt;height:27.75pt;z-index:251658240" coordsize="1238,352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">
                <v:shape id="Shape 21199" o:spid="_x0000_s1027" style="position:absolute;width:1238;height:1238;visibility:visible;mso-wrap-style:square;v-text-anchor:top" coordsize="123825,12382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PdQc8IA&#10;AADaAAAADwAAAGRycy9kb3ducmV2LnhtbESPT4vCMBTE7wt+h/CEva2pwopUo4goeFnBPyDens2z&#10;LTYvJYm17qc3guBxmJnfMJNZayrRkPOlZQX9XgKCOLO65FzBYb/6GYHwAVljZZkUPMjDbNr5mmCq&#10;7Z231OxCLiKEfYoKihDqVEqfFWTQ92xNHL2LdQZDlC6X2uE9wk0lB0kylAZLjgsF1rQoKLvubkaB&#10;C8dHtqmbv+1Znpby//d2Pgw3Sn132/kYRKA2fMLv9lorGMDrSrwBcvoE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E91BzwgAAANoAAAAPAAAAAAAAAAAAAAAAAJgCAABkcnMvZG93&#10;bnJldi54bWxQSwUGAAAAAAQABAD1AAAAhwMAAAAA&#10;" path="m,l123825,r,123825l,123825,,e" fillcolor="gray" stroked="f" strokeweight="0">
                  <v:stroke opacity="0" miterlimit="10" joinstyle="miter"/>
                  <v:path o:connecttype="custom" o:connectlocs="0,0;1238,0;1238,1238;0,1238;0,0" o:connectangles="0,0,0,0,0"/>
                </v:shape>
                <v:shape id="Shape 21200" o:spid="_x0000_s1028" style="position:absolute;left:95;top:95;width:1047;height:1047;visibility:visible;mso-wrap-style:square;v-text-anchor:top" coordsize="104775,10477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DD3g8AA&#10;AADaAAAADwAAAGRycy9kb3ducmV2LnhtbESPT4vCMBTE7wt+h/AEb2uqgkg1SlUW9+oflj0+mmdb&#10;bF5CktXqp98IgsdhZn7DLFadacWVfGgsKxgNMxDEpdUNVwpOx6/PGYgQkTW2lknBnQKslr2PBeba&#10;3nhP10OsRIJwyFFBHaPLpQxlTQbD0Dri5J2tNxiT9JXUHm8Jblo5zrKpNNhwWqjR0aam8nL4Mwrk&#10;789oO3OBT2Z39xvzKLxbF0oN+l0xBxGpi+/wq/2tFUzgeSXdALn8B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cDD3g8AAAADaAAAADwAAAAAAAAAAAAAAAACYAgAAZHJzL2Rvd25y&#10;ZXYueG1sUEsFBgAAAAAEAAQA9QAAAIUDAAAAAA==&#10;" path="m,l104775,r,104775l,104775,,e" stroked="f" strokeweight="0">
                  <v:stroke opacity="0" miterlimit="10" joinstyle="miter"/>
                  <v:path o:connecttype="custom" o:connectlocs="0,0;1047,0;1047,1047;0,1047;0,0" o:connectangles="0,0,0,0,0"/>
                </v:shape>
                <v:shape id="Shape 149" o:spid="_x0000_s1029" style="position:absolute;left:275;top:275;width:687;height:687;visibility:visible;mso-wrap-style:square;v-text-anchor:top" coordsize="68796,6878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SVeX8IA&#10;AADaAAAADwAAAGRycy9kb3ducmV2LnhtbESPQYvCMBSE78L+h/CEvWlaEXG7RikLFQ962Cp4fTTP&#10;tti8lCbW9t9vBGGPw8x8w2x2g2lET52rLSuI5xEI4sLqmksFl3M2W4NwHlljY5kUjORgt/2YbDDR&#10;9sm/1Oe+FAHCLkEFlfdtIqUrKjLo5rYlDt7NdgZ9kF0pdYfPADeNXETRShqsOSxU2NJPRcU9fxgF&#10;Mr4u8/XxK83y/a2/nrIxXcWjUp/TIf0G4Wnw/+F3+6AVLOF1JdwAuf0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1JV5fwgAAANoAAAAPAAAAAAAAAAAAAAAAAJgCAABkcnMvZG93&#10;bnJldi54bWxQSwUGAAAAAAQABAD1AAAAhwMAAAAA&#10;" path="m68796,r,27508l27521,68783,,41275,,13754,27521,41275,68796,xe" fillcolor="black" stroked="f" strokeweight="0">
                  <v:stroke opacity="0" miterlimit="10" joinstyle="miter"/>
                  <v:path o:connecttype="custom" o:connectlocs="687,0;687,275;275,687;0,412;0,137;275,412;687,0" o:connectangles="0,0,0,0,0,0,0"/>
                </v:shape>
                <v:shape id="Shape 21201" o:spid="_x0000_s1030" style="position:absolute;top:2286;width:1238;height:1238;visibility:visible;mso-wrap-style:square;v-text-anchor:top" coordsize="123825,12382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x7IB8QA&#10;AADaAAAADwAAAGRycy9kb3ducmV2LnhtbESPQWvCQBSE7wX/w/KE3urGQkKJrlKKhV4qxAri7Zl9&#10;TUKzb8PumsT+elcQPA4z8w2zXI+mFT0531hWMJ8lIIhLqxuuFOx/Pl/eQPiArLG1TAou5GG9mjwt&#10;Mdd24IL6XahEhLDPUUEdQpdL6cuaDPqZ7Yij92udwRClq6R2OES4aeVrkmTSYMNxocaOPmoq/3Zn&#10;o8CFw6Xcdv13cZLHjfxPz6d9tlXqeTq+L0AEGsMjfG9/aQUp3K7EGyBXV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seyAfEAAAA2gAAAA8AAAAAAAAAAAAAAAAAmAIAAGRycy9k&#10;b3ducmV2LnhtbFBLBQYAAAAABAAEAPUAAACJAwAAAAA=&#10;" path="m,l123825,r,123825l,123825,,e" fillcolor="gray" stroked="f" strokeweight="0">
                  <v:stroke opacity="0" miterlimit="10" joinstyle="miter"/>
                  <v:path o:connecttype="custom" o:connectlocs="0,0;1238,0;1238,1238;0,1238;0,0" o:connectangles="0,0,0,0,0"/>
                </v:shape>
                <v:shape id="Shape 21202" o:spid="_x0000_s1031" style="position:absolute;left:95;top:2381;width:1047;height:1047;visibility:visible;mso-wrap-style:square;v-text-anchor:top" coordsize="104775,10477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EdUG78A&#10;AADaAAAADwAAAGRycy9kb3ducmV2LnhtbESPQYvCMBSE7wv+h/AEb2vqHkSqUaqy6FVXxOOjebbF&#10;5iUkUau/3gjCHoeZ+YaZLTrTihv50FhWMBpmIIhLqxuuFBz+fr8nIEJE1thaJgUPCrCY975mmGt7&#10;5x3d9rESCcIhRwV1jC6XMpQ1GQxD64iTd7beYEzSV1J7vCe4aeVPlo2lwYbTQo2OVjWVl/3VKJCn&#10;42g9cYEPZvPwK/MsvFsWSg36XTEFEamL/+FPe6sVjOF9Jd0AOX8B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BgR1QbvwAAANoAAAAPAAAAAAAAAAAAAAAAAJgCAABkcnMvZG93bnJl&#10;di54bWxQSwUGAAAAAAQABAD1AAAAhAMAAAAA&#10;" path="m,l104775,r,104775l,104775,,e" stroked="f" strokeweight="0">
                  <v:stroke opacity="0" miterlimit="10" joinstyle="miter"/>
                  <v:path o:connecttype="custom" o:connectlocs="0,0;1047,0;1047,1047;0,1047;0,0" o:connectangles="0,0,0,0,0"/>
                </v:shape>
                <w10:wrap type="square"/>
              </v:group>
            </w:pict>
          </mc:Fallback>
        </mc:AlternateContent>
      </w:r>
      <w:r w:rsidR="000173FA" w:rsidRPr="001463AC">
        <w:rPr>
          <w:sz w:val="18"/>
          <w:szCs w:val="18"/>
        </w:rPr>
        <w:t>Áno</w:t>
      </w:r>
    </w:p>
    <w:p w:rsidR="00924523" w:rsidRPr="001463AC" w:rsidRDefault="000173FA">
      <w:pPr>
        <w:ind w:left="312"/>
        <w:rPr>
          <w:sz w:val="18"/>
          <w:szCs w:val="18"/>
        </w:rPr>
      </w:pPr>
      <w:r w:rsidRPr="001463AC">
        <w:rPr>
          <w:sz w:val="18"/>
          <w:szCs w:val="18"/>
        </w:rPr>
        <w:t>Nie</w:t>
      </w:r>
    </w:p>
    <w:p w:rsidR="00924523" w:rsidRDefault="000173FA">
      <w:pPr>
        <w:pStyle w:val="Nadpis1"/>
        <w:ind w:left="-5"/>
      </w:pPr>
      <w:r>
        <w:t>Čl. II (3) Spôsob oceňovania jednotlivých položiek majetku a záväzkov</w:t>
      </w:r>
    </w:p>
    <w:p w:rsidR="00924523" w:rsidRPr="001463AC" w:rsidRDefault="000173FA">
      <w:pPr>
        <w:spacing w:after="0"/>
        <w:ind w:left="-5"/>
        <w:rPr>
          <w:sz w:val="18"/>
          <w:szCs w:val="18"/>
        </w:rPr>
      </w:pPr>
      <w:r w:rsidRPr="001463AC">
        <w:rPr>
          <w:sz w:val="18"/>
          <w:szCs w:val="18"/>
        </w:rPr>
        <w:t>Čl. II (3) Spôsob oceňovania jednotlivých položiek majetku a záv</w:t>
      </w:r>
      <w:r w:rsidR="001463AC" w:rsidRPr="001463AC">
        <w:rPr>
          <w:sz w:val="18"/>
          <w:szCs w:val="18"/>
        </w:rPr>
        <w:t>äzkov</w:t>
      </w:r>
    </w:p>
    <w:tbl>
      <w:tblPr>
        <w:tblStyle w:val="TableGrid"/>
        <w:tblW w:w="11018" w:type="dxa"/>
        <w:tblInd w:w="13" w:type="dxa"/>
        <w:tblCellMar>
          <w:top w:w="66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5496"/>
        <w:gridCol w:w="2761"/>
        <w:gridCol w:w="2761"/>
      </w:tblGrid>
      <w:tr w:rsidR="00924523" w:rsidRPr="001463AC">
        <w:trPr>
          <w:trHeight w:val="338"/>
        </w:trPr>
        <w:tc>
          <w:tcPr>
            <w:tcW w:w="549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7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Popis položky</w:t>
            </w:r>
          </w:p>
        </w:tc>
        <w:tc>
          <w:tcPr>
            <w:tcW w:w="276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66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Ocenenie majetku a záväzkov</w:t>
            </w:r>
          </w:p>
        </w:tc>
        <w:tc>
          <w:tcPr>
            <w:tcW w:w="276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67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Poznámka k oceneniu</w:t>
            </w:r>
          </w:p>
        </w:tc>
      </w:tr>
      <w:tr w:rsidR="00924523" w:rsidRPr="001463AC">
        <w:trPr>
          <w:trHeight w:val="304"/>
        </w:trPr>
        <w:tc>
          <w:tcPr>
            <w:tcW w:w="549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Dlhodobý nehmotný majetok obstaraný kúpou</w:t>
            </w:r>
          </w:p>
        </w:tc>
        <w:tc>
          <w:tcPr>
            <w:tcW w:w="276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Dlhodobý nehmotný majetok obstaraný vlastnou činnosťou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Dlhodobý nehmotný majetok obstaraný iným spôsobom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Dlhodobý hmotný majetok obstaraný kúpou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Dlhodobý hmotný majetok obstaraný vlastnou činnosťou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Dlhodobý hmotný majetok obstaraný iným spôsobom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Dlhodobý finančný majetok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Zásoby obstarané kúpou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11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obstarávacou cenou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Zásoby obstarané vlastnou činnosťou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Zásoby obstarané iným spôsobom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Pohľadávky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11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menovitou hodnotou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Krátkodobý finančný majetok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11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menovitou hodnotou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Časové rozlíšenie na strane aktív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Záväzky vrátane rezerv, dlhopisov, pôžičiek a úverov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11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menovitou hodnotou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Časové rozlíšenie na strane pasív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Deriváty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Majetok a záväzky zabezpečené derivátmi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</w:tbl>
    <w:p w:rsidR="00924523" w:rsidRDefault="000173FA" w:rsidP="008433CD">
      <w:pPr>
        <w:spacing w:after="862" w:line="240" w:lineRule="auto"/>
        <w:ind w:left="0" w:firstLine="0"/>
      </w:pPr>
      <w:r>
        <w:rPr>
          <w:b/>
          <w:sz w:val="24"/>
        </w:rPr>
        <w:t>Čl. III Informácie, ktoré dopĺňajú a vysvetľujú údaje v súvahe</w:t>
      </w:r>
    </w:p>
    <w:p w:rsidR="00924523" w:rsidRDefault="000173FA">
      <w:pPr>
        <w:pStyle w:val="Nadpis1"/>
        <w:ind w:left="-5"/>
      </w:pPr>
      <w:r>
        <w:t>Čl. III (8) Významné položky pohľadávok</w:t>
      </w:r>
    </w:p>
    <w:p w:rsidR="00924523" w:rsidRPr="001463AC" w:rsidRDefault="000173FA">
      <w:pPr>
        <w:spacing w:after="0"/>
        <w:ind w:left="-5"/>
        <w:rPr>
          <w:sz w:val="18"/>
          <w:szCs w:val="18"/>
        </w:rPr>
      </w:pPr>
      <w:r w:rsidRPr="001463AC">
        <w:rPr>
          <w:sz w:val="18"/>
          <w:szCs w:val="18"/>
        </w:rPr>
        <w:t>Čl. III (8) Opis významných pohľadávok v nadväznosti na položky súvahy a v členení na pohľadávky za hlavnú nezdaňovanú činnosť, zdaňovanú činnosť a podnikateľskú činnosť</w:t>
      </w:r>
    </w:p>
    <w:tbl>
      <w:tblPr>
        <w:tblStyle w:val="TableGrid"/>
        <w:tblW w:w="11018" w:type="dxa"/>
        <w:tblInd w:w="13" w:type="dxa"/>
        <w:tblCellMar>
          <w:top w:w="34" w:type="dxa"/>
          <w:right w:w="45" w:type="dxa"/>
        </w:tblCellMar>
        <w:tblLook w:val="04A0" w:firstRow="1" w:lastRow="0" w:firstColumn="1" w:lastColumn="0" w:noHBand="0" w:noVBand="1"/>
      </w:tblPr>
      <w:tblGrid>
        <w:gridCol w:w="4391"/>
        <w:gridCol w:w="1104"/>
        <w:gridCol w:w="2483"/>
        <w:gridCol w:w="279"/>
        <w:gridCol w:w="2761"/>
      </w:tblGrid>
      <w:tr w:rsidR="00924523" w:rsidRPr="001463AC">
        <w:trPr>
          <w:trHeight w:val="398"/>
        </w:trPr>
        <w:tc>
          <w:tcPr>
            <w:tcW w:w="439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924523" w:rsidRPr="001463AC" w:rsidRDefault="000173FA">
            <w:pPr>
              <w:spacing w:after="0" w:line="259" w:lineRule="auto"/>
              <w:ind w:left="45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Opis pohľadávky</w:t>
            </w:r>
          </w:p>
        </w:tc>
        <w:tc>
          <w:tcPr>
            <w:tcW w:w="110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924523" w:rsidRPr="001463AC" w:rsidRDefault="000173FA">
            <w:pPr>
              <w:spacing w:after="0" w:line="259" w:lineRule="auto"/>
              <w:ind w:left="56" w:firstLine="0"/>
              <w:jc w:val="both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Riadok súvahy</w:t>
            </w:r>
          </w:p>
        </w:tc>
        <w:tc>
          <w:tcPr>
            <w:tcW w:w="2483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nil"/>
            </w:tcBorders>
            <w:vAlign w:val="center"/>
          </w:tcPr>
          <w:p w:rsidR="00924523" w:rsidRPr="001463AC" w:rsidRDefault="000173FA">
            <w:pPr>
              <w:spacing w:after="0" w:line="259" w:lineRule="auto"/>
              <w:ind w:left="408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Hlavná nezdaňovaná činnosť</w:t>
            </w:r>
          </w:p>
        </w:tc>
        <w:tc>
          <w:tcPr>
            <w:tcW w:w="279" w:type="dxa"/>
            <w:tcBorders>
              <w:top w:val="single" w:sz="12" w:space="0" w:color="000000"/>
              <w:left w:val="nil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Zdaňovaná činnosť a podnikateľská činnosť</w:t>
            </w:r>
          </w:p>
        </w:tc>
      </w:tr>
      <w:tr w:rsidR="00924523" w:rsidRPr="001463AC">
        <w:trPr>
          <w:trHeight w:val="304"/>
        </w:trPr>
        <w:tc>
          <w:tcPr>
            <w:tcW w:w="4392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Dlhodobé pohľadávky</w:t>
            </w:r>
          </w:p>
        </w:tc>
        <w:tc>
          <w:tcPr>
            <w:tcW w:w="110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037</w:t>
            </w:r>
          </w:p>
        </w:tc>
        <w:tc>
          <w:tcPr>
            <w:tcW w:w="2483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9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4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Pohľadávky z obchodného styku</w:t>
            </w: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038</w:t>
            </w:r>
          </w:p>
        </w:tc>
        <w:tc>
          <w:tcPr>
            <w:tcW w:w="2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4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lastRenderedPageBreak/>
              <w:t>Ostatné pohľadávky</w:t>
            </w: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039</w:t>
            </w:r>
          </w:p>
        </w:tc>
        <w:tc>
          <w:tcPr>
            <w:tcW w:w="2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4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Pohľadávky voči účastníkom združení</w:t>
            </w: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040</w:t>
            </w:r>
          </w:p>
        </w:tc>
        <w:tc>
          <w:tcPr>
            <w:tcW w:w="2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4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Iné pohľadávky</w:t>
            </w: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041</w:t>
            </w:r>
          </w:p>
        </w:tc>
        <w:tc>
          <w:tcPr>
            <w:tcW w:w="2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4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Krátkodobé pohľadávky</w:t>
            </w: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042</w:t>
            </w:r>
          </w:p>
        </w:tc>
        <w:tc>
          <w:tcPr>
            <w:tcW w:w="2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0" w:line="259" w:lineRule="auto"/>
              <w:ind w:left="0" w:firstLine="0"/>
              <w:jc w:val="both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4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Pohľadávky z obchodného styku</w:t>
            </w: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043</w:t>
            </w:r>
          </w:p>
        </w:tc>
        <w:tc>
          <w:tcPr>
            <w:tcW w:w="2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4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Ostatné pohľadávky</w:t>
            </w: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044</w:t>
            </w:r>
          </w:p>
        </w:tc>
        <w:tc>
          <w:tcPr>
            <w:tcW w:w="2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445DD1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</w:t>
            </w:r>
          </w:p>
        </w:tc>
        <w:tc>
          <w:tcPr>
            <w:tcW w:w="2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 w:rsidP="004B7DF3">
            <w:pPr>
              <w:spacing w:after="0" w:line="259" w:lineRule="auto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4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Zúčtovanie so Sociálnou poisťovňou a zdravotnými poisťovňami</w:t>
            </w: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045</w:t>
            </w:r>
          </w:p>
        </w:tc>
        <w:tc>
          <w:tcPr>
            <w:tcW w:w="2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4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Daňové pohľadávky</w:t>
            </w: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046</w:t>
            </w:r>
          </w:p>
        </w:tc>
        <w:tc>
          <w:tcPr>
            <w:tcW w:w="2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461"/>
        </w:trPr>
        <w:tc>
          <w:tcPr>
            <w:tcW w:w="4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Pohľadávky z dôvodu finančných vzťahov k štátnemu rozpočtu a rozpočtom územnej samosprávy</w:t>
            </w: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047</w:t>
            </w:r>
          </w:p>
        </w:tc>
        <w:tc>
          <w:tcPr>
            <w:tcW w:w="2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445DD1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</w:t>
            </w:r>
          </w:p>
        </w:tc>
        <w:tc>
          <w:tcPr>
            <w:tcW w:w="2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924523" w:rsidRPr="001463AC" w:rsidRDefault="00924523">
            <w:pPr>
              <w:spacing w:after="0" w:line="259" w:lineRule="auto"/>
              <w:ind w:left="0" w:firstLine="0"/>
              <w:jc w:val="both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4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Pohľadávky voči účastníkom združení</w:t>
            </w: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048</w:t>
            </w:r>
          </w:p>
        </w:tc>
        <w:tc>
          <w:tcPr>
            <w:tcW w:w="2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4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Spojovací účet pri združení</w:t>
            </w: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049</w:t>
            </w:r>
          </w:p>
        </w:tc>
        <w:tc>
          <w:tcPr>
            <w:tcW w:w="2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4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Iné pohľadávky</w:t>
            </w: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050</w:t>
            </w:r>
          </w:p>
        </w:tc>
        <w:tc>
          <w:tcPr>
            <w:tcW w:w="2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</w:tbl>
    <w:p w:rsidR="00924523" w:rsidRDefault="000173FA">
      <w:pPr>
        <w:pStyle w:val="Nadpis1"/>
        <w:ind w:left="-5"/>
      </w:pPr>
      <w:r>
        <w:t>Čl. III (10) Pohľadávky do lehoty splatnosti a po lehote splatnosti</w:t>
      </w:r>
    </w:p>
    <w:p w:rsidR="00924523" w:rsidRPr="001463AC" w:rsidRDefault="000173FA">
      <w:pPr>
        <w:ind w:left="-5"/>
        <w:rPr>
          <w:sz w:val="18"/>
          <w:szCs w:val="18"/>
        </w:rPr>
      </w:pPr>
      <w:r w:rsidRPr="001463AC">
        <w:rPr>
          <w:sz w:val="18"/>
          <w:szCs w:val="18"/>
        </w:rPr>
        <w:t>Čl. III (10) Pohľadávky do lehoty splatnosti a po lehote splatnosti</w:t>
      </w:r>
    </w:p>
    <w:tbl>
      <w:tblPr>
        <w:tblStyle w:val="TableGrid"/>
        <w:tblW w:w="11018" w:type="dxa"/>
        <w:tblInd w:w="13" w:type="dxa"/>
        <w:tblCellMar>
          <w:top w:w="34" w:type="dxa"/>
          <w:left w:w="45" w:type="dxa"/>
          <w:right w:w="45" w:type="dxa"/>
        </w:tblCellMar>
        <w:tblLook w:val="04A0" w:firstRow="1" w:lastRow="0" w:firstColumn="1" w:lastColumn="0" w:noHBand="0" w:noVBand="1"/>
      </w:tblPr>
      <w:tblGrid>
        <w:gridCol w:w="4994"/>
        <w:gridCol w:w="3012"/>
        <w:gridCol w:w="3012"/>
      </w:tblGrid>
      <w:tr w:rsidR="00924523" w:rsidRPr="001463AC" w:rsidTr="00445DD1">
        <w:trPr>
          <w:trHeight w:val="398"/>
        </w:trPr>
        <w:tc>
          <w:tcPr>
            <w:tcW w:w="499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924523" w:rsidRPr="001463AC" w:rsidRDefault="000173FA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Druh pohľadávky</w:t>
            </w:r>
          </w:p>
        </w:tc>
        <w:tc>
          <w:tcPr>
            <w:tcW w:w="301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924523" w:rsidRPr="001463AC" w:rsidRDefault="000173FA">
            <w:pPr>
              <w:spacing w:after="0" w:line="259" w:lineRule="auto"/>
              <w:ind w:left="40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Stav na konci bežného účtovného obdobia</w:t>
            </w:r>
          </w:p>
        </w:tc>
        <w:tc>
          <w:tcPr>
            <w:tcW w:w="301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Stav na konci bezprostredne predchádzajúceho účtovného obdobia</w:t>
            </w:r>
          </w:p>
        </w:tc>
      </w:tr>
      <w:tr w:rsidR="00924523" w:rsidRPr="001463AC" w:rsidTr="00445DD1">
        <w:trPr>
          <w:trHeight w:val="304"/>
        </w:trPr>
        <w:tc>
          <w:tcPr>
            <w:tcW w:w="499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Pohľadávky do lehoty splatnosti</w:t>
            </w:r>
          </w:p>
        </w:tc>
        <w:tc>
          <w:tcPr>
            <w:tcW w:w="3012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95561" w:rsidP="00445DD1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81</w:t>
            </w:r>
          </w:p>
        </w:tc>
        <w:tc>
          <w:tcPr>
            <w:tcW w:w="3012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95561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       </w:t>
            </w:r>
          </w:p>
        </w:tc>
      </w:tr>
      <w:tr w:rsidR="00924523" w:rsidRPr="001463AC" w:rsidTr="00445DD1">
        <w:trPr>
          <w:trHeight w:val="289"/>
        </w:trPr>
        <w:tc>
          <w:tcPr>
            <w:tcW w:w="4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Pohľadávky po lehote splatnosti</w:t>
            </w:r>
          </w:p>
        </w:tc>
        <w:tc>
          <w:tcPr>
            <w:tcW w:w="30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0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445DD1" w:rsidRPr="001463AC" w:rsidTr="00445DD1">
        <w:trPr>
          <w:trHeight w:val="289"/>
        </w:trPr>
        <w:tc>
          <w:tcPr>
            <w:tcW w:w="4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45DD1" w:rsidRPr="001463AC" w:rsidRDefault="00445DD1" w:rsidP="00445DD1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Pohľadávky spolu</w:t>
            </w:r>
          </w:p>
        </w:tc>
        <w:tc>
          <w:tcPr>
            <w:tcW w:w="30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45DD1" w:rsidRPr="001463AC" w:rsidRDefault="00995561" w:rsidP="00445DD1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     81</w:t>
            </w:r>
          </w:p>
        </w:tc>
        <w:tc>
          <w:tcPr>
            <w:tcW w:w="30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45DD1" w:rsidRPr="001463AC" w:rsidRDefault="00995561" w:rsidP="00445DD1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    </w:t>
            </w:r>
          </w:p>
        </w:tc>
      </w:tr>
    </w:tbl>
    <w:p w:rsidR="00924523" w:rsidRDefault="000173FA">
      <w:pPr>
        <w:pStyle w:val="Nadpis1"/>
        <w:ind w:left="-5"/>
      </w:pPr>
      <w:r>
        <w:t>Čl. III (12) Vlastné zdroje krytia neobežného a obežného majetku</w:t>
      </w:r>
    </w:p>
    <w:p w:rsidR="00924523" w:rsidRPr="001463AC" w:rsidRDefault="000173FA">
      <w:pPr>
        <w:ind w:left="-5"/>
        <w:rPr>
          <w:sz w:val="18"/>
          <w:szCs w:val="18"/>
        </w:rPr>
      </w:pPr>
      <w:r w:rsidRPr="001463AC">
        <w:rPr>
          <w:sz w:val="18"/>
          <w:szCs w:val="18"/>
        </w:rPr>
        <w:t>Čl. III (12) a), b) Vlastné zdroje krytia neobežného a obežného majetku podľa položiek súvahy</w:t>
      </w:r>
    </w:p>
    <w:tbl>
      <w:tblPr>
        <w:tblStyle w:val="TableGrid"/>
        <w:tblW w:w="11018" w:type="dxa"/>
        <w:tblInd w:w="13" w:type="dxa"/>
        <w:tblCellMar>
          <w:top w:w="31" w:type="dxa"/>
          <w:right w:w="45" w:type="dxa"/>
        </w:tblCellMar>
        <w:tblLook w:val="04A0" w:firstRow="1" w:lastRow="0" w:firstColumn="1" w:lastColumn="0" w:noHBand="0" w:noVBand="1"/>
      </w:tblPr>
      <w:tblGrid>
        <w:gridCol w:w="3187"/>
        <w:gridCol w:w="803"/>
        <w:gridCol w:w="1406"/>
        <w:gridCol w:w="1406"/>
        <w:gridCol w:w="1406"/>
        <w:gridCol w:w="1020"/>
        <w:gridCol w:w="385"/>
        <w:gridCol w:w="1405"/>
      </w:tblGrid>
      <w:tr w:rsidR="00924523" w:rsidRPr="001463AC">
        <w:trPr>
          <w:trHeight w:val="484"/>
        </w:trPr>
        <w:tc>
          <w:tcPr>
            <w:tcW w:w="318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924523" w:rsidRPr="001463AC" w:rsidRDefault="000173FA">
            <w:pPr>
              <w:spacing w:after="0" w:line="259" w:lineRule="auto"/>
              <w:ind w:left="45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Opis položky</w:t>
            </w:r>
          </w:p>
        </w:tc>
        <w:tc>
          <w:tcPr>
            <w:tcW w:w="803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924523" w:rsidRPr="001463AC" w:rsidRDefault="000173FA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Riadok súvahy</w:t>
            </w:r>
          </w:p>
        </w:tc>
        <w:tc>
          <w:tcPr>
            <w:tcW w:w="140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Stav na začiatku bežného účtovného obdobia</w:t>
            </w:r>
          </w:p>
        </w:tc>
        <w:tc>
          <w:tcPr>
            <w:tcW w:w="140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924523" w:rsidRPr="001463AC" w:rsidRDefault="000173FA">
            <w:pPr>
              <w:spacing w:after="0" w:line="259" w:lineRule="auto"/>
              <w:ind w:left="41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Prírastky</w:t>
            </w:r>
          </w:p>
          <w:p w:rsidR="00924523" w:rsidRPr="001463AC" w:rsidRDefault="000173FA">
            <w:pPr>
              <w:spacing w:after="0" w:line="259" w:lineRule="auto"/>
              <w:ind w:left="41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 xml:space="preserve"> (+)</w:t>
            </w:r>
          </w:p>
        </w:tc>
        <w:tc>
          <w:tcPr>
            <w:tcW w:w="140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924523" w:rsidRPr="001463AC" w:rsidRDefault="000173FA">
            <w:pPr>
              <w:spacing w:after="0" w:line="259" w:lineRule="auto"/>
              <w:ind w:left="41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Úbytky</w:t>
            </w:r>
          </w:p>
          <w:p w:rsidR="00924523" w:rsidRPr="001463AC" w:rsidRDefault="000173FA">
            <w:pPr>
              <w:spacing w:after="0" w:line="259" w:lineRule="auto"/>
              <w:ind w:left="41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 xml:space="preserve"> (-)</w:t>
            </w:r>
          </w:p>
        </w:tc>
        <w:tc>
          <w:tcPr>
            <w:tcW w:w="102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nil"/>
            </w:tcBorders>
            <w:vAlign w:val="center"/>
          </w:tcPr>
          <w:p w:rsidR="00924523" w:rsidRPr="001463AC" w:rsidRDefault="000173FA">
            <w:pPr>
              <w:spacing w:after="0" w:line="259" w:lineRule="auto"/>
              <w:ind w:left="0" w:right="38" w:firstLine="0"/>
              <w:jc w:val="right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Presuny</w:t>
            </w:r>
          </w:p>
          <w:p w:rsidR="00924523" w:rsidRPr="001463AC" w:rsidRDefault="000173FA">
            <w:pPr>
              <w:spacing w:after="0" w:line="259" w:lineRule="auto"/>
              <w:ind w:left="573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 xml:space="preserve"> (+,-)</w:t>
            </w:r>
          </w:p>
        </w:tc>
        <w:tc>
          <w:tcPr>
            <w:tcW w:w="385" w:type="dxa"/>
            <w:tcBorders>
              <w:top w:val="single" w:sz="12" w:space="0" w:color="000000"/>
              <w:left w:val="nil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924523" w:rsidRPr="001463AC" w:rsidRDefault="000173FA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Stav na konci bežného účtovného obdobia</w:t>
            </w:r>
          </w:p>
        </w:tc>
      </w:tr>
      <w:tr w:rsidR="00924523" w:rsidRPr="001463AC">
        <w:trPr>
          <w:trHeight w:val="289"/>
        </w:trPr>
        <w:tc>
          <w:tcPr>
            <w:tcW w:w="318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Imanie a fondy</w:t>
            </w:r>
          </w:p>
        </w:tc>
        <w:tc>
          <w:tcPr>
            <w:tcW w:w="803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85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74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Základné imanie, z toho: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063</w:t>
            </w: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74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- nadačné imanie v nadácii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74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- vklady zakladateľov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74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- prioritný majetok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74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Fondy tvorené podľa osobitného predpisu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064</w:t>
            </w: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708B2" w:rsidRPr="001463AC" w:rsidRDefault="00D708B2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74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Fond reprodukcie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065</w:t>
            </w: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74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Oceňovacie rozdiely z precenenia majetku a záväzkov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066</w:t>
            </w: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74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Oceňovacie rozdiely z precenenia kapitálových účastín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067</w:t>
            </w: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74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lastRenderedPageBreak/>
              <w:t>Fondy zo zisku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74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Rezervný fond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069</w:t>
            </w: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74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Fondy tvorené zo zisku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070</w:t>
            </w: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74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Ostatné fondy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071</w:t>
            </w: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74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proofErr w:type="spellStart"/>
            <w:r w:rsidRPr="001463AC">
              <w:rPr>
                <w:sz w:val="18"/>
                <w:szCs w:val="18"/>
              </w:rPr>
              <w:t>Nevysporiadaný</w:t>
            </w:r>
            <w:proofErr w:type="spellEnd"/>
            <w:r w:rsidRPr="001463AC">
              <w:rPr>
                <w:sz w:val="18"/>
                <w:szCs w:val="18"/>
              </w:rPr>
              <w:t xml:space="preserve"> výsledok hospodárenia minulých rokov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072</w:t>
            </w: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95561" w:rsidP="00562616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-915</w:t>
            </w: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D708B2" w:rsidRDefault="008D3710" w:rsidP="00D708B2">
            <w:pPr>
              <w:spacing w:after="160" w:line="259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</w:t>
            </w:r>
            <w:r w:rsidR="00D708B2">
              <w:rPr>
                <w:sz w:val="18"/>
                <w:szCs w:val="18"/>
              </w:rPr>
              <w:t xml:space="preserve">   </w:t>
            </w:r>
          </w:p>
        </w:tc>
        <w:tc>
          <w:tcPr>
            <w:tcW w:w="3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D708B2" w:rsidRPr="001463AC" w:rsidRDefault="00D708B2" w:rsidP="008D3710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95561">
            <w:pPr>
              <w:spacing w:after="0" w:line="259" w:lineRule="auto"/>
              <w:ind w:left="0" w:firstLine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-4820</w:t>
            </w:r>
          </w:p>
        </w:tc>
      </w:tr>
      <w:tr w:rsidR="00924523" w:rsidRPr="001463AC">
        <w:trPr>
          <w:trHeight w:val="274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Výsledok hospodárenia za účtovné obdobie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073</w:t>
            </w: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95561" w:rsidP="00445DD1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1769                      </w:t>
            </w: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 w:rsidP="008D3710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D708B2" w:rsidP="00D708B2">
            <w:pPr>
              <w:spacing w:after="160" w:line="259" w:lineRule="auto"/>
              <w:ind w:left="0" w:firstLine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</w:t>
            </w:r>
          </w:p>
        </w:tc>
        <w:tc>
          <w:tcPr>
            <w:tcW w:w="3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0" w:line="259" w:lineRule="auto"/>
              <w:ind w:left="40" w:firstLine="0"/>
              <w:jc w:val="both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95561">
            <w:pPr>
              <w:spacing w:after="0" w:line="259" w:lineRule="auto"/>
              <w:ind w:left="0" w:firstLine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-3051</w:t>
            </w:r>
          </w:p>
        </w:tc>
      </w:tr>
      <w:tr w:rsidR="00924523" w:rsidRPr="001463AC">
        <w:trPr>
          <w:trHeight w:val="274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 w:rsidP="00464B4C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 w:rsidP="00464B4C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0" w:line="259" w:lineRule="auto"/>
              <w:ind w:left="0" w:firstLine="0"/>
              <w:jc w:val="right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 w:rsidP="00464B4C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</w:p>
        </w:tc>
      </w:tr>
    </w:tbl>
    <w:p w:rsidR="00924523" w:rsidRDefault="000173FA">
      <w:pPr>
        <w:spacing w:after="877"/>
        <w:ind w:left="-5"/>
      </w:pPr>
      <w:r>
        <w:rPr>
          <w:b/>
          <w:sz w:val="24"/>
        </w:rPr>
        <w:t>Čl. III (13) Rozdelenie účtovného zisku alebo vysporiadanie účtovnej straty z minulých účtovných období</w:t>
      </w:r>
    </w:p>
    <w:p w:rsidR="00924523" w:rsidRDefault="000173FA">
      <w:pPr>
        <w:pStyle w:val="Nadpis1"/>
        <w:ind w:left="-5"/>
      </w:pPr>
      <w:r>
        <w:t>Čl. III (13) Vysporiadanie účtovnej straty z minulého účtovného obdobia</w:t>
      </w:r>
    </w:p>
    <w:p w:rsidR="00924523" w:rsidRPr="001463AC" w:rsidRDefault="000173FA">
      <w:pPr>
        <w:ind w:left="-5"/>
        <w:rPr>
          <w:sz w:val="18"/>
          <w:szCs w:val="18"/>
        </w:rPr>
      </w:pPr>
      <w:r w:rsidRPr="001463AC">
        <w:rPr>
          <w:sz w:val="18"/>
          <w:szCs w:val="18"/>
        </w:rPr>
        <w:t>Čl. III (13) Vysporiadanie účtovnej straty z minulého účtovného obdobia</w:t>
      </w:r>
    </w:p>
    <w:tbl>
      <w:tblPr>
        <w:tblStyle w:val="TableGrid"/>
        <w:tblW w:w="11018" w:type="dxa"/>
        <w:tblInd w:w="13" w:type="dxa"/>
        <w:tblCellMar>
          <w:top w:w="66" w:type="dxa"/>
          <w:left w:w="45" w:type="dxa"/>
          <w:right w:w="45" w:type="dxa"/>
        </w:tblCellMar>
        <w:tblLook w:val="04A0" w:firstRow="1" w:lastRow="0" w:firstColumn="1" w:lastColumn="0" w:noHBand="0" w:noVBand="1"/>
      </w:tblPr>
      <w:tblGrid>
        <w:gridCol w:w="6877"/>
        <w:gridCol w:w="4141"/>
      </w:tblGrid>
      <w:tr w:rsidR="00924523" w:rsidRPr="001463AC">
        <w:trPr>
          <w:trHeight w:val="338"/>
        </w:trPr>
        <w:tc>
          <w:tcPr>
            <w:tcW w:w="687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414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right="4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Bezprostredne predchádzajúce účtovné obdobie</w:t>
            </w:r>
          </w:p>
        </w:tc>
      </w:tr>
      <w:tr w:rsidR="00924523" w:rsidRPr="001463AC">
        <w:trPr>
          <w:trHeight w:val="304"/>
        </w:trPr>
        <w:tc>
          <w:tcPr>
            <w:tcW w:w="687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Účtovná strata</w:t>
            </w:r>
          </w:p>
        </w:tc>
        <w:tc>
          <w:tcPr>
            <w:tcW w:w="414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0" w:line="259" w:lineRule="auto"/>
              <w:ind w:left="0" w:firstLine="0"/>
              <w:jc w:val="right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Vysporiadanie účtovnej straty</w:t>
            </w:r>
          </w:p>
        </w:tc>
        <w:tc>
          <w:tcPr>
            <w:tcW w:w="41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Zo základného imania</w:t>
            </w:r>
          </w:p>
        </w:tc>
        <w:tc>
          <w:tcPr>
            <w:tcW w:w="41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Z rezervného fondu</w:t>
            </w:r>
          </w:p>
        </w:tc>
        <w:tc>
          <w:tcPr>
            <w:tcW w:w="41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Z fondu tvoreného zo zisku</w:t>
            </w:r>
          </w:p>
        </w:tc>
        <w:tc>
          <w:tcPr>
            <w:tcW w:w="41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Z ostatných fondov</w:t>
            </w:r>
          </w:p>
        </w:tc>
        <w:tc>
          <w:tcPr>
            <w:tcW w:w="41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Z nerozdeleného zisku minulých rokov</w:t>
            </w:r>
          </w:p>
        </w:tc>
        <w:tc>
          <w:tcPr>
            <w:tcW w:w="41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 xml:space="preserve">Prevod do </w:t>
            </w:r>
            <w:proofErr w:type="spellStart"/>
            <w:r w:rsidRPr="001463AC">
              <w:rPr>
                <w:sz w:val="18"/>
                <w:szCs w:val="18"/>
              </w:rPr>
              <w:t>nevysporiadaného</w:t>
            </w:r>
            <w:proofErr w:type="spellEnd"/>
            <w:r w:rsidRPr="001463AC">
              <w:rPr>
                <w:sz w:val="18"/>
                <w:szCs w:val="18"/>
              </w:rPr>
              <w:t xml:space="preserve"> výsledku hospodárenia minulých rokov</w:t>
            </w:r>
          </w:p>
        </w:tc>
        <w:tc>
          <w:tcPr>
            <w:tcW w:w="41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0" w:line="259" w:lineRule="auto"/>
              <w:ind w:left="0" w:firstLine="0"/>
              <w:jc w:val="right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Iné</w:t>
            </w:r>
          </w:p>
        </w:tc>
        <w:tc>
          <w:tcPr>
            <w:tcW w:w="41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</w:tbl>
    <w:p w:rsidR="00924523" w:rsidRDefault="000173FA">
      <w:pPr>
        <w:spacing w:after="862"/>
        <w:ind w:left="-5"/>
      </w:pPr>
      <w:r>
        <w:rPr>
          <w:b/>
          <w:sz w:val="24"/>
        </w:rPr>
        <w:t>Čl. III (14) Cudzie zdroje</w:t>
      </w:r>
    </w:p>
    <w:p w:rsidR="00924523" w:rsidRDefault="000173FA">
      <w:pPr>
        <w:pStyle w:val="Nadpis1"/>
        <w:ind w:left="-5"/>
      </w:pPr>
      <w:r>
        <w:t>Čl. III (14) a) Tvorba a použitie rezerv</w:t>
      </w:r>
    </w:p>
    <w:p w:rsidR="00924523" w:rsidRPr="001463AC" w:rsidRDefault="000173FA">
      <w:pPr>
        <w:ind w:left="-5"/>
        <w:rPr>
          <w:sz w:val="18"/>
          <w:szCs w:val="18"/>
        </w:rPr>
      </w:pPr>
      <w:r w:rsidRPr="001463AC">
        <w:rPr>
          <w:sz w:val="18"/>
          <w:szCs w:val="18"/>
        </w:rPr>
        <w:t>Čl. III (14) a) Tvorba a použitie rezerv</w:t>
      </w:r>
    </w:p>
    <w:tbl>
      <w:tblPr>
        <w:tblStyle w:val="TableGrid"/>
        <w:tblW w:w="11018" w:type="dxa"/>
        <w:tblInd w:w="13" w:type="dxa"/>
        <w:tblCellMar>
          <w:top w:w="31" w:type="dxa"/>
          <w:left w:w="18" w:type="dxa"/>
          <w:right w:w="21" w:type="dxa"/>
        </w:tblCellMar>
        <w:tblLook w:val="04A0" w:firstRow="1" w:lastRow="0" w:firstColumn="1" w:lastColumn="0" w:noHBand="0" w:noVBand="1"/>
      </w:tblPr>
      <w:tblGrid>
        <w:gridCol w:w="3020"/>
        <w:gridCol w:w="1333"/>
        <w:gridCol w:w="1333"/>
        <w:gridCol w:w="1333"/>
        <w:gridCol w:w="1333"/>
        <w:gridCol w:w="1333"/>
        <w:gridCol w:w="1333"/>
      </w:tblGrid>
      <w:tr w:rsidR="00924523" w:rsidRPr="001463AC">
        <w:trPr>
          <w:trHeight w:val="484"/>
        </w:trPr>
        <w:tc>
          <w:tcPr>
            <w:tcW w:w="302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924523" w:rsidRPr="001463AC" w:rsidRDefault="000173FA">
            <w:pPr>
              <w:spacing w:after="0" w:line="259" w:lineRule="auto"/>
              <w:ind w:left="3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Druh rezervy</w:t>
            </w:r>
          </w:p>
        </w:tc>
        <w:tc>
          <w:tcPr>
            <w:tcW w:w="1333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924523" w:rsidRPr="001463AC" w:rsidRDefault="000173FA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Predpokladaný rok použitia rezervy</w:t>
            </w:r>
          </w:p>
        </w:tc>
        <w:tc>
          <w:tcPr>
            <w:tcW w:w="1333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Stav na začiatku bežného účtovného obdobia</w:t>
            </w:r>
          </w:p>
        </w:tc>
        <w:tc>
          <w:tcPr>
            <w:tcW w:w="1333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924523" w:rsidRPr="001463AC" w:rsidRDefault="000173FA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Tvorba rezerv</w:t>
            </w:r>
          </w:p>
        </w:tc>
        <w:tc>
          <w:tcPr>
            <w:tcW w:w="1333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924523" w:rsidRPr="001463AC" w:rsidRDefault="000173FA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Použitie rezerv</w:t>
            </w:r>
          </w:p>
        </w:tc>
        <w:tc>
          <w:tcPr>
            <w:tcW w:w="1333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924523" w:rsidRPr="001463AC" w:rsidRDefault="000173FA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Zrušenie alebo zníženie rezerv</w:t>
            </w:r>
          </w:p>
        </w:tc>
        <w:tc>
          <w:tcPr>
            <w:tcW w:w="1333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924523" w:rsidRPr="001463AC" w:rsidRDefault="000173FA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Stav na konci bežného účtovného obdobia</w:t>
            </w:r>
          </w:p>
        </w:tc>
      </w:tr>
      <w:tr w:rsidR="00924523" w:rsidRPr="001463AC">
        <w:trPr>
          <w:trHeight w:val="289"/>
        </w:trPr>
        <w:tc>
          <w:tcPr>
            <w:tcW w:w="302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27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Rezerva na nevyčerpanú dovolenku</w:t>
            </w:r>
          </w:p>
        </w:tc>
        <w:tc>
          <w:tcPr>
            <w:tcW w:w="1333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464B4C">
            <w:pPr>
              <w:spacing w:after="0" w:line="259" w:lineRule="auto"/>
              <w:ind w:left="15" w:firstLine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netvorí</w:t>
            </w:r>
          </w:p>
        </w:tc>
        <w:tc>
          <w:tcPr>
            <w:tcW w:w="1333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6B1F46">
            <w:pPr>
              <w:spacing w:after="0" w:line="259" w:lineRule="auto"/>
              <w:ind w:left="0" w:right="24" w:firstLine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33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8D3710">
            <w:pPr>
              <w:spacing w:after="0" w:line="259" w:lineRule="auto"/>
              <w:ind w:left="0" w:right="24" w:firstLine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33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6B1F46">
            <w:pPr>
              <w:spacing w:after="0" w:line="259" w:lineRule="auto"/>
              <w:ind w:left="0" w:right="24" w:firstLine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33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6B1F46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 0</w:t>
            </w:r>
          </w:p>
        </w:tc>
        <w:tc>
          <w:tcPr>
            <w:tcW w:w="1333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8D3710">
            <w:pPr>
              <w:spacing w:after="0" w:line="259" w:lineRule="auto"/>
              <w:ind w:left="0" w:right="24" w:firstLine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924523" w:rsidRPr="001463AC">
        <w:trPr>
          <w:trHeight w:val="274"/>
        </w:trPr>
        <w:tc>
          <w:tcPr>
            <w:tcW w:w="3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27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Jednotlivé druhy dlhodobých zákonných rezerv</w:t>
            </w: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464B4C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netvorí</w:t>
            </w: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D708B2">
        <w:trPr>
          <w:trHeight w:val="274"/>
        </w:trPr>
        <w:tc>
          <w:tcPr>
            <w:tcW w:w="3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27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lastRenderedPageBreak/>
              <w:t>Zákonné rezervy spolu</w:t>
            </w: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6B1F46" w:rsidP="006B1F46">
            <w:pPr>
              <w:spacing w:after="0" w:line="259" w:lineRule="auto"/>
              <w:ind w:left="0" w:right="24" w:firstLine="0"/>
              <w:rPr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                       0</w:t>
            </w: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8D3710">
            <w:pPr>
              <w:spacing w:after="0" w:line="259" w:lineRule="auto"/>
              <w:ind w:left="0" w:right="24" w:firstLine="0"/>
              <w:jc w:val="right"/>
              <w:rPr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6B1F46">
            <w:pPr>
              <w:spacing w:after="0" w:line="259" w:lineRule="auto"/>
              <w:ind w:left="0" w:right="24" w:firstLine="0"/>
              <w:jc w:val="right"/>
              <w:rPr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D708B2" w:rsidRDefault="008D3710">
            <w:pPr>
              <w:spacing w:after="0" w:line="259" w:lineRule="auto"/>
              <w:ind w:left="0" w:right="24" w:firstLine="0"/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  <w:tr w:rsidR="00924523" w:rsidRPr="001463AC">
        <w:trPr>
          <w:trHeight w:val="274"/>
        </w:trPr>
        <w:tc>
          <w:tcPr>
            <w:tcW w:w="3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27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Jednotlivé druhy krátkodobých ostatných rezerv</w:t>
            </w: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464B4C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netvorí</w:t>
            </w: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74"/>
        </w:trPr>
        <w:tc>
          <w:tcPr>
            <w:tcW w:w="3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27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Jednotlivé druhy dlhodobých ostatných rezerv</w:t>
            </w: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464B4C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netvorí</w:t>
            </w: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>
        <w:trPr>
          <w:trHeight w:val="274"/>
        </w:trPr>
        <w:tc>
          <w:tcPr>
            <w:tcW w:w="3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27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Ostatné rezervy spolu</w:t>
            </w: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>
        <w:trPr>
          <w:trHeight w:val="274"/>
        </w:trPr>
        <w:tc>
          <w:tcPr>
            <w:tcW w:w="3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27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Rezervy spolu</w:t>
            </w: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15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x</w:t>
            </w: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6B1F46">
            <w:pPr>
              <w:spacing w:after="0" w:line="259" w:lineRule="auto"/>
              <w:ind w:left="0" w:right="24" w:firstLine="0"/>
              <w:jc w:val="right"/>
              <w:rPr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8D3710">
            <w:pPr>
              <w:spacing w:after="0" w:line="259" w:lineRule="auto"/>
              <w:ind w:left="0" w:right="24" w:firstLine="0"/>
              <w:jc w:val="right"/>
              <w:rPr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6B1F46" w:rsidP="006B1F46">
            <w:pPr>
              <w:spacing w:after="0" w:line="259" w:lineRule="auto"/>
              <w:ind w:left="0" w:right="24" w:firstLine="0"/>
              <w:jc w:val="center"/>
              <w:rPr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8D3710">
            <w:pPr>
              <w:spacing w:after="0" w:line="259" w:lineRule="auto"/>
              <w:ind w:left="0" w:right="24" w:firstLine="0"/>
              <w:jc w:val="right"/>
              <w:rPr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</w:tbl>
    <w:p w:rsidR="00924523" w:rsidRDefault="000173FA">
      <w:pPr>
        <w:pStyle w:val="Nadpis1"/>
        <w:ind w:left="-5"/>
      </w:pPr>
      <w:r>
        <w:t>Čl. III (14) c), d) Záväzky do lehoty a po lehote splatnosti a v členení podľa položiek súvahy</w:t>
      </w:r>
    </w:p>
    <w:p w:rsidR="00924523" w:rsidRPr="001463AC" w:rsidRDefault="000173FA">
      <w:pPr>
        <w:ind w:left="-5"/>
        <w:rPr>
          <w:sz w:val="18"/>
          <w:szCs w:val="18"/>
        </w:rPr>
      </w:pPr>
      <w:r w:rsidRPr="001463AC">
        <w:rPr>
          <w:sz w:val="18"/>
          <w:szCs w:val="18"/>
        </w:rPr>
        <w:t>Čl. III (14) c), d) Záväzky do lehoty a po lehote splatnosti a v členení podľa položiek súvahy</w:t>
      </w:r>
    </w:p>
    <w:tbl>
      <w:tblPr>
        <w:tblStyle w:val="TableGrid"/>
        <w:tblW w:w="11018" w:type="dxa"/>
        <w:tblInd w:w="13" w:type="dxa"/>
        <w:tblCellMar>
          <w:top w:w="33" w:type="dxa"/>
          <w:left w:w="45" w:type="dxa"/>
          <w:right w:w="45" w:type="dxa"/>
        </w:tblCellMar>
        <w:tblLook w:val="04A0" w:firstRow="1" w:lastRow="0" w:firstColumn="1" w:lastColumn="0" w:noHBand="0" w:noVBand="1"/>
      </w:tblPr>
      <w:tblGrid>
        <w:gridCol w:w="6826"/>
        <w:gridCol w:w="2077"/>
        <w:gridCol w:w="2115"/>
      </w:tblGrid>
      <w:tr w:rsidR="00924523" w:rsidRPr="001463AC">
        <w:trPr>
          <w:trHeight w:val="556"/>
        </w:trPr>
        <w:tc>
          <w:tcPr>
            <w:tcW w:w="68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924523" w:rsidRPr="001463AC" w:rsidRDefault="000173FA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Druh záväzkov</w:t>
            </w:r>
          </w:p>
        </w:tc>
        <w:tc>
          <w:tcPr>
            <w:tcW w:w="207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924523" w:rsidRPr="001463AC" w:rsidRDefault="000173FA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Stav na konci bežného účtovného obdobia</w:t>
            </w:r>
          </w:p>
        </w:tc>
        <w:tc>
          <w:tcPr>
            <w:tcW w:w="2115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0173FA">
            <w:pPr>
              <w:spacing w:after="0" w:line="240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Stav na konci bezprostredne predchádzajúceho účtovného</w:t>
            </w:r>
          </w:p>
          <w:p w:rsidR="00924523" w:rsidRPr="001463AC" w:rsidRDefault="000173FA">
            <w:pPr>
              <w:spacing w:after="0" w:line="259" w:lineRule="auto"/>
              <w:ind w:left="0" w:right="4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obdobia</w:t>
            </w:r>
          </w:p>
        </w:tc>
      </w:tr>
      <w:tr w:rsidR="00924523" w:rsidRPr="001463AC">
        <w:trPr>
          <w:trHeight w:val="304"/>
        </w:trPr>
        <w:tc>
          <w:tcPr>
            <w:tcW w:w="682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207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115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68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Záväzky do lehoty splatnosti so zostatkovou dobou splatnosti do jedného roka</w:t>
            </w:r>
          </w:p>
        </w:tc>
        <w:tc>
          <w:tcPr>
            <w:tcW w:w="2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95561" w:rsidP="00EA4ECC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3115</w:t>
            </w:r>
          </w:p>
        </w:tc>
        <w:tc>
          <w:tcPr>
            <w:tcW w:w="21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AD45A6" w:rsidP="006B1F46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4614</w:t>
            </w:r>
          </w:p>
        </w:tc>
      </w:tr>
      <w:tr w:rsidR="00924523" w:rsidRPr="001463AC">
        <w:trPr>
          <w:trHeight w:val="289"/>
        </w:trPr>
        <w:tc>
          <w:tcPr>
            <w:tcW w:w="68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2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95561" w:rsidP="00EA4ECC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3115</w:t>
            </w:r>
          </w:p>
        </w:tc>
        <w:tc>
          <w:tcPr>
            <w:tcW w:w="21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AD45A6" w:rsidP="006B1F46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4614</w:t>
            </w:r>
          </w:p>
        </w:tc>
      </w:tr>
      <w:tr w:rsidR="00924523" w:rsidRPr="001463AC">
        <w:trPr>
          <w:trHeight w:val="289"/>
        </w:trPr>
        <w:tc>
          <w:tcPr>
            <w:tcW w:w="68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Záväzky so zostatkovou dobou splatnosti od jedného do piatich rokov vrátane</w:t>
            </w:r>
          </w:p>
        </w:tc>
        <w:tc>
          <w:tcPr>
            <w:tcW w:w="2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EA4ECC" w:rsidP="00EA4ECC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</w:t>
            </w:r>
            <w:r w:rsidR="00995561">
              <w:rPr>
                <w:sz w:val="18"/>
                <w:szCs w:val="18"/>
              </w:rPr>
              <w:t>844</w:t>
            </w:r>
          </w:p>
        </w:tc>
        <w:tc>
          <w:tcPr>
            <w:tcW w:w="21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AD45A6" w:rsidP="00562616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</w:t>
            </w:r>
            <w:r w:rsidR="00995561">
              <w:rPr>
                <w:sz w:val="18"/>
                <w:szCs w:val="18"/>
              </w:rPr>
              <w:t xml:space="preserve">   </w:t>
            </w:r>
            <w:r>
              <w:rPr>
                <w:sz w:val="18"/>
                <w:szCs w:val="18"/>
              </w:rPr>
              <w:t xml:space="preserve">  755</w:t>
            </w:r>
          </w:p>
        </w:tc>
      </w:tr>
      <w:tr w:rsidR="00924523" w:rsidRPr="001463AC">
        <w:trPr>
          <w:trHeight w:val="289"/>
        </w:trPr>
        <w:tc>
          <w:tcPr>
            <w:tcW w:w="68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Záväzky so zostatkovou dobou splatnosti viac ako päť rokov</w:t>
            </w:r>
          </w:p>
        </w:tc>
        <w:tc>
          <w:tcPr>
            <w:tcW w:w="2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1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68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2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95561" w:rsidP="006B1F46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844</w:t>
            </w:r>
          </w:p>
        </w:tc>
        <w:tc>
          <w:tcPr>
            <w:tcW w:w="21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464B4C" w:rsidRDefault="00AD45A6" w:rsidP="00EA4ECC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755</w:t>
            </w:r>
          </w:p>
        </w:tc>
      </w:tr>
      <w:tr w:rsidR="00924523" w:rsidRPr="001463AC">
        <w:trPr>
          <w:trHeight w:val="289"/>
        </w:trPr>
        <w:tc>
          <w:tcPr>
            <w:tcW w:w="68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Krátkodobé a dlhodobé záväzky spolu</w:t>
            </w:r>
          </w:p>
        </w:tc>
        <w:tc>
          <w:tcPr>
            <w:tcW w:w="2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6B1F46" w:rsidP="006B1F46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</w:t>
            </w:r>
            <w:r w:rsidR="00995561">
              <w:rPr>
                <w:sz w:val="18"/>
                <w:szCs w:val="18"/>
              </w:rPr>
              <w:t xml:space="preserve"> 3959</w:t>
            </w:r>
          </w:p>
        </w:tc>
        <w:tc>
          <w:tcPr>
            <w:tcW w:w="21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464B4C" w:rsidRDefault="00AD45A6" w:rsidP="00AD45A6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5369   </w:t>
            </w:r>
          </w:p>
        </w:tc>
      </w:tr>
    </w:tbl>
    <w:p w:rsidR="00924523" w:rsidRDefault="000173FA">
      <w:pPr>
        <w:pStyle w:val="Nadpis1"/>
        <w:ind w:left="-5"/>
      </w:pPr>
      <w:r>
        <w:t>Čl. III (14) e) Záväzky zo sociálneho fondu</w:t>
      </w:r>
    </w:p>
    <w:p w:rsidR="00924523" w:rsidRPr="001463AC" w:rsidRDefault="000173FA">
      <w:pPr>
        <w:ind w:left="-5"/>
        <w:rPr>
          <w:sz w:val="18"/>
          <w:szCs w:val="18"/>
        </w:rPr>
      </w:pPr>
      <w:r w:rsidRPr="001463AC">
        <w:rPr>
          <w:sz w:val="18"/>
          <w:szCs w:val="18"/>
        </w:rPr>
        <w:t>Čl. III (14) e) Záväzky zo sociálneho fondu</w:t>
      </w:r>
    </w:p>
    <w:tbl>
      <w:tblPr>
        <w:tblStyle w:val="TableGrid"/>
        <w:tblW w:w="7812" w:type="dxa"/>
        <w:tblInd w:w="13" w:type="dxa"/>
        <w:tblCellMar>
          <w:top w:w="66" w:type="dxa"/>
          <w:left w:w="45" w:type="dxa"/>
          <w:right w:w="45" w:type="dxa"/>
        </w:tblCellMar>
        <w:tblLook w:val="04A0" w:firstRow="1" w:lastRow="0" w:firstColumn="1" w:lastColumn="0" w:noHBand="0" w:noVBand="1"/>
      </w:tblPr>
      <w:tblGrid>
        <w:gridCol w:w="4851"/>
        <w:gridCol w:w="2072"/>
        <w:gridCol w:w="889"/>
      </w:tblGrid>
      <w:tr w:rsidR="0026363B" w:rsidRPr="001463AC" w:rsidTr="0026363B">
        <w:trPr>
          <w:trHeight w:val="338"/>
        </w:trPr>
        <w:tc>
          <w:tcPr>
            <w:tcW w:w="485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26363B" w:rsidRPr="001463AC" w:rsidRDefault="0026363B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Sociálny fond</w:t>
            </w:r>
          </w:p>
        </w:tc>
        <w:tc>
          <w:tcPr>
            <w:tcW w:w="207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nil"/>
            </w:tcBorders>
          </w:tcPr>
          <w:p w:rsidR="0026363B" w:rsidRPr="001463AC" w:rsidRDefault="0026363B">
            <w:pPr>
              <w:spacing w:after="0" w:line="259" w:lineRule="auto"/>
              <w:ind w:left="0" w:right="156" w:firstLine="0"/>
              <w:jc w:val="right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Hodnota BO</w:t>
            </w:r>
          </w:p>
        </w:tc>
        <w:tc>
          <w:tcPr>
            <w:tcW w:w="889" w:type="dxa"/>
            <w:tcBorders>
              <w:top w:val="single" w:sz="12" w:space="0" w:color="000000"/>
              <w:left w:val="nil"/>
              <w:bottom w:val="single" w:sz="18" w:space="0" w:color="000000"/>
              <w:right w:val="single" w:sz="12" w:space="0" w:color="000000"/>
            </w:tcBorders>
          </w:tcPr>
          <w:p w:rsidR="0026363B" w:rsidRPr="001463AC" w:rsidRDefault="0026363B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26363B" w:rsidRPr="001463AC" w:rsidTr="0026363B">
        <w:trPr>
          <w:trHeight w:val="304"/>
        </w:trPr>
        <w:tc>
          <w:tcPr>
            <w:tcW w:w="485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6363B" w:rsidRPr="001463AC" w:rsidRDefault="0026363B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Stav k prvému dňu účtovného obdobia</w:t>
            </w:r>
          </w:p>
        </w:tc>
        <w:tc>
          <w:tcPr>
            <w:tcW w:w="2072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26363B" w:rsidRPr="001463AC" w:rsidRDefault="0026363B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889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26363B" w:rsidRPr="001463AC" w:rsidRDefault="00DF1EA6" w:rsidP="00DF1EA6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755</w:t>
            </w:r>
          </w:p>
        </w:tc>
      </w:tr>
      <w:tr w:rsidR="0026363B" w:rsidRPr="001463AC" w:rsidTr="0026363B">
        <w:trPr>
          <w:trHeight w:val="289"/>
        </w:trPr>
        <w:tc>
          <w:tcPr>
            <w:tcW w:w="4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6363B" w:rsidRPr="001463AC" w:rsidRDefault="0026363B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Tvorba na ťarchu nákladov</w:t>
            </w:r>
          </w:p>
        </w:tc>
        <w:tc>
          <w:tcPr>
            <w:tcW w:w="20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26363B" w:rsidRPr="001463AC" w:rsidRDefault="00DF1EA6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</w:t>
            </w:r>
          </w:p>
        </w:tc>
        <w:tc>
          <w:tcPr>
            <w:tcW w:w="88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26363B" w:rsidRPr="001463AC" w:rsidRDefault="0026363B" w:rsidP="004866DE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</w:t>
            </w:r>
            <w:r w:rsidR="00DF1EA6">
              <w:rPr>
                <w:sz w:val="18"/>
                <w:szCs w:val="18"/>
              </w:rPr>
              <w:t xml:space="preserve">                         89</w:t>
            </w:r>
          </w:p>
        </w:tc>
      </w:tr>
      <w:tr w:rsidR="0026363B" w:rsidRPr="001463AC" w:rsidTr="0026363B">
        <w:trPr>
          <w:trHeight w:val="289"/>
        </w:trPr>
        <w:tc>
          <w:tcPr>
            <w:tcW w:w="4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6363B" w:rsidRPr="001463AC" w:rsidRDefault="0026363B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Tvorba zo zisku</w:t>
            </w:r>
          </w:p>
        </w:tc>
        <w:tc>
          <w:tcPr>
            <w:tcW w:w="20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26363B" w:rsidRPr="001463AC" w:rsidRDefault="0026363B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88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26363B" w:rsidRPr="001463AC" w:rsidRDefault="0026363B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26363B" w:rsidRPr="001463AC" w:rsidTr="0026363B">
        <w:trPr>
          <w:trHeight w:val="289"/>
        </w:trPr>
        <w:tc>
          <w:tcPr>
            <w:tcW w:w="4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6363B" w:rsidRPr="001463AC" w:rsidRDefault="0026363B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Čerpanie</w:t>
            </w:r>
          </w:p>
        </w:tc>
        <w:tc>
          <w:tcPr>
            <w:tcW w:w="20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26363B" w:rsidRPr="001463AC" w:rsidRDefault="0026363B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88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26363B" w:rsidRPr="001463AC" w:rsidRDefault="0026363B" w:rsidP="006B1F46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26363B" w:rsidRPr="001463AC" w:rsidTr="0026363B">
        <w:trPr>
          <w:trHeight w:val="289"/>
        </w:trPr>
        <w:tc>
          <w:tcPr>
            <w:tcW w:w="4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6363B" w:rsidRPr="001463AC" w:rsidRDefault="0026363B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Stav k poslednému dňu účtovného obdobia</w:t>
            </w:r>
          </w:p>
        </w:tc>
        <w:tc>
          <w:tcPr>
            <w:tcW w:w="20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26363B" w:rsidRPr="001463AC" w:rsidRDefault="0026363B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88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26363B" w:rsidRPr="001463AC" w:rsidRDefault="00DF1EA6" w:rsidP="00AD45A6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844</w:t>
            </w:r>
          </w:p>
        </w:tc>
      </w:tr>
    </w:tbl>
    <w:p w:rsidR="00924523" w:rsidRDefault="000173FA">
      <w:pPr>
        <w:spacing w:after="862"/>
        <w:ind w:left="-5"/>
      </w:pPr>
      <w:r>
        <w:rPr>
          <w:b/>
          <w:sz w:val="24"/>
        </w:rPr>
        <w:t>Čl. IV Informácie, ktoré dopĺňajú a vysvetľujú údaje vo výkaze ziskov a strát</w:t>
      </w:r>
    </w:p>
    <w:p w:rsidR="00924523" w:rsidRDefault="000173FA">
      <w:pPr>
        <w:pStyle w:val="Nadpis1"/>
        <w:ind w:left="-5"/>
      </w:pPr>
      <w:r>
        <w:t>Čl. IV (2) Prijaté dary, osobitné výnosy, zákonné poplatky a iné výnosy</w:t>
      </w:r>
    </w:p>
    <w:p w:rsidR="00924523" w:rsidRPr="001463AC" w:rsidRDefault="000173FA">
      <w:pPr>
        <w:ind w:left="-5"/>
        <w:rPr>
          <w:sz w:val="18"/>
          <w:szCs w:val="18"/>
        </w:rPr>
      </w:pPr>
      <w:r w:rsidRPr="001463AC">
        <w:rPr>
          <w:sz w:val="18"/>
          <w:szCs w:val="18"/>
        </w:rPr>
        <w:t>Čl. IV (2) Prijaté dary, osobitné výnosy, zákonné poplatky a iné výnosy</w:t>
      </w:r>
    </w:p>
    <w:tbl>
      <w:tblPr>
        <w:tblStyle w:val="TableGrid"/>
        <w:tblW w:w="8468" w:type="dxa"/>
        <w:tblInd w:w="13" w:type="dxa"/>
        <w:tblCellMar>
          <w:top w:w="87" w:type="dxa"/>
          <w:right w:w="45" w:type="dxa"/>
        </w:tblCellMar>
        <w:tblLook w:val="04A0" w:firstRow="1" w:lastRow="0" w:firstColumn="1" w:lastColumn="0" w:noHBand="0" w:noVBand="1"/>
      </w:tblPr>
      <w:tblGrid>
        <w:gridCol w:w="5128"/>
        <w:gridCol w:w="2550"/>
        <w:gridCol w:w="395"/>
        <w:gridCol w:w="395"/>
      </w:tblGrid>
      <w:tr w:rsidR="0026363B" w:rsidRPr="001463AC" w:rsidTr="0026363B">
        <w:trPr>
          <w:trHeight w:val="338"/>
        </w:trPr>
        <w:tc>
          <w:tcPr>
            <w:tcW w:w="512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26363B" w:rsidRPr="001463AC" w:rsidRDefault="0026363B">
            <w:pPr>
              <w:spacing w:after="0" w:line="259" w:lineRule="auto"/>
              <w:ind w:left="45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Položka výnosov</w:t>
            </w:r>
          </w:p>
        </w:tc>
        <w:tc>
          <w:tcPr>
            <w:tcW w:w="255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nil"/>
            </w:tcBorders>
          </w:tcPr>
          <w:p w:rsidR="0026363B" w:rsidRPr="001463AC" w:rsidRDefault="0026363B">
            <w:pPr>
              <w:spacing w:after="0" w:line="259" w:lineRule="auto"/>
              <w:ind w:left="436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Hodnota BO</w:t>
            </w:r>
          </w:p>
        </w:tc>
        <w:tc>
          <w:tcPr>
            <w:tcW w:w="395" w:type="dxa"/>
            <w:tcBorders>
              <w:top w:val="single" w:sz="12" w:space="0" w:color="000000"/>
              <w:left w:val="nil"/>
              <w:bottom w:val="single" w:sz="18" w:space="0" w:color="000000"/>
              <w:right w:val="single" w:sz="12" w:space="0" w:color="000000"/>
            </w:tcBorders>
          </w:tcPr>
          <w:p w:rsidR="0026363B" w:rsidRPr="001463AC" w:rsidRDefault="0026363B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95" w:type="dxa"/>
            <w:tcBorders>
              <w:top w:val="single" w:sz="12" w:space="0" w:color="000000"/>
              <w:left w:val="nil"/>
              <w:bottom w:val="single" w:sz="18" w:space="0" w:color="000000"/>
              <w:right w:val="single" w:sz="12" w:space="0" w:color="000000"/>
            </w:tcBorders>
          </w:tcPr>
          <w:p w:rsidR="0026363B" w:rsidRPr="001463AC" w:rsidRDefault="0026363B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26363B" w:rsidRPr="001463AC" w:rsidTr="0026363B">
        <w:trPr>
          <w:trHeight w:val="360"/>
        </w:trPr>
        <w:tc>
          <w:tcPr>
            <w:tcW w:w="512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6363B" w:rsidRPr="001463AC" w:rsidRDefault="0026363B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Prijaté príspevky od fyzických a právnických osôb</w:t>
            </w:r>
          </w:p>
        </w:tc>
        <w:tc>
          <w:tcPr>
            <w:tcW w:w="2550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26363B" w:rsidRPr="001463AC" w:rsidRDefault="0026363B" w:rsidP="00464B4C">
            <w:pPr>
              <w:spacing w:after="160" w:line="259" w:lineRule="auto"/>
              <w:ind w:left="0" w:right="143" w:firstLine="0"/>
              <w:rPr>
                <w:sz w:val="18"/>
                <w:szCs w:val="18"/>
              </w:rPr>
            </w:pPr>
          </w:p>
        </w:tc>
        <w:tc>
          <w:tcPr>
            <w:tcW w:w="395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26363B" w:rsidRPr="001463AC" w:rsidRDefault="0026363B" w:rsidP="00D708B2">
            <w:pPr>
              <w:spacing w:after="0" w:line="259" w:lineRule="auto"/>
              <w:ind w:left="0" w:firstLine="0"/>
              <w:jc w:val="right"/>
              <w:rPr>
                <w:sz w:val="18"/>
                <w:szCs w:val="18"/>
              </w:rPr>
            </w:pPr>
          </w:p>
        </w:tc>
        <w:tc>
          <w:tcPr>
            <w:tcW w:w="395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26363B" w:rsidRPr="001463AC" w:rsidRDefault="0026363B">
            <w:pPr>
              <w:spacing w:after="0" w:line="259" w:lineRule="auto"/>
              <w:ind w:left="0" w:firstLine="0"/>
              <w:jc w:val="both"/>
              <w:rPr>
                <w:sz w:val="18"/>
                <w:szCs w:val="18"/>
              </w:rPr>
            </w:pPr>
          </w:p>
        </w:tc>
      </w:tr>
    </w:tbl>
    <w:p w:rsidR="00924523" w:rsidRDefault="000173FA">
      <w:pPr>
        <w:pStyle w:val="Nadpis1"/>
        <w:ind w:left="-5"/>
      </w:pPr>
      <w:r>
        <w:t>Čl. IV (3) Dotácie a granty</w:t>
      </w:r>
    </w:p>
    <w:p w:rsidR="00924523" w:rsidRPr="001463AC" w:rsidRDefault="000173FA">
      <w:pPr>
        <w:ind w:left="-5"/>
        <w:rPr>
          <w:sz w:val="18"/>
          <w:szCs w:val="18"/>
        </w:rPr>
      </w:pPr>
      <w:r w:rsidRPr="001463AC">
        <w:rPr>
          <w:sz w:val="18"/>
          <w:szCs w:val="18"/>
        </w:rPr>
        <w:t>Čl. IV (3) Prehľad dotácií a grantov, ktoré boli prijaté v priebehu účtovného roka</w:t>
      </w:r>
    </w:p>
    <w:tbl>
      <w:tblPr>
        <w:tblStyle w:val="TableGrid"/>
        <w:tblW w:w="11018" w:type="dxa"/>
        <w:tblInd w:w="13" w:type="dxa"/>
        <w:tblCellMar>
          <w:top w:w="66" w:type="dxa"/>
          <w:right w:w="45" w:type="dxa"/>
        </w:tblCellMar>
        <w:tblLook w:val="04A0" w:firstRow="1" w:lastRow="0" w:firstColumn="1" w:lastColumn="0" w:noHBand="0" w:noVBand="1"/>
      </w:tblPr>
      <w:tblGrid>
        <w:gridCol w:w="7657"/>
        <w:gridCol w:w="2888"/>
        <w:gridCol w:w="473"/>
      </w:tblGrid>
      <w:tr w:rsidR="00924523" w:rsidRPr="001463AC" w:rsidTr="00472DB1">
        <w:trPr>
          <w:trHeight w:val="338"/>
        </w:trPr>
        <w:tc>
          <w:tcPr>
            <w:tcW w:w="765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lastRenderedPageBreak/>
              <w:t>Opis dotácie alebo grantu</w:t>
            </w:r>
          </w:p>
        </w:tc>
        <w:tc>
          <w:tcPr>
            <w:tcW w:w="288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nil"/>
            </w:tcBorders>
          </w:tcPr>
          <w:p w:rsidR="00924523" w:rsidRPr="001463AC" w:rsidRDefault="000173FA">
            <w:pPr>
              <w:spacing w:after="0" w:line="259" w:lineRule="auto"/>
              <w:ind w:left="772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Výška dotácie alebo grantu</w:t>
            </w:r>
          </w:p>
        </w:tc>
        <w:tc>
          <w:tcPr>
            <w:tcW w:w="473" w:type="dxa"/>
            <w:tcBorders>
              <w:top w:val="single" w:sz="12" w:space="0" w:color="000000"/>
              <w:left w:val="nil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:rsidTr="00472DB1">
        <w:trPr>
          <w:trHeight w:val="304"/>
        </w:trPr>
        <w:tc>
          <w:tcPr>
            <w:tcW w:w="765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Dotácie od Mesta Považská Bystrica</w:t>
            </w:r>
          </w:p>
        </w:tc>
        <w:tc>
          <w:tcPr>
            <w:tcW w:w="288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DF1EA6" w:rsidP="002D3D1E">
            <w:pPr>
              <w:spacing w:after="160" w:line="259" w:lineRule="auto"/>
              <w:ind w:left="0" w:firstLine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22829</w:t>
            </w:r>
          </w:p>
        </w:tc>
        <w:tc>
          <w:tcPr>
            <w:tcW w:w="473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0" w:line="259" w:lineRule="auto"/>
              <w:ind w:left="0" w:firstLine="0"/>
              <w:jc w:val="both"/>
              <w:rPr>
                <w:sz w:val="18"/>
                <w:szCs w:val="18"/>
              </w:rPr>
            </w:pPr>
          </w:p>
        </w:tc>
      </w:tr>
      <w:tr w:rsidR="00924523" w:rsidRPr="001463AC" w:rsidTr="00472DB1">
        <w:trPr>
          <w:trHeight w:val="289"/>
        </w:trPr>
        <w:tc>
          <w:tcPr>
            <w:tcW w:w="76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Dotácie od Trenčianskeho samosprávneho kraja</w:t>
            </w:r>
          </w:p>
        </w:tc>
        <w:tc>
          <w:tcPr>
            <w:tcW w:w="28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1D3B94" w:rsidP="002D3D1E">
            <w:pPr>
              <w:tabs>
                <w:tab w:val="left" w:pos="2052"/>
              </w:tabs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</w:t>
            </w:r>
            <w:r w:rsidR="002D3D1E">
              <w:rPr>
                <w:sz w:val="18"/>
                <w:szCs w:val="18"/>
              </w:rPr>
              <w:t xml:space="preserve">     </w:t>
            </w:r>
            <w:r w:rsidR="00DF1EA6">
              <w:rPr>
                <w:sz w:val="18"/>
                <w:szCs w:val="18"/>
              </w:rPr>
              <w:t>3205</w:t>
            </w:r>
            <w:r w:rsidR="002D3D1E">
              <w:rPr>
                <w:sz w:val="18"/>
                <w:szCs w:val="18"/>
              </w:rPr>
              <w:t xml:space="preserve"> </w:t>
            </w:r>
            <w:r w:rsidR="00D50A7F">
              <w:rPr>
                <w:sz w:val="18"/>
                <w:szCs w:val="18"/>
              </w:rPr>
              <w:t xml:space="preserve">  </w:t>
            </w:r>
            <w:r w:rsidR="0026363B">
              <w:rPr>
                <w:sz w:val="18"/>
                <w:szCs w:val="18"/>
              </w:rPr>
              <w:t xml:space="preserve">   </w:t>
            </w:r>
            <w:r>
              <w:rPr>
                <w:sz w:val="18"/>
                <w:szCs w:val="18"/>
              </w:rPr>
              <w:t xml:space="preserve">                         </w:t>
            </w:r>
          </w:p>
        </w:tc>
        <w:tc>
          <w:tcPr>
            <w:tcW w:w="473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 w:rsidP="002D3D1E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:rsidTr="00472DB1">
        <w:trPr>
          <w:trHeight w:val="289"/>
        </w:trPr>
        <w:tc>
          <w:tcPr>
            <w:tcW w:w="76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Do</w:t>
            </w:r>
            <w:r w:rsidR="00DF1EA6">
              <w:rPr>
                <w:sz w:val="18"/>
                <w:szCs w:val="18"/>
              </w:rPr>
              <w:t>tácia DOH – 325/2022 MESTO Považská Bystrica</w:t>
            </w:r>
          </w:p>
        </w:tc>
        <w:tc>
          <w:tcPr>
            <w:tcW w:w="28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DF1EA6" w:rsidP="001D3B94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    3200</w:t>
            </w:r>
            <w:r w:rsidR="002D3D1E">
              <w:rPr>
                <w:sz w:val="18"/>
                <w:szCs w:val="18"/>
              </w:rPr>
              <w:t xml:space="preserve">                                              </w:t>
            </w:r>
          </w:p>
        </w:tc>
        <w:tc>
          <w:tcPr>
            <w:tcW w:w="473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 w:rsidP="002D3D1E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</w:p>
        </w:tc>
      </w:tr>
    </w:tbl>
    <w:p w:rsidR="00924523" w:rsidRDefault="000173FA">
      <w:pPr>
        <w:pStyle w:val="Nadpis1"/>
        <w:ind w:left="-5"/>
      </w:pPr>
      <w:r>
        <w:t>Čl. IV (5) Významné položky nákladov - náklady na ostatné služby, osobitné a iné ostatné náklady</w:t>
      </w:r>
    </w:p>
    <w:p w:rsidR="00924523" w:rsidRPr="001463AC" w:rsidRDefault="000173FA">
      <w:pPr>
        <w:ind w:left="-5"/>
        <w:rPr>
          <w:sz w:val="18"/>
          <w:szCs w:val="18"/>
        </w:rPr>
      </w:pPr>
      <w:r w:rsidRPr="001463AC">
        <w:rPr>
          <w:sz w:val="18"/>
          <w:szCs w:val="18"/>
        </w:rPr>
        <w:t>Čl. IV (5) Významné položky nákladov -  náklady na ostatné služby, osobitné a iné ostatné náklady</w:t>
      </w:r>
    </w:p>
    <w:tbl>
      <w:tblPr>
        <w:tblStyle w:val="TableGrid"/>
        <w:tblW w:w="11083" w:type="dxa"/>
        <w:tblInd w:w="13" w:type="dxa"/>
        <w:tblCellMar>
          <w:top w:w="66" w:type="dxa"/>
          <w:right w:w="45" w:type="dxa"/>
        </w:tblCellMar>
        <w:tblLook w:val="04A0" w:firstRow="1" w:lastRow="0" w:firstColumn="1" w:lastColumn="0" w:noHBand="0" w:noVBand="1"/>
      </w:tblPr>
      <w:tblGrid>
        <w:gridCol w:w="5128"/>
        <w:gridCol w:w="2615"/>
        <w:gridCol w:w="395"/>
        <w:gridCol w:w="2472"/>
        <w:gridCol w:w="473"/>
      </w:tblGrid>
      <w:tr w:rsidR="00924523" w:rsidRPr="001463AC" w:rsidTr="000E767D">
        <w:trPr>
          <w:trHeight w:val="338"/>
        </w:trPr>
        <w:tc>
          <w:tcPr>
            <w:tcW w:w="512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Významná položka nákladov</w:t>
            </w:r>
          </w:p>
        </w:tc>
        <w:tc>
          <w:tcPr>
            <w:tcW w:w="2615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nil"/>
            </w:tcBorders>
          </w:tcPr>
          <w:p w:rsidR="00924523" w:rsidRPr="001463AC" w:rsidRDefault="000173FA">
            <w:pPr>
              <w:spacing w:after="0" w:line="259" w:lineRule="auto"/>
              <w:ind w:left="436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Hodnota BO</w:t>
            </w:r>
          </w:p>
        </w:tc>
        <w:tc>
          <w:tcPr>
            <w:tcW w:w="395" w:type="dxa"/>
            <w:tcBorders>
              <w:top w:val="single" w:sz="12" w:space="0" w:color="000000"/>
              <w:left w:val="nil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47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nil"/>
            </w:tcBorders>
          </w:tcPr>
          <w:p w:rsidR="00924523" w:rsidRPr="001463AC" w:rsidRDefault="000173FA">
            <w:pPr>
              <w:spacing w:after="0" w:line="259" w:lineRule="auto"/>
              <w:ind w:left="514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Hodnota PO</w:t>
            </w:r>
          </w:p>
        </w:tc>
        <w:tc>
          <w:tcPr>
            <w:tcW w:w="473" w:type="dxa"/>
            <w:tcBorders>
              <w:top w:val="single" w:sz="12" w:space="0" w:color="000000"/>
              <w:left w:val="nil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:rsidTr="000E767D">
        <w:trPr>
          <w:trHeight w:val="304"/>
        </w:trPr>
        <w:tc>
          <w:tcPr>
            <w:tcW w:w="512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Drobný hmotný majetok</w:t>
            </w:r>
          </w:p>
        </w:tc>
        <w:tc>
          <w:tcPr>
            <w:tcW w:w="2615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7B40D4" w:rsidP="007B40D4">
            <w:pPr>
              <w:tabs>
                <w:tab w:val="left" w:pos="1716"/>
              </w:tabs>
              <w:spacing w:after="160" w:line="259" w:lineRule="auto"/>
              <w:ind w:left="0" w:firstLine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</w:t>
            </w:r>
            <w:r w:rsidR="00391AA4">
              <w:rPr>
                <w:sz w:val="18"/>
                <w:szCs w:val="18"/>
              </w:rPr>
              <w:t xml:space="preserve">                            0</w:t>
            </w:r>
            <w:r>
              <w:rPr>
                <w:sz w:val="18"/>
                <w:szCs w:val="18"/>
              </w:rPr>
              <w:t xml:space="preserve">  </w:t>
            </w:r>
          </w:p>
        </w:tc>
        <w:tc>
          <w:tcPr>
            <w:tcW w:w="395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 w:rsidP="00CA2336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472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1D3B94" w:rsidP="000E767D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</w:t>
            </w:r>
            <w:r w:rsidR="007B40D4">
              <w:rPr>
                <w:sz w:val="18"/>
                <w:szCs w:val="18"/>
              </w:rPr>
              <w:t xml:space="preserve">     </w:t>
            </w:r>
            <w:r w:rsidR="00DF1EA6">
              <w:rPr>
                <w:sz w:val="18"/>
                <w:szCs w:val="18"/>
              </w:rPr>
              <w:t xml:space="preserve">  284</w:t>
            </w:r>
          </w:p>
        </w:tc>
        <w:tc>
          <w:tcPr>
            <w:tcW w:w="473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 w:rsidP="000E767D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:rsidTr="000E767D">
        <w:trPr>
          <w:trHeight w:val="289"/>
        </w:trPr>
        <w:tc>
          <w:tcPr>
            <w:tcW w:w="5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Knihy, časopisy, spoločenské hry, športové potreby</w:t>
            </w:r>
          </w:p>
        </w:tc>
        <w:tc>
          <w:tcPr>
            <w:tcW w:w="26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7B40D4" w:rsidP="002D3D1E">
            <w:pPr>
              <w:spacing w:after="160" w:line="259" w:lineRule="auto"/>
              <w:ind w:left="0" w:firstLine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</w:t>
            </w:r>
            <w:r w:rsidR="002D3D1E">
              <w:rPr>
                <w:sz w:val="18"/>
                <w:szCs w:val="18"/>
              </w:rPr>
              <w:t xml:space="preserve">  </w:t>
            </w:r>
            <w:r>
              <w:rPr>
                <w:sz w:val="18"/>
                <w:szCs w:val="18"/>
              </w:rPr>
              <w:t xml:space="preserve">                    </w:t>
            </w:r>
            <w:r w:rsidR="002D3D1E">
              <w:rPr>
                <w:sz w:val="18"/>
                <w:szCs w:val="18"/>
              </w:rPr>
              <w:t xml:space="preserve">     </w:t>
            </w:r>
            <w:r w:rsidR="00391AA4">
              <w:rPr>
                <w:sz w:val="18"/>
                <w:szCs w:val="18"/>
              </w:rPr>
              <w:t>38</w:t>
            </w:r>
            <w:r w:rsidR="002D3D1E">
              <w:rPr>
                <w:sz w:val="18"/>
                <w:szCs w:val="18"/>
              </w:rPr>
              <w:t xml:space="preserve">                     </w:t>
            </w:r>
            <w:r w:rsidR="00472DB1">
              <w:rPr>
                <w:sz w:val="18"/>
                <w:szCs w:val="18"/>
              </w:rPr>
              <w:t xml:space="preserve">    </w:t>
            </w:r>
          </w:p>
        </w:tc>
        <w:tc>
          <w:tcPr>
            <w:tcW w:w="39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 w:rsidP="002D3D1E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4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1D3B94" w:rsidP="001D3B94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</w:t>
            </w:r>
            <w:r w:rsidR="007B40D4">
              <w:rPr>
                <w:sz w:val="18"/>
                <w:szCs w:val="18"/>
              </w:rPr>
              <w:t xml:space="preserve">    </w:t>
            </w:r>
            <w:r w:rsidR="00DF1EA6">
              <w:rPr>
                <w:sz w:val="18"/>
                <w:szCs w:val="18"/>
              </w:rPr>
              <w:t>156</w:t>
            </w:r>
          </w:p>
        </w:tc>
        <w:tc>
          <w:tcPr>
            <w:tcW w:w="473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 w:rsidP="00CA2336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:rsidTr="000E767D">
        <w:trPr>
          <w:trHeight w:val="289"/>
        </w:trPr>
        <w:tc>
          <w:tcPr>
            <w:tcW w:w="5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Ostatný materiál na prevádzku, činnosť centra</w:t>
            </w:r>
          </w:p>
        </w:tc>
        <w:tc>
          <w:tcPr>
            <w:tcW w:w="26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2D3D1E" w:rsidP="002D3D1E">
            <w:pPr>
              <w:tabs>
                <w:tab w:val="left" w:pos="1812"/>
              </w:tabs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ab/>
              <w:t xml:space="preserve">    </w:t>
            </w:r>
            <w:r w:rsidR="00391AA4">
              <w:rPr>
                <w:sz w:val="18"/>
                <w:szCs w:val="18"/>
              </w:rPr>
              <w:t>1161</w:t>
            </w:r>
          </w:p>
        </w:tc>
        <w:tc>
          <w:tcPr>
            <w:tcW w:w="39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 w:rsidP="002D3D1E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</w:p>
        </w:tc>
        <w:tc>
          <w:tcPr>
            <w:tcW w:w="24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1D3B94" w:rsidP="001D3B94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</w:t>
            </w:r>
            <w:r w:rsidR="007B40D4">
              <w:rPr>
                <w:sz w:val="18"/>
                <w:szCs w:val="18"/>
              </w:rPr>
              <w:t xml:space="preserve">     </w:t>
            </w:r>
            <w:r w:rsidR="00DF1EA6">
              <w:rPr>
                <w:sz w:val="18"/>
                <w:szCs w:val="18"/>
              </w:rPr>
              <w:t xml:space="preserve">  2700</w:t>
            </w:r>
          </w:p>
        </w:tc>
        <w:tc>
          <w:tcPr>
            <w:tcW w:w="473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 w:rsidP="00CA2336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:rsidTr="000E767D">
        <w:trPr>
          <w:trHeight w:val="289"/>
        </w:trPr>
        <w:tc>
          <w:tcPr>
            <w:tcW w:w="5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391AA4" w:rsidP="00391AA4">
            <w:pPr>
              <w:spacing w:after="0" w:line="259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Služby spojené s tábormi</w:t>
            </w:r>
          </w:p>
        </w:tc>
        <w:tc>
          <w:tcPr>
            <w:tcW w:w="26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2D3D1E" w:rsidP="002D3D1E">
            <w:pPr>
              <w:spacing w:after="160" w:line="259" w:lineRule="auto"/>
              <w:ind w:left="0" w:firstLine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</w:t>
            </w:r>
            <w:r w:rsidR="007B40D4">
              <w:rPr>
                <w:sz w:val="18"/>
                <w:szCs w:val="18"/>
              </w:rPr>
              <w:t xml:space="preserve">             </w:t>
            </w:r>
            <w:r w:rsidR="00391AA4">
              <w:rPr>
                <w:sz w:val="18"/>
                <w:szCs w:val="18"/>
              </w:rPr>
              <w:t xml:space="preserve">                      </w:t>
            </w:r>
            <w:bookmarkStart w:id="0" w:name="_GoBack"/>
            <w:bookmarkEnd w:id="0"/>
            <w:r w:rsidR="00391AA4">
              <w:rPr>
                <w:sz w:val="18"/>
                <w:szCs w:val="18"/>
              </w:rPr>
              <w:t>278</w:t>
            </w:r>
            <w:r w:rsidR="007B40D4">
              <w:rPr>
                <w:sz w:val="18"/>
                <w:szCs w:val="18"/>
              </w:rPr>
              <w:t xml:space="preserve">               </w:t>
            </w:r>
            <w:r w:rsidR="00391AA4">
              <w:rPr>
                <w:sz w:val="18"/>
                <w:szCs w:val="18"/>
              </w:rPr>
              <w:t xml:space="preserve">      </w:t>
            </w:r>
          </w:p>
        </w:tc>
        <w:tc>
          <w:tcPr>
            <w:tcW w:w="39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0" w:line="259" w:lineRule="auto"/>
              <w:ind w:left="117" w:firstLine="0"/>
              <w:rPr>
                <w:sz w:val="18"/>
                <w:szCs w:val="18"/>
              </w:rPr>
            </w:pPr>
          </w:p>
        </w:tc>
        <w:tc>
          <w:tcPr>
            <w:tcW w:w="24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1D3B94" w:rsidP="000E767D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</w:t>
            </w:r>
            <w:r w:rsidR="007B40D4">
              <w:rPr>
                <w:sz w:val="18"/>
                <w:szCs w:val="18"/>
              </w:rPr>
              <w:t xml:space="preserve">     </w:t>
            </w:r>
            <w:r w:rsidR="00DF1EA6">
              <w:rPr>
                <w:sz w:val="18"/>
                <w:szCs w:val="18"/>
              </w:rPr>
              <w:t xml:space="preserve">     862</w:t>
            </w:r>
          </w:p>
        </w:tc>
        <w:tc>
          <w:tcPr>
            <w:tcW w:w="473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0" w:line="259" w:lineRule="auto"/>
              <w:ind w:left="78" w:firstLine="0"/>
              <w:rPr>
                <w:sz w:val="18"/>
                <w:szCs w:val="18"/>
              </w:rPr>
            </w:pPr>
          </w:p>
        </w:tc>
      </w:tr>
      <w:tr w:rsidR="00924523" w:rsidRPr="001463AC" w:rsidTr="000E767D">
        <w:trPr>
          <w:trHeight w:val="289"/>
        </w:trPr>
        <w:tc>
          <w:tcPr>
            <w:tcW w:w="5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Nájomné za priestory</w:t>
            </w:r>
          </w:p>
        </w:tc>
        <w:tc>
          <w:tcPr>
            <w:tcW w:w="26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2D3D1E" w:rsidP="002D3D1E">
            <w:pPr>
              <w:spacing w:after="160" w:line="259" w:lineRule="auto"/>
              <w:ind w:left="0" w:firstLine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                  </w:t>
            </w:r>
            <w:r w:rsidR="00391AA4">
              <w:rPr>
                <w:sz w:val="18"/>
                <w:szCs w:val="18"/>
              </w:rPr>
              <w:t>5720</w:t>
            </w:r>
          </w:p>
        </w:tc>
        <w:tc>
          <w:tcPr>
            <w:tcW w:w="39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0" w:line="259" w:lineRule="auto"/>
              <w:ind w:left="0" w:firstLine="0"/>
              <w:jc w:val="both"/>
              <w:rPr>
                <w:sz w:val="18"/>
                <w:szCs w:val="18"/>
              </w:rPr>
            </w:pPr>
          </w:p>
        </w:tc>
        <w:tc>
          <w:tcPr>
            <w:tcW w:w="24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DF1EA6" w:rsidP="005327E9">
            <w:pPr>
              <w:spacing w:after="160" w:line="259" w:lineRule="auto"/>
              <w:ind w:left="0" w:firstLine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4450</w:t>
            </w:r>
          </w:p>
        </w:tc>
        <w:tc>
          <w:tcPr>
            <w:tcW w:w="473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0" w:line="259" w:lineRule="auto"/>
              <w:ind w:left="78" w:firstLine="0"/>
              <w:rPr>
                <w:sz w:val="18"/>
                <w:szCs w:val="18"/>
              </w:rPr>
            </w:pPr>
          </w:p>
        </w:tc>
      </w:tr>
      <w:tr w:rsidR="00924523" w:rsidRPr="001463AC" w:rsidTr="000E767D">
        <w:trPr>
          <w:trHeight w:val="289"/>
        </w:trPr>
        <w:tc>
          <w:tcPr>
            <w:tcW w:w="5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Telekomunikačné služby</w:t>
            </w:r>
          </w:p>
        </w:tc>
        <w:tc>
          <w:tcPr>
            <w:tcW w:w="26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5327E9" w:rsidP="005327E9">
            <w:pPr>
              <w:spacing w:after="160" w:line="259" w:lineRule="auto"/>
              <w:ind w:left="0" w:firstLine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                    </w:t>
            </w:r>
            <w:r w:rsidR="00391AA4">
              <w:rPr>
                <w:sz w:val="18"/>
                <w:szCs w:val="18"/>
              </w:rPr>
              <w:t>657</w:t>
            </w:r>
          </w:p>
        </w:tc>
        <w:tc>
          <w:tcPr>
            <w:tcW w:w="39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0" w:line="259" w:lineRule="auto"/>
              <w:ind w:left="117" w:firstLine="0"/>
              <w:rPr>
                <w:sz w:val="18"/>
                <w:szCs w:val="18"/>
              </w:rPr>
            </w:pPr>
          </w:p>
        </w:tc>
        <w:tc>
          <w:tcPr>
            <w:tcW w:w="24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DF1EA6" w:rsidP="005327E9">
            <w:pPr>
              <w:spacing w:after="160" w:line="259" w:lineRule="auto"/>
              <w:ind w:left="0" w:firstLine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842 </w:t>
            </w:r>
          </w:p>
        </w:tc>
        <w:tc>
          <w:tcPr>
            <w:tcW w:w="473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0" w:line="259" w:lineRule="auto"/>
              <w:ind w:left="0" w:firstLine="0"/>
              <w:jc w:val="right"/>
              <w:rPr>
                <w:sz w:val="18"/>
                <w:szCs w:val="18"/>
              </w:rPr>
            </w:pPr>
          </w:p>
        </w:tc>
      </w:tr>
      <w:tr w:rsidR="00924523" w:rsidRPr="001463AC" w:rsidTr="000E767D">
        <w:trPr>
          <w:trHeight w:val="289"/>
        </w:trPr>
        <w:tc>
          <w:tcPr>
            <w:tcW w:w="5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Ekonomické služby</w:t>
            </w:r>
          </w:p>
        </w:tc>
        <w:tc>
          <w:tcPr>
            <w:tcW w:w="26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5327E9" w:rsidP="005327E9">
            <w:pPr>
              <w:spacing w:after="160" w:line="259" w:lineRule="auto"/>
              <w:ind w:left="0" w:firstLine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                 </w:t>
            </w:r>
            <w:r w:rsidR="00391AA4">
              <w:rPr>
                <w:sz w:val="18"/>
                <w:szCs w:val="18"/>
              </w:rPr>
              <w:t>1350</w:t>
            </w:r>
          </w:p>
        </w:tc>
        <w:tc>
          <w:tcPr>
            <w:tcW w:w="39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0" w:line="259" w:lineRule="auto"/>
              <w:ind w:left="0" w:firstLine="0"/>
              <w:jc w:val="both"/>
              <w:rPr>
                <w:sz w:val="18"/>
                <w:szCs w:val="18"/>
              </w:rPr>
            </w:pPr>
          </w:p>
        </w:tc>
        <w:tc>
          <w:tcPr>
            <w:tcW w:w="24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DF1EA6" w:rsidP="005327E9">
            <w:pPr>
              <w:spacing w:after="160" w:line="259" w:lineRule="auto"/>
              <w:ind w:left="0" w:firstLine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1200</w:t>
            </w:r>
          </w:p>
        </w:tc>
        <w:tc>
          <w:tcPr>
            <w:tcW w:w="473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 w:rsidP="005327E9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:rsidTr="000E767D">
        <w:trPr>
          <w:trHeight w:val="289"/>
        </w:trPr>
        <w:tc>
          <w:tcPr>
            <w:tcW w:w="5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BOZP</w:t>
            </w:r>
          </w:p>
        </w:tc>
        <w:tc>
          <w:tcPr>
            <w:tcW w:w="26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5327E9" w:rsidP="005327E9">
            <w:pPr>
              <w:spacing w:after="160" w:line="259" w:lineRule="auto"/>
              <w:ind w:left="0" w:firstLine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                   200</w:t>
            </w:r>
          </w:p>
        </w:tc>
        <w:tc>
          <w:tcPr>
            <w:tcW w:w="39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0" w:line="259" w:lineRule="auto"/>
              <w:ind w:left="117" w:firstLine="0"/>
              <w:rPr>
                <w:sz w:val="18"/>
                <w:szCs w:val="18"/>
              </w:rPr>
            </w:pPr>
          </w:p>
        </w:tc>
        <w:tc>
          <w:tcPr>
            <w:tcW w:w="24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1D3B94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</w:t>
            </w:r>
            <w:r w:rsidR="000E767D">
              <w:rPr>
                <w:sz w:val="18"/>
                <w:szCs w:val="18"/>
              </w:rPr>
              <w:t>200</w:t>
            </w:r>
          </w:p>
        </w:tc>
        <w:tc>
          <w:tcPr>
            <w:tcW w:w="473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:rsidTr="000E767D">
        <w:trPr>
          <w:trHeight w:val="289"/>
        </w:trPr>
        <w:tc>
          <w:tcPr>
            <w:tcW w:w="5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Ostatné</w:t>
            </w:r>
            <w:r w:rsidR="00085E6E">
              <w:rPr>
                <w:sz w:val="18"/>
                <w:szCs w:val="18"/>
              </w:rPr>
              <w:t>-mzdy a odvody</w:t>
            </w:r>
          </w:p>
        </w:tc>
        <w:tc>
          <w:tcPr>
            <w:tcW w:w="26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5327E9" w:rsidP="005327E9">
            <w:pPr>
              <w:spacing w:after="160" w:line="259" w:lineRule="auto"/>
              <w:ind w:left="0" w:firstLine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</w:t>
            </w:r>
            <w:r w:rsidR="00391AA4">
              <w:rPr>
                <w:sz w:val="18"/>
                <w:szCs w:val="18"/>
              </w:rPr>
              <w:t xml:space="preserve">                               27983</w:t>
            </w:r>
          </w:p>
        </w:tc>
        <w:tc>
          <w:tcPr>
            <w:tcW w:w="39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0" w:line="259" w:lineRule="auto"/>
              <w:ind w:left="117" w:firstLine="0"/>
              <w:rPr>
                <w:sz w:val="18"/>
                <w:szCs w:val="18"/>
              </w:rPr>
            </w:pPr>
          </w:p>
        </w:tc>
        <w:tc>
          <w:tcPr>
            <w:tcW w:w="24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DF1EA6" w:rsidP="005327E9">
            <w:pPr>
              <w:spacing w:after="160" w:line="259" w:lineRule="auto"/>
              <w:ind w:left="0" w:firstLine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37581</w:t>
            </w:r>
          </w:p>
        </w:tc>
        <w:tc>
          <w:tcPr>
            <w:tcW w:w="473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0" w:line="259" w:lineRule="auto"/>
              <w:ind w:left="0" w:firstLine="0"/>
              <w:jc w:val="right"/>
              <w:rPr>
                <w:sz w:val="18"/>
                <w:szCs w:val="18"/>
              </w:rPr>
            </w:pPr>
          </w:p>
        </w:tc>
      </w:tr>
    </w:tbl>
    <w:p w:rsidR="000173FA" w:rsidRDefault="000173FA" w:rsidP="00D4007B">
      <w:pPr>
        <w:pStyle w:val="Nadpis1"/>
        <w:ind w:left="-5"/>
      </w:pPr>
    </w:p>
    <w:sectPr w:rsidR="000173FA" w:rsidSect="00812E5B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0" w:h="16840"/>
      <w:pgMar w:top="1023" w:right="546" w:bottom="1054" w:left="576" w:header="576" w:footer="57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1415A" w:rsidRDefault="0061415A">
      <w:pPr>
        <w:spacing w:after="0" w:line="240" w:lineRule="auto"/>
      </w:pPr>
      <w:r>
        <w:separator/>
      </w:r>
    </w:p>
  </w:endnote>
  <w:endnote w:type="continuationSeparator" w:id="0">
    <w:p w:rsidR="0061415A" w:rsidRDefault="0061415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62616" w:rsidRDefault="00562616">
    <w:pPr>
      <w:spacing w:after="0" w:line="259" w:lineRule="auto"/>
      <w:ind w:left="8236" w:firstLine="0"/>
    </w:pPr>
    <w:r>
      <w:rPr>
        <w:sz w:val="16"/>
      </w:rPr>
      <w:t xml:space="preserve">Strana: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16"/>
      </w:rPr>
      <w:t>1</w:t>
    </w:r>
    <w:r>
      <w:rPr>
        <w:sz w:val="16"/>
      </w:rPr>
      <w:fldChar w:fldCharType="end"/>
    </w:r>
  </w:p>
  <w:p w:rsidR="00562616" w:rsidRDefault="00562616">
    <w:pPr>
      <w:spacing w:after="0" w:line="259" w:lineRule="auto"/>
      <w:ind w:left="1442" w:firstLine="0"/>
    </w:pPr>
    <w:r>
      <w:rPr>
        <w:sz w:val="12"/>
      </w:rPr>
      <w:t xml:space="preserve">Vytvorené v programe OMEGA - podvojné účtovníctvo a legislatíva bez starostí.  © KROS </w:t>
    </w:r>
    <w:proofErr w:type="spellStart"/>
    <w:r>
      <w:rPr>
        <w:sz w:val="12"/>
      </w:rPr>
      <w:t>a.s</w:t>
    </w:r>
    <w:proofErr w:type="spellEnd"/>
    <w:r>
      <w:rPr>
        <w:sz w:val="12"/>
      </w:rPr>
      <w:t>., www.kros.sk/omega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62616" w:rsidRDefault="00562616">
    <w:pPr>
      <w:spacing w:after="0" w:line="259" w:lineRule="auto"/>
      <w:ind w:left="8236" w:firstLine="0"/>
    </w:pPr>
    <w:r>
      <w:rPr>
        <w:sz w:val="16"/>
      </w:rPr>
      <w:t xml:space="preserve">Strana: </w:t>
    </w:r>
    <w:r>
      <w:fldChar w:fldCharType="begin"/>
    </w:r>
    <w:r>
      <w:instrText xml:space="preserve"> PAGE   \* MERGEFORMAT </w:instrText>
    </w:r>
    <w:r>
      <w:fldChar w:fldCharType="separate"/>
    </w:r>
    <w:r w:rsidR="00391AA4" w:rsidRPr="00391AA4">
      <w:rPr>
        <w:noProof/>
        <w:sz w:val="16"/>
      </w:rPr>
      <w:t>6</w:t>
    </w:r>
    <w:r>
      <w:rPr>
        <w:sz w:val="16"/>
      </w:rPr>
      <w:fldChar w:fldCharType="end"/>
    </w:r>
  </w:p>
  <w:p w:rsidR="00562616" w:rsidRDefault="00562616">
    <w:pPr>
      <w:spacing w:after="0" w:line="259" w:lineRule="auto"/>
      <w:ind w:left="1442" w:firstLine="0"/>
    </w:pPr>
    <w:r>
      <w:rPr>
        <w:sz w:val="12"/>
      </w:rPr>
      <w:t xml:space="preserve">Vytvorené v programe OMEGA - podvojné účtovníctvo a legislatíva bez starostí.  © KROS </w:t>
    </w:r>
    <w:proofErr w:type="spellStart"/>
    <w:r>
      <w:rPr>
        <w:sz w:val="12"/>
      </w:rPr>
      <w:t>a.s</w:t>
    </w:r>
    <w:proofErr w:type="spellEnd"/>
    <w:r>
      <w:rPr>
        <w:sz w:val="12"/>
      </w:rPr>
      <w:t>., www.kros.sk/omega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62616" w:rsidRDefault="00562616">
    <w:pPr>
      <w:spacing w:after="0" w:line="259" w:lineRule="auto"/>
      <w:ind w:left="8236" w:firstLine="0"/>
    </w:pPr>
    <w:r>
      <w:rPr>
        <w:sz w:val="16"/>
      </w:rPr>
      <w:t xml:space="preserve">Strana: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16"/>
      </w:rPr>
      <w:t>1</w:t>
    </w:r>
    <w:r>
      <w:rPr>
        <w:sz w:val="16"/>
      </w:rPr>
      <w:fldChar w:fldCharType="end"/>
    </w:r>
  </w:p>
  <w:p w:rsidR="00562616" w:rsidRDefault="00562616">
    <w:pPr>
      <w:spacing w:after="0" w:line="259" w:lineRule="auto"/>
      <w:ind w:left="1442" w:firstLine="0"/>
    </w:pPr>
    <w:r>
      <w:rPr>
        <w:sz w:val="12"/>
      </w:rPr>
      <w:t xml:space="preserve">Vytvorené v programe OMEGA - podvojné účtovníctvo a legislatíva bez starostí.  © KROS </w:t>
    </w:r>
    <w:proofErr w:type="spellStart"/>
    <w:r>
      <w:rPr>
        <w:sz w:val="12"/>
      </w:rPr>
      <w:t>a.s</w:t>
    </w:r>
    <w:proofErr w:type="spellEnd"/>
    <w:r>
      <w:rPr>
        <w:sz w:val="12"/>
      </w:rPr>
      <w:t>., www.kros.sk/omega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1415A" w:rsidRDefault="0061415A">
      <w:pPr>
        <w:spacing w:after="0" w:line="240" w:lineRule="auto"/>
      </w:pPr>
      <w:r>
        <w:separator/>
      </w:r>
    </w:p>
  </w:footnote>
  <w:footnote w:type="continuationSeparator" w:id="0">
    <w:p w:rsidR="0061415A" w:rsidRDefault="0061415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584" w:tblpY="583"/>
      <w:tblOverlap w:val="never"/>
      <w:tblW w:w="2865" w:type="dxa"/>
      <w:tblInd w:w="0" w:type="dxa"/>
      <w:tblCellMar>
        <w:top w:w="80" w:type="dxa"/>
        <w:left w:w="51" w:type="dxa"/>
        <w:right w:w="115" w:type="dxa"/>
      </w:tblCellMar>
      <w:tblLook w:val="04A0" w:firstRow="1" w:lastRow="0" w:firstColumn="1" w:lastColumn="0" w:noHBand="0" w:noVBand="1"/>
    </w:tblPr>
    <w:tblGrid>
      <w:gridCol w:w="2865"/>
    </w:tblGrid>
    <w:tr w:rsidR="00562616">
      <w:trPr>
        <w:trHeight w:val="316"/>
      </w:trPr>
      <w:tc>
        <w:tcPr>
          <w:tcW w:w="286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562616" w:rsidRDefault="00562616">
          <w:pPr>
            <w:spacing w:after="0" w:line="259" w:lineRule="auto"/>
            <w:ind w:left="0" w:firstLine="0"/>
          </w:pPr>
          <w:r>
            <w:t>Poznámky (</w:t>
          </w:r>
          <w:proofErr w:type="spellStart"/>
          <w:r>
            <w:t>Úč</w:t>
          </w:r>
          <w:proofErr w:type="spellEnd"/>
          <w:r>
            <w:t xml:space="preserve"> NUJ 3-01)</w:t>
          </w:r>
        </w:p>
      </w:tc>
    </w:tr>
  </w:tbl>
  <w:tbl>
    <w:tblPr>
      <w:tblStyle w:val="TableGrid"/>
      <w:tblpPr w:vertAnchor="page" w:horzAnchor="page" w:tblpX="9224" w:tblpY="583"/>
      <w:tblOverlap w:val="never"/>
      <w:tblW w:w="1713" w:type="dxa"/>
      <w:tblInd w:w="0" w:type="dxa"/>
      <w:tblCellMar>
        <w:top w:w="94" w:type="dxa"/>
        <w:left w:w="62" w:type="dxa"/>
        <w:right w:w="62" w:type="dxa"/>
      </w:tblCellMar>
      <w:tblLook w:val="04A0" w:firstRow="1" w:lastRow="0" w:firstColumn="1" w:lastColumn="0" w:noHBand="0" w:noVBand="1"/>
    </w:tblPr>
    <w:tblGrid>
      <w:gridCol w:w="202"/>
      <w:gridCol w:w="215"/>
      <w:gridCol w:w="216"/>
      <w:gridCol w:w="216"/>
      <w:gridCol w:w="216"/>
      <w:gridCol w:w="216"/>
      <w:gridCol w:w="216"/>
      <w:gridCol w:w="216"/>
    </w:tblGrid>
    <w:tr w:rsidR="00562616">
      <w:trPr>
        <w:trHeight w:val="345"/>
      </w:trPr>
      <w:tc>
        <w:tcPr>
          <w:tcW w:w="2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562616" w:rsidRDefault="00562616">
          <w:pPr>
            <w:spacing w:after="0" w:line="259" w:lineRule="auto"/>
            <w:ind w:left="0" w:firstLine="0"/>
            <w:jc w:val="both"/>
          </w:pPr>
          <w:r>
            <w:t>4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562616" w:rsidRDefault="00562616">
          <w:pPr>
            <w:spacing w:after="0" w:line="259" w:lineRule="auto"/>
            <w:ind w:left="8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562616" w:rsidRDefault="00562616">
          <w:pPr>
            <w:spacing w:after="0" w:line="259" w:lineRule="auto"/>
            <w:ind w:left="8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562616" w:rsidRDefault="00562616">
          <w:pPr>
            <w:spacing w:after="0" w:line="259" w:lineRule="auto"/>
            <w:ind w:left="8" w:firstLine="0"/>
            <w:jc w:val="both"/>
          </w:pPr>
          <w:r>
            <w:t>4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562616" w:rsidRDefault="00562616">
          <w:pPr>
            <w:spacing w:after="0" w:line="259" w:lineRule="auto"/>
            <w:ind w:left="8" w:firstLine="0"/>
            <w:jc w:val="both"/>
          </w:pPr>
          <w:r>
            <w:t>5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562616" w:rsidRDefault="00562616">
          <w:pPr>
            <w:spacing w:after="0" w:line="259" w:lineRule="auto"/>
            <w:ind w:left="8" w:firstLine="0"/>
            <w:jc w:val="both"/>
          </w:pPr>
          <w:r>
            <w:t>9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562616" w:rsidRDefault="00562616">
          <w:pPr>
            <w:spacing w:after="0" w:line="259" w:lineRule="auto"/>
            <w:ind w:left="8" w:firstLine="0"/>
            <w:jc w:val="both"/>
          </w:pPr>
          <w:r>
            <w:t>3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562616" w:rsidRDefault="00562616">
          <w:pPr>
            <w:spacing w:after="0" w:line="259" w:lineRule="auto"/>
            <w:ind w:left="8" w:firstLine="0"/>
            <w:jc w:val="both"/>
          </w:pPr>
          <w:r>
            <w:t>7</w:t>
          </w:r>
        </w:p>
      </w:tc>
    </w:tr>
  </w:tbl>
  <w:p w:rsidR="00562616" w:rsidRDefault="00562616">
    <w:pPr>
      <w:spacing w:after="0" w:line="259" w:lineRule="auto"/>
      <w:ind w:left="8" w:right="-50" w:firstLine="0"/>
      <w:jc w:val="right"/>
    </w:pPr>
    <w:r>
      <w:t>IČO/SID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584" w:tblpY="583"/>
      <w:tblOverlap w:val="never"/>
      <w:tblW w:w="2865" w:type="dxa"/>
      <w:tblInd w:w="0" w:type="dxa"/>
      <w:tblCellMar>
        <w:top w:w="80" w:type="dxa"/>
        <w:left w:w="51" w:type="dxa"/>
        <w:right w:w="115" w:type="dxa"/>
      </w:tblCellMar>
      <w:tblLook w:val="04A0" w:firstRow="1" w:lastRow="0" w:firstColumn="1" w:lastColumn="0" w:noHBand="0" w:noVBand="1"/>
    </w:tblPr>
    <w:tblGrid>
      <w:gridCol w:w="2865"/>
    </w:tblGrid>
    <w:tr w:rsidR="00562616">
      <w:trPr>
        <w:trHeight w:val="316"/>
      </w:trPr>
      <w:tc>
        <w:tcPr>
          <w:tcW w:w="286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562616" w:rsidRDefault="00562616">
          <w:pPr>
            <w:spacing w:after="0" w:line="259" w:lineRule="auto"/>
            <w:ind w:left="0" w:firstLine="0"/>
          </w:pPr>
          <w:r>
            <w:t>Poznámky (</w:t>
          </w:r>
          <w:proofErr w:type="spellStart"/>
          <w:r>
            <w:t>Úč</w:t>
          </w:r>
          <w:proofErr w:type="spellEnd"/>
          <w:r>
            <w:t xml:space="preserve"> NUJ 3-01)</w:t>
          </w:r>
        </w:p>
      </w:tc>
    </w:tr>
  </w:tbl>
  <w:tbl>
    <w:tblPr>
      <w:tblStyle w:val="TableGrid"/>
      <w:tblpPr w:vertAnchor="page" w:horzAnchor="page" w:tblpX="9224" w:tblpY="583"/>
      <w:tblOverlap w:val="never"/>
      <w:tblW w:w="1713" w:type="dxa"/>
      <w:tblInd w:w="0" w:type="dxa"/>
      <w:tblCellMar>
        <w:top w:w="94" w:type="dxa"/>
        <w:left w:w="62" w:type="dxa"/>
        <w:right w:w="62" w:type="dxa"/>
      </w:tblCellMar>
      <w:tblLook w:val="04A0" w:firstRow="1" w:lastRow="0" w:firstColumn="1" w:lastColumn="0" w:noHBand="0" w:noVBand="1"/>
    </w:tblPr>
    <w:tblGrid>
      <w:gridCol w:w="202"/>
      <w:gridCol w:w="215"/>
      <w:gridCol w:w="216"/>
      <w:gridCol w:w="216"/>
      <w:gridCol w:w="216"/>
      <w:gridCol w:w="216"/>
      <w:gridCol w:w="216"/>
      <w:gridCol w:w="216"/>
    </w:tblGrid>
    <w:tr w:rsidR="00562616">
      <w:trPr>
        <w:trHeight w:val="345"/>
      </w:trPr>
      <w:tc>
        <w:tcPr>
          <w:tcW w:w="2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562616" w:rsidRDefault="00562616">
          <w:pPr>
            <w:spacing w:after="0" w:line="259" w:lineRule="auto"/>
            <w:ind w:left="0" w:firstLine="0"/>
            <w:jc w:val="both"/>
          </w:pPr>
          <w:r>
            <w:t>4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562616" w:rsidRDefault="00562616">
          <w:pPr>
            <w:spacing w:after="0" w:line="259" w:lineRule="auto"/>
            <w:ind w:left="8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562616" w:rsidRDefault="00562616">
          <w:pPr>
            <w:spacing w:after="0" w:line="259" w:lineRule="auto"/>
            <w:ind w:left="8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562616" w:rsidRDefault="00562616">
          <w:pPr>
            <w:spacing w:after="0" w:line="259" w:lineRule="auto"/>
            <w:ind w:left="8" w:firstLine="0"/>
            <w:jc w:val="both"/>
          </w:pPr>
          <w:r>
            <w:t>4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562616" w:rsidRDefault="00562616">
          <w:pPr>
            <w:spacing w:after="0" w:line="259" w:lineRule="auto"/>
            <w:ind w:left="8" w:firstLine="0"/>
            <w:jc w:val="both"/>
          </w:pPr>
          <w:r>
            <w:t>5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562616" w:rsidRDefault="00562616">
          <w:pPr>
            <w:spacing w:after="0" w:line="259" w:lineRule="auto"/>
            <w:ind w:left="8" w:firstLine="0"/>
            <w:jc w:val="both"/>
          </w:pPr>
          <w:r>
            <w:t>9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562616" w:rsidRDefault="00562616">
          <w:pPr>
            <w:spacing w:after="0" w:line="259" w:lineRule="auto"/>
            <w:ind w:left="8" w:firstLine="0"/>
            <w:jc w:val="both"/>
          </w:pPr>
          <w:r>
            <w:t>3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562616" w:rsidRDefault="00562616">
          <w:pPr>
            <w:spacing w:after="0" w:line="259" w:lineRule="auto"/>
            <w:ind w:left="8" w:firstLine="0"/>
            <w:jc w:val="both"/>
          </w:pPr>
          <w:r>
            <w:t>7</w:t>
          </w:r>
        </w:p>
      </w:tc>
    </w:tr>
  </w:tbl>
  <w:p w:rsidR="00562616" w:rsidRDefault="00562616" w:rsidP="00DB5673">
    <w:pPr>
      <w:spacing w:after="0" w:line="259" w:lineRule="auto"/>
      <w:ind w:left="8" w:right="-50" w:firstLine="0"/>
      <w:jc w:val="center"/>
    </w:pPr>
    <w:r>
      <w:t>IČO/SID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584" w:tblpY="583"/>
      <w:tblOverlap w:val="never"/>
      <w:tblW w:w="2865" w:type="dxa"/>
      <w:tblInd w:w="0" w:type="dxa"/>
      <w:tblCellMar>
        <w:top w:w="80" w:type="dxa"/>
        <w:left w:w="51" w:type="dxa"/>
        <w:right w:w="115" w:type="dxa"/>
      </w:tblCellMar>
      <w:tblLook w:val="04A0" w:firstRow="1" w:lastRow="0" w:firstColumn="1" w:lastColumn="0" w:noHBand="0" w:noVBand="1"/>
    </w:tblPr>
    <w:tblGrid>
      <w:gridCol w:w="2865"/>
    </w:tblGrid>
    <w:tr w:rsidR="00562616">
      <w:trPr>
        <w:trHeight w:val="316"/>
      </w:trPr>
      <w:tc>
        <w:tcPr>
          <w:tcW w:w="286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562616" w:rsidRDefault="00562616">
          <w:pPr>
            <w:spacing w:after="0" w:line="259" w:lineRule="auto"/>
            <w:ind w:left="0" w:firstLine="0"/>
          </w:pPr>
          <w:r>
            <w:t>Poznámky (</w:t>
          </w:r>
          <w:proofErr w:type="spellStart"/>
          <w:r>
            <w:t>Úč</w:t>
          </w:r>
          <w:proofErr w:type="spellEnd"/>
          <w:r>
            <w:t xml:space="preserve"> NUJ 3-01)</w:t>
          </w:r>
        </w:p>
      </w:tc>
    </w:tr>
  </w:tbl>
  <w:tbl>
    <w:tblPr>
      <w:tblStyle w:val="TableGrid"/>
      <w:tblpPr w:vertAnchor="page" w:horzAnchor="page" w:tblpX="9224" w:tblpY="583"/>
      <w:tblOverlap w:val="never"/>
      <w:tblW w:w="1713" w:type="dxa"/>
      <w:tblInd w:w="0" w:type="dxa"/>
      <w:tblCellMar>
        <w:top w:w="94" w:type="dxa"/>
        <w:left w:w="62" w:type="dxa"/>
        <w:right w:w="62" w:type="dxa"/>
      </w:tblCellMar>
      <w:tblLook w:val="04A0" w:firstRow="1" w:lastRow="0" w:firstColumn="1" w:lastColumn="0" w:noHBand="0" w:noVBand="1"/>
    </w:tblPr>
    <w:tblGrid>
      <w:gridCol w:w="202"/>
      <w:gridCol w:w="215"/>
      <w:gridCol w:w="216"/>
      <w:gridCol w:w="216"/>
      <w:gridCol w:w="216"/>
      <w:gridCol w:w="216"/>
      <w:gridCol w:w="216"/>
      <w:gridCol w:w="216"/>
    </w:tblGrid>
    <w:tr w:rsidR="00562616">
      <w:trPr>
        <w:trHeight w:val="345"/>
      </w:trPr>
      <w:tc>
        <w:tcPr>
          <w:tcW w:w="2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562616" w:rsidRDefault="00562616">
          <w:pPr>
            <w:spacing w:after="0" w:line="259" w:lineRule="auto"/>
            <w:ind w:left="0" w:firstLine="0"/>
            <w:jc w:val="both"/>
          </w:pPr>
          <w:r>
            <w:t>4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562616" w:rsidRDefault="00562616">
          <w:pPr>
            <w:spacing w:after="0" w:line="259" w:lineRule="auto"/>
            <w:ind w:left="8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562616" w:rsidRDefault="00562616">
          <w:pPr>
            <w:spacing w:after="0" w:line="259" w:lineRule="auto"/>
            <w:ind w:left="8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562616" w:rsidRDefault="00562616">
          <w:pPr>
            <w:spacing w:after="0" w:line="259" w:lineRule="auto"/>
            <w:ind w:left="8" w:firstLine="0"/>
            <w:jc w:val="both"/>
          </w:pPr>
          <w:r>
            <w:t>4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562616" w:rsidRDefault="00562616">
          <w:pPr>
            <w:spacing w:after="0" w:line="259" w:lineRule="auto"/>
            <w:ind w:left="8" w:firstLine="0"/>
            <w:jc w:val="both"/>
          </w:pPr>
          <w:r>
            <w:t>5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562616" w:rsidRDefault="00562616">
          <w:pPr>
            <w:spacing w:after="0" w:line="259" w:lineRule="auto"/>
            <w:ind w:left="8" w:firstLine="0"/>
            <w:jc w:val="both"/>
          </w:pPr>
          <w:r>
            <w:t>9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562616" w:rsidRDefault="00562616">
          <w:pPr>
            <w:spacing w:after="0" w:line="259" w:lineRule="auto"/>
            <w:ind w:left="8" w:firstLine="0"/>
            <w:jc w:val="both"/>
          </w:pPr>
          <w:r>
            <w:t>3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562616" w:rsidRDefault="00562616">
          <w:pPr>
            <w:spacing w:after="0" w:line="259" w:lineRule="auto"/>
            <w:ind w:left="8" w:firstLine="0"/>
            <w:jc w:val="both"/>
          </w:pPr>
          <w:r>
            <w:t>7</w:t>
          </w:r>
        </w:p>
      </w:tc>
    </w:tr>
  </w:tbl>
  <w:p w:rsidR="00562616" w:rsidRDefault="00562616">
    <w:pPr>
      <w:spacing w:after="0" w:line="259" w:lineRule="auto"/>
      <w:ind w:left="8" w:right="-50" w:firstLine="0"/>
      <w:jc w:val="right"/>
    </w:pPr>
    <w:r>
      <w:t>IČO/SID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D52201A"/>
    <w:multiLevelType w:val="hybridMultilevel"/>
    <w:tmpl w:val="DB3AD5FC"/>
    <w:lvl w:ilvl="0" w:tplc="CF661EE6">
      <w:numFmt w:val="bullet"/>
      <w:lvlText w:val="-"/>
      <w:lvlJc w:val="left"/>
      <w:pPr>
        <w:ind w:left="720" w:hanging="360"/>
      </w:pPr>
      <w:rPr>
        <w:rFonts w:ascii="Arial" w:eastAsia="Arial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24523"/>
    <w:rsid w:val="000173FA"/>
    <w:rsid w:val="0004555E"/>
    <w:rsid w:val="00057C53"/>
    <w:rsid w:val="00085E6E"/>
    <w:rsid w:val="000D0E3B"/>
    <w:rsid w:val="000E767D"/>
    <w:rsid w:val="001463AC"/>
    <w:rsid w:val="00180175"/>
    <w:rsid w:val="001D3B94"/>
    <w:rsid w:val="001E4982"/>
    <w:rsid w:val="00221A82"/>
    <w:rsid w:val="0026363B"/>
    <w:rsid w:val="002D3D1E"/>
    <w:rsid w:val="002E571D"/>
    <w:rsid w:val="00314E4F"/>
    <w:rsid w:val="00391AA4"/>
    <w:rsid w:val="003B2D96"/>
    <w:rsid w:val="003F599D"/>
    <w:rsid w:val="00445DD1"/>
    <w:rsid w:val="00464B4C"/>
    <w:rsid w:val="00472DB1"/>
    <w:rsid w:val="004841ED"/>
    <w:rsid w:val="004866DE"/>
    <w:rsid w:val="004B7DF3"/>
    <w:rsid w:val="005327E9"/>
    <w:rsid w:val="00534238"/>
    <w:rsid w:val="00562616"/>
    <w:rsid w:val="005C0CF2"/>
    <w:rsid w:val="0061415A"/>
    <w:rsid w:val="006B1F46"/>
    <w:rsid w:val="006C6027"/>
    <w:rsid w:val="007B3CD7"/>
    <w:rsid w:val="007B40D4"/>
    <w:rsid w:val="007B5EB7"/>
    <w:rsid w:val="00812E5B"/>
    <w:rsid w:val="008433CD"/>
    <w:rsid w:val="008A3B3D"/>
    <w:rsid w:val="008D3710"/>
    <w:rsid w:val="008F298D"/>
    <w:rsid w:val="00924523"/>
    <w:rsid w:val="00995561"/>
    <w:rsid w:val="00A66F74"/>
    <w:rsid w:val="00AD45A6"/>
    <w:rsid w:val="00C22A15"/>
    <w:rsid w:val="00CA2336"/>
    <w:rsid w:val="00CC2FE1"/>
    <w:rsid w:val="00D4007B"/>
    <w:rsid w:val="00D43D16"/>
    <w:rsid w:val="00D50A7F"/>
    <w:rsid w:val="00D708B2"/>
    <w:rsid w:val="00DB5673"/>
    <w:rsid w:val="00DF1EA6"/>
    <w:rsid w:val="00E102B9"/>
    <w:rsid w:val="00E82079"/>
    <w:rsid w:val="00EA4ECC"/>
    <w:rsid w:val="00F55235"/>
    <w:rsid w:val="00F6695D"/>
    <w:rsid w:val="00F952B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567E6FC9-78B4-44D0-8FEF-265E96F948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812E5B"/>
    <w:pPr>
      <w:spacing w:after="70" w:line="265" w:lineRule="auto"/>
      <w:ind w:left="10" w:hanging="10"/>
    </w:pPr>
    <w:rPr>
      <w:rFonts w:ascii="Arial" w:eastAsia="Arial" w:hAnsi="Arial" w:cs="Arial"/>
      <w:color w:val="000000"/>
      <w:sz w:val="14"/>
    </w:rPr>
  </w:style>
  <w:style w:type="paragraph" w:styleId="Nadpis1">
    <w:name w:val="heading 1"/>
    <w:next w:val="Normlny"/>
    <w:link w:val="Nadpis1Char"/>
    <w:uiPriority w:val="9"/>
    <w:unhideWhenUsed/>
    <w:qFormat/>
    <w:rsid w:val="00812E5B"/>
    <w:pPr>
      <w:keepNext/>
      <w:keepLines/>
      <w:spacing w:after="282" w:line="265" w:lineRule="auto"/>
      <w:ind w:left="10" w:hanging="10"/>
      <w:outlineLvl w:val="0"/>
    </w:pPr>
    <w:rPr>
      <w:rFonts w:ascii="Arial" w:eastAsia="Arial" w:hAnsi="Arial" w:cs="Arial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sid w:val="00812E5B"/>
    <w:rPr>
      <w:rFonts w:ascii="Arial" w:eastAsia="Arial" w:hAnsi="Arial" w:cs="Arial"/>
      <w:b/>
      <w:color w:val="000000"/>
      <w:sz w:val="24"/>
    </w:rPr>
  </w:style>
  <w:style w:type="table" w:customStyle="1" w:styleId="TableGrid">
    <w:name w:val="TableGrid"/>
    <w:rsid w:val="00812E5B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D708B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D9AE331-42A8-4672-A35D-5E1E4022A23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1</Pages>
  <Words>1417</Words>
  <Characters>8365</Characters>
  <Application>Microsoft Office Word</Application>
  <DocSecurity>0</DocSecurity>
  <Lines>69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9763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Michaela Škoríková</dc:creator>
  <cp:lastModifiedBy>Admin</cp:lastModifiedBy>
  <cp:revision>5</cp:revision>
  <dcterms:created xsi:type="dcterms:W3CDTF">2023-03-18T17:52:00Z</dcterms:created>
  <dcterms:modified xsi:type="dcterms:W3CDTF">2023-03-20T13:51:00Z</dcterms:modified>
</cp:coreProperties>
</file>