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48A" w:rsidRPr="00075E95" w:rsidRDefault="00075E95" w:rsidP="00075E95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t>Poznámky Úč POD 3-01</w:t>
      </w:r>
    </w:p>
    <w:p w:rsidR="00FC5368" w:rsidRPr="000548BC" w:rsidRDefault="00B87941" w:rsidP="0076759A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</w:t>
      </w:r>
      <w:r w:rsidR="00FC5368" w:rsidRPr="000548BC">
        <w:rPr>
          <w:i/>
          <w:sz w:val="28"/>
          <w:szCs w:val="28"/>
        </w:rPr>
        <w:t>Informácie o účtovnej jednotke</w:t>
      </w:r>
    </w:p>
    <w:p w:rsidR="00FC5368" w:rsidRDefault="00FC5368" w:rsidP="0076759A">
      <w:pPr>
        <w:tabs>
          <w:tab w:val="num" w:pos="284"/>
        </w:tabs>
        <w:jc w:val="both"/>
        <w:rPr>
          <w:b/>
          <w:sz w:val="24"/>
        </w:rPr>
      </w:pPr>
    </w:p>
    <w:p w:rsidR="00FC5368" w:rsidRPr="000548BC" w:rsidRDefault="007003BE" w:rsidP="0076759A">
      <w:pPr>
        <w:numPr>
          <w:ilvl w:val="0"/>
          <w:numId w:val="26"/>
        </w:numPr>
        <w:tabs>
          <w:tab w:val="clear" w:pos="72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0548BC">
        <w:rPr>
          <w:b/>
          <w:sz w:val="22"/>
          <w:szCs w:val="22"/>
        </w:rPr>
        <w:t>Obchodné meno a sídlo spoločnosti</w:t>
      </w:r>
    </w:p>
    <w:p w:rsidR="00B32196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6036D7">
        <w:rPr>
          <w:sz w:val="22"/>
          <w:szCs w:val="22"/>
        </w:rPr>
        <w:t>SLIVKA, s.r.o.</w:t>
      </w:r>
    </w:p>
    <w:p w:rsidR="006036D7" w:rsidRPr="002A128B" w:rsidRDefault="006036D7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ab/>
        <w:t>Mládežnícka 17</w:t>
      </w:r>
    </w:p>
    <w:p w:rsidR="00B32196" w:rsidRPr="002A128B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B32196" w:rsidRPr="002A128B">
        <w:rPr>
          <w:sz w:val="22"/>
          <w:szCs w:val="22"/>
        </w:rPr>
        <w:t>960 01 Zvolen</w:t>
      </w:r>
    </w:p>
    <w:p w:rsidR="00FC5368" w:rsidRPr="002A128B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FC5368" w:rsidRPr="002A128B">
        <w:rPr>
          <w:sz w:val="22"/>
          <w:szCs w:val="22"/>
        </w:rPr>
        <w:t xml:space="preserve">IČO: </w:t>
      </w:r>
      <w:r w:rsidR="006036D7">
        <w:rPr>
          <w:sz w:val="22"/>
          <w:szCs w:val="22"/>
        </w:rPr>
        <w:t>36625698</w:t>
      </w:r>
    </w:p>
    <w:p w:rsidR="00FC5368" w:rsidRPr="002A128B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FC5368" w:rsidRPr="002A128B">
        <w:rPr>
          <w:sz w:val="22"/>
          <w:szCs w:val="22"/>
        </w:rPr>
        <w:t xml:space="preserve">Dátum založenia: </w:t>
      </w:r>
      <w:r w:rsidR="006036D7">
        <w:rPr>
          <w:sz w:val="22"/>
          <w:szCs w:val="22"/>
        </w:rPr>
        <w:t>04.05.2004</w:t>
      </w:r>
    </w:p>
    <w:p w:rsidR="007003BE" w:rsidRPr="002A128B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5B1D98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5B1D98">
        <w:rPr>
          <w:sz w:val="22"/>
          <w:szCs w:val="22"/>
        </w:rPr>
        <w:t xml:space="preserve"> </w:t>
      </w:r>
      <w:r w:rsidR="007003BE" w:rsidRPr="002A128B">
        <w:rPr>
          <w:sz w:val="22"/>
          <w:szCs w:val="22"/>
        </w:rPr>
        <w:t>Vznik účtovnej jednotky:</w:t>
      </w:r>
      <w:r w:rsidR="009C15D7" w:rsidRPr="002A128B">
        <w:rPr>
          <w:sz w:val="22"/>
          <w:szCs w:val="22"/>
        </w:rPr>
        <w:t xml:space="preserve"> deň zápisu do obchodného registra: </w:t>
      </w:r>
      <w:r w:rsidR="006036D7">
        <w:rPr>
          <w:sz w:val="22"/>
          <w:szCs w:val="22"/>
        </w:rPr>
        <w:t>04.05.2004</w:t>
      </w:r>
      <w:r w:rsidR="002A128B" w:rsidRPr="002A128B">
        <w:rPr>
          <w:sz w:val="22"/>
          <w:szCs w:val="22"/>
        </w:rPr>
        <w:t xml:space="preserve"> ( Obchodný register </w:t>
      </w:r>
      <w:r w:rsidR="005B1D98">
        <w:rPr>
          <w:sz w:val="22"/>
          <w:szCs w:val="22"/>
        </w:rPr>
        <w:t xml:space="preserve">   </w:t>
      </w:r>
    </w:p>
    <w:p w:rsidR="002A128B" w:rsidRPr="002A128B" w:rsidRDefault="00EF7C56" w:rsidP="0076759A">
      <w:pPr>
        <w:tabs>
          <w:tab w:val="num" w:pos="284"/>
        </w:tabs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2A128B" w:rsidRPr="002A128B">
        <w:rPr>
          <w:sz w:val="22"/>
          <w:szCs w:val="22"/>
        </w:rPr>
        <w:t xml:space="preserve">Okresného súdu Banská Bystrica, odd. s.r.o., vložka </w:t>
      </w:r>
      <w:r w:rsidR="006036D7">
        <w:rPr>
          <w:rStyle w:val="ra"/>
        </w:rPr>
        <w:t>9168/S</w:t>
      </w:r>
      <w:r w:rsidR="002A128B" w:rsidRPr="002A128B">
        <w:rPr>
          <w:sz w:val="22"/>
          <w:szCs w:val="22"/>
        </w:rPr>
        <w:t>)</w:t>
      </w:r>
      <w:r w:rsidR="002A128B" w:rsidRPr="002A128B">
        <w:rPr>
          <w:rStyle w:val="ra"/>
          <w:sz w:val="22"/>
          <w:szCs w:val="22"/>
        </w:rPr>
        <w:t xml:space="preserve"> </w:t>
      </w:r>
    </w:p>
    <w:p w:rsidR="00FC5368" w:rsidRPr="002A128B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2A128B" w:rsidRDefault="002A128B" w:rsidP="0076759A">
      <w:pPr>
        <w:numPr>
          <w:ilvl w:val="0"/>
          <w:numId w:val="27"/>
        </w:numPr>
        <w:tabs>
          <w:tab w:val="clear" w:pos="720"/>
          <w:tab w:val="num" w:pos="284"/>
          <w:tab w:val="num" w:pos="426"/>
        </w:tabs>
        <w:ind w:left="0" w:firstLine="0"/>
        <w:jc w:val="both"/>
        <w:rPr>
          <w:sz w:val="22"/>
          <w:szCs w:val="22"/>
        </w:rPr>
      </w:pPr>
      <w:r w:rsidRPr="002A128B">
        <w:rPr>
          <w:b/>
          <w:sz w:val="22"/>
          <w:szCs w:val="22"/>
        </w:rPr>
        <w:t>Opis hospodárskej činnosti</w:t>
      </w:r>
      <w:r w:rsidR="00FC5368" w:rsidRPr="002A128B">
        <w:rPr>
          <w:sz w:val="22"/>
          <w:szCs w:val="22"/>
        </w:rPr>
        <w:t>:</w:t>
      </w:r>
    </w:p>
    <w:p w:rsidR="00B32196" w:rsidRDefault="006036D7" w:rsidP="00A52C44">
      <w:pPr>
        <w:numPr>
          <w:ilvl w:val="1"/>
          <w:numId w:val="2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sťahovacie služby</w:t>
      </w:r>
    </w:p>
    <w:p w:rsidR="00A52C44" w:rsidRPr="002A128B" w:rsidRDefault="00A52C44" w:rsidP="00A52C44">
      <w:pPr>
        <w:ind w:left="1080"/>
        <w:jc w:val="both"/>
        <w:rPr>
          <w:sz w:val="22"/>
          <w:szCs w:val="22"/>
        </w:rPr>
      </w:pPr>
    </w:p>
    <w:p w:rsidR="002A128B" w:rsidRPr="005B1D98" w:rsidRDefault="00FC5368" w:rsidP="0076759A">
      <w:pPr>
        <w:numPr>
          <w:ilvl w:val="0"/>
          <w:numId w:val="28"/>
        </w:numPr>
        <w:tabs>
          <w:tab w:val="clear" w:pos="36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 xml:space="preserve">Priemerný počet zamestnancov </w:t>
      </w:r>
    </w:p>
    <w:p w:rsidR="002A128B" w:rsidRPr="00EB385F" w:rsidRDefault="002A128B" w:rsidP="008F3B61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i/>
          <w:sz w:val="16"/>
          <w:szCs w:val="16"/>
        </w:rPr>
        <w:t xml:space="preserve">      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 časti A. písm. c) prílohy č. 3 o počte zamestnancov</w:t>
      </w:r>
    </w:p>
    <w:tbl>
      <w:tblPr>
        <w:tblW w:w="9076" w:type="dxa"/>
        <w:tblInd w:w="341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77"/>
        <w:gridCol w:w="2749"/>
        <w:gridCol w:w="2750"/>
      </w:tblGrid>
      <w:tr w:rsidR="002A128B" w:rsidRPr="002A128B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128B" w:rsidRPr="002A128B" w:rsidRDefault="002A128B" w:rsidP="008F3B61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128B" w:rsidRPr="002A128B" w:rsidRDefault="002A128B" w:rsidP="008F3B61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128B" w:rsidRPr="002A128B" w:rsidRDefault="002A128B" w:rsidP="008F3B61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2A128B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2A128B" w:rsidRPr="002A128B">
        <w:tc>
          <w:tcPr>
            <w:tcW w:w="357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2A128B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6036D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6036D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2A128B" w:rsidRPr="002A128B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2A128B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6036D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6036D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2A128B" w:rsidRPr="002A128B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2A128B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2A128B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2A128B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</w:tbl>
    <w:p w:rsidR="002A128B" w:rsidRDefault="002A128B" w:rsidP="0076759A">
      <w:pPr>
        <w:tabs>
          <w:tab w:val="num" w:pos="284"/>
        </w:tabs>
        <w:jc w:val="both"/>
        <w:rPr>
          <w:sz w:val="24"/>
        </w:rPr>
      </w:pPr>
    </w:p>
    <w:p w:rsidR="00FC5368" w:rsidRPr="005B1D98" w:rsidRDefault="00FC5368" w:rsidP="0076759A">
      <w:pPr>
        <w:pStyle w:val="Zarkazkladnhotextu"/>
        <w:numPr>
          <w:ilvl w:val="0"/>
          <w:numId w:val="29"/>
        </w:numPr>
        <w:tabs>
          <w:tab w:val="clear" w:pos="360"/>
          <w:tab w:val="num" w:pos="284"/>
        </w:tabs>
        <w:ind w:left="0" w:firstLine="0"/>
        <w:rPr>
          <w:sz w:val="22"/>
          <w:szCs w:val="22"/>
        </w:rPr>
      </w:pPr>
      <w:r w:rsidRPr="005B1D98">
        <w:rPr>
          <w:sz w:val="22"/>
          <w:szCs w:val="22"/>
        </w:rPr>
        <w:t>Spoločnosť nie je neobmedzene ručiacim spoločníkom v žiadnej inej obchodnej spoločnosti.</w:t>
      </w:r>
    </w:p>
    <w:p w:rsidR="00FC5368" w:rsidRPr="005B1D98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5B1D98" w:rsidRPr="005B1D98" w:rsidRDefault="005B1D98" w:rsidP="0076759A">
      <w:pPr>
        <w:pStyle w:val="Zarkazkladnhotextu"/>
        <w:numPr>
          <w:ilvl w:val="0"/>
          <w:numId w:val="30"/>
        </w:numPr>
        <w:tabs>
          <w:tab w:val="clear" w:pos="360"/>
          <w:tab w:val="num" w:pos="284"/>
        </w:tabs>
        <w:ind w:left="0" w:firstLine="0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>Právny dôvod na zostavenie účtovnej závierky</w:t>
      </w:r>
    </w:p>
    <w:p w:rsid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 w:rsidRPr="005B1D98">
        <w:rPr>
          <w:sz w:val="22"/>
          <w:szCs w:val="22"/>
        </w:rPr>
        <w:t>Účtovná závierka spoločnosti k 31.</w:t>
      </w:r>
      <w:r w:rsidR="00A92779">
        <w:rPr>
          <w:sz w:val="22"/>
          <w:szCs w:val="22"/>
        </w:rPr>
        <w:t xml:space="preserve"> decembru 202</w:t>
      </w:r>
      <w:r w:rsidR="004547FC">
        <w:rPr>
          <w:sz w:val="22"/>
          <w:szCs w:val="22"/>
        </w:rPr>
        <w:t>2</w:t>
      </w:r>
      <w:r>
        <w:rPr>
          <w:sz w:val="22"/>
          <w:szCs w:val="22"/>
        </w:rPr>
        <w:t xml:space="preserve"> je zostavená ako riadna účtovná závierka</w:t>
      </w:r>
    </w:p>
    <w:p w:rsidR="008E6AB0" w:rsidRP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podľa § 17 ods. 6 zákona č.431/2002 Z.z. o účtovníctve v znení neskorších predpisov, a to za účtovné obdobie od </w:t>
      </w:r>
      <w:r w:rsidR="000548BC">
        <w:rPr>
          <w:sz w:val="22"/>
          <w:szCs w:val="22"/>
        </w:rPr>
        <w:t xml:space="preserve">1. </w:t>
      </w:r>
      <w:r w:rsidR="009C4A99">
        <w:rPr>
          <w:sz w:val="22"/>
          <w:szCs w:val="22"/>
        </w:rPr>
        <w:t>januára 202</w:t>
      </w:r>
      <w:r w:rsidR="004547FC">
        <w:rPr>
          <w:sz w:val="22"/>
          <w:szCs w:val="22"/>
        </w:rPr>
        <w:t>2</w:t>
      </w:r>
      <w:r w:rsidR="00A92779">
        <w:rPr>
          <w:sz w:val="22"/>
          <w:szCs w:val="22"/>
        </w:rPr>
        <w:t xml:space="preserve"> do 31.decembra 202</w:t>
      </w:r>
      <w:r w:rsidR="004547FC">
        <w:rPr>
          <w:sz w:val="22"/>
          <w:szCs w:val="22"/>
        </w:rPr>
        <w:t>2</w:t>
      </w:r>
      <w:r w:rsidR="000548BC">
        <w:rPr>
          <w:sz w:val="22"/>
          <w:szCs w:val="22"/>
        </w:rPr>
        <w:t>.</w:t>
      </w:r>
    </w:p>
    <w:p w:rsidR="00FC5368" w:rsidRDefault="00FC5368" w:rsidP="0076759A">
      <w:pPr>
        <w:tabs>
          <w:tab w:val="num" w:pos="284"/>
        </w:tabs>
        <w:jc w:val="both"/>
        <w:rPr>
          <w:sz w:val="24"/>
        </w:rPr>
      </w:pPr>
    </w:p>
    <w:p w:rsidR="00FC5368" w:rsidRPr="000548BC" w:rsidRDefault="00FC5368" w:rsidP="0076759A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ind w:left="0" w:firstLine="0"/>
        <w:rPr>
          <w:i/>
          <w:sz w:val="28"/>
          <w:szCs w:val="28"/>
        </w:rPr>
      </w:pPr>
      <w:r w:rsidRPr="000548BC">
        <w:rPr>
          <w:i/>
          <w:sz w:val="28"/>
          <w:szCs w:val="28"/>
        </w:rPr>
        <w:t>Informácie o spoločníkoch a štatutárnych orgánoch spoločnosti</w:t>
      </w:r>
    </w:p>
    <w:p w:rsidR="00FC5368" w:rsidRDefault="00FC5368" w:rsidP="0076759A">
      <w:pPr>
        <w:tabs>
          <w:tab w:val="num" w:pos="284"/>
        </w:tabs>
        <w:jc w:val="both"/>
        <w:rPr>
          <w:b/>
          <w:sz w:val="24"/>
        </w:rPr>
      </w:pPr>
    </w:p>
    <w:p w:rsidR="00EF7C56" w:rsidRPr="002C5A33" w:rsidRDefault="000548BC" w:rsidP="0076759A">
      <w:pPr>
        <w:tabs>
          <w:tab w:val="num" w:pos="284"/>
        </w:tabs>
        <w:jc w:val="both"/>
        <w:rPr>
          <w:sz w:val="22"/>
          <w:szCs w:val="22"/>
        </w:rPr>
      </w:pPr>
      <w:r w:rsidRPr="000548BC">
        <w:rPr>
          <w:b/>
          <w:sz w:val="22"/>
          <w:szCs w:val="22"/>
        </w:rPr>
        <w:t>Konateľ</w:t>
      </w:r>
      <w:r>
        <w:rPr>
          <w:b/>
          <w:sz w:val="22"/>
          <w:szCs w:val="22"/>
        </w:rPr>
        <w:t xml:space="preserve">: </w:t>
      </w:r>
      <w:r w:rsidR="00154353">
        <w:rPr>
          <w:b/>
          <w:sz w:val="22"/>
          <w:szCs w:val="22"/>
        </w:rPr>
        <w:t xml:space="preserve">   </w:t>
      </w:r>
      <w:r w:rsidR="006036D7">
        <w:rPr>
          <w:sz w:val="22"/>
          <w:szCs w:val="22"/>
        </w:rPr>
        <w:t>Slivka Norbert</w:t>
      </w:r>
    </w:p>
    <w:p w:rsidR="000548BC" w:rsidRPr="00EB385F" w:rsidRDefault="000548BC" w:rsidP="008F3B61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0548BC" w:rsidRPr="000548BC" w:rsidRDefault="000548BC" w:rsidP="008F3B61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6"/>
          <w:szCs w:val="16"/>
        </w:rPr>
      </w:pPr>
      <w:r w:rsidRPr="000548BC">
        <w:rPr>
          <w:rFonts w:ascii="Times New Roman" w:hAnsi="Times New Roman" w:cs="Times New Roman"/>
          <w:noProof w:val="0"/>
          <w:sz w:val="16"/>
          <w:szCs w:val="16"/>
        </w:rPr>
        <w:t>Tabuľka č. 1</w:t>
      </w:r>
    </w:p>
    <w:tbl>
      <w:tblPr>
        <w:tblW w:w="921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1873"/>
      </w:tblGrid>
      <w:tr w:rsidR="000548BC" w:rsidRPr="00725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8F3B61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8F3B61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8F3B61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Podiel na hlasovacích právach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  <w:tc>
          <w:tcPr>
            <w:tcW w:w="187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8F3B61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Iný podiel na ostatných položkách VI ako na ZI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</w:tr>
      <w:tr w:rsidR="000548BC" w:rsidRPr="007256C6">
        <w:tc>
          <w:tcPr>
            <w:tcW w:w="280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8F3B6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8F3B61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8F3B61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8F3B6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7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8F3B6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0548BC" w:rsidRPr="00725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8F3B61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8F3B61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8F3B61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8F3B61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8F3B61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e</w:t>
            </w:r>
          </w:p>
        </w:tc>
      </w:tr>
      <w:tr w:rsidR="000548BC" w:rsidRPr="00725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2B0A03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Slivka Norbert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7EA9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6.700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2B0A03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2B0A03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0548BC" w:rsidRPr="00725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7EA9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6.700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306EF2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306EF2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FC5368" w:rsidRDefault="00FC5368" w:rsidP="008B08E9">
      <w:pPr>
        <w:tabs>
          <w:tab w:val="num" w:pos="284"/>
        </w:tabs>
        <w:jc w:val="both"/>
        <w:rPr>
          <w:sz w:val="24"/>
        </w:rPr>
      </w:pPr>
    </w:p>
    <w:p w:rsidR="00B32196" w:rsidRDefault="00B32196">
      <w:pPr>
        <w:jc w:val="both"/>
        <w:rPr>
          <w:sz w:val="24"/>
        </w:rPr>
      </w:pPr>
    </w:p>
    <w:p w:rsidR="00FC5368" w:rsidRPr="00306EF2" w:rsidRDefault="00306EF2" w:rsidP="00306EF2">
      <w:pPr>
        <w:pStyle w:val="Nadpis1"/>
        <w:numPr>
          <w:ilvl w:val="0"/>
          <w:numId w:val="32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>
        <w:rPr>
          <w:i/>
          <w:sz w:val="28"/>
          <w:szCs w:val="28"/>
        </w:rPr>
        <w:t>I</w:t>
      </w:r>
      <w:r w:rsidRPr="00306EF2">
        <w:rPr>
          <w:i/>
          <w:sz w:val="28"/>
          <w:szCs w:val="28"/>
        </w:rPr>
        <w:t>nform</w:t>
      </w:r>
      <w:r w:rsidR="00FC5368" w:rsidRPr="00306EF2">
        <w:rPr>
          <w:i/>
          <w:sz w:val="28"/>
          <w:szCs w:val="28"/>
        </w:rPr>
        <w:t>ácie o použitých účtovných zásadách a metódach</w:t>
      </w:r>
    </w:p>
    <w:p w:rsidR="00FC5368" w:rsidRDefault="00FC5368">
      <w:pPr>
        <w:jc w:val="both"/>
        <w:rPr>
          <w:b/>
          <w:sz w:val="24"/>
        </w:rPr>
      </w:pPr>
    </w:p>
    <w:p w:rsidR="00EF7C56" w:rsidRDefault="006B0FA2" w:rsidP="00EF7C56">
      <w:pPr>
        <w:pStyle w:val="Zarkazkladnhotextu"/>
        <w:numPr>
          <w:ilvl w:val="0"/>
          <w:numId w:val="31"/>
        </w:numPr>
        <w:tabs>
          <w:tab w:val="clear" w:pos="360"/>
          <w:tab w:val="num" w:pos="0"/>
        </w:tabs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Účtovná závierka spoločnosti je zostavená za predpokladu jej nepre</w:t>
      </w:r>
      <w:r w:rsidR="00EF7C56">
        <w:rPr>
          <w:sz w:val="22"/>
          <w:szCs w:val="22"/>
        </w:rPr>
        <w:t xml:space="preserve">tržitého pokračovania vo svojej </w:t>
      </w:r>
    </w:p>
    <w:p w:rsidR="0076759A" w:rsidRPr="0076759A" w:rsidRDefault="00FC5368" w:rsidP="006B0FA2">
      <w:pPr>
        <w:pStyle w:val="Zarkazkladnhotextu"/>
        <w:ind w:left="0"/>
        <w:rPr>
          <w:sz w:val="22"/>
          <w:szCs w:val="22"/>
        </w:rPr>
      </w:pPr>
      <w:r w:rsidRPr="0076759A">
        <w:rPr>
          <w:sz w:val="22"/>
          <w:szCs w:val="22"/>
        </w:rPr>
        <w:t>činnosti.</w:t>
      </w:r>
      <w:r w:rsidR="006B0FA2">
        <w:rPr>
          <w:sz w:val="22"/>
          <w:szCs w:val="22"/>
        </w:rPr>
        <w:t xml:space="preserve"> </w:t>
      </w:r>
      <w:r w:rsidR="0076759A" w:rsidRPr="0076759A">
        <w:rPr>
          <w:sz w:val="22"/>
          <w:szCs w:val="22"/>
        </w:rPr>
        <w:t xml:space="preserve">Účtovné </w:t>
      </w:r>
      <w:r w:rsidR="0076759A">
        <w:rPr>
          <w:sz w:val="22"/>
          <w:szCs w:val="22"/>
        </w:rPr>
        <w:t>metódy a všeobecné účtovné zásady boli počas účtovného obdobia dodržané.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EF7C56" w:rsidRDefault="006B0FA2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FC5368" w:rsidRPr="0076759A">
        <w:rPr>
          <w:sz w:val="22"/>
          <w:szCs w:val="22"/>
        </w:rPr>
        <w:t>Jednotlivé zložky majetku a záväzkov sú v spoločnosti v </w:t>
      </w:r>
      <w:r w:rsidR="00EF7C56">
        <w:rPr>
          <w:sz w:val="22"/>
          <w:szCs w:val="22"/>
        </w:rPr>
        <w:t>súlade so zákonom o účtovníctve</w:t>
      </w:r>
    </w:p>
    <w:p w:rsidR="00FC5368" w:rsidRPr="0076759A" w:rsidRDefault="00FC5368" w:rsidP="00EF7C56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oceňované nasledovne:</w:t>
      </w:r>
    </w:p>
    <w:p w:rsidR="00FC5368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6E3717" w:rsidRDefault="006E3717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6E3717" w:rsidRDefault="006E3717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6E3717" w:rsidRPr="006E3717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lastRenderedPageBreak/>
        <w:t>Poznámky Úč POD 3-01</w:t>
      </w:r>
    </w:p>
    <w:p w:rsidR="0076759A" w:rsidRDefault="00EF7C56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="0076759A">
        <w:rPr>
          <w:b/>
          <w:sz w:val="22"/>
          <w:szCs w:val="22"/>
        </w:rPr>
        <w:t>Dlhodobý nehmotný a hmotný majetok</w:t>
      </w:r>
    </w:p>
    <w:p w:rsidR="00B20781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76759A">
        <w:rPr>
          <w:sz w:val="22"/>
          <w:szCs w:val="22"/>
        </w:rPr>
        <w:t xml:space="preserve">Dlhodobý hmotný  majetok </w:t>
      </w:r>
      <w:r w:rsidR="00584EEC">
        <w:rPr>
          <w:sz w:val="22"/>
          <w:szCs w:val="22"/>
        </w:rPr>
        <w:t xml:space="preserve">a nehmotný majetok spoločnosť nevlastní. </w:t>
      </w:r>
    </w:p>
    <w:p w:rsidR="00FC5368" w:rsidRPr="0076759A" w:rsidRDefault="00B20781" w:rsidP="00B20781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584EEC">
        <w:rPr>
          <w:sz w:val="22"/>
          <w:szCs w:val="22"/>
        </w:rPr>
        <w:t>O</w:t>
      </w:r>
      <w:r w:rsidR="00154353">
        <w:rPr>
          <w:sz w:val="22"/>
          <w:szCs w:val="22"/>
        </w:rPr>
        <w:t> dlhodobom hmotno</w:t>
      </w:r>
      <w:r w:rsidR="00584EEC">
        <w:rPr>
          <w:sz w:val="22"/>
          <w:szCs w:val="22"/>
        </w:rPr>
        <w:t>m</w:t>
      </w:r>
      <w:r>
        <w:rPr>
          <w:sz w:val="22"/>
          <w:szCs w:val="22"/>
        </w:rPr>
        <w:t xml:space="preserve"> maj</w:t>
      </w:r>
      <w:r w:rsidR="00154353">
        <w:rPr>
          <w:sz w:val="22"/>
          <w:szCs w:val="22"/>
        </w:rPr>
        <w:t>etku, ktorého obstarávacia</w:t>
      </w:r>
      <w:r w:rsidR="00584EEC">
        <w:rPr>
          <w:sz w:val="22"/>
          <w:szCs w:val="22"/>
        </w:rPr>
        <w:t xml:space="preserve"> c</w:t>
      </w:r>
      <w:r w:rsidR="00154353">
        <w:rPr>
          <w:sz w:val="22"/>
          <w:szCs w:val="22"/>
        </w:rPr>
        <w:t>ena je 1700 € a menej,</w:t>
      </w:r>
      <w:r>
        <w:rPr>
          <w:sz w:val="22"/>
          <w:szCs w:val="22"/>
        </w:rPr>
        <w:t xml:space="preserve"> sa účtuje ako </w:t>
      </w:r>
      <w:r w:rsidR="00154353">
        <w:rPr>
          <w:sz w:val="22"/>
          <w:szCs w:val="22"/>
        </w:rPr>
        <w:t>o zásobách.</w:t>
      </w:r>
      <w:r w:rsidR="00FC5368" w:rsidRPr="0076759A">
        <w:rPr>
          <w:sz w:val="22"/>
          <w:szCs w:val="22"/>
        </w:rPr>
        <w:t xml:space="preserve"> Dlhodobý hmotný</w:t>
      </w:r>
      <w:r w:rsidR="0076759A">
        <w:rPr>
          <w:sz w:val="22"/>
          <w:szCs w:val="22"/>
        </w:rPr>
        <w:t xml:space="preserve">, alebo nehmotný </w:t>
      </w:r>
      <w:r w:rsidR="00FC5368" w:rsidRPr="0076759A">
        <w:rPr>
          <w:sz w:val="22"/>
          <w:szCs w:val="22"/>
        </w:rPr>
        <w:t>majetok vytvorený vlastnou činnosťou spoločnosť nevlastní.</w:t>
      </w:r>
    </w:p>
    <w:p w:rsidR="00D97AC4" w:rsidRPr="0076759A" w:rsidRDefault="00D97AC4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EF7C56" w:rsidRPr="00EF7C56" w:rsidRDefault="00EF7C56" w:rsidP="00EF7C56">
      <w:pPr>
        <w:numPr>
          <w:ilvl w:val="0"/>
          <w:numId w:val="31"/>
        </w:numPr>
        <w:tabs>
          <w:tab w:val="clear" w:pos="360"/>
          <w:tab w:val="num" w:pos="284"/>
        </w:tabs>
        <w:jc w:val="both"/>
        <w:rPr>
          <w:b/>
          <w:sz w:val="22"/>
          <w:szCs w:val="22"/>
        </w:rPr>
      </w:pPr>
      <w:r w:rsidRPr="00EF7C56">
        <w:rPr>
          <w:b/>
          <w:sz w:val="22"/>
          <w:szCs w:val="22"/>
        </w:rPr>
        <w:t>Zásoby</w:t>
      </w:r>
    </w:p>
    <w:p w:rsidR="00154353" w:rsidRDefault="00EF7C56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Nakupované zásoby obchodného tovaru sú ocenené obstarávacou cenou</w:t>
      </w:r>
      <w:r w:rsidR="00154353">
        <w:rPr>
          <w:sz w:val="22"/>
          <w:szCs w:val="22"/>
        </w:rPr>
        <w:t>, ktoré zahŕňa cenu zásob a náklady súvisiace s obstaraním</w:t>
      </w:r>
      <w:r w:rsidR="00FC5368" w:rsidRPr="0076759A">
        <w:rPr>
          <w:sz w:val="22"/>
          <w:szCs w:val="22"/>
        </w:rPr>
        <w:t xml:space="preserve">. </w:t>
      </w:r>
      <w:r w:rsidR="00664740">
        <w:rPr>
          <w:sz w:val="22"/>
          <w:szCs w:val="22"/>
        </w:rPr>
        <w:t>Nakupované zásoby sa pri úbytku oceňujú váženým aritmetickým priemerom z obstarávacích cien.</w:t>
      </w:r>
    </w:p>
    <w:p w:rsidR="00FC5368" w:rsidRPr="0076759A" w:rsidRDefault="00154353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FC5368" w:rsidRPr="0076759A">
        <w:rPr>
          <w:sz w:val="22"/>
          <w:szCs w:val="22"/>
        </w:rPr>
        <w:t xml:space="preserve">Zásoby obchodného tovaru vytvorené vlastnou činnosťou spoločnosť nevlastní. </w:t>
      </w:r>
      <w:r w:rsidR="005E39D4" w:rsidRPr="0076759A">
        <w:rPr>
          <w:sz w:val="22"/>
          <w:szCs w:val="22"/>
        </w:rPr>
        <w:t xml:space="preserve">Spoločnosť </w:t>
      </w:r>
      <w:r w:rsidR="005B588D" w:rsidRPr="0076759A">
        <w:rPr>
          <w:sz w:val="22"/>
          <w:szCs w:val="22"/>
        </w:rPr>
        <w:t>ne</w:t>
      </w:r>
      <w:r w:rsidR="005E39D4" w:rsidRPr="0076759A">
        <w:rPr>
          <w:sz w:val="22"/>
          <w:szCs w:val="22"/>
        </w:rPr>
        <w:t xml:space="preserve">účtuje zásoby </w:t>
      </w:r>
      <w:r w:rsidR="005B588D" w:rsidRPr="0076759A">
        <w:rPr>
          <w:sz w:val="22"/>
          <w:szCs w:val="22"/>
        </w:rPr>
        <w:t xml:space="preserve">materiálu, nakoľko ich nakupuje iba pre priamu spotrebu. </w:t>
      </w:r>
    </w:p>
    <w:p w:rsidR="005B588D" w:rsidRPr="0076759A" w:rsidRDefault="005B588D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8B08E9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 w:rsidRPr="008B08E9">
        <w:rPr>
          <w:b/>
          <w:sz w:val="22"/>
          <w:szCs w:val="22"/>
        </w:rPr>
        <w:t>Pohľadávky</w:t>
      </w:r>
    </w:p>
    <w:p w:rsidR="00FC5368" w:rsidRPr="0076759A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FC5368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>
        <w:rPr>
          <w:b/>
          <w:sz w:val="22"/>
          <w:szCs w:val="22"/>
        </w:rPr>
        <w:t>Peňažné prostriedky a ceniny</w:t>
      </w:r>
      <w:r w:rsidR="00FC5368" w:rsidRPr="0076759A">
        <w:rPr>
          <w:sz w:val="22"/>
          <w:szCs w:val="22"/>
        </w:rPr>
        <w:t>.</w:t>
      </w:r>
    </w:p>
    <w:p w:rsidR="008B08E9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a ceniny sa oceňujú ich menovitou hodnotou.</w:t>
      </w:r>
    </w:p>
    <w:p w:rsidR="008B08E9" w:rsidRDefault="008B08E9" w:rsidP="008B08E9">
      <w:pPr>
        <w:jc w:val="both"/>
        <w:rPr>
          <w:sz w:val="22"/>
          <w:szCs w:val="22"/>
        </w:rPr>
      </w:pPr>
    </w:p>
    <w:p w:rsidR="008B08E9" w:rsidRPr="008B08E9" w:rsidRDefault="008B08E9" w:rsidP="008B08E9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8B08E9">
        <w:rPr>
          <w:b/>
          <w:sz w:val="22"/>
          <w:szCs w:val="22"/>
        </w:rPr>
        <w:t>Náklady budúcich období a príjmy budúcich období</w:t>
      </w:r>
    </w:p>
    <w:p w:rsidR="00FC5368" w:rsidRPr="0076759A" w:rsidRDefault="008B08E9" w:rsidP="008B08E9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Záväzky a rezervy</w:t>
      </w:r>
    </w:p>
    <w:p w:rsidR="00FC5368" w:rsidRDefault="00FC5368" w:rsidP="006B0FA2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Záväzky a rezervy sú ocenené menovitou hodnotou.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8B08E9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Výdavky</w:t>
      </w:r>
      <w:r w:rsidRPr="008B08E9">
        <w:rPr>
          <w:b/>
          <w:sz w:val="22"/>
          <w:szCs w:val="22"/>
        </w:rPr>
        <w:t xml:space="preserve"> budúcich období a </w:t>
      </w:r>
      <w:r>
        <w:rPr>
          <w:b/>
          <w:sz w:val="22"/>
          <w:szCs w:val="22"/>
        </w:rPr>
        <w:t>výnosy</w:t>
      </w:r>
      <w:r w:rsidRPr="008B08E9">
        <w:rPr>
          <w:b/>
          <w:sz w:val="22"/>
          <w:szCs w:val="22"/>
        </w:rPr>
        <w:t xml:space="preserve"> budúcich období</w:t>
      </w:r>
    </w:p>
    <w:p w:rsidR="006B0FA2" w:rsidRPr="0076759A" w:rsidRDefault="006B0FA2" w:rsidP="006B0FA2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794634" w:rsidRDefault="00794634" w:rsidP="006B0FA2">
      <w:pPr>
        <w:tabs>
          <w:tab w:val="num" w:pos="480"/>
        </w:tabs>
        <w:jc w:val="both"/>
        <w:rPr>
          <w:sz w:val="22"/>
          <w:szCs w:val="22"/>
        </w:rPr>
      </w:pPr>
    </w:p>
    <w:p w:rsidR="00584EEC" w:rsidRPr="00584EEC" w:rsidRDefault="00584EEC" w:rsidP="00584EEC">
      <w:pPr>
        <w:numPr>
          <w:ilvl w:val="0"/>
          <w:numId w:val="31"/>
        </w:numPr>
        <w:tabs>
          <w:tab w:val="num" w:pos="480"/>
        </w:tabs>
        <w:jc w:val="both"/>
        <w:rPr>
          <w:b/>
          <w:sz w:val="22"/>
          <w:szCs w:val="22"/>
        </w:rPr>
      </w:pPr>
      <w:r w:rsidRPr="00584EEC">
        <w:rPr>
          <w:b/>
          <w:sz w:val="22"/>
          <w:szCs w:val="22"/>
        </w:rPr>
        <w:t>Výnosy</w:t>
      </w:r>
    </w:p>
    <w:p w:rsidR="006B0FA2" w:rsidRDefault="00584EEC" w:rsidP="00584EEC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>Tržby za tovar neobsahujú daň z pridanej hodnoty a sú znížené o zľavy a zrážky ( rabaty, bonusy, skontá, dobropisy a pod.)</w:t>
      </w:r>
    </w:p>
    <w:p w:rsidR="002B0A03" w:rsidRPr="0076759A" w:rsidRDefault="00FC5368" w:rsidP="00664740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 xml:space="preserve"> </w:t>
      </w:r>
    </w:p>
    <w:p w:rsidR="006E3717" w:rsidRDefault="00664740" w:rsidP="00B20781">
      <w:pPr>
        <w:jc w:val="both"/>
        <w:rPr>
          <w:sz w:val="22"/>
          <w:szCs w:val="22"/>
        </w:rPr>
      </w:pPr>
      <w:r w:rsidRPr="00794634">
        <w:rPr>
          <w:b/>
          <w:i/>
          <w:sz w:val="28"/>
          <w:szCs w:val="28"/>
        </w:rPr>
        <w:t xml:space="preserve">F .  </w:t>
      </w:r>
      <w:r w:rsidR="00FC5368" w:rsidRPr="00794634">
        <w:rPr>
          <w:b/>
          <w:i/>
          <w:sz w:val="28"/>
          <w:szCs w:val="28"/>
        </w:rPr>
        <w:t>Informácie o údajoch vykázaných na strane aktív</w:t>
      </w:r>
      <w:r w:rsidR="00FC5368" w:rsidRPr="00794634">
        <w:rPr>
          <w:i/>
          <w:sz w:val="28"/>
          <w:szCs w:val="28"/>
        </w:rPr>
        <w:t xml:space="preserve"> </w:t>
      </w:r>
      <w:r w:rsidR="00FC5368" w:rsidRPr="00794634">
        <w:rPr>
          <w:b/>
          <w:i/>
          <w:sz w:val="28"/>
          <w:szCs w:val="28"/>
        </w:rPr>
        <w:t>súvahy</w:t>
      </w:r>
      <w:r w:rsidR="00B20781" w:rsidRPr="00B20781">
        <w:rPr>
          <w:sz w:val="22"/>
          <w:szCs w:val="22"/>
        </w:rPr>
        <w:t>.</w:t>
      </w:r>
    </w:p>
    <w:p w:rsidR="006E3717" w:rsidRDefault="006E3717" w:rsidP="00B20781">
      <w:pPr>
        <w:jc w:val="both"/>
        <w:rPr>
          <w:sz w:val="22"/>
          <w:szCs w:val="22"/>
        </w:rPr>
      </w:pPr>
    </w:p>
    <w:p w:rsidR="006E3717" w:rsidRDefault="006E3717" w:rsidP="006E3717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Pohľadávky</w:t>
      </w:r>
    </w:p>
    <w:p w:rsidR="006E3717" w:rsidRDefault="00B20781" w:rsidP="006E3717">
      <w:pPr>
        <w:jc w:val="both"/>
        <w:rPr>
          <w:sz w:val="22"/>
          <w:szCs w:val="22"/>
        </w:rPr>
      </w:pPr>
      <w:r w:rsidRPr="00B20781">
        <w:rPr>
          <w:sz w:val="22"/>
          <w:szCs w:val="22"/>
        </w:rPr>
        <w:t xml:space="preserve"> </w:t>
      </w:r>
    </w:p>
    <w:p w:rsidR="006E3717" w:rsidRDefault="006E3717" w:rsidP="006E3717">
      <w:pPr>
        <w:jc w:val="both"/>
        <w:rPr>
          <w:i/>
          <w:sz w:val="16"/>
          <w:szCs w:val="16"/>
        </w:rPr>
      </w:pPr>
      <w:r w:rsidRPr="006E3717">
        <w:rPr>
          <w:i/>
          <w:sz w:val="16"/>
          <w:szCs w:val="16"/>
        </w:rPr>
        <w:t>Informácie k časti F. písm. r) prílohy č. 3 o vývoji opravnej položky k</w:t>
      </w:r>
      <w:r>
        <w:rPr>
          <w:i/>
          <w:sz w:val="16"/>
          <w:szCs w:val="16"/>
        </w:rPr>
        <w:t> </w:t>
      </w:r>
      <w:r w:rsidRPr="006E3717">
        <w:rPr>
          <w:i/>
          <w:sz w:val="16"/>
          <w:szCs w:val="16"/>
        </w:rPr>
        <w:t>pohľadávkam</w:t>
      </w:r>
    </w:p>
    <w:p w:rsidR="006E3717" w:rsidRPr="006E3717" w:rsidRDefault="006E3717" w:rsidP="006E3717">
      <w:pPr>
        <w:jc w:val="both"/>
        <w:rPr>
          <w:b/>
          <w:i/>
          <w:sz w:val="16"/>
          <w:szCs w:val="16"/>
        </w:rPr>
      </w:pPr>
      <w:r w:rsidRPr="006E3717">
        <w:rPr>
          <w:i/>
          <w:sz w:val="16"/>
          <w:szCs w:val="16"/>
        </w:rPr>
        <w:t xml:space="preserve">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6E3717" w:rsidRPr="001007F9">
        <w:tc>
          <w:tcPr>
            <w:tcW w:w="311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Pohľadávky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</w:tr>
      <w:tr w:rsidR="006E3717" w:rsidRPr="001007F9">
        <w:tc>
          <w:tcPr>
            <w:tcW w:w="311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Tvorba</w:t>
            </w:r>
          </w:p>
          <w:p w:rsidR="006E3717" w:rsidRPr="001007F9" w:rsidRDefault="006E3717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Zúčtovanie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 xml:space="preserve">Zúčtovanie OP z dôvodu vyradenia majetku </w:t>
            </w: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Stav OP na konci účtovného obdobia</w:t>
            </w: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f</w:t>
            </w:r>
          </w:p>
        </w:tc>
      </w:tr>
      <w:tr w:rsidR="006E3717" w:rsidRPr="001007F9">
        <w:tc>
          <w:tcPr>
            <w:tcW w:w="31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805ED5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923,29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805ED5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923,29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805ED5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923,29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805ED5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805ED5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5ED5" w:rsidRPr="001007F9" w:rsidRDefault="00805ED5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Pohľadávky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5ED5" w:rsidRPr="001007F9" w:rsidRDefault="00805ED5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923,29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5ED5" w:rsidRPr="001007F9" w:rsidRDefault="00805ED5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923,29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5ED5" w:rsidRPr="001007F9" w:rsidRDefault="00805ED5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5ED5" w:rsidRPr="001007F9" w:rsidRDefault="00805ED5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923,29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5ED5" w:rsidRPr="001007F9" w:rsidRDefault="00805ED5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</w:tbl>
    <w:p w:rsidR="006E3717" w:rsidRDefault="006E3717" w:rsidP="00B20781">
      <w:pPr>
        <w:jc w:val="both"/>
        <w:rPr>
          <w:b/>
          <w:sz w:val="22"/>
          <w:szCs w:val="22"/>
        </w:rPr>
      </w:pPr>
    </w:p>
    <w:p w:rsidR="00F23C77" w:rsidRDefault="00F23C77" w:rsidP="00B20781">
      <w:pPr>
        <w:jc w:val="both"/>
        <w:rPr>
          <w:b/>
          <w:sz w:val="22"/>
          <w:szCs w:val="22"/>
        </w:rPr>
      </w:pPr>
    </w:p>
    <w:p w:rsidR="00F23C77" w:rsidRDefault="00F23C77" w:rsidP="00B20781">
      <w:pPr>
        <w:jc w:val="both"/>
        <w:rPr>
          <w:b/>
          <w:sz w:val="22"/>
          <w:szCs w:val="22"/>
        </w:rPr>
      </w:pPr>
    </w:p>
    <w:p w:rsidR="00F23C77" w:rsidRDefault="00F23C77" w:rsidP="00B20781">
      <w:pPr>
        <w:jc w:val="both"/>
        <w:rPr>
          <w:b/>
          <w:sz w:val="22"/>
          <w:szCs w:val="22"/>
        </w:rPr>
      </w:pPr>
    </w:p>
    <w:p w:rsidR="006E3717" w:rsidRDefault="006E3717" w:rsidP="00B20781">
      <w:pPr>
        <w:jc w:val="both"/>
        <w:rPr>
          <w:b/>
          <w:sz w:val="22"/>
          <w:szCs w:val="22"/>
        </w:rPr>
      </w:pPr>
    </w:p>
    <w:p w:rsidR="006E3717" w:rsidRPr="006E3717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lastRenderedPageBreak/>
        <w:t>Poznámky Úč POD 3-01</w:t>
      </w:r>
    </w:p>
    <w:p w:rsidR="00794634" w:rsidRPr="00EB385F" w:rsidRDefault="00794634" w:rsidP="008F3B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časti F. písm. s) prílohy č. 3 o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vekovej štruktúre pohľadávok </w:t>
      </w:r>
    </w:p>
    <w:p w:rsidR="00794634" w:rsidRPr="00EB385F" w:rsidRDefault="00794634" w:rsidP="008F3B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Pohľadávky spolu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d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 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8F3B61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8F3B61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8F3B61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8F3B61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</w:tbl>
    <w:p w:rsidR="008E6AB0" w:rsidRPr="00075E95" w:rsidRDefault="008E6AB0" w:rsidP="008F3B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right"/>
        <w:rPr>
          <w:rFonts w:ascii="Times New Roman" w:hAnsi="Times New Roman" w:cs="Times New Roman"/>
          <w:noProof w:val="0"/>
          <w:sz w:val="18"/>
          <w:szCs w:val="18"/>
        </w:rPr>
      </w:pPr>
    </w:p>
    <w:p w:rsidR="00794634" w:rsidRPr="00EB385F" w:rsidRDefault="00794634" w:rsidP="008F3B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8"/>
          <w:szCs w:val="18"/>
        </w:rPr>
      </w:pPr>
      <w:r w:rsidRPr="00EB385F">
        <w:rPr>
          <w:rFonts w:ascii="Times New Roman" w:hAnsi="Times New Roman" w:cs="Times New Roman"/>
          <w:i/>
          <w:noProof w:val="0"/>
          <w:sz w:val="18"/>
          <w:szCs w:val="18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Pohľadávky podľa zostatkovej</w:t>
            </w: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c</w:t>
            </w:r>
          </w:p>
        </w:tc>
      </w:tr>
      <w:tr w:rsidR="009C4A99" w:rsidRPr="00794634">
        <w:tc>
          <w:tcPr>
            <w:tcW w:w="27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4A99" w:rsidRPr="00794634" w:rsidRDefault="009C4A99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4A99" w:rsidRPr="00794634" w:rsidRDefault="00AA30E6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4A99" w:rsidRPr="00794634" w:rsidRDefault="009C4A99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923</w:t>
            </w:r>
          </w:p>
        </w:tc>
      </w:tr>
      <w:tr w:rsidR="009C4A99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4A99" w:rsidRPr="00794634" w:rsidRDefault="009C4A99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4A99" w:rsidRPr="00794634" w:rsidRDefault="009C4A99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4A99" w:rsidRPr="00794634" w:rsidRDefault="009C4A99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C4A99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4A99" w:rsidRPr="00794634" w:rsidRDefault="009C4A99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4A99" w:rsidRPr="00794634" w:rsidRDefault="00AA30E6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4A99" w:rsidRPr="00794634" w:rsidRDefault="009C4A99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923</w:t>
            </w:r>
          </w:p>
        </w:tc>
      </w:tr>
      <w:tr w:rsidR="00463A6C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463A6C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463A6C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2B0A03" w:rsidRDefault="002B0A03" w:rsidP="008F3B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Times New Roman" w:hAnsi="Times New Roman" w:cs="Times New Roman"/>
          <w:noProof w:val="0"/>
          <w:sz w:val="18"/>
          <w:szCs w:val="18"/>
        </w:rPr>
      </w:pPr>
    </w:p>
    <w:p w:rsidR="00664740" w:rsidRPr="00C87368" w:rsidRDefault="00B20781" w:rsidP="00B20781">
      <w:pPr>
        <w:numPr>
          <w:ilvl w:val="0"/>
          <w:numId w:val="31"/>
        </w:numPr>
        <w:jc w:val="both"/>
        <w:rPr>
          <w:sz w:val="24"/>
          <w:szCs w:val="24"/>
        </w:rPr>
      </w:pPr>
      <w:r w:rsidRPr="00C87368">
        <w:rPr>
          <w:b/>
          <w:sz w:val="24"/>
          <w:szCs w:val="24"/>
        </w:rPr>
        <w:t>Finančné účty</w:t>
      </w:r>
    </w:p>
    <w:p w:rsidR="002B0A03" w:rsidRPr="00D20A1E" w:rsidRDefault="00B20781" w:rsidP="00B20781">
      <w:pPr>
        <w:jc w:val="both"/>
      </w:pPr>
      <w:r>
        <w:t xml:space="preserve">Ako finančné účty sú vykázané peniaze v pokladnici a účty </w:t>
      </w:r>
      <w:r w:rsidR="00F4034E">
        <w:t>v bankách. Účtami v bankách môže</w:t>
      </w:r>
      <w:r>
        <w:t xml:space="preserve"> spoločnosť voľne disponovať.</w:t>
      </w:r>
    </w:p>
    <w:p w:rsidR="00794634" w:rsidRPr="00EB385F" w:rsidRDefault="00794634" w:rsidP="008F3B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F. písm. w) prílohy č. 3 o krátkodobom finančnom majetku </w:t>
      </w:r>
    </w:p>
    <w:p w:rsidR="00794634" w:rsidRPr="00EB385F" w:rsidRDefault="00794634" w:rsidP="008F3B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9463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4547FC" w:rsidRPr="00794634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94634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94634" w:rsidRDefault="008F3B61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27.025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94634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24.894</w:t>
            </w:r>
          </w:p>
        </w:tc>
      </w:tr>
      <w:tr w:rsidR="004547FC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94634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94634" w:rsidRDefault="008F3B61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94634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933</w:t>
            </w:r>
          </w:p>
        </w:tc>
      </w:tr>
      <w:tr w:rsidR="004547FC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94634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94634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94634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4547FC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94634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94634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94634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4547FC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94634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94634" w:rsidRDefault="008F3B61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27.104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94634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25.827</w:t>
            </w:r>
          </w:p>
        </w:tc>
      </w:tr>
    </w:tbl>
    <w:p w:rsidR="001259EB" w:rsidRDefault="001259EB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1259EB" w:rsidRDefault="001259EB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Pr="006E3717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lastRenderedPageBreak/>
        <w:t>Poznámky Úč POD 3-01</w:t>
      </w:r>
    </w:p>
    <w:p w:rsidR="00FC5368" w:rsidRPr="00B87941" w:rsidRDefault="00FC5368" w:rsidP="00D20A1E">
      <w:pPr>
        <w:pStyle w:val="Nadpis2"/>
        <w:numPr>
          <w:ilvl w:val="0"/>
          <w:numId w:val="34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 w:rsidRPr="00B87941">
        <w:rPr>
          <w:i/>
          <w:sz w:val="28"/>
          <w:szCs w:val="28"/>
        </w:rPr>
        <w:t>Informácie o údajoch na strane pasív súvahy</w:t>
      </w:r>
    </w:p>
    <w:p w:rsidR="00D20A1E" w:rsidRPr="00D20A1E" w:rsidRDefault="00D20A1E" w:rsidP="00D20A1E"/>
    <w:p w:rsidR="009B4C7A" w:rsidRPr="00B87941" w:rsidRDefault="009B4C7A" w:rsidP="009B4C7A">
      <w:pPr>
        <w:numPr>
          <w:ilvl w:val="0"/>
          <w:numId w:val="35"/>
        </w:numPr>
        <w:jc w:val="both"/>
        <w:rPr>
          <w:b/>
          <w:sz w:val="24"/>
        </w:rPr>
      </w:pPr>
      <w:r w:rsidRPr="00B87941">
        <w:rPr>
          <w:b/>
          <w:sz w:val="24"/>
        </w:rPr>
        <w:t>Vlastné imanie</w:t>
      </w:r>
    </w:p>
    <w:p w:rsidR="00EB385F" w:rsidRDefault="009B4C7A" w:rsidP="00AF30C7">
      <w:r w:rsidRPr="009B4C7A">
        <w:t>Informácia o </w:t>
      </w:r>
      <w:r w:rsidRPr="00AF30C7">
        <w:t>vlastnom</w:t>
      </w:r>
      <w:r w:rsidR="00AF30C7">
        <w:t xml:space="preserve"> imaní je uvedená v časti P</w:t>
      </w:r>
    </w:p>
    <w:p w:rsidR="00EB385F" w:rsidRPr="00EB385F" w:rsidRDefault="00A1248A" w:rsidP="008F3B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G. písm. a) prílohy č. 3 o rozdelení účtovného zisku alebo o vysporiadaní účtovnej straty </w:t>
      </w:r>
    </w:p>
    <w:p w:rsidR="00EB385F" w:rsidRPr="00EB385F" w:rsidRDefault="00EB385F" w:rsidP="008F3B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Tabuľka č.1</w:t>
      </w:r>
    </w:p>
    <w:tbl>
      <w:tblPr>
        <w:tblStyle w:val="Mriekatabuky"/>
        <w:tblW w:w="0" w:type="auto"/>
        <w:tblInd w:w="108" w:type="dxa"/>
        <w:tblLook w:val="01E0"/>
      </w:tblPr>
      <w:tblGrid>
        <w:gridCol w:w="5670"/>
        <w:gridCol w:w="3434"/>
      </w:tblGrid>
      <w:tr w:rsidR="00A1248A">
        <w:tc>
          <w:tcPr>
            <w:tcW w:w="5670" w:type="dxa"/>
          </w:tcPr>
          <w:p w:rsidR="00A1248A" w:rsidRPr="00EB385F" w:rsidRDefault="00EB385F" w:rsidP="00EB385F">
            <w:pPr>
              <w:jc w:val="center"/>
              <w:rPr>
                <w:b/>
                <w:sz w:val="18"/>
                <w:szCs w:val="18"/>
              </w:rPr>
            </w:pPr>
            <w:r w:rsidRPr="00EB385F">
              <w:rPr>
                <w:b/>
                <w:sz w:val="18"/>
                <w:szCs w:val="18"/>
              </w:rPr>
              <w:t>Názov  položky</w:t>
            </w:r>
          </w:p>
        </w:tc>
        <w:tc>
          <w:tcPr>
            <w:tcW w:w="3434" w:type="dxa"/>
          </w:tcPr>
          <w:p w:rsidR="00A1248A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Účtovný zisk </w:t>
            </w:r>
          </w:p>
        </w:tc>
        <w:tc>
          <w:tcPr>
            <w:tcW w:w="3434" w:type="dxa"/>
          </w:tcPr>
          <w:p w:rsidR="00EB385F" w:rsidRDefault="004547FC" w:rsidP="00D02609">
            <w:pPr>
              <w:jc w:val="center"/>
            </w:pPr>
            <w:r>
              <w:t>258,50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Rozdelenie účtovného zisku</w:t>
            </w:r>
          </w:p>
        </w:tc>
        <w:tc>
          <w:tcPr>
            <w:tcW w:w="3434" w:type="dxa"/>
          </w:tcPr>
          <w:p w:rsidR="00EB385F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zákonného rezervného fondu</w:t>
            </w:r>
          </w:p>
        </w:tc>
        <w:tc>
          <w:tcPr>
            <w:tcW w:w="3434" w:type="dxa"/>
          </w:tcPr>
          <w:p w:rsidR="00EB385F" w:rsidRDefault="00EB385F" w:rsidP="00AC0F2C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štatutárnych a ostatných fondov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>
        <w:tc>
          <w:tcPr>
            <w:tcW w:w="5670" w:type="dxa"/>
          </w:tcPr>
          <w:p w:rsidR="00EB385F" w:rsidRPr="00EB385F" w:rsidRDefault="00EB385F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sociálneho fondu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>
        <w:tc>
          <w:tcPr>
            <w:tcW w:w="5670" w:type="dxa"/>
          </w:tcPr>
          <w:p w:rsidR="00EB385F" w:rsidRPr="00EB385F" w:rsidRDefault="00EB385F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na zvýšenie základného imania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>
        <w:tc>
          <w:tcPr>
            <w:tcW w:w="5670" w:type="dxa"/>
          </w:tcPr>
          <w:p w:rsidR="00EB385F" w:rsidRPr="00EB385F" w:rsidRDefault="00EB385F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Úhrada straty minulých období</w:t>
            </w:r>
          </w:p>
        </w:tc>
        <w:tc>
          <w:tcPr>
            <w:tcW w:w="3434" w:type="dxa"/>
          </w:tcPr>
          <w:p w:rsidR="00EB385F" w:rsidRDefault="00EB385F" w:rsidP="00D02609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Prevod do nerozdeleného zisku minulých rokov</w:t>
            </w:r>
          </w:p>
        </w:tc>
        <w:tc>
          <w:tcPr>
            <w:tcW w:w="3434" w:type="dxa"/>
          </w:tcPr>
          <w:p w:rsidR="00EB385F" w:rsidRDefault="004547FC" w:rsidP="00F4034E">
            <w:pPr>
              <w:jc w:val="center"/>
            </w:pPr>
            <w:r>
              <w:t>258,50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Rozdelenie podielu na zisku spoločníkom, členom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>
        <w:tc>
          <w:tcPr>
            <w:tcW w:w="5670" w:type="dxa"/>
          </w:tcPr>
          <w:p w:rsidR="00EB385F" w:rsidRPr="00EB385F" w:rsidRDefault="00EB385F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 xml:space="preserve">Iné 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>
        <w:tc>
          <w:tcPr>
            <w:tcW w:w="5670" w:type="dxa"/>
          </w:tcPr>
          <w:p w:rsidR="00EB385F" w:rsidRPr="00EB385F" w:rsidRDefault="00EB385F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434" w:type="dxa"/>
          </w:tcPr>
          <w:p w:rsidR="00EB385F" w:rsidRDefault="004547FC" w:rsidP="00F4034E">
            <w:pPr>
              <w:jc w:val="center"/>
            </w:pPr>
            <w:r>
              <w:t>258,50</w:t>
            </w:r>
          </w:p>
        </w:tc>
      </w:tr>
    </w:tbl>
    <w:p w:rsidR="00075E95" w:rsidRDefault="00075E95" w:rsidP="006E3717">
      <w:pPr>
        <w:rPr>
          <w:b/>
          <w:sz w:val="24"/>
        </w:rPr>
      </w:pPr>
    </w:p>
    <w:p w:rsidR="00FC5368" w:rsidRPr="002C263D" w:rsidRDefault="002C263D" w:rsidP="002C263D">
      <w:pPr>
        <w:numPr>
          <w:ilvl w:val="0"/>
          <w:numId w:val="35"/>
        </w:numPr>
        <w:jc w:val="both"/>
        <w:rPr>
          <w:b/>
          <w:sz w:val="24"/>
        </w:rPr>
      </w:pPr>
      <w:r w:rsidRPr="002C263D">
        <w:rPr>
          <w:b/>
          <w:sz w:val="24"/>
        </w:rPr>
        <w:t>Rezervy</w:t>
      </w:r>
    </w:p>
    <w:p w:rsidR="002C263D" w:rsidRDefault="002C263D" w:rsidP="002C263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Rezerva </w:t>
      </w:r>
      <w:r w:rsidR="004547FC">
        <w:rPr>
          <w:sz w:val="22"/>
          <w:szCs w:val="22"/>
        </w:rPr>
        <w:t>za rok 2022</w:t>
      </w:r>
      <w:r>
        <w:rPr>
          <w:sz w:val="22"/>
          <w:szCs w:val="22"/>
        </w:rPr>
        <w:t xml:space="preserve"> nebola vytvorená.</w:t>
      </w:r>
    </w:p>
    <w:p w:rsidR="00D20A1E" w:rsidRDefault="00D20A1E" w:rsidP="002C263D">
      <w:pPr>
        <w:jc w:val="both"/>
        <w:rPr>
          <w:sz w:val="22"/>
          <w:szCs w:val="22"/>
        </w:rPr>
      </w:pPr>
    </w:p>
    <w:p w:rsidR="002C263D" w:rsidRDefault="002C263D" w:rsidP="002C263D">
      <w:pPr>
        <w:numPr>
          <w:ilvl w:val="0"/>
          <w:numId w:val="35"/>
        </w:numPr>
        <w:jc w:val="both"/>
        <w:rPr>
          <w:b/>
          <w:sz w:val="24"/>
          <w:szCs w:val="24"/>
        </w:rPr>
      </w:pPr>
      <w:r w:rsidRPr="002C263D">
        <w:rPr>
          <w:b/>
          <w:sz w:val="24"/>
          <w:szCs w:val="24"/>
        </w:rPr>
        <w:t>Záväzky</w:t>
      </w:r>
    </w:p>
    <w:p w:rsidR="00D20A1E" w:rsidRPr="00D20A1E" w:rsidRDefault="00D20A1E" w:rsidP="00D20A1E">
      <w:pPr>
        <w:jc w:val="both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</w:t>
      </w:r>
      <w:r w:rsidR="00253FD0">
        <w:rPr>
          <w:sz w:val="22"/>
          <w:szCs w:val="22"/>
        </w:rPr>
        <w:t xml:space="preserve"> doby splatnosti je uvedená v na</w:t>
      </w:r>
      <w:r>
        <w:rPr>
          <w:sz w:val="22"/>
          <w:szCs w:val="22"/>
        </w:rPr>
        <w:t>sledujúcom prehľade:</w:t>
      </w:r>
    </w:p>
    <w:p w:rsidR="00D20A1E" w:rsidRPr="00D20A1E" w:rsidRDefault="00D20A1E" w:rsidP="008F3B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D20A1E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G. písm. c) a d) prílohy č.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983170" w:rsidRPr="00D20A1E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83170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8F3B61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305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450</w:t>
            </w:r>
          </w:p>
        </w:tc>
      </w:tr>
      <w:tr w:rsidR="00983170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8F3B61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305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450</w:t>
            </w:r>
          </w:p>
        </w:tc>
      </w:tr>
      <w:tr w:rsidR="00983170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83170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983170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D20A1E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2C263D" w:rsidRPr="002C263D" w:rsidRDefault="002C263D" w:rsidP="002C263D">
      <w:pPr>
        <w:jc w:val="both"/>
        <w:rPr>
          <w:b/>
          <w:sz w:val="24"/>
          <w:szCs w:val="24"/>
        </w:rPr>
      </w:pPr>
    </w:p>
    <w:p w:rsidR="00D20A1E" w:rsidRPr="00D20A1E" w:rsidRDefault="00D20A1E" w:rsidP="00D20A1E">
      <w:pPr>
        <w:pStyle w:val="Nadpis1"/>
        <w:numPr>
          <w:ilvl w:val="0"/>
          <w:numId w:val="35"/>
        </w:numPr>
        <w:rPr>
          <w:szCs w:val="24"/>
        </w:rPr>
      </w:pPr>
      <w:r w:rsidRPr="00D20A1E">
        <w:rPr>
          <w:szCs w:val="24"/>
        </w:rPr>
        <w:t>Sociálny fond</w:t>
      </w:r>
    </w:p>
    <w:p w:rsidR="00D20A1E" w:rsidRDefault="00D20A1E" w:rsidP="00D20A1E">
      <w:r w:rsidRPr="00D20A1E">
        <w:rPr>
          <w:sz w:val="22"/>
          <w:szCs w:val="22"/>
        </w:rPr>
        <w:t>Tvorba a</w:t>
      </w:r>
      <w:r>
        <w:rPr>
          <w:sz w:val="22"/>
          <w:szCs w:val="22"/>
        </w:rPr>
        <w:t> </w:t>
      </w:r>
      <w:r w:rsidRPr="00D20A1E">
        <w:rPr>
          <w:sz w:val="22"/>
          <w:szCs w:val="22"/>
        </w:rPr>
        <w:t>čerpanie</w:t>
      </w:r>
      <w:r>
        <w:t xml:space="preserve"> sociálneho fondu v priebehu účtovného obdobia sú znázornené v nasledujúcom prehľade:</w:t>
      </w:r>
    </w:p>
    <w:p w:rsidR="00D20A1E" w:rsidRDefault="00D20A1E" w:rsidP="00D20A1E">
      <w:pPr>
        <w:rPr>
          <w:i/>
          <w:sz w:val="16"/>
          <w:szCs w:val="16"/>
        </w:rPr>
      </w:pPr>
    </w:p>
    <w:p w:rsidR="00D20A1E" w:rsidRDefault="00D20A1E" w:rsidP="00D20A1E">
      <w:pPr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Informácie k časti G. písm. g) prílohyč.3 o záväzkoch zo sociálneho fondu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8C0571" w:rsidRDefault="00D20A1E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8C0571" w:rsidRDefault="00D20A1E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8C0571" w:rsidRDefault="00D20A1E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D20A1E" w:rsidRPr="007256C6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1259EB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96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1259EB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96</w:t>
            </w: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1259EB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1259EB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96</w:t>
            </w:r>
          </w:p>
        </w:tc>
      </w:tr>
    </w:tbl>
    <w:p w:rsidR="00F23C77" w:rsidRDefault="00F23C77" w:rsidP="006E3717">
      <w:pPr>
        <w:jc w:val="right"/>
        <w:rPr>
          <w:sz w:val="16"/>
          <w:szCs w:val="16"/>
        </w:rPr>
      </w:pPr>
    </w:p>
    <w:p w:rsidR="006E3717" w:rsidRPr="00075E95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lastRenderedPageBreak/>
        <w:t>Poznámky Úč POD 3-01</w:t>
      </w:r>
    </w:p>
    <w:p w:rsidR="008C0571" w:rsidRPr="006E3717" w:rsidRDefault="008C0571" w:rsidP="006E3717">
      <w:pPr>
        <w:jc w:val="right"/>
        <w:rPr>
          <w:sz w:val="16"/>
          <w:szCs w:val="16"/>
        </w:rPr>
      </w:pP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D20A1E">
      <w:pPr>
        <w:rPr>
          <w:b/>
          <w:i/>
          <w:sz w:val="28"/>
          <w:szCs w:val="28"/>
        </w:rPr>
      </w:pPr>
      <w:r w:rsidRPr="00B87941">
        <w:rPr>
          <w:b/>
          <w:i/>
          <w:sz w:val="28"/>
          <w:szCs w:val="28"/>
        </w:rPr>
        <w:t>H. Informácie o výnosoch</w:t>
      </w:r>
    </w:p>
    <w:p w:rsidR="008C0571" w:rsidRDefault="008C0571" w:rsidP="00D20A1E">
      <w:pPr>
        <w:rPr>
          <w:b/>
          <w:sz w:val="28"/>
          <w:szCs w:val="28"/>
        </w:rPr>
      </w:pPr>
    </w:p>
    <w:p w:rsidR="00954547" w:rsidRPr="008C0571" w:rsidRDefault="00954547" w:rsidP="00954547">
      <w:pPr>
        <w:numPr>
          <w:ilvl w:val="0"/>
          <w:numId w:val="3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Čistý obrat</w:t>
      </w:r>
    </w:p>
    <w:p w:rsidR="00954547" w:rsidRPr="00954547" w:rsidRDefault="00954547" w:rsidP="008F3B6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954547">
        <w:rPr>
          <w:i/>
          <w:sz w:val="16"/>
          <w:szCs w:val="16"/>
        </w:rPr>
        <w:t xml:space="preserve"> </w:t>
      </w:r>
      <w:r w:rsidRPr="00954547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954547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4547" w:rsidRPr="00954547" w:rsidRDefault="00954547" w:rsidP="008F3B61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4547" w:rsidRPr="00954547" w:rsidRDefault="00954547" w:rsidP="008F3B61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4547" w:rsidRPr="00954547" w:rsidRDefault="00954547" w:rsidP="008F3B61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983170" w:rsidRPr="00954547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954547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954547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3170" w:rsidRPr="00954547" w:rsidRDefault="00983170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4547FC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AA30E6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11.164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10.037</w:t>
            </w:r>
          </w:p>
        </w:tc>
      </w:tr>
      <w:tr w:rsidR="004547FC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4547FC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4547FC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4547FC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4547FC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AA30E6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11.164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954547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10.037</w:t>
            </w:r>
          </w:p>
        </w:tc>
      </w:tr>
    </w:tbl>
    <w:p w:rsidR="00075E95" w:rsidRPr="006E3717" w:rsidRDefault="00954547" w:rsidP="006E3717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</w:t>
      </w:r>
    </w:p>
    <w:p w:rsidR="00075E95" w:rsidRDefault="00075E95" w:rsidP="00954547"/>
    <w:p w:rsidR="00FC5368" w:rsidRPr="00B87941" w:rsidRDefault="007D766D" w:rsidP="007D766D">
      <w:pPr>
        <w:pStyle w:val="Nadpis1"/>
        <w:numPr>
          <w:ilvl w:val="0"/>
          <w:numId w:val="36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 w:rsidRPr="00B87941">
        <w:rPr>
          <w:i/>
          <w:sz w:val="28"/>
          <w:szCs w:val="28"/>
        </w:rPr>
        <w:t>Informácie o daniach z príjmov</w:t>
      </w:r>
    </w:p>
    <w:p w:rsidR="007D766D" w:rsidRDefault="007D766D" w:rsidP="007D766D"/>
    <w:p w:rsidR="007D766D" w:rsidRPr="007D766D" w:rsidRDefault="007D766D" w:rsidP="008F3B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7D766D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J. písm. f) a g) prílohy č.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D766D" w:rsidRPr="007D766D">
        <w:tc>
          <w:tcPr>
            <w:tcW w:w="218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 obdobie</w:t>
            </w:r>
          </w:p>
        </w:tc>
      </w:tr>
      <w:tr w:rsidR="007D766D" w:rsidRPr="007D766D">
        <w:tc>
          <w:tcPr>
            <w:tcW w:w="218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8F3B61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</w:tr>
      <w:tr w:rsidR="007D766D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g</w:t>
            </w:r>
          </w:p>
        </w:tc>
      </w:tr>
      <w:tr w:rsidR="004547FC" w:rsidRPr="007D766D">
        <w:tc>
          <w:tcPr>
            <w:tcW w:w="2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8F3B61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605,95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304,12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</w:tr>
      <w:tr w:rsidR="004547FC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4547FC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4547FC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4547FC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4547FC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8F3B61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605,95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304,12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547FC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8F3B61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90,89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8F3B61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45,62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</w:t>
            </w:r>
          </w:p>
        </w:tc>
      </w:tr>
      <w:tr w:rsidR="004547FC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547FC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47FC" w:rsidRPr="007D766D" w:rsidRDefault="004547FC" w:rsidP="008F3B61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FC5368" w:rsidRDefault="00FC5368">
      <w:pPr>
        <w:jc w:val="both"/>
        <w:rPr>
          <w:b/>
          <w:sz w:val="24"/>
        </w:rPr>
      </w:pPr>
    </w:p>
    <w:p w:rsidR="000F6AB3" w:rsidRPr="000F6AB3" w:rsidRDefault="000F6AB3" w:rsidP="000F6AB3">
      <w:pPr>
        <w:jc w:val="both"/>
        <w:rPr>
          <w:sz w:val="22"/>
          <w:szCs w:val="22"/>
        </w:rPr>
      </w:pPr>
      <w:r w:rsidRPr="000F6AB3">
        <w:rPr>
          <w:sz w:val="22"/>
          <w:szCs w:val="22"/>
        </w:rPr>
        <w:t>V roku 20</w:t>
      </w:r>
      <w:r w:rsidR="004547FC">
        <w:rPr>
          <w:sz w:val="22"/>
          <w:szCs w:val="22"/>
        </w:rPr>
        <w:t>22</w:t>
      </w:r>
      <w:r w:rsidR="00B1298C">
        <w:rPr>
          <w:sz w:val="22"/>
          <w:szCs w:val="22"/>
        </w:rPr>
        <w:t xml:space="preserve"> </w:t>
      </w:r>
      <w:r w:rsidRPr="000F6AB3">
        <w:rPr>
          <w:sz w:val="22"/>
          <w:szCs w:val="22"/>
        </w:rPr>
        <w:t>neboli v spoločnosti vyplatené podiely na zisku spoločníkovi.</w:t>
      </w:r>
    </w:p>
    <w:p w:rsidR="000F6AB3" w:rsidRDefault="000F6AB3">
      <w:pPr>
        <w:jc w:val="both"/>
        <w:rPr>
          <w:sz w:val="24"/>
        </w:rPr>
      </w:pPr>
    </w:p>
    <w:p w:rsidR="000F6AB3" w:rsidRDefault="000F6AB3" w:rsidP="00F23C77">
      <w:pPr>
        <w:pStyle w:val="Zarkazkladnhotextu2"/>
        <w:ind w:left="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O rozdelení výsledku hosp</w:t>
      </w:r>
      <w:r w:rsidR="00F23C77">
        <w:rPr>
          <w:sz w:val="22"/>
          <w:szCs w:val="22"/>
        </w:rPr>
        <w:t>odárenia za účtovné obdobie 20</w:t>
      </w:r>
      <w:r w:rsidR="009C4A99">
        <w:rPr>
          <w:sz w:val="22"/>
          <w:szCs w:val="22"/>
        </w:rPr>
        <w:t>2</w:t>
      </w:r>
      <w:r w:rsidR="004547FC">
        <w:rPr>
          <w:sz w:val="22"/>
          <w:szCs w:val="22"/>
        </w:rPr>
        <w:t>2</w:t>
      </w:r>
      <w:r w:rsidR="00F23C7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výške </w:t>
      </w:r>
      <w:r w:rsidR="008F3B61">
        <w:rPr>
          <w:sz w:val="22"/>
          <w:szCs w:val="22"/>
        </w:rPr>
        <w:t>515,05</w:t>
      </w:r>
      <w:r w:rsidR="004C0D21">
        <w:rPr>
          <w:sz w:val="22"/>
          <w:szCs w:val="22"/>
        </w:rPr>
        <w:t xml:space="preserve"> </w:t>
      </w:r>
      <w:r w:rsidR="00F23C77">
        <w:rPr>
          <w:sz w:val="22"/>
          <w:szCs w:val="22"/>
        </w:rPr>
        <w:t>eur ro</w:t>
      </w:r>
      <w:r>
        <w:rPr>
          <w:sz w:val="22"/>
          <w:szCs w:val="22"/>
        </w:rPr>
        <w:t>zhodne valné zhromaždenie. Návrh štatutárneho orgánu je takýto:</w:t>
      </w:r>
    </w:p>
    <w:p w:rsidR="000F6AB3" w:rsidRDefault="00DF0940" w:rsidP="00F23C77">
      <w:pPr>
        <w:pStyle w:val="Zarkazkladnhotextu2"/>
        <w:numPr>
          <w:ilvl w:val="0"/>
          <w:numId w:val="23"/>
        </w:numPr>
        <w:jc w:val="left"/>
        <w:rPr>
          <w:sz w:val="22"/>
          <w:szCs w:val="22"/>
        </w:rPr>
      </w:pPr>
      <w:r>
        <w:rPr>
          <w:sz w:val="22"/>
          <w:szCs w:val="22"/>
        </w:rPr>
        <w:t>do nerozdeleného zisku</w:t>
      </w:r>
      <w:r w:rsidR="000F6AB3">
        <w:rPr>
          <w:sz w:val="22"/>
          <w:szCs w:val="22"/>
        </w:rPr>
        <w:t xml:space="preserve"> </w:t>
      </w:r>
      <w:r w:rsidR="008F3B61" w:rsidRPr="008F3B61">
        <w:t>515,05</w:t>
      </w:r>
      <w:r w:rsidR="004C0D21">
        <w:rPr>
          <w:color w:val="000000"/>
        </w:rPr>
        <w:t xml:space="preserve"> </w:t>
      </w:r>
      <w:r w:rsidR="001A2F52">
        <w:rPr>
          <w:color w:val="000000"/>
        </w:rPr>
        <w:t xml:space="preserve"> </w:t>
      </w:r>
      <w:r w:rsidR="000F6AB3">
        <w:rPr>
          <w:sz w:val="22"/>
          <w:szCs w:val="22"/>
        </w:rPr>
        <w:t>€</w:t>
      </w:r>
    </w:p>
    <w:p w:rsidR="00DF0940" w:rsidRDefault="00DF0940" w:rsidP="00F23C77">
      <w:pPr>
        <w:pStyle w:val="Zarkazkladnhotextu2"/>
        <w:ind w:left="0"/>
        <w:jc w:val="left"/>
        <w:rPr>
          <w:sz w:val="22"/>
          <w:szCs w:val="22"/>
        </w:rPr>
      </w:pPr>
      <w:r>
        <w:rPr>
          <w:sz w:val="22"/>
          <w:szCs w:val="22"/>
        </w:rPr>
        <w:t>Povinný prídel do zákonného rezervného fondu nie je potrebný, pretože zákonný rezervný fond už dosiahol svoju maximálnu hranicu stanovenú v právnych predpisoch.</w:t>
      </w:r>
    </w:p>
    <w:p w:rsidR="00B87941" w:rsidRDefault="00B87941" w:rsidP="00B87941">
      <w:pPr>
        <w:pStyle w:val="Zarkazkladnhotextu2"/>
        <w:ind w:left="0"/>
        <w:rPr>
          <w:sz w:val="22"/>
          <w:szCs w:val="22"/>
        </w:rPr>
      </w:pPr>
    </w:p>
    <w:p w:rsidR="00FC5368" w:rsidRDefault="00FC5368">
      <w:pPr>
        <w:ind w:left="360"/>
        <w:jc w:val="both"/>
        <w:rPr>
          <w:sz w:val="24"/>
        </w:rPr>
      </w:pPr>
    </w:p>
    <w:sectPr w:rsidR="00FC5368" w:rsidSect="00A1248A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851" w:right="1417" w:bottom="851" w:left="1417" w:header="708" w:footer="708" w:gutter="0"/>
      <w:cols w:space="0" w:equalWidth="0">
        <w:col w:w="9072" w:space="0"/>
      </w:cols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46B5" w:rsidRDefault="002546B5">
      <w:r>
        <w:separator/>
      </w:r>
    </w:p>
  </w:endnote>
  <w:endnote w:type="continuationSeparator" w:id="1">
    <w:p w:rsidR="002546B5" w:rsidRDefault="002546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075AE5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5E95" w:rsidRDefault="00075E9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075AE5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F3B61">
      <w:rPr>
        <w:rStyle w:val="slostrany"/>
        <w:noProof/>
      </w:rPr>
      <w:t>5</w:t>
    </w:r>
    <w:r>
      <w:rPr>
        <w:rStyle w:val="slostrany"/>
      </w:rPr>
      <w:fldChar w:fldCharType="end"/>
    </w:r>
  </w:p>
  <w:p w:rsidR="00075E95" w:rsidRDefault="00075E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46B5" w:rsidRDefault="002546B5">
      <w:r>
        <w:separator/>
      </w:r>
    </w:p>
  </w:footnote>
  <w:footnote w:type="continuationSeparator" w:id="1">
    <w:p w:rsidR="002546B5" w:rsidRDefault="002546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075AE5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5E95" w:rsidRDefault="00075E95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075AE5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F3B61">
      <w:rPr>
        <w:rStyle w:val="slostrany"/>
        <w:noProof/>
      </w:rPr>
      <w:t>5</w:t>
    </w:r>
    <w:r>
      <w:rPr>
        <w:rStyle w:val="slostrany"/>
      </w:rPr>
      <w:fldChar w:fldCharType="end"/>
    </w:r>
  </w:p>
  <w:p w:rsidR="00075E95" w:rsidRDefault="00075E95">
    <w:pPr>
      <w:pStyle w:val="Hlavika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83C7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5CD450D"/>
    <w:multiLevelType w:val="hybridMultilevel"/>
    <w:tmpl w:val="8FFAD00A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F0A380D"/>
    <w:multiLevelType w:val="hybridMultilevel"/>
    <w:tmpl w:val="7362EEB6"/>
    <w:lvl w:ilvl="0" w:tplc="041B0015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360777C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5186200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9B5417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6">
    <w:nsid w:val="17ED017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AD8740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436755"/>
    <w:multiLevelType w:val="hybridMultilevel"/>
    <w:tmpl w:val="F1B665E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32FBC"/>
    <w:multiLevelType w:val="hybridMultilevel"/>
    <w:tmpl w:val="02643524"/>
    <w:lvl w:ilvl="0" w:tplc="041B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1E000A6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261F3608"/>
    <w:multiLevelType w:val="hybridMultilevel"/>
    <w:tmpl w:val="0EB224AE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6717768"/>
    <w:multiLevelType w:val="hybridMultilevel"/>
    <w:tmpl w:val="6B2AB064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29C368E6"/>
    <w:multiLevelType w:val="singleLevel"/>
    <w:tmpl w:val="093A5B62"/>
    <w:lvl w:ilvl="0">
      <w:start w:val="96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4">
    <w:nsid w:val="36453C77"/>
    <w:multiLevelType w:val="singleLevel"/>
    <w:tmpl w:val="C4CA2FD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5">
    <w:nsid w:val="3AB1502F"/>
    <w:multiLevelType w:val="hybridMultilevel"/>
    <w:tmpl w:val="B3E268AA"/>
    <w:lvl w:ilvl="0" w:tplc="041B0015">
      <w:start w:val="16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3AE238E5"/>
    <w:multiLevelType w:val="singleLevel"/>
    <w:tmpl w:val="E38277B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7">
    <w:nsid w:val="3B9E4CF9"/>
    <w:multiLevelType w:val="hybridMultilevel"/>
    <w:tmpl w:val="233E5BC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3E020E8C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9">
    <w:nsid w:val="3E9B1353"/>
    <w:multiLevelType w:val="hybridMultilevel"/>
    <w:tmpl w:val="3A3ECA0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>
    <w:nsid w:val="416B6214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44B21BD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476D64AA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23">
    <w:nsid w:val="47CE6740"/>
    <w:multiLevelType w:val="hybridMultilevel"/>
    <w:tmpl w:val="31723DD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E00005C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1A5642F"/>
    <w:multiLevelType w:val="hybridMultilevel"/>
    <w:tmpl w:val="35EE3E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31C14CF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26">
    <w:nsid w:val="58D94EE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>
    <w:nsid w:val="5A5E1304"/>
    <w:multiLevelType w:val="hybridMultilevel"/>
    <w:tmpl w:val="DF3A6D36"/>
    <w:lvl w:ilvl="0" w:tplc="37DA2D36">
      <w:start w:val="96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3B56DBB"/>
    <w:multiLevelType w:val="hybridMultilevel"/>
    <w:tmpl w:val="FEBC24D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>
    <w:nsid w:val="6F222C94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0">
    <w:nsid w:val="71E4115D"/>
    <w:multiLevelType w:val="hybridMultilevel"/>
    <w:tmpl w:val="FB965C46"/>
    <w:lvl w:ilvl="0" w:tplc="C182129A">
      <w:start w:val="1"/>
      <w:numFmt w:val="upperLetter"/>
      <w:lvlText w:val="%1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31">
    <w:nsid w:val="72FE5307"/>
    <w:multiLevelType w:val="hybridMultilevel"/>
    <w:tmpl w:val="34B08F06"/>
    <w:lvl w:ilvl="0" w:tplc="041B0015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014F93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3">
    <w:nsid w:val="73641DBD"/>
    <w:multiLevelType w:val="singleLevel"/>
    <w:tmpl w:val="097E6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4">
    <w:nsid w:val="771659F2"/>
    <w:multiLevelType w:val="hybridMultilevel"/>
    <w:tmpl w:val="B1EAD0A8"/>
    <w:lvl w:ilvl="0" w:tplc="041B0015">
      <w:start w:val="1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914578D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36">
    <w:nsid w:val="7D3815C6"/>
    <w:multiLevelType w:val="hybridMultilevel"/>
    <w:tmpl w:val="39AE27D2"/>
    <w:lvl w:ilvl="0" w:tplc="041B0015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E9852EF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8">
    <w:nsid w:val="7F0714A2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20"/>
  </w:num>
  <w:num w:numId="2">
    <w:abstractNumId w:val="33"/>
  </w:num>
  <w:num w:numId="3">
    <w:abstractNumId w:val="13"/>
  </w:num>
  <w:num w:numId="4">
    <w:abstractNumId w:val="4"/>
  </w:num>
  <w:num w:numId="5">
    <w:abstractNumId w:val="18"/>
  </w:num>
  <w:num w:numId="6">
    <w:abstractNumId w:val="25"/>
  </w:num>
  <w:num w:numId="7">
    <w:abstractNumId w:val="29"/>
  </w:num>
  <w:num w:numId="8">
    <w:abstractNumId w:val="26"/>
  </w:num>
  <w:num w:numId="9">
    <w:abstractNumId w:val="6"/>
  </w:num>
  <w:num w:numId="10">
    <w:abstractNumId w:val="0"/>
  </w:num>
  <w:num w:numId="11">
    <w:abstractNumId w:val="14"/>
  </w:num>
  <w:num w:numId="12">
    <w:abstractNumId w:val="32"/>
  </w:num>
  <w:num w:numId="13">
    <w:abstractNumId w:val="3"/>
  </w:num>
  <w:num w:numId="14">
    <w:abstractNumId w:val="10"/>
  </w:num>
  <w:num w:numId="15">
    <w:abstractNumId w:val="35"/>
  </w:num>
  <w:num w:numId="16">
    <w:abstractNumId w:val="22"/>
  </w:num>
  <w:num w:numId="17">
    <w:abstractNumId w:val="5"/>
  </w:num>
  <w:num w:numId="18">
    <w:abstractNumId w:val="16"/>
  </w:num>
  <w:num w:numId="19">
    <w:abstractNumId w:val="37"/>
  </w:num>
  <w:num w:numId="20">
    <w:abstractNumId w:val="38"/>
  </w:num>
  <w:num w:numId="21">
    <w:abstractNumId w:val="21"/>
  </w:num>
  <w:num w:numId="22">
    <w:abstractNumId w:val="7"/>
  </w:num>
  <w:num w:numId="23">
    <w:abstractNumId w:val="27"/>
  </w:num>
  <w:num w:numId="24">
    <w:abstractNumId w:val="30"/>
  </w:num>
  <w:num w:numId="25">
    <w:abstractNumId w:val="9"/>
  </w:num>
  <w:num w:numId="26">
    <w:abstractNumId w:val="8"/>
  </w:num>
  <w:num w:numId="27">
    <w:abstractNumId w:val="23"/>
  </w:num>
  <w:num w:numId="28">
    <w:abstractNumId w:val="28"/>
  </w:num>
  <w:num w:numId="29">
    <w:abstractNumId w:val="19"/>
  </w:num>
  <w:num w:numId="30">
    <w:abstractNumId w:val="12"/>
  </w:num>
  <w:num w:numId="31">
    <w:abstractNumId w:val="1"/>
  </w:num>
  <w:num w:numId="32">
    <w:abstractNumId w:val="36"/>
  </w:num>
  <w:num w:numId="33">
    <w:abstractNumId w:val="24"/>
  </w:num>
  <w:num w:numId="34">
    <w:abstractNumId w:val="2"/>
  </w:num>
  <w:num w:numId="35">
    <w:abstractNumId w:val="17"/>
  </w:num>
  <w:num w:numId="36">
    <w:abstractNumId w:val="31"/>
  </w:num>
  <w:num w:numId="37">
    <w:abstractNumId w:val="34"/>
  </w:num>
  <w:num w:numId="38">
    <w:abstractNumId w:val="11"/>
  </w:num>
  <w:num w:numId="39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43057"/>
    <w:rsid w:val="00002BB8"/>
    <w:rsid w:val="00027D0F"/>
    <w:rsid w:val="000308B0"/>
    <w:rsid w:val="000548BC"/>
    <w:rsid w:val="00057EA9"/>
    <w:rsid w:val="00072A79"/>
    <w:rsid w:val="00075AE5"/>
    <w:rsid w:val="00075E95"/>
    <w:rsid w:val="00096F13"/>
    <w:rsid w:val="000A43D2"/>
    <w:rsid w:val="000C1E72"/>
    <w:rsid w:val="000F6AB3"/>
    <w:rsid w:val="00112453"/>
    <w:rsid w:val="001259EB"/>
    <w:rsid w:val="001453E9"/>
    <w:rsid w:val="00152154"/>
    <w:rsid w:val="00154353"/>
    <w:rsid w:val="001A2F52"/>
    <w:rsid w:val="001B4A23"/>
    <w:rsid w:val="002075FC"/>
    <w:rsid w:val="0024798D"/>
    <w:rsid w:val="00253FD0"/>
    <w:rsid w:val="002546B5"/>
    <w:rsid w:val="00286003"/>
    <w:rsid w:val="00297DFD"/>
    <w:rsid w:val="002A128B"/>
    <w:rsid w:val="002B0A03"/>
    <w:rsid w:val="002C263D"/>
    <w:rsid w:val="002C5A33"/>
    <w:rsid w:val="00306EF2"/>
    <w:rsid w:val="00316975"/>
    <w:rsid w:val="00322B24"/>
    <w:rsid w:val="00343057"/>
    <w:rsid w:val="00350316"/>
    <w:rsid w:val="003557B2"/>
    <w:rsid w:val="00413676"/>
    <w:rsid w:val="00442A75"/>
    <w:rsid w:val="00443702"/>
    <w:rsid w:val="004547FC"/>
    <w:rsid w:val="00463A6C"/>
    <w:rsid w:val="00474A96"/>
    <w:rsid w:val="00493BDA"/>
    <w:rsid w:val="004C0D21"/>
    <w:rsid w:val="004E6095"/>
    <w:rsid w:val="00505242"/>
    <w:rsid w:val="00527D5A"/>
    <w:rsid w:val="00537A54"/>
    <w:rsid w:val="00562BFC"/>
    <w:rsid w:val="00563692"/>
    <w:rsid w:val="00574376"/>
    <w:rsid w:val="005767F0"/>
    <w:rsid w:val="00584EEC"/>
    <w:rsid w:val="00585E89"/>
    <w:rsid w:val="005973AB"/>
    <w:rsid w:val="005B1D98"/>
    <w:rsid w:val="005B588D"/>
    <w:rsid w:val="005E39D4"/>
    <w:rsid w:val="005F4F90"/>
    <w:rsid w:val="00602057"/>
    <w:rsid w:val="006036D7"/>
    <w:rsid w:val="00664740"/>
    <w:rsid w:val="006B0FA2"/>
    <w:rsid w:val="006E3717"/>
    <w:rsid w:val="006E6CE5"/>
    <w:rsid w:val="006F3D6E"/>
    <w:rsid w:val="007003BE"/>
    <w:rsid w:val="00740514"/>
    <w:rsid w:val="007420C0"/>
    <w:rsid w:val="0076759A"/>
    <w:rsid w:val="00772FD4"/>
    <w:rsid w:val="00790230"/>
    <w:rsid w:val="007923A8"/>
    <w:rsid w:val="00794634"/>
    <w:rsid w:val="007C120A"/>
    <w:rsid w:val="007D766D"/>
    <w:rsid w:val="007F2508"/>
    <w:rsid w:val="00805ED5"/>
    <w:rsid w:val="008247DB"/>
    <w:rsid w:val="00834447"/>
    <w:rsid w:val="008645AC"/>
    <w:rsid w:val="008738F5"/>
    <w:rsid w:val="008A01DE"/>
    <w:rsid w:val="008B08E9"/>
    <w:rsid w:val="008C0571"/>
    <w:rsid w:val="008E6AB0"/>
    <w:rsid w:val="008F3B61"/>
    <w:rsid w:val="009036B2"/>
    <w:rsid w:val="00922AF9"/>
    <w:rsid w:val="00954547"/>
    <w:rsid w:val="00983170"/>
    <w:rsid w:val="009934FC"/>
    <w:rsid w:val="009A2030"/>
    <w:rsid w:val="009B4C7A"/>
    <w:rsid w:val="009C15D7"/>
    <w:rsid w:val="009C45DB"/>
    <w:rsid w:val="009C4A99"/>
    <w:rsid w:val="009C57F4"/>
    <w:rsid w:val="00A06DAE"/>
    <w:rsid w:val="00A1248A"/>
    <w:rsid w:val="00A3450C"/>
    <w:rsid w:val="00A50BE5"/>
    <w:rsid w:val="00A52C44"/>
    <w:rsid w:val="00A74F89"/>
    <w:rsid w:val="00A86331"/>
    <w:rsid w:val="00A92779"/>
    <w:rsid w:val="00AA30E6"/>
    <w:rsid w:val="00AC0F2C"/>
    <w:rsid w:val="00AC364B"/>
    <w:rsid w:val="00AF30C7"/>
    <w:rsid w:val="00B00CA0"/>
    <w:rsid w:val="00B1298C"/>
    <w:rsid w:val="00B20781"/>
    <w:rsid w:val="00B32196"/>
    <w:rsid w:val="00B35B54"/>
    <w:rsid w:val="00B46EE0"/>
    <w:rsid w:val="00B527F1"/>
    <w:rsid w:val="00B60DCA"/>
    <w:rsid w:val="00B7487C"/>
    <w:rsid w:val="00B80F3E"/>
    <w:rsid w:val="00B8474D"/>
    <w:rsid w:val="00B87941"/>
    <w:rsid w:val="00B94587"/>
    <w:rsid w:val="00BC036F"/>
    <w:rsid w:val="00C15849"/>
    <w:rsid w:val="00C174CD"/>
    <w:rsid w:val="00C17EDC"/>
    <w:rsid w:val="00C5500D"/>
    <w:rsid w:val="00C82433"/>
    <w:rsid w:val="00C87368"/>
    <w:rsid w:val="00C93298"/>
    <w:rsid w:val="00CD1266"/>
    <w:rsid w:val="00CD38E9"/>
    <w:rsid w:val="00D02609"/>
    <w:rsid w:val="00D15EFF"/>
    <w:rsid w:val="00D20A1E"/>
    <w:rsid w:val="00D8178E"/>
    <w:rsid w:val="00D97AC4"/>
    <w:rsid w:val="00DE462C"/>
    <w:rsid w:val="00DF0940"/>
    <w:rsid w:val="00DF6493"/>
    <w:rsid w:val="00E74DD7"/>
    <w:rsid w:val="00E91EEF"/>
    <w:rsid w:val="00EA39F3"/>
    <w:rsid w:val="00EB385F"/>
    <w:rsid w:val="00EC4376"/>
    <w:rsid w:val="00EF7C56"/>
    <w:rsid w:val="00F03521"/>
    <w:rsid w:val="00F23C77"/>
    <w:rsid w:val="00F2738E"/>
    <w:rsid w:val="00F4034E"/>
    <w:rsid w:val="00F43CF6"/>
    <w:rsid w:val="00F547DB"/>
    <w:rsid w:val="00F574E3"/>
    <w:rsid w:val="00F6570C"/>
    <w:rsid w:val="00F76E2B"/>
    <w:rsid w:val="00F81F23"/>
    <w:rsid w:val="00F94535"/>
    <w:rsid w:val="00FA27DD"/>
    <w:rsid w:val="00FB2F2C"/>
    <w:rsid w:val="00FC2823"/>
    <w:rsid w:val="00FC5368"/>
    <w:rsid w:val="00FD5F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91EEF"/>
  </w:style>
  <w:style w:type="paragraph" w:styleId="Nadpis1">
    <w:name w:val="heading 1"/>
    <w:basedOn w:val="Normlny"/>
    <w:next w:val="Normlny"/>
    <w:qFormat/>
    <w:rsid w:val="00E91EEF"/>
    <w:pPr>
      <w:keepNext/>
      <w:jc w:val="both"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E91EEF"/>
    <w:pPr>
      <w:keepNext/>
      <w:ind w:left="60"/>
      <w:jc w:val="both"/>
      <w:outlineLvl w:val="1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E91EEF"/>
    <w:pPr>
      <w:jc w:val="center"/>
    </w:pPr>
    <w:rPr>
      <w:sz w:val="28"/>
    </w:rPr>
  </w:style>
  <w:style w:type="paragraph" w:styleId="Zarkazkladnhotextu">
    <w:name w:val="Body Text Indent"/>
    <w:basedOn w:val="Normlny"/>
    <w:rsid w:val="00E91EEF"/>
    <w:pPr>
      <w:ind w:left="120"/>
      <w:jc w:val="both"/>
    </w:pPr>
    <w:rPr>
      <w:sz w:val="24"/>
    </w:rPr>
  </w:style>
  <w:style w:type="paragraph" w:styleId="Zarkazkladnhotextu2">
    <w:name w:val="Body Text Indent 2"/>
    <w:basedOn w:val="Normlny"/>
    <w:rsid w:val="00E91EEF"/>
    <w:pPr>
      <w:ind w:left="360"/>
      <w:jc w:val="both"/>
    </w:pPr>
    <w:rPr>
      <w:sz w:val="24"/>
    </w:rPr>
  </w:style>
  <w:style w:type="paragraph" w:styleId="Hlavika">
    <w:name w:val="header"/>
    <w:basedOn w:val="Normlny"/>
    <w:rsid w:val="00E91EE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91EEF"/>
  </w:style>
  <w:style w:type="paragraph" w:styleId="Textbubliny">
    <w:name w:val="Balloon Text"/>
    <w:basedOn w:val="Normlny"/>
    <w:semiHidden/>
    <w:rsid w:val="00350316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A128B"/>
  </w:style>
  <w:style w:type="paragraph" w:customStyle="1" w:styleId="Odsad">
    <w:name w:val="Odsad"/>
    <w:rsid w:val="002A128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2A128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2A12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rsid w:val="000548B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rsid w:val="00EF7C5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rsid w:val="0079463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A1248A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rsid w:val="00A124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C87368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29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5</Pages>
  <Words>1301</Words>
  <Characters>7419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Audítor</Company>
  <LinksUpToDate>false</LinksUpToDate>
  <CharactersWithSpaces>8703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Mária Šotkovská</dc:creator>
  <cp:lastModifiedBy>HP</cp:lastModifiedBy>
  <cp:revision>4</cp:revision>
  <cp:lastPrinted>2012-03-21T13:36:00Z</cp:lastPrinted>
  <dcterms:created xsi:type="dcterms:W3CDTF">2023-03-15T19:48:00Z</dcterms:created>
  <dcterms:modified xsi:type="dcterms:W3CDTF">2023-03-21T15:14:00Z</dcterms:modified>
</cp:coreProperties>
</file>