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02C957" w14:textId="55B0673A" w:rsidR="002A6B50" w:rsidRPr="00AC2CC4" w:rsidRDefault="00233EA4" w:rsidP="00DD738E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C2CC4">
        <w:rPr>
          <w:rFonts w:ascii="Arial" w:hAnsi="Arial" w:cs="Arial"/>
          <w:b/>
          <w:sz w:val="28"/>
          <w:szCs w:val="28"/>
        </w:rPr>
        <w:t xml:space="preserve"> </w:t>
      </w:r>
      <w:r w:rsidR="00BB76BC" w:rsidRPr="00AC2CC4">
        <w:rPr>
          <w:rFonts w:ascii="Arial" w:hAnsi="Arial" w:cs="Arial"/>
          <w:b/>
          <w:sz w:val="28"/>
          <w:szCs w:val="28"/>
        </w:rPr>
        <w:t>Poznámky k účtovnej závierke</w:t>
      </w:r>
    </w:p>
    <w:p w14:paraId="13F30C57" w14:textId="6E7344CA" w:rsidR="002A6B50" w:rsidRPr="00AC2CC4" w:rsidRDefault="00BB76BC" w:rsidP="00DD738E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C2CC4">
        <w:rPr>
          <w:rFonts w:ascii="Arial" w:hAnsi="Arial" w:cs="Arial"/>
          <w:b/>
          <w:sz w:val="28"/>
          <w:szCs w:val="28"/>
        </w:rPr>
        <w:t>zostavenej k 3</w:t>
      </w:r>
      <w:r w:rsidR="00DE0EA1" w:rsidRPr="00AC2CC4">
        <w:rPr>
          <w:rFonts w:ascii="Arial" w:hAnsi="Arial" w:cs="Arial"/>
          <w:b/>
          <w:sz w:val="28"/>
          <w:szCs w:val="28"/>
        </w:rPr>
        <w:t>1</w:t>
      </w:r>
      <w:r w:rsidRPr="00AC2CC4">
        <w:rPr>
          <w:rFonts w:ascii="Arial" w:hAnsi="Arial" w:cs="Arial"/>
          <w:b/>
          <w:sz w:val="28"/>
          <w:szCs w:val="28"/>
        </w:rPr>
        <w:t xml:space="preserve">. </w:t>
      </w:r>
      <w:r w:rsidR="00DE0EA1" w:rsidRPr="00AC2CC4">
        <w:rPr>
          <w:rFonts w:ascii="Arial" w:hAnsi="Arial" w:cs="Arial"/>
          <w:b/>
          <w:sz w:val="28"/>
          <w:szCs w:val="28"/>
        </w:rPr>
        <w:t xml:space="preserve">decembru </w:t>
      </w:r>
      <w:r w:rsidR="006028A3" w:rsidRPr="00AC2CC4">
        <w:rPr>
          <w:rFonts w:ascii="Arial" w:hAnsi="Arial" w:cs="Arial"/>
          <w:b/>
          <w:iCs/>
          <w:sz w:val="28"/>
          <w:szCs w:val="28"/>
        </w:rPr>
        <w:t>20</w:t>
      </w:r>
      <w:r w:rsidR="00437F48" w:rsidRPr="00AC2CC4">
        <w:rPr>
          <w:rFonts w:ascii="Arial" w:hAnsi="Arial" w:cs="Arial"/>
          <w:b/>
          <w:iCs/>
          <w:sz w:val="28"/>
          <w:szCs w:val="28"/>
        </w:rPr>
        <w:t>2</w:t>
      </w:r>
      <w:r w:rsidR="009533E7">
        <w:rPr>
          <w:rFonts w:ascii="Arial" w:hAnsi="Arial" w:cs="Arial"/>
          <w:b/>
          <w:iCs/>
          <w:sz w:val="28"/>
          <w:szCs w:val="28"/>
        </w:rPr>
        <w:t>2</w:t>
      </w:r>
    </w:p>
    <w:p w14:paraId="6E2D1123" w14:textId="77777777" w:rsidR="00A3677A" w:rsidRPr="00AC2CC4" w:rsidRDefault="00A3677A" w:rsidP="00DD738E">
      <w:pPr>
        <w:pStyle w:val="odstavec"/>
      </w:pPr>
    </w:p>
    <w:p w14:paraId="51F75A02" w14:textId="77777777" w:rsidR="00A3677A" w:rsidRPr="00AC2CC4" w:rsidRDefault="00A3677A" w:rsidP="00DD738E">
      <w:pPr>
        <w:pStyle w:val="odstavec"/>
      </w:pPr>
    </w:p>
    <w:p w14:paraId="1944E6F4" w14:textId="77777777" w:rsidR="002A6B50" w:rsidRPr="00AC2CC4" w:rsidRDefault="00BB76BC" w:rsidP="00DD738E">
      <w:pPr>
        <w:pStyle w:val="Nadpis1"/>
        <w:keepLines/>
      </w:pPr>
      <w:r w:rsidRPr="00AC2CC4">
        <w:t>ZÁKLADNÉ INFORMÁCIE</w:t>
      </w:r>
    </w:p>
    <w:p w14:paraId="035CEB85" w14:textId="77777777" w:rsidR="002A6B50" w:rsidRPr="00AC2CC4" w:rsidRDefault="006A14AA" w:rsidP="00DD738E">
      <w:pPr>
        <w:pStyle w:val="Nadpis2"/>
        <w:keepLines/>
        <w:suppressAutoHyphens/>
      </w:pPr>
      <w:r w:rsidRPr="00AC2CC4">
        <w:t>Obchodné meno a sídlo</w:t>
      </w:r>
    </w:p>
    <w:p w14:paraId="3A87A01B" w14:textId="77777777" w:rsidR="009533E7" w:rsidRDefault="009533E7" w:rsidP="00DD738E">
      <w:pPr>
        <w:keepLines/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KOMIX SK s.r.o.</w:t>
      </w:r>
    </w:p>
    <w:p w14:paraId="51BC8643" w14:textId="77777777" w:rsidR="009533E7" w:rsidRDefault="009533E7" w:rsidP="00DD738E">
      <w:pPr>
        <w:keepLines/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Plynárenská 1</w:t>
      </w:r>
    </w:p>
    <w:p w14:paraId="21631D48" w14:textId="6D24A98B" w:rsidR="00E73D61" w:rsidRDefault="009533E7" w:rsidP="00DD738E">
      <w:pPr>
        <w:keepLines/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Bratislava - mestská časť Ružinov 821 09</w:t>
      </w:r>
    </w:p>
    <w:p w14:paraId="32892C4A" w14:textId="2B7BC6B6" w:rsidR="009533E7" w:rsidRDefault="009533E7" w:rsidP="00DD738E">
      <w:pPr>
        <w:keepLines/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</w:p>
    <w:p w14:paraId="468306C3" w14:textId="77777777" w:rsidR="009533E7" w:rsidRPr="00AC2CC4" w:rsidRDefault="009533E7" w:rsidP="00DD738E">
      <w:pPr>
        <w:keepLines/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</w:p>
    <w:p w14:paraId="72671C0F" w14:textId="38E13EFE" w:rsidR="00A3677A" w:rsidRPr="00AC2CC4" w:rsidRDefault="00E73D61" w:rsidP="00DD738E">
      <w:pPr>
        <w:keepLines/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 xml:space="preserve">Spoločnosť </w:t>
      </w:r>
      <w:r w:rsidR="009533E7" w:rsidRPr="009533E7">
        <w:rPr>
          <w:rFonts w:ascii="Arial" w:hAnsi="Arial" w:cs="Arial"/>
          <w:iCs/>
          <w:sz w:val="20"/>
          <w:szCs w:val="20"/>
        </w:rPr>
        <w:t xml:space="preserve">KOMIX SK s.r.o. </w:t>
      </w:r>
      <w:r w:rsidRPr="009533E7">
        <w:rPr>
          <w:rFonts w:ascii="Arial" w:hAnsi="Arial" w:cs="Arial"/>
          <w:iCs/>
          <w:sz w:val="20"/>
          <w:szCs w:val="20"/>
        </w:rPr>
        <w:t>(ďalej len „Spoločnosť“) bola založená</w:t>
      </w:r>
      <w:r w:rsidR="009533E7">
        <w:rPr>
          <w:rFonts w:ascii="Arial" w:hAnsi="Arial" w:cs="Arial"/>
          <w:iCs/>
          <w:sz w:val="20"/>
          <w:szCs w:val="20"/>
        </w:rPr>
        <w:t xml:space="preserve"> 17.6.2022 </w:t>
      </w:r>
      <w:r w:rsidRPr="009533E7">
        <w:rPr>
          <w:rFonts w:ascii="Arial" w:hAnsi="Arial" w:cs="Arial"/>
          <w:iCs/>
          <w:sz w:val="20"/>
          <w:szCs w:val="20"/>
        </w:rPr>
        <w:t xml:space="preserve">a do obchodného registra bola zapísaná </w:t>
      </w:r>
      <w:r w:rsidR="009533E7" w:rsidRPr="009533E7">
        <w:rPr>
          <w:rFonts w:ascii="Arial" w:hAnsi="Arial" w:cs="Arial"/>
          <w:iCs/>
          <w:sz w:val="20"/>
          <w:szCs w:val="20"/>
        </w:rPr>
        <w:t>17.06.2022</w:t>
      </w:r>
      <w:r w:rsidR="00DE0EA1" w:rsidRPr="009533E7">
        <w:rPr>
          <w:rFonts w:ascii="Arial" w:hAnsi="Arial" w:cs="Arial"/>
          <w:iCs/>
          <w:sz w:val="20"/>
          <w:szCs w:val="20"/>
        </w:rPr>
        <w:t xml:space="preserve"> </w:t>
      </w:r>
      <w:r w:rsidRPr="009533E7">
        <w:rPr>
          <w:rFonts w:ascii="Arial" w:hAnsi="Arial" w:cs="Arial"/>
          <w:iCs/>
          <w:sz w:val="20"/>
          <w:szCs w:val="20"/>
        </w:rPr>
        <w:t xml:space="preserve"> (Obchodný register Okresného súdu Bratislava I  v Bratislave, oddiel Sro, vložka </w:t>
      </w:r>
      <w:r w:rsidR="009533E7" w:rsidRPr="009533E7">
        <w:rPr>
          <w:rFonts w:ascii="Arial" w:hAnsi="Arial" w:cs="Arial"/>
          <w:iCs/>
          <w:sz w:val="20"/>
          <w:szCs w:val="20"/>
        </w:rPr>
        <w:t>161744/B</w:t>
      </w:r>
      <w:r w:rsidRPr="009533E7">
        <w:rPr>
          <w:rFonts w:ascii="Arial" w:hAnsi="Arial" w:cs="Arial"/>
          <w:iCs/>
          <w:sz w:val="20"/>
          <w:szCs w:val="20"/>
        </w:rPr>
        <w:t>).</w:t>
      </w:r>
    </w:p>
    <w:p w14:paraId="78AC6188" w14:textId="77777777" w:rsidR="00A3677A" w:rsidRPr="00AC2CC4" w:rsidRDefault="00A3677A" w:rsidP="00DD738E">
      <w:pPr>
        <w:pStyle w:val="odstavec"/>
      </w:pPr>
    </w:p>
    <w:p w14:paraId="0826A8CD" w14:textId="77777777" w:rsidR="002A6B50" w:rsidRPr="00AC2CC4" w:rsidRDefault="001A02BF" w:rsidP="00DD738E">
      <w:pPr>
        <w:pStyle w:val="Nadpis2"/>
        <w:keepLines/>
        <w:suppressAutoHyphens/>
      </w:pPr>
      <w:r w:rsidRPr="00AC2CC4">
        <w:t xml:space="preserve">Hlavné činnosti Spoločnosti podľa výpisu z </w:t>
      </w:r>
      <w:r w:rsidR="00DD5F18" w:rsidRPr="00AC2CC4">
        <w:t>O</w:t>
      </w:r>
      <w:r w:rsidRPr="00AC2CC4">
        <w:t>bchodného registra</w:t>
      </w:r>
    </w:p>
    <w:p w14:paraId="50601370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Sprostredkovateľská činnosť v oblasti obchodu, služieb, výroby</w:t>
      </w:r>
    </w:p>
    <w:p w14:paraId="5F272A01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Kúpa tovaru na účely jeho predaja konečnému spotrebiteľovi (maloobchod) alebo iným prevádzkovateľom živnosti (veľkoobchod)</w:t>
      </w:r>
    </w:p>
    <w:p w14:paraId="7F97761C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Počítačové služby a služby súvisiace s počítačovým spracovaním údajov</w:t>
      </w:r>
    </w:p>
    <w:p w14:paraId="741312FA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Prenájom hnuteľných vecí</w:t>
      </w:r>
    </w:p>
    <w:p w14:paraId="5C087BE8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Služby požičovní</w:t>
      </w:r>
    </w:p>
    <w:p w14:paraId="24F1DA09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Činnosť podnikateľských, organizačných a ekonomických poradcov</w:t>
      </w:r>
    </w:p>
    <w:p w14:paraId="37810374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Inžinierska činnosť, stavebné cenárstvo, projektovanie a konštruovanie elektrických zariadení</w:t>
      </w:r>
    </w:p>
    <w:p w14:paraId="474DA92D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Výskum a vývoj v oblasti prírodných, technických, spoločenských a humanitných vied</w:t>
      </w:r>
    </w:p>
    <w:p w14:paraId="79C98ED6" w14:textId="75CFB6A9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Informatívne testovanie, meranie, analýzy a</w:t>
      </w:r>
      <w:r>
        <w:rPr>
          <w:rFonts w:ascii="Arial" w:hAnsi="Arial" w:cs="Arial"/>
          <w:iCs/>
          <w:sz w:val="20"/>
          <w:szCs w:val="20"/>
        </w:rPr>
        <w:t> </w:t>
      </w:r>
      <w:r w:rsidRPr="009533E7">
        <w:rPr>
          <w:rFonts w:ascii="Arial" w:hAnsi="Arial" w:cs="Arial"/>
          <w:iCs/>
          <w:sz w:val="20"/>
          <w:szCs w:val="20"/>
        </w:rPr>
        <w:t>kontroly</w:t>
      </w:r>
    </w:p>
    <w:p w14:paraId="16073791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Reklamné a marketingové služby, prieskum trhu a verejnej mienky</w:t>
      </w:r>
    </w:p>
    <w:p w14:paraId="0CF3F2B5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Výroba elektrických zariadení</w:t>
      </w:r>
    </w:p>
    <w:p w14:paraId="7F3770C0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Oprava osobných potrieb a potrieb pre domácnosť</w:t>
      </w:r>
    </w:p>
    <w:p w14:paraId="262F8B14" w14:textId="77777777" w:rsid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Výroba počítačových, elektronických a optických výrobkov</w:t>
      </w:r>
    </w:p>
    <w:p w14:paraId="340DB92B" w14:textId="685F2C33" w:rsidR="00F5193F" w:rsidRPr="009533E7" w:rsidRDefault="009533E7" w:rsidP="009533E7">
      <w:pPr>
        <w:pStyle w:val="Odsekzoznamu"/>
        <w:keepLines/>
        <w:numPr>
          <w:ilvl w:val="0"/>
          <w:numId w:val="12"/>
        </w:numPr>
        <w:suppressAutoHyphens/>
        <w:jc w:val="both"/>
        <w:rPr>
          <w:rFonts w:ascii="Arial" w:hAnsi="Arial" w:cs="Arial"/>
          <w:iCs/>
          <w:sz w:val="20"/>
          <w:szCs w:val="20"/>
        </w:rPr>
      </w:pPr>
      <w:r w:rsidRPr="009533E7">
        <w:rPr>
          <w:rFonts w:ascii="Arial" w:hAnsi="Arial" w:cs="Arial"/>
          <w:iCs/>
          <w:sz w:val="20"/>
          <w:szCs w:val="20"/>
        </w:rPr>
        <w:t>Výroba strojov a zariadení pre všeobecné účely</w:t>
      </w:r>
    </w:p>
    <w:p w14:paraId="39C2D2D8" w14:textId="6DBA309F" w:rsidR="009533E7" w:rsidRDefault="009533E7" w:rsidP="009533E7">
      <w:pPr>
        <w:keepLines/>
        <w:suppressAutoHyphens/>
        <w:ind w:firstLine="426"/>
        <w:jc w:val="both"/>
        <w:rPr>
          <w:rFonts w:ascii="Arial" w:hAnsi="Arial" w:cs="Arial"/>
        </w:rPr>
      </w:pPr>
    </w:p>
    <w:p w14:paraId="1AE84504" w14:textId="77777777" w:rsidR="009533E7" w:rsidRPr="00AC2CC4" w:rsidRDefault="009533E7" w:rsidP="009533E7">
      <w:pPr>
        <w:keepLines/>
        <w:suppressAutoHyphens/>
        <w:ind w:firstLine="426"/>
        <w:jc w:val="both"/>
        <w:rPr>
          <w:rFonts w:ascii="Arial" w:hAnsi="Arial" w:cs="Arial"/>
        </w:rPr>
      </w:pPr>
    </w:p>
    <w:p w14:paraId="1575F1E7" w14:textId="77777777" w:rsidR="002A6B50" w:rsidRPr="00F53A52" w:rsidRDefault="006A14AA" w:rsidP="00DD738E">
      <w:pPr>
        <w:pStyle w:val="Nadpis2"/>
        <w:keepLines/>
        <w:suppressAutoHyphens/>
      </w:pPr>
      <w:r w:rsidRPr="00F53A52">
        <w:t>Neobmedzené ručenie</w:t>
      </w:r>
    </w:p>
    <w:p w14:paraId="68CDE5F6" w14:textId="1EC9B2FE" w:rsidR="002A6B50" w:rsidRPr="00AC2CC4" w:rsidRDefault="00E73D61" w:rsidP="00DD738E">
      <w:pPr>
        <w:pStyle w:val="Nadpis2"/>
        <w:keepLines/>
        <w:numPr>
          <w:ilvl w:val="0"/>
          <w:numId w:val="0"/>
        </w:numPr>
        <w:suppressAutoHyphens/>
        <w:ind w:left="425"/>
        <w:rPr>
          <w:b w:val="0"/>
          <w:i/>
          <w:color w:val="00B050"/>
        </w:rPr>
      </w:pPr>
      <w:r w:rsidRPr="00F53A52">
        <w:rPr>
          <w:b w:val="0"/>
        </w:rPr>
        <w:t>Spoločnosť nie je neobmedzene ručiacim spoločníkom v iných účtovných jednotkách.</w:t>
      </w:r>
    </w:p>
    <w:p w14:paraId="3DFBED4D" w14:textId="77777777" w:rsidR="002A6B50" w:rsidRPr="00AC2CC4" w:rsidRDefault="005C39C1" w:rsidP="00DD738E">
      <w:pPr>
        <w:pStyle w:val="Nadpis2"/>
        <w:keepLines/>
        <w:suppressAutoHyphens/>
      </w:pPr>
      <w:r w:rsidRPr="00AC2CC4"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90"/>
        <w:gridCol w:w="2161"/>
        <w:gridCol w:w="2161"/>
      </w:tblGrid>
      <w:tr w:rsidR="00E73D61" w:rsidRPr="00AC2CC4" w14:paraId="42489FB6" w14:textId="77777777" w:rsidTr="002C7AE5">
        <w:trPr>
          <w:cantSplit/>
          <w:trHeight w:val="227"/>
        </w:trPr>
        <w:tc>
          <w:tcPr>
            <w:tcW w:w="4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C200E" w14:textId="77777777" w:rsidR="00E73D61" w:rsidRPr="00AC2CC4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0" w:name="RANGE!B3:D6"/>
            <w:bookmarkStart w:id="1" w:name="FWT_NUMBER_OF_EMPLOYEES"/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0"/>
          </w:p>
        </w:tc>
        <w:tc>
          <w:tcPr>
            <w:tcW w:w="2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67A6D" w14:textId="37A22CA9" w:rsidR="00E73D61" w:rsidRPr="00AC2CC4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436A0E" w14:textId="7793EBAE" w:rsidR="00E73D61" w:rsidRPr="00AC2CC4" w:rsidRDefault="00B9554E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Stav k 3</w:t>
            </w:r>
            <w:r w:rsidR="00DE0EA1"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DE0EA1"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6028A3"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D3BE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8017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B9554E" w:rsidRPr="00A528FF" w14:paraId="0005DF09" w14:textId="77777777" w:rsidTr="002C7AE5">
        <w:trPr>
          <w:cantSplit/>
          <w:trHeight w:val="227"/>
        </w:trPr>
        <w:tc>
          <w:tcPr>
            <w:tcW w:w="4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3D012" w14:textId="77777777" w:rsidR="00B9554E" w:rsidRPr="00A528FF" w:rsidRDefault="00B9554E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528FF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24344" w14:textId="24D465CF" w:rsidR="00B9554E" w:rsidRPr="00A528FF" w:rsidRDefault="00B9554E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B63F0" w14:textId="084A9C53" w:rsidR="00B9554E" w:rsidRPr="00A528FF" w:rsidRDefault="00A528FF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8FF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B9554E" w:rsidRPr="00A528FF" w14:paraId="2078FC0C" w14:textId="77777777" w:rsidTr="002C7AE5">
        <w:trPr>
          <w:cantSplit/>
          <w:trHeight w:val="227"/>
        </w:trPr>
        <w:tc>
          <w:tcPr>
            <w:tcW w:w="4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9FEA9" w14:textId="77777777" w:rsidR="00B9554E" w:rsidRPr="00A528FF" w:rsidRDefault="00B9554E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528FF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B818C" w14:textId="0DF81DCF" w:rsidR="006028A3" w:rsidRPr="00A528FF" w:rsidRDefault="006028A3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5ABB4" w14:textId="7BE3DAB2" w:rsidR="00B9554E" w:rsidRPr="00A528FF" w:rsidRDefault="00A528FF" w:rsidP="00A528FF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28FF">
              <w:rPr>
                <w:rFonts w:ascii="Arial" w:hAnsi="Arial" w:cs="Arial"/>
                <w:sz w:val="18"/>
                <w:szCs w:val="18"/>
              </w:rPr>
              <w:t xml:space="preserve">                                        6</w:t>
            </w:r>
          </w:p>
        </w:tc>
      </w:tr>
      <w:tr w:rsidR="00B9554E" w:rsidRPr="00A528FF" w14:paraId="1DB60348" w14:textId="77777777" w:rsidTr="002C7AE5">
        <w:trPr>
          <w:cantSplit/>
          <w:trHeight w:val="227"/>
        </w:trPr>
        <w:tc>
          <w:tcPr>
            <w:tcW w:w="4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A222A" w14:textId="77777777" w:rsidR="00B9554E" w:rsidRPr="00A528FF" w:rsidRDefault="00B9554E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528FF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D7BDF" w14:textId="53D449D5" w:rsidR="00B9554E" w:rsidRPr="00A528FF" w:rsidRDefault="00B9554E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61951" w14:textId="28F26F08" w:rsidR="00B9554E" w:rsidRPr="00A528FF" w:rsidRDefault="00A528FF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8F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1"/>
    </w:tbl>
    <w:p w14:paraId="6AA8A63D" w14:textId="77777777" w:rsidR="00FB6F88" w:rsidRPr="00AC2CC4" w:rsidRDefault="00FB6F88" w:rsidP="00DD738E">
      <w:pPr>
        <w:pStyle w:val="Nadpis2"/>
        <w:keepLines/>
        <w:numPr>
          <w:ilvl w:val="0"/>
          <w:numId w:val="0"/>
        </w:numPr>
        <w:suppressAutoHyphens/>
        <w:spacing w:before="0" w:after="0"/>
        <w:ind w:left="425"/>
      </w:pPr>
    </w:p>
    <w:p w14:paraId="4263FDD3" w14:textId="77777777" w:rsidR="00C40D70" w:rsidRPr="00AC2CC4" w:rsidRDefault="00C40D70" w:rsidP="00DD738E">
      <w:pPr>
        <w:keepLines/>
        <w:suppressAutoHyphens/>
        <w:rPr>
          <w:rFonts w:ascii="Arial" w:hAnsi="Arial" w:cs="Arial"/>
        </w:rPr>
      </w:pPr>
    </w:p>
    <w:p w14:paraId="62FE5E21" w14:textId="77777777" w:rsidR="002A6B50" w:rsidRPr="00AC2CC4" w:rsidRDefault="001A02BF" w:rsidP="00DD738E">
      <w:pPr>
        <w:pStyle w:val="Nadpis2"/>
        <w:keepLines/>
        <w:suppressAutoHyphens/>
      </w:pPr>
      <w:r w:rsidRPr="00AC2CC4">
        <w:t>Právny dôvod na zostavenie účtovnej závierky</w:t>
      </w:r>
    </w:p>
    <w:p w14:paraId="536E0E60" w14:textId="31931337" w:rsidR="002C7AE5" w:rsidRPr="00AC2CC4" w:rsidRDefault="001A02BF" w:rsidP="00DD738E">
      <w:pPr>
        <w:pStyle w:val="odstavec"/>
      </w:pPr>
      <w:r w:rsidRPr="00AC2CC4">
        <w:t>Účtovná závierka Spoločnosti k 3</w:t>
      </w:r>
      <w:r w:rsidR="00DE0EA1" w:rsidRPr="00AC2CC4">
        <w:t>1</w:t>
      </w:r>
      <w:r w:rsidRPr="00AC2CC4">
        <w:t xml:space="preserve">. </w:t>
      </w:r>
      <w:r w:rsidR="00DE0EA1" w:rsidRPr="00AC2CC4">
        <w:t xml:space="preserve">decembru </w:t>
      </w:r>
      <w:r w:rsidR="006028A3" w:rsidRPr="00AC2CC4">
        <w:t>20</w:t>
      </w:r>
      <w:r w:rsidR="00B476EA" w:rsidRPr="00AC2CC4">
        <w:t>2</w:t>
      </w:r>
      <w:r w:rsidR="00353122">
        <w:t>2</w:t>
      </w:r>
      <w:r w:rsidRPr="00AC2CC4">
        <w:t xml:space="preserve"> je zostavená ako riadna účtovná závierka podľa §</w:t>
      </w:r>
      <w:r w:rsidR="0020476C" w:rsidRPr="00AC2CC4">
        <w:t> </w:t>
      </w:r>
      <w:r w:rsidRPr="00AC2CC4">
        <w:t xml:space="preserve">17 ods. 6 zákona NR SR č. 431/2002 Z.z. o účtovníctve </w:t>
      </w:r>
      <w:r w:rsidR="00FF1879" w:rsidRPr="00AC2CC4">
        <w:t xml:space="preserve">v znení neskorších predpisov </w:t>
      </w:r>
      <w:r w:rsidRPr="00AC2CC4">
        <w:t xml:space="preserve">(ďalej len „zákon o účtovníctve“) za účtovné obdobie </w:t>
      </w:r>
      <w:r w:rsidRPr="00F61847">
        <w:t>od 1</w:t>
      </w:r>
      <w:r w:rsidR="008475F3" w:rsidRPr="00F61847">
        <w:t>7</w:t>
      </w:r>
      <w:r w:rsidRPr="00F61847">
        <w:t>.</w:t>
      </w:r>
      <w:r w:rsidR="0007541C" w:rsidRPr="00F61847">
        <w:t xml:space="preserve"> </w:t>
      </w:r>
      <w:r w:rsidR="00DE0EA1" w:rsidRPr="00F61847">
        <w:t>j</w:t>
      </w:r>
      <w:r w:rsidR="008475F3" w:rsidRPr="00F61847">
        <w:t>úna</w:t>
      </w:r>
      <w:r w:rsidR="00DE0EA1" w:rsidRPr="00F61847">
        <w:t xml:space="preserve"> 20</w:t>
      </w:r>
      <w:r w:rsidR="00B476EA" w:rsidRPr="00F61847">
        <w:t>2</w:t>
      </w:r>
      <w:r w:rsidR="00353122" w:rsidRPr="00F61847">
        <w:t>2</w:t>
      </w:r>
      <w:r w:rsidR="00DE0EA1" w:rsidRPr="00F61847">
        <w:t xml:space="preserve"> </w:t>
      </w:r>
      <w:r w:rsidR="0007541C" w:rsidRPr="00F61847">
        <w:t>do 3</w:t>
      </w:r>
      <w:r w:rsidR="00DE0EA1" w:rsidRPr="00F61847">
        <w:t>1</w:t>
      </w:r>
      <w:r w:rsidR="0007541C" w:rsidRPr="00F61847">
        <w:t xml:space="preserve">. </w:t>
      </w:r>
      <w:r w:rsidR="00DE0EA1" w:rsidRPr="00F61847">
        <w:t xml:space="preserve">decembra </w:t>
      </w:r>
      <w:r w:rsidR="006028A3" w:rsidRPr="00F61847">
        <w:t>20</w:t>
      </w:r>
      <w:r w:rsidR="00B476EA" w:rsidRPr="00F61847">
        <w:t>2</w:t>
      </w:r>
      <w:r w:rsidR="00353122" w:rsidRPr="00F61847">
        <w:t>2</w:t>
      </w:r>
      <w:r w:rsidRPr="00F61847">
        <w:t>.</w:t>
      </w:r>
    </w:p>
    <w:p w14:paraId="12A1BF50" w14:textId="77777777" w:rsidR="002C7AE5" w:rsidRPr="00AC2CC4" w:rsidRDefault="002C7AE5" w:rsidP="00DD738E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  <w:r w:rsidRPr="00AC2CC4">
        <w:rPr>
          <w:rFonts w:ascii="Arial" w:hAnsi="Arial" w:cs="Arial"/>
        </w:rPr>
        <w:br w:type="page"/>
      </w:r>
    </w:p>
    <w:p w14:paraId="5B43905D" w14:textId="77777777" w:rsidR="00FB4E0C" w:rsidRPr="00AC2CC4" w:rsidRDefault="00FB4E0C" w:rsidP="00DD738E">
      <w:pPr>
        <w:pStyle w:val="odstavec"/>
      </w:pPr>
    </w:p>
    <w:p w14:paraId="2B30BBBA" w14:textId="623512F0" w:rsidR="00AA1847" w:rsidRPr="00AC2CC4" w:rsidRDefault="00AA1847" w:rsidP="00DD738E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292467D7" w14:textId="77777777" w:rsidR="002C7AE5" w:rsidRPr="00AC2CC4" w:rsidRDefault="002C7AE5" w:rsidP="00DD738E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079E9A54" w14:textId="77777777" w:rsidR="002A6B50" w:rsidRPr="00180175" w:rsidRDefault="001A02BF" w:rsidP="00DD738E">
      <w:pPr>
        <w:pStyle w:val="Nadpis1"/>
        <w:keepLines/>
      </w:pPr>
      <w:r w:rsidRPr="00180175">
        <w:t xml:space="preserve">ORGÁNY </w:t>
      </w:r>
      <w:r w:rsidR="00314E35" w:rsidRPr="00180175">
        <w:t>A </w:t>
      </w:r>
      <w:r w:rsidR="002A6B50" w:rsidRPr="00180175">
        <w:t>SPOLOČNÍCI</w:t>
      </w:r>
      <w:r w:rsidR="00314E35" w:rsidRPr="00180175">
        <w:rPr>
          <w:i/>
        </w:rPr>
        <w:t xml:space="preserve"> </w:t>
      </w:r>
      <w:r w:rsidRPr="00180175">
        <w:t>SPOLOČNOSTI</w:t>
      </w:r>
    </w:p>
    <w:p w14:paraId="6A932E21" w14:textId="77777777" w:rsidR="005D49E9" w:rsidRPr="00180175" w:rsidRDefault="001A02BF" w:rsidP="00DD738E">
      <w:pPr>
        <w:pStyle w:val="Nadpis2"/>
        <w:keepLines/>
        <w:suppressAutoHyphens/>
      </w:pPr>
      <w:r w:rsidRPr="00180175">
        <w:t>Orgány Spoločnosti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36"/>
        <w:gridCol w:w="3188"/>
        <w:gridCol w:w="3188"/>
      </w:tblGrid>
      <w:tr w:rsidR="00D76F42" w:rsidRPr="00180175" w14:paraId="642FD7CD" w14:textId="77777777" w:rsidTr="002C7AE5">
        <w:trPr>
          <w:cantSplit/>
          <w:trHeight w:val="227"/>
        </w:trPr>
        <w:tc>
          <w:tcPr>
            <w:tcW w:w="2836" w:type="dxa"/>
            <w:tcBorders>
              <w:bottom w:val="single" w:sz="4" w:space="0" w:color="auto"/>
            </w:tcBorders>
            <w:vAlign w:val="bottom"/>
          </w:tcPr>
          <w:p w14:paraId="2B5D88DF" w14:textId="77777777" w:rsidR="00D76F42" w:rsidRPr="00180175" w:rsidRDefault="00D76F42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8" w:type="dxa"/>
            <w:tcBorders>
              <w:bottom w:val="single" w:sz="4" w:space="0" w:color="auto"/>
            </w:tcBorders>
            <w:vAlign w:val="bottom"/>
          </w:tcPr>
          <w:p w14:paraId="3E58A788" w14:textId="10F0E39B" w:rsidR="00D76F42" w:rsidRPr="00180175" w:rsidRDefault="00D76F42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88" w:type="dxa"/>
            <w:tcBorders>
              <w:bottom w:val="single" w:sz="4" w:space="0" w:color="auto"/>
            </w:tcBorders>
            <w:vAlign w:val="bottom"/>
          </w:tcPr>
          <w:p w14:paraId="6A1FE20C" w14:textId="3006A9D1" w:rsidR="00D76F42" w:rsidRPr="00180175" w:rsidRDefault="00D76F42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80175">
              <w:rPr>
                <w:rFonts w:ascii="Arial" w:hAnsi="Arial" w:cs="Arial"/>
                <w:b/>
                <w:sz w:val="18"/>
                <w:szCs w:val="18"/>
              </w:rPr>
              <w:t>Stav k 3</w:t>
            </w:r>
            <w:r w:rsidR="00DE0EA1" w:rsidRPr="0018017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Pr="00180175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DE0EA1" w:rsidRPr="00180175">
              <w:rPr>
                <w:rFonts w:ascii="Arial" w:hAnsi="Arial" w:cs="Arial"/>
                <w:b/>
                <w:sz w:val="18"/>
                <w:szCs w:val="18"/>
              </w:rPr>
              <w:t>12</w:t>
            </w:r>
            <w:r w:rsidRPr="00180175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6028A3" w:rsidRPr="00180175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974C16" w:rsidRPr="00180175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180175" w:rsidRPr="00180175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180175" w14:paraId="316DBE92" w14:textId="77777777" w:rsidTr="002C7AE5">
        <w:trPr>
          <w:cantSplit/>
          <w:trHeight w:val="227"/>
        </w:trPr>
        <w:tc>
          <w:tcPr>
            <w:tcW w:w="2836" w:type="dxa"/>
            <w:vAlign w:val="bottom"/>
          </w:tcPr>
          <w:p w14:paraId="1A76AD77" w14:textId="77777777" w:rsidR="00E07B05" w:rsidRPr="00180175" w:rsidRDefault="00E07B05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8" w:type="dxa"/>
            <w:vAlign w:val="bottom"/>
          </w:tcPr>
          <w:p w14:paraId="55E9677A" w14:textId="77777777" w:rsidR="00E07B05" w:rsidRPr="00180175" w:rsidRDefault="00E07B05" w:rsidP="00DD738E">
            <w:pPr>
              <w:keepLines/>
              <w:suppressAutoHyphens/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88" w:type="dxa"/>
            <w:vAlign w:val="bottom"/>
          </w:tcPr>
          <w:p w14:paraId="76338477" w14:textId="77777777" w:rsidR="00E07B05" w:rsidRPr="00180175" w:rsidRDefault="00E07B05" w:rsidP="00DD738E">
            <w:pPr>
              <w:keepLines/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73D61" w:rsidRPr="00AC2CC4" w14:paraId="39E00F39" w14:textId="77777777" w:rsidTr="002C7AE5">
        <w:trPr>
          <w:cantSplit/>
          <w:trHeight w:val="227"/>
        </w:trPr>
        <w:tc>
          <w:tcPr>
            <w:tcW w:w="2836" w:type="dxa"/>
            <w:vAlign w:val="bottom"/>
          </w:tcPr>
          <w:p w14:paraId="5BDC49DF" w14:textId="77777777" w:rsidR="00E73D61" w:rsidRPr="00180175" w:rsidRDefault="00E73D61" w:rsidP="00DD738E">
            <w:pPr>
              <w:pStyle w:val="odstavec"/>
            </w:pPr>
            <w:r w:rsidRPr="00180175">
              <w:t>Konatelia:</w:t>
            </w:r>
          </w:p>
          <w:p w14:paraId="5A34ABE6" w14:textId="66A4D069" w:rsidR="00940540" w:rsidRPr="00180175" w:rsidRDefault="00940540" w:rsidP="00DD738E">
            <w:pPr>
              <w:pStyle w:val="odstavec"/>
            </w:pPr>
          </w:p>
        </w:tc>
        <w:tc>
          <w:tcPr>
            <w:tcW w:w="3188" w:type="dxa"/>
            <w:vAlign w:val="bottom"/>
          </w:tcPr>
          <w:p w14:paraId="31B36D9F" w14:textId="6762172F" w:rsidR="00940540" w:rsidRPr="00180175" w:rsidRDefault="00940540" w:rsidP="00DD738E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188" w:type="dxa"/>
            <w:vAlign w:val="bottom"/>
          </w:tcPr>
          <w:p w14:paraId="2CC73FFD" w14:textId="77777777" w:rsidR="00180175" w:rsidRPr="00180175" w:rsidRDefault="00180175" w:rsidP="00180175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80175">
              <w:rPr>
                <w:rFonts w:ascii="Arial" w:hAnsi="Arial" w:cs="Arial"/>
                <w:bCs/>
                <w:sz w:val="18"/>
                <w:szCs w:val="18"/>
              </w:rPr>
              <w:t>Mario Háronik, od 17.6.2022</w:t>
            </w:r>
          </w:p>
          <w:p w14:paraId="72EE8D1F" w14:textId="77777777" w:rsidR="00180175" w:rsidRPr="00180175" w:rsidRDefault="00180175" w:rsidP="00180175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80175">
              <w:rPr>
                <w:rFonts w:ascii="Arial" w:hAnsi="Arial" w:cs="Arial"/>
                <w:bCs/>
                <w:sz w:val="18"/>
                <w:szCs w:val="18"/>
              </w:rPr>
              <w:t>Róbert Nagrant, od 17.6.2022</w:t>
            </w:r>
          </w:p>
          <w:p w14:paraId="4B814926" w14:textId="44A8D1A7" w:rsidR="00940540" w:rsidRPr="00AC2CC4" w:rsidRDefault="00180175" w:rsidP="00180175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80175">
              <w:rPr>
                <w:rFonts w:ascii="Arial" w:hAnsi="Arial" w:cs="Arial"/>
                <w:bCs/>
                <w:sz w:val="18"/>
                <w:szCs w:val="18"/>
              </w:rPr>
              <w:t>Jaromír Babinec, od 17.6.2022</w:t>
            </w:r>
          </w:p>
        </w:tc>
      </w:tr>
    </w:tbl>
    <w:p w14:paraId="10B22EED" w14:textId="2FC9B4D5" w:rsidR="00CC5FBB" w:rsidRPr="00AC2CC4" w:rsidRDefault="00CC5FBB" w:rsidP="00DD738E">
      <w:pPr>
        <w:keepLines/>
        <w:suppressAutoHyphens/>
        <w:rPr>
          <w:rFonts w:ascii="Arial" w:hAnsi="Arial" w:cs="Arial"/>
          <w:sz w:val="20"/>
          <w:szCs w:val="20"/>
        </w:rPr>
      </w:pPr>
      <w:r w:rsidRPr="00AC2CC4">
        <w:rPr>
          <w:rFonts w:ascii="Arial" w:hAnsi="Arial" w:cs="Arial"/>
          <w:sz w:val="20"/>
          <w:szCs w:val="20"/>
        </w:rPr>
        <w:t xml:space="preserve"> </w:t>
      </w:r>
      <w:r w:rsidRPr="00AC2CC4">
        <w:rPr>
          <w:rFonts w:ascii="Arial" w:hAnsi="Arial" w:cs="Arial"/>
          <w:sz w:val="20"/>
          <w:szCs w:val="20"/>
        </w:rPr>
        <w:tab/>
      </w:r>
    </w:p>
    <w:p w14:paraId="682B1057" w14:textId="77777777" w:rsidR="002C7AE5" w:rsidRPr="00AC2CC4" w:rsidRDefault="002C7AE5" w:rsidP="00DD738E">
      <w:pPr>
        <w:keepLines/>
        <w:suppressAutoHyphens/>
        <w:rPr>
          <w:rFonts w:ascii="Arial" w:hAnsi="Arial" w:cs="Arial"/>
          <w:sz w:val="20"/>
          <w:szCs w:val="20"/>
        </w:rPr>
      </w:pPr>
    </w:p>
    <w:p w14:paraId="63B4BE12" w14:textId="14B2213F" w:rsidR="00E07B05" w:rsidRPr="00AC2CC4" w:rsidRDefault="00CC5FBB" w:rsidP="00DD738E">
      <w:pPr>
        <w:keepLines/>
        <w:suppressAutoHyphens/>
        <w:ind w:firstLine="425"/>
        <w:rPr>
          <w:rFonts w:ascii="Arial" w:hAnsi="Arial" w:cs="Arial"/>
          <w:sz w:val="20"/>
          <w:szCs w:val="20"/>
        </w:rPr>
      </w:pPr>
      <w:r w:rsidRPr="00AC2CC4">
        <w:rPr>
          <w:rFonts w:ascii="Arial" w:hAnsi="Arial" w:cs="Arial"/>
          <w:sz w:val="20"/>
          <w:szCs w:val="20"/>
        </w:rPr>
        <w:t xml:space="preserve">Spoločnosť neposkytla (neeviduje) záruky , pôžičky a iné zabezpečenia pre členov orgánov spoločností. </w:t>
      </w:r>
    </w:p>
    <w:p w14:paraId="27EC9381" w14:textId="5562D8C9" w:rsidR="00E07B05" w:rsidRPr="00AC2CC4" w:rsidRDefault="00FA129D" w:rsidP="00DD738E">
      <w:pPr>
        <w:pStyle w:val="odstavec"/>
      </w:pPr>
      <w:r w:rsidRPr="00AC2CC4">
        <w:tab/>
      </w:r>
    </w:p>
    <w:p w14:paraId="39E382F9" w14:textId="77777777" w:rsidR="002A6B50" w:rsidRPr="00AC2CC4" w:rsidRDefault="00FF1879" w:rsidP="00DD738E">
      <w:pPr>
        <w:pStyle w:val="Nadpis2"/>
        <w:keepLines/>
        <w:suppressAutoHyphens/>
      </w:pPr>
      <w:r w:rsidRPr="00AC2CC4">
        <w:t>Spoločníci</w:t>
      </w:r>
      <w:r w:rsidR="001A02BF" w:rsidRPr="00AC2CC4">
        <w:t xml:space="preserve"> Spoločnosti</w:t>
      </w:r>
    </w:p>
    <w:p w14:paraId="68244C64" w14:textId="357A8156" w:rsidR="00A3677A" w:rsidRPr="00AC2CC4" w:rsidRDefault="001A02BF" w:rsidP="00DD738E">
      <w:pPr>
        <w:pStyle w:val="odstavec"/>
      </w:pPr>
      <w:r w:rsidRPr="00AC2CC4">
        <w:t>Štruktúra spoločníkov Spoločnosti k</w:t>
      </w:r>
      <w:r w:rsidR="00362528" w:rsidRPr="00AC2CC4">
        <w:t> </w:t>
      </w:r>
      <w:r w:rsidRPr="00AC2CC4">
        <w:t>3</w:t>
      </w:r>
      <w:r w:rsidR="00DE0EA1" w:rsidRPr="00AC2CC4">
        <w:t>1</w:t>
      </w:r>
      <w:r w:rsidRPr="00AC2CC4">
        <w:t xml:space="preserve">. </w:t>
      </w:r>
      <w:r w:rsidR="00DE0EA1" w:rsidRPr="00AC2CC4">
        <w:t xml:space="preserve">decembru </w:t>
      </w:r>
      <w:r w:rsidR="00D300E8">
        <w:t>2022</w:t>
      </w:r>
      <w:r w:rsidR="00F96FBB" w:rsidRPr="00AC2CC4">
        <w:t>:</w:t>
      </w:r>
    </w:p>
    <w:p w14:paraId="53939289" w14:textId="77777777" w:rsidR="00E063A5" w:rsidRPr="00AC2CC4" w:rsidRDefault="00E063A5" w:rsidP="00DD738E">
      <w:pPr>
        <w:pStyle w:val="odstavec"/>
      </w:pPr>
    </w:p>
    <w:tbl>
      <w:tblPr>
        <w:tblW w:w="9211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8"/>
        <w:gridCol w:w="1654"/>
        <w:gridCol w:w="1653"/>
        <w:gridCol w:w="1653"/>
        <w:gridCol w:w="1653"/>
      </w:tblGrid>
      <w:tr w:rsidR="00E73D61" w:rsidRPr="00174130" w14:paraId="357F2266" w14:textId="77777777" w:rsidTr="00174130">
        <w:trPr>
          <w:cantSplit/>
          <w:trHeight w:val="227"/>
        </w:trPr>
        <w:tc>
          <w:tcPr>
            <w:tcW w:w="259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9756C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5:F16"/>
            <w:bookmarkStart w:id="3" w:name="FWT_Structure_of_shareholders_1"/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2"/>
          </w:p>
        </w:tc>
        <w:tc>
          <w:tcPr>
            <w:tcW w:w="3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AA066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5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86609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5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F4036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73D61" w:rsidRPr="00174130" w14:paraId="07EC0DA1" w14:textId="77777777" w:rsidTr="00174130">
        <w:trPr>
          <w:cantSplit/>
          <w:trHeight w:val="227"/>
        </w:trPr>
        <w:tc>
          <w:tcPr>
            <w:tcW w:w="2598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57612B" w14:textId="77777777" w:rsidR="00E73D61" w:rsidRPr="00174130" w:rsidRDefault="00E73D61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9EB6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0A221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53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E8A90D" w14:textId="77777777" w:rsidR="00E73D61" w:rsidRPr="00174130" w:rsidRDefault="00E73D61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3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AA2220" w14:textId="77777777" w:rsidR="00E73D61" w:rsidRPr="00174130" w:rsidRDefault="00E73D61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3D61" w:rsidRPr="00174130" w14:paraId="1C948810" w14:textId="77777777" w:rsidTr="00174130">
        <w:trPr>
          <w:cantSplit/>
          <w:trHeight w:val="227"/>
        </w:trPr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D39177" w14:textId="2175172E" w:rsidR="00E73D61" w:rsidRPr="00174130" w:rsidRDefault="00D64F20" w:rsidP="00DD738E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8029A5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CA673F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E7C097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43F7D" w14:textId="77777777" w:rsidR="00E73D61" w:rsidRPr="00174130" w:rsidRDefault="00E73D61" w:rsidP="00DD738E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B652EA" w:rsidRPr="00174130" w14:paraId="03612717" w14:textId="77777777" w:rsidTr="00174130">
        <w:trPr>
          <w:cantSplit/>
          <w:trHeight w:val="227"/>
        </w:trPr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485A3" w14:textId="77777777" w:rsidR="00B652EA" w:rsidRPr="00174130" w:rsidRDefault="00174130" w:rsidP="00DD738E">
            <w:pPr>
              <w:keepLines/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iCs/>
                <w:sz w:val="18"/>
                <w:szCs w:val="18"/>
              </w:rPr>
              <w:t xml:space="preserve">     KOMIX s.r.o.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77E0E" w14:textId="3699F8C1" w:rsidR="00B652EA" w:rsidRPr="00174130" w:rsidRDefault="00174130" w:rsidP="00174130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2</w:t>
            </w:r>
            <w:r w:rsidR="009A0DFB" w:rsidRPr="00174130">
              <w:rPr>
                <w:rFonts w:ascii="Arial" w:hAnsi="Arial" w:cs="Arial"/>
                <w:sz w:val="18"/>
                <w:szCs w:val="18"/>
              </w:rPr>
              <w:t> 500</w:t>
            </w:r>
            <w:r w:rsidR="0003329E" w:rsidRPr="00174130">
              <w:rPr>
                <w:rFonts w:ascii="Arial" w:hAnsi="Arial" w:cs="Arial"/>
                <w:sz w:val="18"/>
                <w:szCs w:val="18"/>
              </w:rPr>
              <w:t>€</w:t>
            </w:r>
            <w:r w:rsidR="009A0DFB" w:rsidRPr="00174130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BAFA2" w14:textId="1B279532" w:rsidR="00B652EA" w:rsidRPr="00174130" w:rsidRDefault="00174130" w:rsidP="00174130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5</w:t>
            </w:r>
            <w:r w:rsidR="009A0DFB" w:rsidRPr="001741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DBDCE" w14:textId="79E0E675" w:rsidR="00B652EA" w:rsidRPr="00174130" w:rsidRDefault="00174130" w:rsidP="00174130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5</w:t>
            </w:r>
            <w:r w:rsidR="009A0DFB" w:rsidRPr="001741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76D85" w14:textId="77777777" w:rsidR="00B652EA" w:rsidRPr="00174130" w:rsidRDefault="00B652EA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74130" w:rsidRPr="00174130" w14:paraId="0D0FA06C" w14:textId="77777777" w:rsidTr="00174130">
        <w:trPr>
          <w:cantSplit/>
          <w:trHeight w:val="227"/>
        </w:trPr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1F3676" w14:textId="379F71CF" w:rsidR="00174130" w:rsidRPr="00174130" w:rsidRDefault="00174130" w:rsidP="00DD738E">
            <w:pPr>
              <w:keepLines/>
              <w:suppressAutoHyphens/>
              <w:ind w:left="-79"/>
              <w:rPr>
                <w:rFonts w:ascii="Arial" w:hAnsi="Arial" w:cs="Arial"/>
                <w:iCs/>
                <w:sz w:val="18"/>
                <w:szCs w:val="18"/>
              </w:rPr>
            </w:pPr>
            <w:r w:rsidRPr="00174130">
              <w:rPr>
                <w:rFonts w:ascii="Arial" w:hAnsi="Arial" w:cs="Arial"/>
                <w:iCs/>
                <w:sz w:val="18"/>
                <w:szCs w:val="18"/>
              </w:rPr>
              <w:t xml:space="preserve">     </w:t>
            </w:r>
            <w:r w:rsidR="001A4DC7">
              <w:rPr>
                <w:rFonts w:ascii="Arial" w:hAnsi="Arial" w:cs="Arial"/>
                <w:iCs/>
                <w:sz w:val="18"/>
                <w:szCs w:val="18"/>
              </w:rPr>
              <w:t>Aricom</w:t>
            </w:r>
            <w:r w:rsidR="00485A71">
              <w:rPr>
                <w:rFonts w:ascii="Arial" w:hAnsi="Arial" w:cs="Arial"/>
                <w:iCs/>
                <w:sz w:val="18"/>
                <w:szCs w:val="18"/>
              </w:rPr>
              <w:t>a</w:t>
            </w:r>
            <w:r w:rsidR="001A4DC7">
              <w:rPr>
                <w:rFonts w:ascii="Arial" w:hAnsi="Arial" w:cs="Arial"/>
                <w:iCs/>
                <w:sz w:val="18"/>
                <w:szCs w:val="18"/>
              </w:rPr>
              <w:t xml:space="preserve"> Digital CE a.s.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7921DF" w14:textId="2B849FE3" w:rsidR="00174130" w:rsidRPr="00174130" w:rsidRDefault="00174130" w:rsidP="00174130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 xml:space="preserve">2 500€  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1557CE" w14:textId="1AD420D7" w:rsidR="00174130" w:rsidRPr="00174130" w:rsidRDefault="00174130" w:rsidP="00174130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D653F9" w14:textId="11963F32" w:rsidR="00174130" w:rsidRPr="00174130" w:rsidRDefault="00174130" w:rsidP="00174130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606502" w14:textId="2E8EB174" w:rsidR="00174130" w:rsidRPr="00174130" w:rsidRDefault="00174130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74130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52EA" w:rsidRPr="00174130" w14:paraId="62D38B53" w14:textId="77777777" w:rsidTr="00174130">
        <w:trPr>
          <w:cantSplit/>
          <w:trHeight w:val="227"/>
        </w:trPr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E302" w14:textId="7011D9A3" w:rsidR="001C06F6" w:rsidRPr="00174130" w:rsidRDefault="001C06F6" w:rsidP="00DD738E">
            <w:pPr>
              <w:keepLines/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EB085" w14:textId="77D72411" w:rsidR="00B652EA" w:rsidRPr="00174130" w:rsidRDefault="00B652EA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A6D4A1" w14:textId="0955EBFD" w:rsidR="00B652EA" w:rsidRPr="00174130" w:rsidRDefault="00B652EA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37F723" w14:textId="138FA913" w:rsidR="00B652EA" w:rsidRPr="00174130" w:rsidRDefault="00B652EA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0BA99" w14:textId="404AF139" w:rsidR="00B652EA" w:rsidRPr="00174130" w:rsidRDefault="00B652EA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52EA" w:rsidRPr="00174130" w14:paraId="594EDB9A" w14:textId="77777777" w:rsidTr="00174130">
        <w:trPr>
          <w:cantSplit/>
          <w:trHeight w:val="227"/>
        </w:trPr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4CE3C" w14:textId="77777777" w:rsidR="00B652EA" w:rsidRPr="00174130" w:rsidRDefault="00B652EA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B8C0E5" w14:textId="5665A894" w:rsidR="00B652EA" w:rsidRPr="00174130" w:rsidRDefault="009A0DFB" w:rsidP="00174130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174130" w:rsidRPr="0017413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174130"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CCD6A6" w14:textId="77777777" w:rsidR="00B652EA" w:rsidRPr="00174130" w:rsidRDefault="00B652EA" w:rsidP="00174130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5386C2" w14:textId="77777777" w:rsidR="00B652EA" w:rsidRPr="00174130" w:rsidRDefault="00B652EA" w:rsidP="00174130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57BE6" w14:textId="77777777" w:rsidR="00B652EA" w:rsidRPr="00174130" w:rsidRDefault="00B652EA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413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3"/>
    </w:tbl>
    <w:p w14:paraId="414B93DD" w14:textId="77777777" w:rsidR="00B652EA" w:rsidRPr="00AC2CC4" w:rsidRDefault="00B652EA" w:rsidP="00DD738E">
      <w:pPr>
        <w:pStyle w:val="odstavec"/>
      </w:pPr>
    </w:p>
    <w:p w14:paraId="0B7454DD" w14:textId="77777777" w:rsidR="00AC5605" w:rsidRPr="00AC2CC4" w:rsidRDefault="00AC5605" w:rsidP="00DD738E">
      <w:pPr>
        <w:keepLines/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08E85205" w14:textId="77777777" w:rsidR="002A6B50" w:rsidRPr="001B1FCA" w:rsidRDefault="00DD1079" w:rsidP="00DD738E">
      <w:pPr>
        <w:pStyle w:val="Nadpis1"/>
        <w:keepLines/>
      </w:pPr>
      <w:r w:rsidRPr="001B1FCA">
        <w:t>KONSOLIDOVANÝ CELOK</w:t>
      </w:r>
    </w:p>
    <w:p w14:paraId="27C65F38" w14:textId="4467C56D" w:rsidR="00E32124" w:rsidRPr="001B1FCA" w:rsidRDefault="00AF6D68" w:rsidP="00DD738E">
      <w:pPr>
        <w:keepLines/>
        <w:suppressAutoHyphens/>
        <w:spacing w:before="240" w:after="240"/>
        <w:ind w:left="425"/>
        <w:jc w:val="both"/>
        <w:rPr>
          <w:rFonts w:ascii="Arial" w:hAnsi="Arial" w:cs="Arial"/>
          <w:color w:val="000000"/>
          <w:sz w:val="20"/>
          <w:szCs w:val="20"/>
          <w:lang w:eastAsia="en-US"/>
        </w:rPr>
      </w:pP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Spoločnosť je </w:t>
      </w:r>
      <w:r w:rsidR="00E32124"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vlastnená spoločnosťou </w:t>
      </w:r>
      <w:r w:rsidR="001B1FCA" w:rsidRPr="001B1FCA">
        <w:rPr>
          <w:rFonts w:ascii="Arial" w:hAnsi="Arial" w:cs="Arial"/>
          <w:color w:val="000000"/>
          <w:sz w:val="20"/>
          <w:szCs w:val="20"/>
          <w:lang w:eastAsia="en-US"/>
        </w:rPr>
        <w:t>Aricoma Digital CE</w:t>
      </w:r>
      <w:r w:rsidR="00E32124"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a.s., </w:t>
      </w:r>
      <w:r w:rsidR="00217DAD" w:rsidRPr="001B1FCA">
        <w:rPr>
          <w:rFonts w:ascii="Arial" w:hAnsi="Arial" w:cs="Arial"/>
          <w:color w:val="000000"/>
          <w:sz w:val="20"/>
          <w:szCs w:val="20"/>
          <w:lang w:eastAsia="en-US"/>
        </w:rPr>
        <w:t>so sídlom : Voctářova 2500/20a, 180 00 Praha 8 , IČO:</w:t>
      </w:r>
      <w:r w:rsidR="00E32124"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047 71 915 zapísaná Mestským súdom v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 Prahe a Komix s.r.o.</w:t>
      </w:r>
      <w:r w:rsidR="00EA0801"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so sídlom D</w:t>
      </w:r>
      <w:r w:rsidR="00450CAC" w:rsidRPr="001B1FCA">
        <w:rPr>
          <w:rFonts w:ascii="Arial" w:hAnsi="Arial" w:cs="Arial"/>
          <w:color w:val="000000"/>
          <w:sz w:val="20"/>
          <w:szCs w:val="20"/>
          <w:lang w:eastAsia="en-US"/>
        </w:rPr>
        <w:t>rt</w:t>
      </w:r>
      <w:r w:rsidR="00EA0801" w:rsidRPr="001B1FCA">
        <w:rPr>
          <w:rFonts w:ascii="Arial" w:hAnsi="Arial" w:cs="Arial"/>
          <w:color w:val="000000"/>
          <w:sz w:val="20"/>
          <w:szCs w:val="20"/>
          <w:lang w:eastAsia="en-US"/>
        </w:rPr>
        <w:t>inova 467/2a,150 00 Praha 5, IČO:47117087 zapísaná Mestkým súdom v Prahe.</w:t>
      </w:r>
    </w:p>
    <w:p w14:paraId="003FA9E2" w14:textId="100F555D" w:rsidR="00E32124" w:rsidRPr="001B1FCA" w:rsidRDefault="00E32124" w:rsidP="00DD738E">
      <w:pPr>
        <w:keepLines/>
        <w:suppressAutoHyphens/>
        <w:spacing w:before="240" w:after="240"/>
        <w:ind w:left="425"/>
        <w:jc w:val="both"/>
        <w:rPr>
          <w:rFonts w:ascii="Arial" w:hAnsi="Arial" w:cs="Arial"/>
          <w:color w:val="000000"/>
          <w:sz w:val="20"/>
          <w:szCs w:val="20"/>
          <w:lang w:eastAsia="cs-CZ"/>
        </w:rPr>
      </w:pP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Spoločnosť </w:t>
      </w:r>
      <w:r w:rsidR="001B1FCA">
        <w:rPr>
          <w:rFonts w:ascii="Arial" w:hAnsi="Arial" w:cs="Arial"/>
          <w:color w:val="000000"/>
          <w:sz w:val="20"/>
          <w:szCs w:val="20"/>
          <w:lang w:eastAsia="en-US"/>
        </w:rPr>
        <w:t>Aricoma Digital CE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a.s.</w:t>
      </w:r>
      <w:r w:rsidR="00217DAD"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, so sídlom : Voctářova 2500/20a, 180 00 Praha 8 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z</w:t>
      </w:r>
      <w:r w:rsidR="001E10A2" w:rsidRPr="001B1FCA">
        <w:rPr>
          <w:rFonts w:ascii="Arial" w:hAnsi="Arial" w:cs="Arial"/>
          <w:color w:val="000000"/>
          <w:sz w:val="20"/>
          <w:szCs w:val="20"/>
          <w:lang w:eastAsia="en-US"/>
        </w:rPr>
        <w:t>o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stavuje konsolidovanou účtovnú závierku za na</w:t>
      </w:r>
      <w:r w:rsidR="00AD03EA" w:rsidRPr="001B1FCA">
        <w:rPr>
          <w:rFonts w:ascii="Arial" w:hAnsi="Arial" w:cs="Arial"/>
          <w:color w:val="000000"/>
          <w:sz w:val="20"/>
          <w:szCs w:val="20"/>
          <w:lang w:eastAsia="en-US"/>
        </w:rPr>
        <w:t>jmenšiu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skupinu účtovných jednotiek ku ktorej spoločnosti patria. </w:t>
      </w:r>
      <w:r w:rsidRPr="001B1FCA">
        <w:rPr>
          <w:rFonts w:ascii="Arial" w:hAnsi="Arial" w:cs="Arial"/>
          <w:sz w:val="22"/>
          <w:szCs w:val="22"/>
          <w:lang w:eastAsia="en-US"/>
        </w:rPr>
        <w:t xml:space="preserve"> 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Spoločnosť je ďalej súčasťou naj</w:t>
      </w:r>
      <w:r w:rsidR="00AD03EA" w:rsidRPr="001B1FCA">
        <w:rPr>
          <w:rFonts w:ascii="Arial" w:hAnsi="Arial" w:cs="Arial"/>
          <w:color w:val="000000"/>
          <w:sz w:val="20"/>
          <w:szCs w:val="20"/>
          <w:lang w:eastAsia="en-US"/>
        </w:rPr>
        <w:t>väčšieho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konsolidačného celku, nakoľko materskou spoločnosťou je KKCG AG so sídlom</w:t>
      </w:r>
      <w:r w:rsidR="00217DAD"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: Kapellgasse 21, 6004 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Lucern, </w:t>
      </w:r>
      <w:r w:rsidR="00217DAD" w:rsidRPr="001B1FCA">
        <w:rPr>
          <w:rFonts w:ascii="Arial" w:hAnsi="Arial" w:cs="Arial"/>
          <w:color w:val="000000"/>
          <w:sz w:val="20"/>
          <w:szCs w:val="20"/>
          <w:lang w:eastAsia="en-US"/>
        </w:rPr>
        <w:t>Švajčiarsko.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</w:t>
      </w:r>
      <w:r w:rsidRPr="001B1FCA">
        <w:rPr>
          <w:rFonts w:ascii="Arial" w:hAnsi="Arial" w:cs="Arial"/>
          <w:sz w:val="22"/>
          <w:szCs w:val="22"/>
          <w:lang w:eastAsia="en-US"/>
        </w:rPr>
        <w:t>     </w:t>
      </w:r>
    </w:p>
    <w:p w14:paraId="682BF8A7" w14:textId="65AD0BBB" w:rsidR="00E32124" w:rsidRPr="001B1FCA" w:rsidRDefault="00E32124" w:rsidP="00DD738E">
      <w:pPr>
        <w:keepLines/>
        <w:suppressAutoHyphens/>
        <w:spacing w:before="120" w:after="240"/>
        <w:ind w:left="425"/>
        <w:jc w:val="both"/>
        <w:rPr>
          <w:rFonts w:ascii="Arial" w:hAnsi="Arial" w:cs="Arial"/>
          <w:sz w:val="22"/>
          <w:szCs w:val="22"/>
          <w:lang w:eastAsia="en-US"/>
        </w:rPr>
      </w:pP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Konsolidovanou účtovnú závierku zostavenú za naj</w:t>
      </w:r>
      <w:r w:rsidR="0001008B" w:rsidRPr="001B1FCA">
        <w:rPr>
          <w:rFonts w:ascii="Arial" w:hAnsi="Arial" w:cs="Arial"/>
          <w:color w:val="000000"/>
          <w:sz w:val="20"/>
          <w:szCs w:val="20"/>
          <w:lang w:eastAsia="en-US"/>
        </w:rPr>
        <w:t>menšiu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skupinu je možné obdržať  v</w:t>
      </w:r>
      <w:r w:rsidR="00506579" w:rsidRPr="001B1FCA">
        <w:rPr>
          <w:rFonts w:ascii="Arial" w:hAnsi="Arial" w:cs="Arial"/>
          <w:color w:val="000000"/>
          <w:sz w:val="20"/>
          <w:szCs w:val="20"/>
          <w:lang w:eastAsia="en-US"/>
        </w:rPr>
        <w:t> 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síd</w:t>
      </w:r>
      <w:r w:rsidR="001B1FCA" w:rsidRPr="001B1FCA">
        <w:rPr>
          <w:rFonts w:ascii="Arial" w:hAnsi="Arial" w:cs="Arial"/>
          <w:color w:val="000000"/>
          <w:sz w:val="20"/>
          <w:szCs w:val="20"/>
          <w:lang w:eastAsia="en-US"/>
        </w:rPr>
        <w:t>le spoločnosti Aricoma Digital CE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a.s. a</w:t>
      </w:r>
      <w:r w:rsidR="00506579" w:rsidRPr="001B1FCA">
        <w:rPr>
          <w:rFonts w:ascii="Arial" w:hAnsi="Arial" w:cs="Arial"/>
          <w:color w:val="000000"/>
          <w:sz w:val="20"/>
          <w:szCs w:val="20"/>
          <w:lang w:eastAsia="en-US"/>
        </w:rPr>
        <w:t> 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konsolidovanou účtovnú závierku zostavenú za naj</w:t>
      </w:r>
      <w:r w:rsidR="0001008B" w:rsidRPr="001B1FCA">
        <w:rPr>
          <w:rFonts w:ascii="Arial" w:hAnsi="Arial" w:cs="Arial"/>
          <w:color w:val="000000"/>
          <w:sz w:val="20"/>
          <w:szCs w:val="20"/>
          <w:lang w:eastAsia="en-US"/>
        </w:rPr>
        <w:t>väčšiu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 xml:space="preserve"> skupinu je možné získať v</w:t>
      </w:r>
      <w:r w:rsidR="00506579" w:rsidRPr="001B1FCA">
        <w:rPr>
          <w:rFonts w:ascii="Arial" w:hAnsi="Arial" w:cs="Arial"/>
          <w:color w:val="000000"/>
          <w:sz w:val="20"/>
          <w:szCs w:val="20"/>
          <w:lang w:eastAsia="en-US"/>
        </w:rPr>
        <w:t> </w:t>
      </w:r>
      <w:r w:rsidRPr="001B1FCA">
        <w:rPr>
          <w:rFonts w:ascii="Arial" w:hAnsi="Arial" w:cs="Arial"/>
          <w:color w:val="000000"/>
          <w:sz w:val="20"/>
          <w:szCs w:val="20"/>
          <w:lang w:eastAsia="en-US"/>
        </w:rPr>
        <w:t>sídle KKCG AG</w:t>
      </w:r>
      <w:r w:rsidRPr="001B1FCA">
        <w:rPr>
          <w:rFonts w:ascii="Arial" w:hAnsi="Arial" w:cs="Arial"/>
          <w:color w:val="000000"/>
          <w:sz w:val="20"/>
          <w:szCs w:val="20"/>
          <w:lang w:val="cs-CZ" w:eastAsia="en-US"/>
        </w:rPr>
        <w:t>.</w:t>
      </w:r>
    </w:p>
    <w:p w14:paraId="7B52E4C0" w14:textId="6108D0AD" w:rsidR="008E482B" w:rsidRPr="00AC2CC4" w:rsidRDefault="008E482B" w:rsidP="00DD738E">
      <w:pPr>
        <w:pStyle w:val="odstavec"/>
        <w:rPr>
          <w:lang w:val="cs-CZ"/>
        </w:rPr>
      </w:pPr>
      <w:r w:rsidRPr="001B1FCA">
        <w:t xml:space="preserve">Spololočnosť </w:t>
      </w:r>
      <w:r w:rsidR="004F0C08" w:rsidRPr="001B1FCA">
        <w:t>nie je materskou účtovnou jednotkou</w:t>
      </w:r>
      <w:r w:rsidR="004F0C08" w:rsidRPr="001B1FCA">
        <w:rPr>
          <w:lang w:val="cs-CZ"/>
        </w:rPr>
        <w:t>.</w:t>
      </w:r>
      <w:r w:rsidR="004F0C08" w:rsidRPr="00AC2CC4">
        <w:rPr>
          <w:lang w:val="cs-CZ"/>
        </w:rPr>
        <w:t xml:space="preserve"> </w:t>
      </w:r>
    </w:p>
    <w:p w14:paraId="2A3A79D4" w14:textId="571EC5F3" w:rsidR="002C7AE5" w:rsidRPr="00AC2CC4" w:rsidRDefault="002C7AE5" w:rsidP="00DD738E">
      <w:pPr>
        <w:keepLines/>
        <w:suppressAutoHyphens/>
        <w:rPr>
          <w:rFonts w:ascii="Arial" w:hAnsi="Arial" w:cs="Arial"/>
          <w:bCs/>
          <w:iCs/>
          <w:sz w:val="20"/>
          <w:szCs w:val="20"/>
          <w:lang w:val="cs-CZ"/>
        </w:rPr>
      </w:pPr>
      <w:r w:rsidRPr="00AC2CC4">
        <w:rPr>
          <w:rFonts w:ascii="Arial" w:hAnsi="Arial" w:cs="Arial"/>
          <w:lang w:val="cs-CZ"/>
        </w:rPr>
        <w:br w:type="page"/>
      </w:r>
    </w:p>
    <w:p w14:paraId="76F9B772" w14:textId="0622B9E6" w:rsidR="002A6B50" w:rsidRPr="00AC2CC4" w:rsidRDefault="00DD1079" w:rsidP="00DD738E">
      <w:pPr>
        <w:pStyle w:val="Nadpis1"/>
        <w:keepLines/>
      </w:pPr>
      <w:r w:rsidRPr="00AC2CC4">
        <w:lastRenderedPageBreak/>
        <w:t>ÚČTOVNÉ METÓDY A</w:t>
      </w:r>
      <w:r w:rsidR="00506579">
        <w:t> </w:t>
      </w:r>
      <w:r w:rsidRPr="00AC2CC4">
        <w:t>VŠEOBECNÉ ÚČTOVNÉ ZÁSADY</w:t>
      </w:r>
    </w:p>
    <w:p w14:paraId="64FF7D35" w14:textId="77777777" w:rsidR="002A6B50" w:rsidRPr="00AC2CC4" w:rsidRDefault="00DD1079" w:rsidP="00DD738E">
      <w:pPr>
        <w:pStyle w:val="abc"/>
        <w:keepLines/>
        <w:suppressAutoHyphens/>
      </w:pPr>
      <w:r w:rsidRPr="00AC2CC4">
        <w:t>Východiská pre zostavenie účtovnej závierky</w:t>
      </w:r>
    </w:p>
    <w:p w14:paraId="38735091" w14:textId="365C85F2" w:rsidR="00A3677A" w:rsidRPr="00AC2CC4" w:rsidRDefault="00DD1079" w:rsidP="00DD738E">
      <w:pPr>
        <w:pStyle w:val="odstavec"/>
      </w:pPr>
      <w:r w:rsidRPr="00AC2CC4">
        <w:t>Účtovná závierka Spoločnosti bola zostavená za predpokladu nepretržitého trvania jej činnosti v</w:t>
      </w:r>
      <w:r w:rsidR="00506579">
        <w:t> </w:t>
      </w:r>
      <w:r w:rsidRPr="00AC2CC4">
        <w:t>súlade so zákonom o</w:t>
      </w:r>
      <w:r w:rsidR="00506579">
        <w:t> </w:t>
      </w:r>
      <w:r w:rsidRPr="00AC2CC4">
        <w:t>účtovníctve platným v</w:t>
      </w:r>
      <w:r w:rsidR="00506579">
        <w:t> </w:t>
      </w:r>
      <w:r w:rsidRPr="00AC2CC4">
        <w:t>Slovenskej republike a</w:t>
      </w:r>
      <w:r w:rsidR="00506579">
        <w:t> </w:t>
      </w:r>
      <w:r w:rsidRPr="00AC2CC4">
        <w:t>nadväzujúcimi postupmi účtovania.</w:t>
      </w:r>
    </w:p>
    <w:p w14:paraId="3AE69D3F" w14:textId="77777777" w:rsidR="009D1713" w:rsidRPr="00AC2CC4" w:rsidRDefault="009D1713" w:rsidP="00DD738E">
      <w:pPr>
        <w:pStyle w:val="odstavec"/>
      </w:pPr>
    </w:p>
    <w:p w14:paraId="3C2B5A2C" w14:textId="4F776F5F" w:rsidR="009D1713" w:rsidRPr="00AC2CC4" w:rsidRDefault="009D1713" w:rsidP="00DD738E">
      <w:pPr>
        <w:pStyle w:val="odstavec"/>
      </w:pPr>
      <w:r w:rsidRPr="00AC2CC4">
        <w:t xml:space="preserve">Účtovníctvo </w:t>
      </w:r>
      <w:r w:rsidR="00164712" w:rsidRPr="00AC2CC4">
        <w:t>Spoločnosť</w:t>
      </w:r>
      <w:r w:rsidRPr="00AC2CC4">
        <w:t xml:space="preserve"> vedie na základe dodržania časovej a</w:t>
      </w:r>
      <w:r w:rsidR="00506579">
        <w:t> </w:t>
      </w:r>
      <w:r w:rsidRPr="00AC2CC4">
        <w:t>vecnej súvislosti nákladov a</w:t>
      </w:r>
      <w:r w:rsidR="00506579">
        <w:t> </w:t>
      </w:r>
      <w:r w:rsidRPr="00AC2CC4">
        <w:t>výnosov. Za základ sa berú všetky náklady a</w:t>
      </w:r>
      <w:r w:rsidR="00506579">
        <w:t> </w:t>
      </w:r>
      <w:r w:rsidRPr="00AC2CC4">
        <w:t>výnosy, ktoré sa vzťahujú na účtovné obdobie bez ohľadu na dátum ich platenia.</w:t>
      </w:r>
    </w:p>
    <w:p w14:paraId="662F0D1E" w14:textId="77777777" w:rsidR="009D1713" w:rsidRPr="00AC2CC4" w:rsidRDefault="009D1713" w:rsidP="00DD738E">
      <w:pPr>
        <w:pStyle w:val="odstavec"/>
      </w:pPr>
    </w:p>
    <w:p w14:paraId="36172E83" w14:textId="11DA3B99" w:rsidR="005B6107" w:rsidRPr="00AC2CC4" w:rsidRDefault="005B6107" w:rsidP="00DD738E">
      <w:pPr>
        <w:pStyle w:val="odstavec"/>
      </w:pPr>
      <w:r w:rsidRPr="00AC2CC4">
        <w:t>Peňažné údaje v</w:t>
      </w:r>
      <w:r w:rsidR="00506579">
        <w:t> </w:t>
      </w:r>
      <w:r w:rsidRPr="00AC2CC4">
        <w:t>účtovnej závierke sú uvedené v</w:t>
      </w:r>
      <w:r w:rsidR="00506579">
        <w:t> </w:t>
      </w:r>
      <w:r w:rsidRPr="00AC2CC4">
        <w:t>celých EUR, pokiaľ nie je určené inak.</w:t>
      </w:r>
    </w:p>
    <w:p w14:paraId="32601FAC" w14:textId="77777777" w:rsidR="005B6107" w:rsidRPr="00AC2CC4" w:rsidRDefault="005B6107" w:rsidP="00DD738E">
      <w:pPr>
        <w:pStyle w:val="odstavec"/>
      </w:pPr>
    </w:p>
    <w:p w14:paraId="57BB8A27" w14:textId="77777777" w:rsidR="00C1053F" w:rsidRPr="00AC2CC4" w:rsidRDefault="00C1053F" w:rsidP="00DD738E">
      <w:pPr>
        <w:pStyle w:val="odstavec"/>
      </w:pPr>
    </w:p>
    <w:p w14:paraId="50AFE2B1" w14:textId="08725090" w:rsidR="00A3677A" w:rsidRPr="00AC2CC4" w:rsidRDefault="004E5B52" w:rsidP="00DD738E">
      <w:pPr>
        <w:pStyle w:val="odstavec"/>
      </w:pPr>
      <w:r w:rsidRPr="00AC2CC4">
        <w:t>Zmeny metódy, dôvod zmeny a</w:t>
      </w:r>
      <w:r w:rsidR="00506579">
        <w:t> </w:t>
      </w:r>
      <w:r w:rsidRPr="00AC2CC4">
        <w:t>ich vplyv na vlastné imanie, hospodársky výsledok, celkovú výšku majetku a</w:t>
      </w:r>
      <w:r w:rsidR="00506579">
        <w:t> </w:t>
      </w:r>
      <w:r w:rsidRPr="00AC2CC4">
        <w:t>záväzkov sú podrobne popísané nižšie (v relevantných častiach).</w:t>
      </w:r>
    </w:p>
    <w:p w14:paraId="0698890E" w14:textId="77777777" w:rsidR="00DD3944" w:rsidRPr="00AC2CC4" w:rsidRDefault="00DD3944" w:rsidP="00DD738E">
      <w:pPr>
        <w:pStyle w:val="odstavec"/>
      </w:pPr>
    </w:p>
    <w:p w14:paraId="24CE8F04" w14:textId="45D3FCB7" w:rsidR="002A6B50" w:rsidRPr="00AC2CC4" w:rsidRDefault="00DD1079" w:rsidP="00DD738E">
      <w:pPr>
        <w:pStyle w:val="abc"/>
        <w:keepLines/>
        <w:suppressAutoHyphens/>
      </w:pPr>
      <w:r w:rsidRPr="00AC2CC4">
        <w:t>Dlhodobý nehmotný a</w:t>
      </w:r>
      <w:r w:rsidR="00506579">
        <w:t> </w:t>
      </w:r>
      <w:r w:rsidRPr="00AC2CC4">
        <w:t>dlhodobý hmotný majetok</w:t>
      </w:r>
    </w:p>
    <w:p w14:paraId="23515762" w14:textId="5EB27B7D" w:rsidR="00A3677A" w:rsidRPr="00AC2CC4" w:rsidRDefault="00DD1079" w:rsidP="00DD738E">
      <w:pPr>
        <w:pStyle w:val="odstavec"/>
      </w:pPr>
      <w:r w:rsidRPr="00AC2CC4">
        <w:t xml:space="preserve">Dlhodobý majetok nakupovaný sa oceňuje obstarávacou cenou, ktorá </w:t>
      </w:r>
      <w:r w:rsidR="00093CF2" w:rsidRPr="00AC2CC4">
        <w:t>zahŕňa</w:t>
      </w:r>
      <w:r w:rsidRPr="00AC2CC4">
        <w:t xml:space="preserve"> cenu</w:t>
      </w:r>
      <w:r w:rsidR="00297F73" w:rsidRPr="00AC2CC4">
        <w:t>, za ktorú sa majetok obstaral</w:t>
      </w:r>
      <w:r w:rsidR="00264A5C" w:rsidRPr="00AC2CC4">
        <w:t>,</w:t>
      </w:r>
      <w:r w:rsidR="00297F73" w:rsidRPr="00AC2CC4">
        <w:t xml:space="preserve"> </w:t>
      </w:r>
      <w:r w:rsidRPr="00AC2CC4">
        <w:t>a</w:t>
      </w:r>
      <w:r w:rsidR="00506579">
        <w:t> </w:t>
      </w:r>
      <w:r w:rsidRPr="00AC2CC4">
        <w:t>náklady súvisiace s</w:t>
      </w:r>
      <w:r w:rsidR="00506579">
        <w:t> </w:t>
      </w:r>
      <w:r w:rsidRPr="00AC2CC4">
        <w:t>obstaraním (clo, prepravu, montáž, poistné a</w:t>
      </w:r>
      <w:r w:rsidR="00506579">
        <w:t> </w:t>
      </w:r>
      <w:r w:rsidRPr="00AC2CC4">
        <w:t xml:space="preserve">pod.). </w:t>
      </w:r>
    </w:p>
    <w:p w14:paraId="029216A8" w14:textId="77777777" w:rsidR="004A0F66" w:rsidRPr="00AC2CC4" w:rsidRDefault="004A0F66" w:rsidP="00DD738E">
      <w:pPr>
        <w:pStyle w:val="odstavec"/>
      </w:pPr>
    </w:p>
    <w:p w14:paraId="397BEC85" w14:textId="0D8D2FA9" w:rsidR="00B652EA" w:rsidRPr="00AC2CC4" w:rsidRDefault="00B652EA" w:rsidP="00DD738E">
      <w:pPr>
        <w:pStyle w:val="odstavec"/>
      </w:pPr>
      <w:r w:rsidRPr="00AC2CC4">
        <w:t>Hodnota obstarávaného dlhodobého hmotného majetku, ktorý sa používa, sa zníži o</w:t>
      </w:r>
      <w:r w:rsidR="00506579">
        <w:t> </w:t>
      </w:r>
      <w:r w:rsidRPr="00AC2CC4">
        <w:t>opravnú položku vo výške zodpovedajúcej opotrebeniu.</w:t>
      </w:r>
    </w:p>
    <w:p w14:paraId="622D7AB7" w14:textId="77777777" w:rsidR="00B652EA" w:rsidRPr="00AC2CC4" w:rsidRDefault="00B652EA" w:rsidP="00DD738E">
      <w:pPr>
        <w:pStyle w:val="odstavec"/>
      </w:pPr>
    </w:p>
    <w:p w14:paraId="05C9AB81" w14:textId="0FAE4630" w:rsidR="00B652EA" w:rsidRPr="00AC2CC4" w:rsidRDefault="00B652EA" w:rsidP="00DD738E">
      <w:pPr>
        <w:pStyle w:val="odstavec"/>
      </w:pPr>
      <w:r w:rsidRPr="00AC2CC4">
        <w:t>Dlhodobý hmotný majetok sa odpisuje podľa odpisového plánu, ktorý bol zostavený na základe predpokladanej doby jeho používania zodpovedajúcej spotrebe budúcich ekonomických úžitkov z</w:t>
      </w:r>
      <w:r w:rsidR="00506579">
        <w:t> </w:t>
      </w:r>
      <w:r w:rsidRPr="00AC2CC4">
        <w:t>majetku. Odpisovať sa začína dňom zaradenia majetku do používania. Hmotný majetok, ktorého obstarávacia cena (resp. vlastné náklady) neprevýši 1 700 EUR, sa  odpisuje  jednorazovo pri uvedení do používania, okrem špecifických kategórií uvedených nižšie.</w:t>
      </w:r>
    </w:p>
    <w:p w14:paraId="19CCE638" w14:textId="77777777" w:rsidR="003055A5" w:rsidRPr="00AC2CC4" w:rsidRDefault="003055A5" w:rsidP="00DD738E">
      <w:pPr>
        <w:pStyle w:val="odstavec"/>
      </w:pPr>
      <w:r w:rsidRPr="00AC2CC4">
        <w:tab/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36"/>
        <w:gridCol w:w="2125"/>
        <w:gridCol w:w="2125"/>
        <w:gridCol w:w="2126"/>
      </w:tblGrid>
      <w:tr w:rsidR="003055A5" w:rsidRPr="00AC2CC4" w14:paraId="2A5978E8" w14:textId="77777777" w:rsidTr="002C7AE5">
        <w:trPr>
          <w:cantSplit/>
          <w:trHeight w:val="227"/>
        </w:trPr>
        <w:tc>
          <w:tcPr>
            <w:tcW w:w="2836" w:type="dxa"/>
            <w:tcBorders>
              <w:bottom w:val="single" w:sz="4" w:space="0" w:color="auto"/>
            </w:tcBorders>
            <w:vAlign w:val="bottom"/>
          </w:tcPr>
          <w:p w14:paraId="64A8ACA3" w14:textId="77777777" w:rsidR="003055A5" w:rsidRPr="00AC2CC4" w:rsidRDefault="003055A5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vAlign w:val="bottom"/>
          </w:tcPr>
          <w:p w14:paraId="35F3CF31" w14:textId="1C2305E2" w:rsidR="003055A5" w:rsidRPr="00AC2CC4" w:rsidRDefault="003055A5" w:rsidP="00DD738E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C2CC4">
              <w:rPr>
                <w:rFonts w:ascii="Arial" w:hAnsi="Arial" w:cs="Arial"/>
                <w:b/>
                <w:sz w:val="18"/>
                <w:szCs w:val="18"/>
              </w:rPr>
              <w:br/>
              <w:t>používania v</w:t>
            </w:r>
            <w:r w:rsidR="00506579"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AC2CC4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2125" w:type="dxa"/>
            <w:tcBorders>
              <w:bottom w:val="single" w:sz="4" w:space="0" w:color="auto"/>
            </w:tcBorders>
            <w:vAlign w:val="bottom"/>
          </w:tcPr>
          <w:p w14:paraId="65606CCE" w14:textId="77777777" w:rsidR="003055A5" w:rsidRPr="00AC2CC4" w:rsidRDefault="003055A5" w:rsidP="00DD738E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C2CC4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3F3B0B27" w14:textId="77777777" w:rsidR="003055A5" w:rsidRPr="00AC2CC4" w:rsidRDefault="003055A5" w:rsidP="00DD738E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727BBB8" w14:textId="77777777" w:rsidR="003055A5" w:rsidRPr="00AC2CC4" w:rsidRDefault="003055A5" w:rsidP="00DD738E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3055A5" w:rsidRPr="00AC2CC4" w14:paraId="3D264787" w14:textId="77777777" w:rsidTr="002C7AE5">
        <w:trPr>
          <w:cantSplit/>
          <w:trHeight w:val="227"/>
        </w:trPr>
        <w:tc>
          <w:tcPr>
            <w:tcW w:w="2836" w:type="dxa"/>
            <w:tcBorders>
              <w:top w:val="single" w:sz="4" w:space="0" w:color="auto"/>
            </w:tcBorders>
            <w:vAlign w:val="bottom"/>
          </w:tcPr>
          <w:p w14:paraId="458027CF" w14:textId="7C9CDC0E" w:rsidR="003055A5" w:rsidRPr="00AC2CC4" w:rsidRDefault="003055A5" w:rsidP="00DD738E">
            <w:pPr>
              <w:keepLines/>
              <w:tabs>
                <w:tab w:val="right" w:pos="8222"/>
              </w:tabs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4" w:space="0" w:color="auto"/>
            </w:tcBorders>
            <w:vAlign w:val="bottom"/>
          </w:tcPr>
          <w:p w14:paraId="60840DA2" w14:textId="6956FAB5" w:rsidR="003055A5" w:rsidRPr="00AC2CC4" w:rsidRDefault="003055A5" w:rsidP="00DD738E">
            <w:pPr>
              <w:keepLines/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4" w:space="0" w:color="auto"/>
            </w:tcBorders>
            <w:vAlign w:val="bottom"/>
          </w:tcPr>
          <w:p w14:paraId="450BED19" w14:textId="0DB32922" w:rsidR="003055A5" w:rsidRPr="00AC2CC4" w:rsidRDefault="003055A5" w:rsidP="00DD738E">
            <w:pPr>
              <w:keepLines/>
              <w:tabs>
                <w:tab w:val="left" w:pos="602"/>
                <w:tab w:val="left" w:pos="2244"/>
              </w:tabs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14:paraId="7593AB79" w14:textId="6ACB64E7" w:rsidR="003055A5" w:rsidRPr="00AC2CC4" w:rsidRDefault="003055A5" w:rsidP="00B76164">
            <w:pPr>
              <w:keepLines/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55A5" w:rsidRPr="00AC2CC4" w14:paraId="502BD728" w14:textId="77777777" w:rsidTr="002C7AE5">
        <w:trPr>
          <w:cantSplit/>
          <w:trHeight w:val="227"/>
        </w:trPr>
        <w:tc>
          <w:tcPr>
            <w:tcW w:w="2836" w:type="dxa"/>
            <w:vAlign w:val="bottom"/>
          </w:tcPr>
          <w:p w14:paraId="0092E894" w14:textId="0B470EC1" w:rsidR="003055A5" w:rsidRPr="00AC2CC4" w:rsidRDefault="003055A5" w:rsidP="00DD738E">
            <w:pPr>
              <w:keepLines/>
              <w:tabs>
                <w:tab w:val="right" w:pos="8222"/>
              </w:tabs>
              <w:suppressAutoHyphens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AC2CC4">
              <w:rPr>
                <w:rFonts w:ascii="Arial" w:hAnsi="Arial" w:cs="Arial"/>
                <w:sz w:val="18"/>
                <w:szCs w:val="18"/>
                <w:lang w:val="pl-PL"/>
              </w:rPr>
              <w:t xml:space="preserve">Kancelárske vybavenie </w:t>
            </w:r>
          </w:p>
        </w:tc>
        <w:tc>
          <w:tcPr>
            <w:tcW w:w="2125" w:type="dxa"/>
            <w:vAlign w:val="bottom"/>
          </w:tcPr>
          <w:p w14:paraId="1EF123C6" w14:textId="77777777" w:rsidR="003055A5" w:rsidRPr="00AC2CC4" w:rsidRDefault="003055A5" w:rsidP="00DD738E">
            <w:pPr>
              <w:keepLines/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25" w:type="dxa"/>
            <w:vAlign w:val="bottom"/>
          </w:tcPr>
          <w:p w14:paraId="23F62AA4" w14:textId="0C903020" w:rsidR="003055A5" w:rsidRPr="00AC2CC4" w:rsidRDefault="003055A5" w:rsidP="00DD738E">
            <w:pPr>
              <w:keepLines/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Rovnomerná </w:t>
            </w:r>
          </w:p>
        </w:tc>
        <w:tc>
          <w:tcPr>
            <w:tcW w:w="2126" w:type="dxa"/>
            <w:vAlign w:val="bottom"/>
          </w:tcPr>
          <w:p w14:paraId="35CE8E0A" w14:textId="08BDD069" w:rsidR="003055A5" w:rsidRPr="00AC2CC4" w:rsidRDefault="003055A5" w:rsidP="00DD738E">
            <w:pPr>
              <w:keepLines/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Cs/>
                <w:sz w:val="18"/>
                <w:szCs w:val="18"/>
              </w:rPr>
              <w:t>Podľa daňových odpisov</w:t>
            </w:r>
          </w:p>
        </w:tc>
      </w:tr>
      <w:tr w:rsidR="00506579" w:rsidRPr="00AC2CC4" w14:paraId="2BF08555" w14:textId="77777777" w:rsidTr="002C7AE5">
        <w:trPr>
          <w:cantSplit/>
          <w:trHeight w:val="227"/>
        </w:trPr>
        <w:tc>
          <w:tcPr>
            <w:tcW w:w="2836" w:type="dxa"/>
            <w:vAlign w:val="bottom"/>
          </w:tcPr>
          <w:p w14:paraId="434552EA" w14:textId="728A3C27" w:rsidR="00506579" w:rsidRPr="00AC2CC4" w:rsidRDefault="00506579" w:rsidP="00DD738E">
            <w:pPr>
              <w:keepLines/>
              <w:tabs>
                <w:tab w:val="right" w:pos="8222"/>
              </w:tabs>
              <w:suppressAutoHyphens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2125" w:type="dxa"/>
            <w:vAlign w:val="bottom"/>
          </w:tcPr>
          <w:p w14:paraId="558AAC87" w14:textId="305D146D" w:rsidR="00506579" w:rsidRPr="00AC2CC4" w:rsidRDefault="00506579" w:rsidP="00DD738E">
            <w:pPr>
              <w:keepLines/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5" w:type="dxa"/>
            <w:vAlign w:val="bottom"/>
          </w:tcPr>
          <w:p w14:paraId="4409A8DC" w14:textId="24B23D4B" w:rsidR="00506579" w:rsidRPr="00AC2CC4" w:rsidRDefault="00506579" w:rsidP="00B76164">
            <w:pPr>
              <w:keepLines/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419FD664" w14:textId="5C003BDD" w:rsidR="00506579" w:rsidRPr="00AC2CC4" w:rsidRDefault="00506579" w:rsidP="00DD738E">
            <w:pPr>
              <w:keepLines/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1292E9C9" w14:textId="112E47AD" w:rsidR="003055A5" w:rsidRPr="00AC2CC4" w:rsidRDefault="003055A5" w:rsidP="00DD738E">
      <w:pPr>
        <w:pStyle w:val="odstavec"/>
      </w:pPr>
    </w:p>
    <w:p w14:paraId="37806E8C" w14:textId="77777777" w:rsidR="002C7AE5" w:rsidRPr="00AC2CC4" w:rsidRDefault="002C7AE5" w:rsidP="00DD738E">
      <w:pPr>
        <w:pStyle w:val="odstavec"/>
      </w:pPr>
    </w:p>
    <w:p w14:paraId="100EBD8D" w14:textId="77777777" w:rsidR="00A3677A" w:rsidRPr="00AC2CC4" w:rsidRDefault="00A3677A" w:rsidP="00DD738E">
      <w:pPr>
        <w:pStyle w:val="odstavec"/>
      </w:pPr>
    </w:p>
    <w:p w14:paraId="208A7C34" w14:textId="77777777" w:rsidR="002A6B50" w:rsidRPr="00AC2CC4" w:rsidRDefault="00DD1079" w:rsidP="00DD738E">
      <w:pPr>
        <w:pStyle w:val="abc"/>
        <w:keepLines/>
        <w:suppressAutoHyphens/>
      </w:pPr>
      <w:r w:rsidRPr="00AC2CC4">
        <w:t>Zásoby</w:t>
      </w:r>
    </w:p>
    <w:p w14:paraId="7BCB9048" w14:textId="70149648" w:rsidR="00A3677A" w:rsidRPr="00AC2CC4" w:rsidRDefault="00D7244E" w:rsidP="00DD738E">
      <w:pPr>
        <w:pStyle w:val="odstavec"/>
      </w:pPr>
      <w:r w:rsidRPr="00AC2CC4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</w:t>
      </w:r>
      <w:r w:rsidR="00B652EA" w:rsidRPr="00AC2CC4">
        <w:t>.</w:t>
      </w:r>
    </w:p>
    <w:p w14:paraId="4B6B1F9A" w14:textId="77777777" w:rsidR="00A3677A" w:rsidRPr="00AC2CC4" w:rsidRDefault="00A3677A" w:rsidP="00DD738E">
      <w:pPr>
        <w:pStyle w:val="odstavec"/>
      </w:pPr>
    </w:p>
    <w:p w14:paraId="5AD4F77B" w14:textId="77777777" w:rsidR="005D49E9" w:rsidRPr="00AC2CC4" w:rsidRDefault="005C39C1" w:rsidP="00DD738E">
      <w:pPr>
        <w:pStyle w:val="abc"/>
        <w:keepLines/>
        <w:suppressAutoHyphens/>
      </w:pPr>
      <w:r w:rsidRPr="00AC2CC4">
        <w:t>Pohľadávky</w:t>
      </w:r>
    </w:p>
    <w:p w14:paraId="37270BD7" w14:textId="77777777" w:rsidR="00A3677A" w:rsidRPr="00AC2CC4" w:rsidRDefault="00DD1079" w:rsidP="00DD738E">
      <w:pPr>
        <w:pStyle w:val="odstavec"/>
      </w:pPr>
      <w:r w:rsidRPr="00AC2CC4">
        <w:t xml:space="preserve">Pohľadávky sa pri ich vzniku oceňujú ich menovitou </w:t>
      </w:r>
      <w:r w:rsidR="007C6250" w:rsidRPr="00AC2CC4">
        <w:t>hodnotou</w:t>
      </w:r>
      <w:r w:rsidR="00901313" w:rsidRPr="00AC2CC4">
        <w:t xml:space="preserve">. </w:t>
      </w:r>
      <w:r w:rsidRPr="00AC2CC4">
        <w:t>Opravná položka sa vytvára k pochybným a nedobytným pohľadávkam, kde existuje riziko nevymožiteľnosti po</w:t>
      </w:r>
      <w:r w:rsidR="005C39C1" w:rsidRPr="00AC2CC4">
        <w:t>hľadávok.</w:t>
      </w:r>
    </w:p>
    <w:p w14:paraId="0239C3BA" w14:textId="77777777" w:rsidR="00A3677A" w:rsidRPr="00AC2CC4" w:rsidRDefault="00A3677A" w:rsidP="00DD738E">
      <w:pPr>
        <w:pStyle w:val="odstavec"/>
      </w:pPr>
    </w:p>
    <w:p w14:paraId="7D167B0D" w14:textId="77777777" w:rsidR="002A6B50" w:rsidRPr="00AC2CC4" w:rsidRDefault="00122C5E" w:rsidP="00DD738E">
      <w:pPr>
        <w:pStyle w:val="abc"/>
        <w:keepLines/>
        <w:suppressAutoHyphens/>
      </w:pPr>
      <w:r w:rsidRPr="00AC2CC4">
        <w:t>Finančné účty</w:t>
      </w:r>
    </w:p>
    <w:p w14:paraId="627BAE2C" w14:textId="19F88FDB" w:rsidR="00A3677A" w:rsidRPr="00AC2CC4" w:rsidRDefault="00637619" w:rsidP="00DD738E">
      <w:pPr>
        <w:pStyle w:val="odstavec"/>
        <w:rPr>
          <w:color w:val="00B0F0"/>
        </w:rPr>
      </w:pPr>
      <w:r w:rsidRPr="00AC2CC4">
        <w:t>Finančn</w:t>
      </w:r>
      <w:r w:rsidR="00AF6D68">
        <w:t xml:space="preserve">é účty tvorí </w:t>
      </w:r>
      <w:r w:rsidRPr="00AC2CC4">
        <w:t>zostat</w:t>
      </w:r>
      <w:r w:rsidR="00AF6D68">
        <w:t>ok</w:t>
      </w:r>
      <w:r w:rsidRPr="00AC2CC4">
        <w:t xml:space="preserve"> na bankových účtoch. Oceňujú sa menovitou hodnotou.</w:t>
      </w:r>
    </w:p>
    <w:p w14:paraId="3DD5B6A9" w14:textId="551DBB43" w:rsidR="002C7AE5" w:rsidRPr="00AC2CC4" w:rsidRDefault="002C7AE5" w:rsidP="00DD738E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  <w:r w:rsidRPr="00AC2CC4">
        <w:rPr>
          <w:rFonts w:ascii="Arial" w:hAnsi="Arial" w:cs="Arial"/>
        </w:rPr>
        <w:br w:type="page"/>
      </w:r>
    </w:p>
    <w:p w14:paraId="4ACD41B8" w14:textId="77777777" w:rsidR="002A6B50" w:rsidRPr="00AC2CC4" w:rsidRDefault="00C723D4" w:rsidP="00DD738E">
      <w:pPr>
        <w:pStyle w:val="abc"/>
        <w:keepLines/>
        <w:suppressAutoHyphens/>
      </w:pPr>
      <w:r w:rsidRPr="00AC2CC4">
        <w:lastRenderedPageBreak/>
        <w:t>Náklady budúcich období a príjmy budúcich období</w:t>
      </w:r>
    </w:p>
    <w:p w14:paraId="3F5EFEE5" w14:textId="77777777" w:rsidR="00A3677A" w:rsidRPr="00AC2CC4" w:rsidRDefault="00C723D4" w:rsidP="00DD738E">
      <w:pPr>
        <w:pStyle w:val="odstavec"/>
      </w:pPr>
      <w:r w:rsidRPr="00AC2CC4">
        <w:t>Náklady budúcich období a príjmy budúcich období sú vykázané vo výške, ktorá je potrebná na dodržanie zásady vecnej a časovej súvislosti s účtovným obdobím.</w:t>
      </w:r>
    </w:p>
    <w:p w14:paraId="26E906D2" w14:textId="77777777" w:rsidR="00A356CD" w:rsidRPr="00AC2CC4" w:rsidRDefault="00A356CD" w:rsidP="00DD738E">
      <w:pPr>
        <w:pStyle w:val="odstavec"/>
      </w:pPr>
    </w:p>
    <w:p w14:paraId="54B77A6F" w14:textId="77777777" w:rsidR="002A6B50" w:rsidRPr="00AC2CC4" w:rsidRDefault="00A54AF7" w:rsidP="00DD738E">
      <w:pPr>
        <w:pStyle w:val="abc"/>
        <w:keepLines/>
        <w:suppressAutoHyphens/>
      </w:pPr>
      <w:r w:rsidRPr="00AC2CC4">
        <w:t>Opravné položky</w:t>
      </w:r>
    </w:p>
    <w:p w14:paraId="1DE0CD7E" w14:textId="264B31B7" w:rsidR="00A3677A" w:rsidRPr="00AC2CC4" w:rsidRDefault="00A54AF7" w:rsidP="00DD738E">
      <w:pPr>
        <w:pStyle w:val="odstavec"/>
      </w:pPr>
      <w:r w:rsidRPr="00AC2CC4">
        <w:t xml:space="preserve">Opravné položky sa tvoria na základe zásady opatrnosti, ak je opodstatnené predpokladať, že </w:t>
      </w:r>
      <w:r w:rsidR="00803848" w:rsidRPr="00AC2CC4">
        <w:t>došlo k </w:t>
      </w:r>
      <w:r w:rsidRPr="00AC2CC4">
        <w:t>zníženi</w:t>
      </w:r>
      <w:r w:rsidR="00803848" w:rsidRPr="00AC2CC4">
        <w:t>u</w:t>
      </w:r>
      <w:r w:rsidRPr="00AC2CC4">
        <w:t xml:space="preserve"> hodnoty majetku oproti jeho oceneniu v účtovníctve. Opravná položka sa účtuje v sume opodstatneného predpokladu zníženia hodnoty majetku oproti jeho oceneniu v účtovníctve.</w:t>
      </w:r>
    </w:p>
    <w:p w14:paraId="2DBEF4E6" w14:textId="77777777" w:rsidR="0063136A" w:rsidRPr="00AC2CC4" w:rsidRDefault="0063136A" w:rsidP="00DD738E">
      <w:pPr>
        <w:pStyle w:val="odstavec"/>
      </w:pPr>
    </w:p>
    <w:p w14:paraId="0667B4D7" w14:textId="77777777" w:rsidR="002A6B50" w:rsidRPr="00AC2CC4" w:rsidRDefault="00DD1079" w:rsidP="00DD738E">
      <w:pPr>
        <w:pStyle w:val="abc"/>
        <w:keepLines/>
        <w:suppressAutoHyphens/>
      </w:pPr>
      <w:r w:rsidRPr="00AC2CC4">
        <w:t>Rezervy</w:t>
      </w:r>
    </w:p>
    <w:p w14:paraId="53914098" w14:textId="77777777" w:rsidR="00A3677A" w:rsidRPr="00AC2CC4" w:rsidRDefault="000C4682" w:rsidP="00DD738E">
      <w:pPr>
        <w:pStyle w:val="odstavec"/>
      </w:pPr>
      <w:r w:rsidRPr="00AC2CC4">
        <w:t xml:space="preserve">Rezerva je záväzok predstavujúci existujúcu povinnosť Spoločnosti, ktorá vznikla z minulých udalostí a je pravdepodobné, že v budúcnosti zníži </w:t>
      </w:r>
      <w:r w:rsidR="00E16251" w:rsidRPr="00AC2CC4">
        <w:t xml:space="preserve">jej </w:t>
      </w:r>
      <w:r w:rsidRPr="00AC2CC4">
        <w:t xml:space="preserve">ekonomické úžitky. </w:t>
      </w:r>
      <w:r w:rsidR="00DD1079" w:rsidRPr="00AC2CC4">
        <w:t xml:space="preserve">Rezervy sú záväzky s neurčitým časovým vymedzením alebo výškou a oceňujú sa </w:t>
      </w:r>
      <w:r w:rsidRPr="00AC2CC4">
        <w:t>odhadom v sume potrebnej na splnenie existujúcej povinnosti ku dňu, ku ktorému sa zostavuje účtovná závierka.</w:t>
      </w:r>
    </w:p>
    <w:p w14:paraId="0667F2AB" w14:textId="77777777" w:rsidR="00A3677A" w:rsidRPr="00AC2CC4" w:rsidRDefault="00A3677A" w:rsidP="00DD738E">
      <w:pPr>
        <w:pStyle w:val="odstavec"/>
      </w:pPr>
    </w:p>
    <w:p w14:paraId="5CD54FBA" w14:textId="77777777" w:rsidR="00A3677A" w:rsidRPr="00AC2CC4" w:rsidRDefault="000C4682" w:rsidP="00DD738E">
      <w:pPr>
        <w:pStyle w:val="odstavec"/>
      </w:pPr>
      <w:r w:rsidRPr="00AC2CC4">
        <w:t xml:space="preserve">Tvorba rezervy sa účtuje na </w:t>
      </w:r>
      <w:r w:rsidR="00B924FF" w:rsidRPr="00AC2CC4">
        <w:t xml:space="preserve">vecne príslušný </w:t>
      </w:r>
      <w:r w:rsidR="00EF04E2" w:rsidRPr="00AC2CC4">
        <w:t xml:space="preserve">nákladový </w:t>
      </w:r>
      <w:r w:rsidR="002A6B50" w:rsidRPr="00AC2CC4">
        <w:t xml:space="preserve">alebo majetkový </w:t>
      </w:r>
      <w:r w:rsidR="00EF04E2" w:rsidRPr="00AC2CC4">
        <w:t>účet</w:t>
      </w:r>
      <w:r w:rsidRPr="00AC2CC4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AC2CC4">
        <w:t>Rozpustenie</w:t>
      </w:r>
      <w:r w:rsidRPr="00AC2CC4">
        <w:t xml:space="preserve"> nepotrebnej rezervy alebo jej časti sa účtuje opačným účtovným zápisom ako sa účtovala tvorba rezervy.</w:t>
      </w:r>
    </w:p>
    <w:p w14:paraId="4DB5C8BB" w14:textId="77777777" w:rsidR="004E5AE0" w:rsidRPr="00AC2CC4" w:rsidRDefault="004E5AE0" w:rsidP="00DD738E">
      <w:pPr>
        <w:pStyle w:val="odstavec"/>
      </w:pPr>
    </w:p>
    <w:p w14:paraId="51E29EC6" w14:textId="46BC6DC1" w:rsidR="00637619" w:rsidRPr="00AC2CC4" w:rsidRDefault="00637619" w:rsidP="00DD738E">
      <w:pPr>
        <w:pStyle w:val="odstavec"/>
      </w:pPr>
      <w:r w:rsidRPr="00AC2CC4">
        <w:t>Spoločnosť vytvorila rezervy na nevyčerpané dovolenk</w:t>
      </w:r>
      <w:r w:rsidR="00B76164">
        <w:t xml:space="preserve">y </w:t>
      </w:r>
      <w:r w:rsidR="0044350C" w:rsidRPr="00AC2CC4">
        <w:t>.</w:t>
      </w:r>
    </w:p>
    <w:p w14:paraId="7DF200E5" w14:textId="77777777" w:rsidR="00A3677A" w:rsidRPr="00AC2CC4" w:rsidRDefault="00A3677A" w:rsidP="00DD738E">
      <w:pPr>
        <w:pStyle w:val="odstavec"/>
      </w:pPr>
    </w:p>
    <w:p w14:paraId="481951C5" w14:textId="77777777" w:rsidR="002A6B50" w:rsidRPr="00AC2CC4" w:rsidRDefault="00C723D4" w:rsidP="00DD738E">
      <w:pPr>
        <w:pStyle w:val="abc"/>
        <w:keepLines/>
        <w:suppressAutoHyphens/>
      </w:pPr>
      <w:r w:rsidRPr="00AC2CC4">
        <w:t>Záväzky</w:t>
      </w:r>
    </w:p>
    <w:p w14:paraId="0E62C0B8" w14:textId="5CD6DBB2" w:rsidR="00A3677A" w:rsidRPr="00AC2CC4" w:rsidRDefault="00C723D4" w:rsidP="00DD738E">
      <w:pPr>
        <w:pStyle w:val="odstavec"/>
      </w:pPr>
      <w:r w:rsidRPr="00AC2CC4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9B7313A" w14:textId="43E857AF" w:rsidR="002F778A" w:rsidRPr="00AC2CC4" w:rsidRDefault="002F778A" w:rsidP="00DD738E">
      <w:pPr>
        <w:pStyle w:val="odstavec"/>
      </w:pPr>
    </w:p>
    <w:p w14:paraId="68FF4B96" w14:textId="77777777" w:rsidR="002A6B50" w:rsidRPr="00AC2CC4" w:rsidRDefault="00897A48" w:rsidP="00DD738E">
      <w:pPr>
        <w:pStyle w:val="abc"/>
        <w:keepLines/>
        <w:suppressAutoHyphens/>
      </w:pPr>
      <w:r w:rsidRPr="00AC2CC4">
        <w:t>Zamestnanecké po</w:t>
      </w:r>
      <w:r w:rsidR="001574DF" w:rsidRPr="00AC2CC4">
        <w:t>žitky</w:t>
      </w:r>
    </w:p>
    <w:p w14:paraId="25039A14" w14:textId="77777777" w:rsidR="00E02107" w:rsidRPr="00AC2CC4" w:rsidRDefault="00E02107" w:rsidP="00DD738E">
      <w:pPr>
        <w:pStyle w:val="odstavec"/>
      </w:pPr>
      <w:r w:rsidRPr="00AC2CC4"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14:paraId="163AA9EA" w14:textId="77777777" w:rsidR="002A6B50" w:rsidRPr="00AC2CC4" w:rsidRDefault="002A6B50" w:rsidP="00DD738E">
      <w:pPr>
        <w:pStyle w:val="ABC-paragrahinNotes"/>
        <w:keepLines/>
        <w:suppressAutoHyphens/>
        <w:spacing w:after="0"/>
        <w:ind w:left="425"/>
        <w:rPr>
          <w:rFonts w:cs="Arial"/>
          <w:sz w:val="20"/>
          <w:lang w:val="sk-SK"/>
        </w:rPr>
      </w:pPr>
    </w:p>
    <w:p w14:paraId="6E974C59" w14:textId="77777777" w:rsidR="002A6B50" w:rsidRPr="00AC2CC4" w:rsidRDefault="00B90E35" w:rsidP="00DD738E">
      <w:pPr>
        <w:pStyle w:val="abc"/>
        <w:keepLines/>
        <w:suppressAutoHyphens/>
      </w:pPr>
      <w:r w:rsidRPr="00AC2CC4">
        <w:t>Splatná daň z príjmu</w:t>
      </w:r>
    </w:p>
    <w:p w14:paraId="37113291" w14:textId="77777777" w:rsidR="006B4547" w:rsidRPr="00AC2CC4" w:rsidRDefault="00523395" w:rsidP="00DD738E">
      <w:pPr>
        <w:pStyle w:val="odstavec"/>
      </w:pPr>
      <w:r w:rsidRPr="00AC2CC4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3B6CF46" w14:textId="77777777" w:rsidR="006B4547" w:rsidRPr="00AC2CC4" w:rsidRDefault="006B4547" w:rsidP="00DD738E">
      <w:pPr>
        <w:pStyle w:val="abc"/>
        <w:keepLines/>
        <w:numPr>
          <w:ilvl w:val="0"/>
          <w:numId w:val="0"/>
        </w:numPr>
        <w:suppressAutoHyphens/>
        <w:ind w:left="425"/>
      </w:pPr>
    </w:p>
    <w:p w14:paraId="511C3EE3" w14:textId="29CDB573" w:rsidR="002A6B50" w:rsidRPr="00AC2CC4" w:rsidRDefault="00DD1079" w:rsidP="00DD738E">
      <w:pPr>
        <w:pStyle w:val="abc"/>
        <w:keepLines/>
        <w:suppressAutoHyphens/>
      </w:pPr>
      <w:r w:rsidRPr="00AC2CC4">
        <w:t>Odložená daň z príjmu</w:t>
      </w:r>
    </w:p>
    <w:p w14:paraId="43A57756" w14:textId="77777777" w:rsidR="00A3677A" w:rsidRPr="00AC2CC4" w:rsidRDefault="00DD1079" w:rsidP="00DD738E">
      <w:pPr>
        <w:pStyle w:val="odstavec"/>
      </w:pPr>
      <w:r w:rsidRPr="00AC2CC4">
        <w:t xml:space="preserve">Odložená daň z príjmu </w:t>
      </w:r>
      <w:r w:rsidR="00122C5E" w:rsidRPr="00AC2CC4">
        <w:t>vyplýva z</w:t>
      </w:r>
      <w:r w:rsidRPr="00AC2CC4">
        <w:t>:</w:t>
      </w:r>
    </w:p>
    <w:p w14:paraId="3DDFF529" w14:textId="77777777" w:rsidR="00A3677A" w:rsidRPr="00AC2CC4" w:rsidRDefault="00A3677A" w:rsidP="00DD738E">
      <w:pPr>
        <w:pStyle w:val="odstavec"/>
      </w:pPr>
    </w:p>
    <w:p w14:paraId="53CCF458" w14:textId="77777777" w:rsidR="00A3677A" w:rsidRPr="00AC2CC4" w:rsidRDefault="00180B2A" w:rsidP="00DD738E">
      <w:pPr>
        <w:pStyle w:val="odstavec"/>
      </w:pPr>
      <w:r w:rsidRPr="00AC2CC4">
        <w:t>a)</w:t>
      </w:r>
      <w:r w:rsidRPr="00AC2CC4">
        <w:tab/>
      </w:r>
      <w:r w:rsidR="00DD1079" w:rsidRPr="00AC2CC4">
        <w:t>rozdiel</w:t>
      </w:r>
      <w:r w:rsidR="00122C5E" w:rsidRPr="00AC2CC4">
        <w:t>ov</w:t>
      </w:r>
      <w:r w:rsidR="00DD1079" w:rsidRPr="00AC2CC4">
        <w:t xml:space="preserve"> medzi účtovnou hodnotou majetku a účtovnou hodnotou záväzkov vykázanou v súvahe </w:t>
      </w:r>
      <w:r w:rsidR="003314F9" w:rsidRPr="00AC2CC4">
        <w:tab/>
      </w:r>
      <w:r w:rsidR="00DD1079" w:rsidRPr="00AC2CC4">
        <w:t>a ich daňovou základňou,</w:t>
      </w:r>
    </w:p>
    <w:p w14:paraId="78C6B4A0" w14:textId="77777777" w:rsidR="00A3677A" w:rsidRPr="00AC2CC4" w:rsidRDefault="00180B2A" w:rsidP="00DD738E">
      <w:pPr>
        <w:pStyle w:val="odstavec"/>
      </w:pPr>
      <w:r w:rsidRPr="00AC2CC4">
        <w:t>b)</w:t>
      </w:r>
      <w:r w:rsidRPr="00AC2CC4">
        <w:tab/>
      </w:r>
      <w:r w:rsidR="00DD1079" w:rsidRPr="00AC2CC4">
        <w:t xml:space="preserve">možnosti umorovať daňovú stratu v budúcnosti, pod ktorou sa rozumie možnosť odpočítať daňovú </w:t>
      </w:r>
      <w:r w:rsidR="003314F9" w:rsidRPr="00AC2CC4">
        <w:tab/>
      </w:r>
      <w:r w:rsidR="00DD1079" w:rsidRPr="00AC2CC4">
        <w:t>stratu od základu dane v budúcnosti,</w:t>
      </w:r>
    </w:p>
    <w:p w14:paraId="7A0C4419" w14:textId="77777777" w:rsidR="00A3677A" w:rsidRPr="00AC2CC4" w:rsidRDefault="00180B2A" w:rsidP="00DD738E">
      <w:pPr>
        <w:pStyle w:val="odstavec"/>
      </w:pPr>
      <w:r w:rsidRPr="00AC2CC4">
        <w:t>c)</w:t>
      </w:r>
      <w:r w:rsidRPr="00AC2CC4">
        <w:tab/>
      </w:r>
      <w:r w:rsidR="00DD1079" w:rsidRPr="00AC2CC4">
        <w:t>možnos</w:t>
      </w:r>
      <w:r w:rsidR="00A625F3" w:rsidRPr="00AC2CC4">
        <w:t>ti</w:t>
      </w:r>
      <w:r w:rsidR="00DD1079" w:rsidRPr="00AC2CC4">
        <w:t xml:space="preserve"> previesť nevyužité daňové odpočty a iné daňové nároky do budúcich období.</w:t>
      </w:r>
    </w:p>
    <w:p w14:paraId="439D7B87" w14:textId="77777777" w:rsidR="00E318DE" w:rsidRPr="00AC2CC4" w:rsidRDefault="00E318DE" w:rsidP="00DD738E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0B98BB0B" w14:textId="77777777" w:rsidR="00475AF9" w:rsidRPr="00AC2CC4" w:rsidRDefault="00475AF9" w:rsidP="00DD738E">
      <w:pPr>
        <w:pStyle w:val="odstavec"/>
      </w:pPr>
      <w:r w:rsidRPr="00AC2CC4">
        <w:lastRenderedPageBreak/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7D4C5608" w14:textId="77777777" w:rsidR="00A3677A" w:rsidRPr="00AC2CC4" w:rsidRDefault="00A3677A" w:rsidP="00DD738E">
      <w:pPr>
        <w:pStyle w:val="odstavec"/>
      </w:pPr>
    </w:p>
    <w:p w14:paraId="748D6438" w14:textId="77777777" w:rsidR="00A3677A" w:rsidRPr="00AC2CC4" w:rsidRDefault="00DD1079" w:rsidP="00DD738E">
      <w:pPr>
        <w:pStyle w:val="odstavec"/>
      </w:pPr>
      <w:r w:rsidRPr="00AC2CC4">
        <w:t>Odložená daňová pohľadávka sa účtuje iba do takej výšky, do akej je pravdepodobné, že bude možné dočasné rozdiely vyrovnať voči budúcemu základu dane.</w:t>
      </w:r>
    </w:p>
    <w:p w14:paraId="6F4AA729" w14:textId="77777777" w:rsidR="004E5AE0" w:rsidRPr="00AC2CC4" w:rsidRDefault="004E5AE0" w:rsidP="00DD738E">
      <w:pPr>
        <w:pStyle w:val="odstavec"/>
      </w:pPr>
    </w:p>
    <w:p w14:paraId="1DFBC29D" w14:textId="0747CA0E" w:rsidR="00A3677A" w:rsidRDefault="00DD1079" w:rsidP="00DD738E">
      <w:pPr>
        <w:pStyle w:val="odstavec"/>
      </w:pPr>
      <w:r w:rsidRPr="00AC2CC4">
        <w:t>Pri výpočte odloženej dane sa použije sadzba dane z príjmov, o ktorej sa predpokladá, že bude platiť v čase vyrov</w:t>
      </w:r>
      <w:r w:rsidR="005C39C1" w:rsidRPr="00AC2CC4">
        <w:t>nania odloženej dane.</w:t>
      </w:r>
    </w:p>
    <w:p w14:paraId="681F34B4" w14:textId="77777777" w:rsidR="005514A8" w:rsidRDefault="005514A8" w:rsidP="00DD738E">
      <w:pPr>
        <w:pStyle w:val="odstavec"/>
      </w:pPr>
    </w:p>
    <w:p w14:paraId="77C64518" w14:textId="575F4FC2" w:rsidR="005514A8" w:rsidRPr="00AC2CC4" w:rsidRDefault="005514A8" w:rsidP="00DD738E">
      <w:pPr>
        <w:pStyle w:val="odstavec"/>
      </w:pPr>
      <w:r>
        <w:t>Spoločnosť neúčtovala o odloženej dani z príjmu.</w:t>
      </w:r>
    </w:p>
    <w:p w14:paraId="7220A587" w14:textId="77777777" w:rsidR="006B4547" w:rsidRPr="00AC2CC4" w:rsidRDefault="006B4547" w:rsidP="00DD738E">
      <w:pPr>
        <w:pStyle w:val="odstavec"/>
      </w:pPr>
    </w:p>
    <w:p w14:paraId="7F54D10D" w14:textId="77777777" w:rsidR="005D49E9" w:rsidRPr="00AC2CC4" w:rsidRDefault="00C723D4" w:rsidP="00DD738E">
      <w:pPr>
        <w:pStyle w:val="abc"/>
        <w:keepLines/>
        <w:suppressAutoHyphens/>
      </w:pPr>
      <w:r w:rsidRPr="00AC2CC4">
        <w:t>Výdavky budúcich období a výnosy budúcich období</w:t>
      </w:r>
    </w:p>
    <w:p w14:paraId="73E4D97A" w14:textId="77777777" w:rsidR="00A3677A" w:rsidRPr="00AC2CC4" w:rsidRDefault="00C723D4" w:rsidP="00DD738E">
      <w:pPr>
        <w:pStyle w:val="odstavec"/>
      </w:pPr>
      <w:r w:rsidRPr="00AC2CC4">
        <w:t>Výdavky budúcich období a výnosy budúcich období sú vykázané vo výške, ktorá je potrebná na dodržanie zásady vecnej a časovej súvislosti s účtovným obdobím.</w:t>
      </w:r>
    </w:p>
    <w:p w14:paraId="2D7823F8" w14:textId="77777777" w:rsidR="00A3677A" w:rsidRPr="00AC2CC4" w:rsidRDefault="00A3677A" w:rsidP="00DD738E">
      <w:pPr>
        <w:pStyle w:val="odstavec"/>
      </w:pPr>
    </w:p>
    <w:p w14:paraId="7508A44D" w14:textId="77777777" w:rsidR="002A6B50" w:rsidRPr="00AC2CC4" w:rsidRDefault="00DD1079" w:rsidP="00DD738E">
      <w:pPr>
        <w:pStyle w:val="abc"/>
        <w:keepLines/>
        <w:suppressAutoHyphens/>
      </w:pPr>
      <w:r w:rsidRPr="00AC2CC4">
        <w:t>Leasing (Spoločnosť je nájomca)</w:t>
      </w:r>
    </w:p>
    <w:p w14:paraId="67941B8D" w14:textId="77777777" w:rsidR="00A3677A" w:rsidRPr="00AC2CC4" w:rsidRDefault="00A3677A" w:rsidP="00DD738E">
      <w:pPr>
        <w:pStyle w:val="odstavec"/>
      </w:pPr>
    </w:p>
    <w:p w14:paraId="37F1DA8C" w14:textId="77777777" w:rsidR="00A3677A" w:rsidRPr="00AC2CC4" w:rsidRDefault="00694D06" w:rsidP="00DD738E">
      <w:pPr>
        <w:pStyle w:val="odstavec"/>
      </w:pPr>
      <w:r w:rsidRPr="00AC2CC4">
        <w:rPr>
          <w:b/>
          <w:i/>
        </w:rPr>
        <w:t xml:space="preserve">Operatívny leasing. </w:t>
      </w:r>
      <w:r w:rsidR="00C419E3" w:rsidRPr="00AC2CC4">
        <w:t xml:space="preserve">Prenájom majetku </w:t>
      </w:r>
      <w:r w:rsidR="00DD1079" w:rsidRPr="00AC2CC4">
        <w:t xml:space="preserve">formou operatívneho leasingu sa účtuje do nákladov </w:t>
      </w:r>
      <w:r w:rsidR="00505E44" w:rsidRPr="00AC2CC4">
        <w:t>priebežne</w:t>
      </w:r>
      <w:r w:rsidR="00DD1079" w:rsidRPr="00AC2CC4">
        <w:t xml:space="preserve"> počas doby trvania leasingovej zmluvy.</w:t>
      </w:r>
    </w:p>
    <w:p w14:paraId="5459FD08" w14:textId="77777777" w:rsidR="001B66A5" w:rsidRPr="00AC2CC4" w:rsidRDefault="001B66A5" w:rsidP="00DD738E">
      <w:pPr>
        <w:pStyle w:val="odstavec"/>
      </w:pPr>
    </w:p>
    <w:p w14:paraId="1B4D0363" w14:textId="77777777" w:rsidR="002A6B50" w:rsidRPr="00AC2CC4" w:rsidRDefault="00DD1079" w:rsidP="00DD738E">
      <w:pPr>
        <w:pStyle w:val="abc"/>
        <w:keepLines/>
        <w:suppressAutoHyphens/>
      </w:pPr>
      <w:r w:rsidRPr="00AC2CC4">
        <w:t>Cudzia mena</w:t>
      </w:r>
    </w:p>
    <w:p w14:paraId="74879A85" w14:textId="77777777" w:rsidR="005D49E9" w:rsidRPr="00AC2CC4" w:rsidRDefault="00DD1079" w:rsidP="00DD738E">
      <w:pPr>
        <w:pStyle w:val="odstavec"/>
      </w:pPr>
      <w:r w:rsidRPr="00AC2CC4">
        <w:t>Majetok a záväzky vyjadrené v cudzej mene</w:t>
      </w:r>
      <w:r w:rsidR="00B609A3" w:rsidRPr="00AC2CC4">
        <w:t xml:space="preserve"> (okrem preddavkov prijatých a poskytnutých)</w:t>
      </w:r>
      <w:r w:rsidRPr="00AC2CC4">
        <w:t xml:space="preserve"> sa prepočítavajú</w:t>
      </w:r>
      <w:r w:rsidR="003A26B3" w:rsidRPr="00AC2CC4">
        <w:t xml:space="preserve"> na</w:t>
      </w:r>
      <w:r w:rsidRPr="00AC2CC4">
        <w:t xml:space="preserve"> </w:t>
      </w:r>
      <w:r w:rsidR="00B609A3" w:rsidRPr="00AC2CC4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AC2CC4">
        <w:t>Vzniknu</w:t>
      </w:r>
      <w:r w:rsidR="00790655" w:rsidRPr="00AC2CC4">
        <w:t>té kurzové rozdiely sa účtujú s </w:t>
      </w:r>
      <w:r w:rsidRPr="00AC2CC4">
        <w:t>vplyvom na výsledok hospodárenia.</w:t>
      </w:r>
      <w:r w:rsidR="004C71AC" w:rsidRPr="00AC2CC4" w:rsidDel="004C71AC">
        <w:t xml:space="preserve"> </w:t>
      </w:r>
    </w:p>
    <w:p w14:paraId="113FCAF1" w14:textId="77777777" w:rsidR="005D49E9" w:rsidRPr="00AC2CC4" w:rsidRDefault="005D49E9" w:rsidP="00DD738E">
      <w:pPr>
        <w:pStyle w:val="odstavec"/>
      </w:pPr>
    </w:p>
    <w:p w14:paraId="5759454F" w14:textId="77777777" w:rsidR="005D49E9" w:rsidRPr="00AC2CC4" w:rsidRDefault="00DD1079" w:rsidP="00DD738E">
      <w:pPr>
        <w:pStyle w:val="abc"/>
        <w:keepLines/>
        <w:suppressAutoHyphens/>
      </w:pPr>
      <w:r w:rsidRPr="00AC2CC4">
        <w:t>V</w:t>
      </w:r>
      <w:r w:rsidR="00A8019C" w:rsidRPr="00AC2CC4">
        <w:t>ykazovanie v</w:t>
      </w:r>
      <w:r w:rsidRPr="00AC2CC4">
        <w:t>ýnos</w:t>
      </w:r>
      <w:r w:rsidR="00A8019C" w:rsidRPr="00AC2CC4">
        <w:t>ov</w:t>
      </w:r>
    </w:p>
    <w:p w14:paraId="15DFB5B2" w14:textId="77777777" w:rsidR="00A3677A" w:rsidRPr="00AC2CC4" w:rsidRDefault="00A3677A" w:rsidP="00DD738E">
      <w:pPr>
        <w:pStyle w:val="odstavec"/>
      </w:pPr>
    </w:p>
    <w:p w14:paraId="424A2436" w14:textId="5F56F192" w:rsidR="00A3677A" w:rsidRPr="00AC2CC4" w:rsidRDefault="00B0184F" w:rsidP="00DD738E">
      <w:pPr>
        <w:pStyle w:val="odstavec"/>
      </w:pPr>
      <w:r w:rsidRPr="00AC2CC4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57E481B" w14:textId="78A0F405" w:rsidR="00405D84" w:rsidRPr="00AC2CC4" w:rsidRDefault="00405D84" w:rsidP="00DD738E">
      <w:pPr>
        <w:pStyle w:val="odstavec"/>
      </w:pPr>
    </w:p>
    <w:p w14:paraId="3EA077C6" w14:textId="77777777" w:rsidR="006B4547" w:rsidRPr="00AC2CC4" w:rsidRDefault="00EF04E2" w:rsidP="00DD738E">
      <w:pPr>
        <w:pStyle w:val="odstavec"/>
      </w:pPr>
      <w:r w:rsidRPr="00AC2CC4">
        <w:t xml:space="preserve">Výnosy sa vykazujú po odpočítaní dane z pridanej hodnoty, zliav a zrážok (rabaty, bonusy, skontá, dobropisy a pod.). </w:t>
      </w:r>
      <w:r w:rsidR="00E02107" w:rsidRPr="00AC2CC4">
        <w:t xml:space="preserve">Výnosové úroky sa účtujú na základe časového rozlíšenia metódou efektívnej úrokov. </w:t>
      </w:r>
    </w:p>
    <w:p w14:paraId="35A91D72" w14:textId="77777777" w:rsidR="006B4547" w:rsidRPr="00AC2CC4" w:rsidRDefault="006B4547" w:rsidP="00DD738E">
      <w:pPr>
        <w:pStyle w:val="odstavec"/>
      </w:pPr>
    </w:p>
    <w:p w14:paraId="7CE2C197" w14:textId="77777777" w:rsidR="006B4547" w:rsidRPr="00AC2CC4" w:rsidRDefault="006B4547" w:rsidP="00DD738E">
      <w:pPr>
        <w:pStyle w:val="odstavec"/>
      </w:pPr>
    </w:p>
    <w:p w14:paraId="6F2BCA7F" w14:textId="7EBCA5AF" w:rsidR="007A549A" w:rsidRPr="00AC2CC4" w:rsidRDefault="007A549A" w:rsidP="00DD738E">
      <w:pPr>
        <w:pStyle w:val="odstavec"/>
        <w:sectPr w:rsidR="007A549A" w:rsidRPr="00AC2CC4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E044B17" w14:textId="365EDE01" w:rsidR="002A6B50" w:rsidRPr="00AC2CC4" w:rsidRDefault="00316173" w:rsidP="00AC2CC4">
      <w:pPr>
        <w:pStyle w:val="Nadpis1"/>
        <w:keepLines/>
      </w:pPr>
      <w:r w:rsidRPr="00AC2CC4">
        <w:lastRenderedPageBreak/>
        <w:t>PASÍVA</w:t>
      </w:r>
    </w:p>
    <w:p w14:paraId="05C1B35C" w14:textId="10A086F7" w:rsidR="002A6B50" w:rsidRPr="00AC2CC4" w:rsidRDefault="00F316C5" w:rsidP="00DD738E">
      <w:pPr>
        <w:pStyle w:val="Nadpis2"/>
        <w:keepLines/>
        <w:suppressAutoHyphens/>
      </w:pPr>
      <w:r w:rsidRPr="00AC2CC4">
        <w:t>Záväzky</w:t>
      </w:r>
    </w:p>
    <w:p w14:paraId="3C609EDB" w14:textId="66101409" w:rsidR="0072492C" w:rsidRPr="00AC2CC4" w:rsidRDefault="0072492C" w:rsidP="00DD738E">
      <w:pPr>
        <w:pStyle w:val="odstavec"/>
      </w:pPr>
      <w:r w:rsidRPr="00AC2CC4">
        <w:t>Štruktúra záväzkov podľa zostatkovej doby splatnosti k 31. decembru 202</w:t>
      </w:r>
      <w:r w:rsidR="001C5CE4">
        <w:t>2</w:t>
      </w:r>
      <w:r w:rsidRPr="00AC2CC4">
        <w:t>:</w:t>
      </w:r>
    </w:p>
    <w:p w14:paraId="61BAFA78" w14:textId="77777777" w:rsidR="0072492C" w:rsidRPr="00AC2CC4" w:rsidRDefault="0072492C" w:rsidP="00DD738E">
      <w:pPr>
        <w:pStyle w:val="odstavec"/>
      </w:pPr>
    </w:p>
    <w:tbl>
      <w:tblPr>
        <w:tblW w:w="9288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86"/>
        <w:gridCol w:w="1097"/>
        <w:gridCol w:w="1097"/>
        <w:gridCol w:w="1173"/>
        <w:gridCol w:w="1097"/>
        <w:gridCol w:w="1238"/>
      </w:tblGrid>
      <w:tr w:rsidR="0072492C" w:rsidRPr="00AC2CC4" w14:paraId="6769FF10" w14:textId="77777777" w:rsidTr="00E06C45">
        <w:trPr>
          <w:cantSplit/>
          <w:trHeight w:val="227"/>
        </w:trPr>
        <w:tc>
          <w:tcPr>
            <w:tcW w:w="35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D27AF4C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62973" w14:textId="77777777" w:rsidR="00DD738E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Záväzky so zostatkovou dobou </w:t>
            </w:r>
          </w:p>
          <w:p w14:paraId="567CF16A" w14:textId="2AA280DB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0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246648D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C1E0F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2492C" w:rsidRPr="00AC2CC4" w14:paraId="2CAD6601" w14:textId="77777777" w:rsidTr="00E06C45">
        <w:trPr>
          <w:cantSplit/>
          <w:trHeight w:val="227"/>
        </w:trPr>
        <w:tc>
          <w:tcPr>
            <w:tcW w:w="35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6AEBF1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EA624D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CA1771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1FA02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10DBCB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CCED04" w14:textId="77777777" w:rsidR="0072492C" w:rsidRPr="00AC2CC4" w:rsidRDefault="0072492C" w:rsidP="00DD738E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492C" w:rsidRPr="00AC2CC4" w14:paraId="66ADA8DA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F0D02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09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12B4A3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87973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81F5F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85D40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E1CA5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492C" w:rsidRPr="00AC2CC4" w14:paraId="6A452A9E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394E8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E44D5D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78D4C2" w14:textId="5D77A5EA" w:rsidR="0072492C" w:rsidRPr="00AC2CC4" w:rsidRDefault="00E06C45" w:rsidP="00E06C45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0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6E680" w14:textId="2655955E" w:rsidR="0072492C" w:rsidRPr="00AC2CC4" w:rsidRDefault="00E06C45" w:rsidP="00E06C4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5960B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99D9CC" w14:textId="4FD0D5DE" w:rsidR="0072492C" w:rsidRPr="00AC2CC4" w:rsidRDefault="00E06C45" w:rsidP="00E06C4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259</w:t>
            </w:r>
          </w:p>
        </w:tc>
      </w:tr>
      <w:tr w:rsidR="0072492C" w:rsidRPr="00AC2CC4" w14:paraId="7B8B0A9F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0E27C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DAF40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8FC00" w14:textId="53E1A958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845FE" w14:textId="07062300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211BE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F7226" w14:textId="683B8BE6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</w:t>
            </w:r>
          </w:p>
        </w:tc>
      </w:tr>
      <w:tr w:rsidR="0072492C" w:rsidRPr="00AC2CC4" w14:paraId="7A446478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3687B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BEDC2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CF25D" w14:textId="40C70565" w:rsidR="0072492C" w:rsidRPr="00AC2CC4" w:rsidRDefault="00E06C45" w:rsidP="00E06C4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A86D2" w14:textId="730E27FE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52E022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D5AE2" w14:textId="09482871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259</w:t>
            </w:r>
          </w:p>
        </w:tc>
      </w:tr>
      <w:tr w:rsidR="0072492C" w:rsidRPr="00AC2CC4" w14:paraId="70AC30B1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F3DAA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D7628" w14:textId="77777777" w:rsidR="0072492C" w:rsidRPr="00AC2CC4" w:rsidRDefault="0072492C" w:rsidP="00DD738E">
            <w:pPr>
              <w:keepLines/>
              <w:suppressAutoHyphens/>
              <w:ind w:firstLineChars="200" w:firstLine="360"/>
              <w:rPr>
                <w:rFonts w:ascii="Arial" w:hAnsi="Arial" w:cs="Arial"/>
                <w:sz w:val="18"/>
                <w:szCs w:val="20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A9660" w14:textId="77777777" w:rsidR="0072492C" w:rsidRPr="00AC2CC4" w:rsidRDefault="0072492C" w:rsidP="00DD738E">
            <w:pPr>
              <w:keepLines/>
              <w:suppressAutoHyphens/>
              <w:ind w:firstLineChars="200" w:firstLine="360"/>
              <w:rPr>
                <w:rFonts w:ascii="Arial" w:hAnsi="Arial" w:cs="Arial"/>
                <w:sz w:val="18"/>
                <w:szCs w:val="20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7C368" w14:textId="77777777" w:rsidR="0072492C" w:rsidRPr="00AC2CC4" w:rsidRDefault="0072492C" w:rsidP="00DD738E">
            <w:pPr>
              <w:keepLines/>
              <w:suppressAutoHyphens/>
              <w:ind w:firstLineChars="200" w:firstLine="360"/>
              <w:rPr>
                <w:rFonts w:ascii="Arial" w:hAnsi="Arial" w:cs="Arial"/>
                <w:sz w:val="18"/>
                <w:szCs w:val="20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04126" w14:textId="77777777" w:rsidR="0072492C" w:rsidRPr="00AC2CC4" w:rsidRDefault="0072492C" w:rsidP="00DD738E">
            <w:pPr>
              <w:keepLines/>
              <w:suppressAutoHyphens/>
              <w:ind w:firstLineChars="200" w:firstLine="360"/>
              <w:rPr>
                <w:rFonts w:ascii="Arial" w:hAnsi="Arial" w:cs="Arial"/>
                <w:sz w:val="18"/>
                <w:szCs w:val="20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03CE0" w14:textId="77777777" w:rsidR="0072492C" w:rsidRPr="00AC2CC4" w:rsidRDefault="0072492C" w:rsidP="00DD738E">
            <w:pPr>
              <w:keepLines/>
              <w:suppressAutoHyphens/>
              <w:ind w:firstLineChars="200" w:firstLine="360"/>
              <w:rPr>
                <w:rFonts w:ascii="Arial" w:hAnsi="Arial" w:cs="Arial"/>
                <w:sz w:val="18"/>
                <w:szCs w:val="20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72492C" w:rsidRPr="00AC2CC4" w14:paraId="6DAD2C83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4F5E8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EA85A5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15E5E8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1BC63" w14:textId="050D643B" w:rsidR="0072492C" w:rsidRPr="00AC2CC4" w:rsidRDefault="00332F5E" w:rsidP="00332F5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36 372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50A45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7A68C" w14:textId="298DA510" w:rsidR="0072492C" w:rsidRPr="00AC2CC4" w:rsidRDefault="00332F5E" w:rsidP="00332F5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36 372</w:t>
            </w:r>
          </w:p>
        </w:tc>
      </w:tr>
      <w:tr w:rsidR="0072492C" w:rsidRPr="00AC2CC4" w14:paraId="6B0B6CD0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18DC2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8222C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3AB87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84711" w14:textId="7B1952E2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11 882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B15BE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E733" w14:textId="41696CF8" w:rsidR="0072492C" w:rsidRPr="00AC2CC4" w:rsidRDefault="00E76EC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11 882</w:t>
            </w:r>
          </w:p>
        </w:tc>
      </w:tr>
      <w:tr w:rsidR="0072492C" w:rsidRPr="00AC2CC4" w14:paraId="6134E694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A46DF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DB4A7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823C4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0D969" w14:textId="5DFC258E" w:rsidR="0072492C" w:rsidRPr="00AC2CC4" w:rsidRDefault="00E06C45" w:rsidP="00E06C4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24 490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18EB9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D3988" w14:textId="0369F7E9" w:rsidR="0072492C" w:rsidRPr="00AC2CC4" w:rsidRDefault="00E76EC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24 490</w:t>
            </w:r>
          </w:p>
        </w:tc>
      </w:tr>
      <w:tr w:rsidR="0072492C" w:rsidRPr="00AC2CC4" w14:paraId="0D053C00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EA33E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495572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FBAAC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894489" w14:textId="02E56D3B" w:rsidR="0072492C" w:rsidRPr="00AC2CC4" w:rsidRDefault="00332F5E" w:rsidP="00332F5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139 331</w:t>
            </w:r>
            <w:r w:rsidR="0072492C" w:rsidRPr="00AC2CC4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6EC67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7DA7A" w14:textId="09BC146B" w:rsidR="0072492C" w:rsidRPr="00AC2CC4" w:rsidRDefault="00332F5E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139 331</w:t>
            </w:r>
          </w:p>
        </w:tc>
      </w:tr>
      <w:tr w:rsidR="0072492C" w:rsidRPr="00AC2CC4" w14:paraId="669AD400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B7447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Záväzky voči prepojeným účtovným jednotkám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088054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2FDF03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8B32AA" w14:textId="5790E5F7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115 597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23B1A3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627E7A" w14:textId="4F545534" w:rsidR="0072492C" w:rsidRPr="00AC2CC4" w:rsidRDefault="00E76ECC" w:rsidP="00E76ECC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115 597</w:t>
            </w:r>
          </w:p>
        </w:tc>
      </w:tr>
      <w:tr w:rsidR="0072492C" w:rsidRPr="00AC2CC4" w14:paraId="58512B74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4015B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4D57A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E85DC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208E9" w14:textId="1BB318FA" w:rsidR="0072492C" w:rsidRPr="00AC2CC4" w:rsidRDefault="00E06C45" w:rsidP="00E06C4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12 491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CB121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41AB4" w14:textId="687991FB" w:rsidR="0072492C" w:rsidRPr="00AC2CC4" w:rsidRDefault="00E76EC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12 491</w:t>
            </w:r>
          </w:p>
        </w:tc>
      </w:tr>
      <w:tr w:rsidR="0072492C" w:rsidRPr="00AC2CC4" w14:paraId="0F96C2C3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CE699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743D0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1604B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8265E" w14:textId="2C19ABCE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8 512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4A737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F8BE5" w14:textId="1E8020E0" w:rsidR="0072492C" w:rsidRPr="00AC2CC4" w:rsidRDefault="00E76EC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8 512</w:t>
            </w:r>
          </w:p>
        </w:tc>
      </w:tr>
      <w:tr w:rsidR="0072492C" w:rsidRPr="00AC2CC4" w14:paraId="34922118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A5BE7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47512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C30AC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3F727" w14:textId="4D5A7E9A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2 637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D3D47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4A9C7" w14:textId="55C84EC6" w:rsidR="0072492C" w:rsidRPr="00AC2CC4" w:rsidRDefault="00E76ECC" w:rsidP="00E76ECC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2 637</w:t>
            </w:r>
          </w:p>
        </w:tc>
      </w:tr>
      <w:tr w:rsidR="0072492C" w:rsidRPr="00AC2CC4" w14:paraId="343FF3D1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C5B7A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E3548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EDC73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C2B0D" w14:textId="3D585A82" w:rsidR="0072492C" w:rsidRPr="00AC2CC4" w:rsidRDefault="00E06C45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C748D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2CC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03577" w14:textId="78B29167" w:rsidR="0072492C" w:rsidRPr="00AC2CC4" w:rsidRDefault="008475F3" w:rsidP="00DD738E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</w:t>
            </w:r>
          </w:p>
        </w:tc>
      </w:tr>
      <w:tr w:rsidR="0072492C" w:rsidRPr="00AC2CC4" w14:paraId="72543309" w14:textId="77777777" w:rsidTr="00E06C45">
        <w:trPr>
          <w:cantSplit/>
          <w:trHeight w:val="227"/>
        </w:trPr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96DBF" w14:textId="77777777" w:rsidR="0072492C" w:rsidRPr="00AC2CC4" w:rsidRDefault="0072492C" w:rsidP="00DD738E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74038B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B8A617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89BD9" w14:textId="2B53BC90" w:rsidR="0072492C" w:rsidRPr="00AC2CC4" w:rsidRDefault="00332F5E" w:rsidP="00332F5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175 703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F7EFE" w14:textId="77777777" w:rsidR="0072492C" w:rsidRPr="00AC2CC4" w:rsidRDefault="0072492C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2CC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7A1BA" w14:textId="25D215D2" w:rsidR="0072492C" w:rsidRPr="00AC2CC4" w:rsidRDefault="00332F5E" w:rsidP="00DD738E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175 703</w:t>
            </w:r>
          </w:p>
        </w:tc>
      </w:tr>
    </w:tbl>
    <w:p w14:paraId="7853A7FD" w14:textId="2336D1A3" w:rsidR="0072492C" w:rsidRPr="00AC2CC4" w:rsidRDefault="0072492C" w:rsidP="00DD738E">
      <w:pPr>
        <w:keepLines/>
        <w:suppressAutoHyphens/>
        <w:rPr>
          <w:rFonts w:ascii="Arial" w:hAnsi="Arial" w:cs="Arial"/>
        </w:rPr>
      </w:pPr>
    </w:p>
    <w:p w14:paraId="09152D50" w14:textId="77777777" w:rsidR="0072492C" w:rsidRPr="00AC2CC4" w:rsidRDefault="0072492C" w:rsidP="00DD738E">
      <w:pPr>
        <w:keepLines/>
        <w:suppressAutoHyphens/>
        <w:rPr>
          <w:rFonts w:ascii="Arial" w:hAnsi="Arial" w:cs="Arial"/>
        </w:rPr>
      </w:pPr>
    </w:p>
    <w:p w14:paraId="0D200853" w14:textId="258113BD" w:rsidR="00DD738E" w:rsidRPr="00AC2CC4" w:rsidRDefault="00DD738E" w:rsidP="00DD738E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1F6BC2A8" w14:textId="591EC95E" w:rsidR="00FB4E0C" w:rsidRPr="00AC2CC4" w:rsidRDefault="002F778A" w:rsidP="00DD738E">
      <w:pPr>
        <w:pStyle w:val="odstavec"/>
      </w:pPr>
      <w:r w:rsidRPr="003A43B6">
        <w:t>Spoločnos</w:t>
      </w:r>
      <w:r w:rsidR="008A2AB0" w:rsidRPr="003A43B6">
        <w:t>t</w:t>
      </w:r>
      <w:r w:rsidRPr="003A43B6">
        <w:t>i neboli poskytn</w:t>
      </w:r>
      <w:r w:rsidR="009846E7" w:rsidRPr="003A43B6">
        <w:t>u</w:t>
      </w:r>
      <w:r w:rsidRPr="003A43B6">
        <w:t>t</w:t>
      </w:r>
      <w:r w:rsidR="009846E7" w:rsidRPr="003A43B6">
        <w:t>é</w:t>
      </w:r>
      <w:r w:rsidRPr="003A43B6">
        <w:t xml:space="preserve"> dotácie, ani dotácia  na obstaranie majetku.</w:t>
      </w:r>
      <w:r w:rsidRPr="00AC2CC4">
        <w:t xml:space="preserve"> </w:t>
      </w:r>
    </w:p>
    <w:p w14:paraId="3357AEC8" w14:textId="45D90F2A" w:rsidR="005377B8" w:rsidRPr="00AC2CC4" w:rsidRDefault="005377B8" w:rsidP="00DD738E">
      <w:pPr>
        <w:pStyle w:val="odstavec"/>
      </w:pPr>
    </w:p>
    <w:p w14:paraId="18B2150A" w14:textId="77777777" w:rsidR="002A250E" w:rsidRPr="00AC2CC4" w:rsidRDefault="002A250E" w:rsidP="00DD738E">
      <w:pPr>
        <w:pStyle w:val="odstavec"/>
      </w:pPr>
    </w:p>
    <w:p w14:paraId="11B27F7A" w14:textId="77777777" w:rsidR="002A6B50" w:rsidRPr="00AC2CC4" w:rsidRDefault="00316173" w:rsidP="00DD738E">
      <w:pPr>
        <w:pStyle w:val="Nadpis1"/>
        <w:keepLines/>
      </w:pPr>
      <w:r w:rsidRPr="00AC2CC4">
        <w:t>ÚDAJE NA PODSÚVAHOVÝCH ÚČTOCH</w:t>
      </w:r>
    </w:p>
    <w:p w14:paraId="57F83B9E" w14:textId="77777777" w:rsidR="0086437E" w:rsidRPr="00AC2CC4" w:rsidRDefault="0086437E" w:rsidP="00DD738E">
      <w:pPr>
        <w:pStyle w:val="Nadpis2"/>
        <w:keepLines/>
        <w:suppressAutoHyphens/>
      </w:pPr>
      <w:bookmarkStart w:id="5" w:name="FWT_balance_sheet_items"/>
      <w:r w:rsidRPr="00AC2CC4">
        <w:t>Majetok daný do prenájmu</w:t>
      </w:r>
    </w:p>
    <w:p w14:paraId="69140153" w14:textId="36C8E57C" w:rsidR="0086437E" w:rsidRPr="00AC2CC4" w:rsidRDefault="0086437E" w:rsidP="00DD738E">
      <w:pPr>
        <w:pStyle w:val="odstavec"/>
      </w:pPr>
      <w:r w:rsidRPr="00AC2CC4">
        <w:t xml:space="preserve">Spoločnosť </w:t>
      </w:r>
      <w:r w:rsidR="00A26C81" w:rsidRPr="00AC2CC4">
        <w:t xml:space="preserve">neprenajíma svoj majetok. </w:t>
      </w:r>
      <w:r w:rsidRPr="00AC2CC4">
        <w:t xml:space="preserve"> </w:t>
      </w:r>
    </w:p>
    <w:p w14:paraId="3F83C0B1" w14:textId="26C089F4" w:rsidR="0086437E" w:rsidRPr="00AC2CC4" w:rsidRDefault="0086437E" w:rsidP="00DD738E">
      <w:pPr>
        <w:pStyle w:val="odstavec"/>
      </w:pPr>
    </w:p>
    <w:p w14:paraId="43790D76" w14:textId="77777777" w:rsidR="00DD738E" w:rsidRPr="00AC2CC4" w:rsidRDefault="00DD738E" w:rsidP="00DD738E">
      <w:pPr>
        <w:pStyle w:val="odstavec"/>
      </w:pPr>
    </w:p>
    <w:bookmarkEnd w:id="5"/>
    <w:p w14:paraId="345610CD" w14:textId="77777777" w:rsidR="002A6B50" w:rsidRPr="00AC2CC4" w:rsidRDefault="00316173" w:rsidP="00DD738E">
      <w:pPr>
        <w:pStyle w:val="Nadpis1"/>
        <w:keepLines/>
      </w:pPr>
      <w:r w:rsidRPr="00AC2CC4">
        <w:t>INÉ AKTÍVA A</w:t>
      </w:r>
      <w:r w:rsidR="004504CB" w:rsidRPr="00AC2CC4">
        <w:t> </w:t>
      </w:r>
      <w:r w:rsidRPr="00AC2CC4">
        <w:t>PASÍVA</w:t>
      </w:r>
    </w:p>
    <w:p w14:paraId="64CF641C" w14:textId="77777777" w:rsidR="000E6B8A" w:rsidRPr="00F61847" w:rsidRDefault="00C244D9" w:rsidP="00DD738E">
      <w:pPr>
        <w:pStyle w:val="Nadpis2"/>
        <w:keepLines/>
        <w:suppressAutoHyphens/>
      </w:pPr>
      <w:r w:rsidRPr="00F61847">
        <w:t>Informácie o podmienených záväzkoch</w:t>
      </w:r>
      <w:r w:rsidR="00DF433B" w:rsidRPr="00F61847">
        <w:t xml:space="preserve"> a</w:t>
      </w:r>
      <w:r w:rsidR="002E6712" w:rsidRPr="00F61847">
        <w:t> </w:t>
      </w:r>
      <w:r w:rsidR="00DF433B" w:rsidRPr="00F61847">
        <w:t>majetku</w:t>
      </w:r>
      <w:r w:rsidR="002E6712" w:rsidRPr="00F61847">
        <w:t>:</w:t>
      </w:r>
    </w:p>
    <w:p w14:paraId="034065A2" w14:textId="77777777" w:rsidR="00FB4E0C" w:rsidRPr="00F61847" w:rsidRDefault="00FB4E0C" w:rsidP="00DD738E">
      <w:pPr>
        <w:pStyle w:val="odstavec"/>
      </w:pPr>
      <w:r w:rsidRPr="00F61847">
        <w:t>Podmieneným záväzkom sa rozumie:</w:t>
      </w:r>
    </w:p>
    <w:p w14:paraId="5887BB10" w14:textId="77777777" w:rsidR="00FB4E0C" w:rsidRPr="00F61847" w:rsidRDefault="00FB4E0C" w:rsidP="00DD738E">
      <w:pPr>
        <w:pStyle w:val="odstavec"/>
        <w:numPr>
          <w:ilvl w:val="0"/>
          <w:numId w:val="7"/>
        </w:numPr>
        <w:ind w:left="851" w:hanging="425"/>
      </w:pPr>
      <w:r w:rsidRPr="00F61847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A202C07" w14:textId="77777777" w:rsidR="00FB4E0C" w:rsidRPr="00F61847" w:rsidRDefault="00FB4E0C" w:rsidP="00DD738E">
      <w:pPr>
        <w:pStyle w:val="odstavec"/>
        <w:numPr>
          <w:ilvl w:val="0"/>
          <w:numId w:val="7"/>
        </w:numPr>
        <w:ind w:left="851" w:hanging="425"/>
      </w:pPr>
      <w:r w:rsidRPr="00F61847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F4609DE" w14:textId="77777777" w:rsidR="00FB4E0C" w:rsidRPr="00AF6D68" w:rsidRDefault="00FB4E0C" w:rsidP="00DD738E">
      <w:pPr>
        <w:pStyle w:val="odstavec"/>
        <w:rPr>
          <w:highlight w:val="yellow"/>
        </w:rPr>
      </w:pPr>
      <w:bookmarkStart w:id="6" w:name="FWT_T44"/>
      <w:r w:rsidRPr="00AF6D68">
        <w:rPr>
          <w:highlight w:val="yellow"/>
        </w:rPr>
        <w:t xml:space="preserve"> </w:t>
      </w:r>
    </w:p>
    <w:p w14:paraId="6CF5771E" w14:textId="6AB8F98B" w:rsidR="00C346D0" w:rsidRPr="00AC2CC4" w:rsidRDefault="00C346D0" w:rsidP="00DD738E">
      <w:pPr>
        <w:pStyle w:val="odstavec"/>
      </w:pPr>
      <w:bookmarkStart w:id="7" w:name="_GoBack"/>
      <w:bookmarkEnd w:id="6"/>
      <w:bookmarkEnd w:id="7"/>
    </w:p>
    <w:p w14:paraId="1FE7A247" w14:textId="77777777" w:rsidR="00FF5749" w:rsidRPr="00AC2CC4" w:rsidRDefault="00FF5749" w:rsidP="00DD738E">
      <w:pPr>
        <w:pStyle w:val="odstavec"/>
      </w:pPr>
    </w:p>
    <w:p w14:paraId="14493252" w14:textId="77777777" w:rsidR="00C346D0" w:rsidRPr="00AC2CC4" w:rsidRDefault="00C346D0" w:rsidP="00DD738E">
      <w:pPr>
        <w:pStyle w:val="Nadpis2"/>
        <w:keepLines/>
        <w:suppressAutoHyphens/>
      </w:pPr>
      <w:r w:rsidRPr="00AC2CC4">
        <w:t>Ostatné finačné pohľadávky a záväzky</w:t>
      </w:r>
    </w:p>
    <w:p w14:paraId="571C33ED" w14:textId="07C61AE3" w:rsidR="00C346D0" w:rsidRPr="00AC2CC4" w:rsidRDefault="00C346D0" w:rsidP="00DD738E">
      <w:pPr>
        <w:keepLines/>
        <w:suppressAutoHyphens/>
        <w:ind w:left="419"/>
        <w:rPr>
          <w:rFonts w:ascii="Arial" w:hAnsi="Arial" w:cs="Arial"/>
          <w:sz w:val="20"/>
          <w:szCs w:val="20"/>
        </w:rPr>
      </w:pPr>
      <w:r w:rsidRPr="00AC2CC4">
        <w:rPr>
          <w:rFonts w:ascii="Arial" w:hAnsi="Arial" w:cs="Arial"/>
          <w:sz w:val="20"/>
          <w:szCs w:val="20"/>
        </w:rPr>
        <w:t>Spoločnosť nemá prípadné ďalšie finančné pohľadávky a záväzky, ktoré sa nesledujú v bežnom účtovníctve a neuvádzajú sa v súvahe.</w:t>
      </w:r>
    </w:p>
    <w:p w14:paraId="56023195" w14:textId="2D350708" w:rsidR="007B574A" w:rsidRPr="00AC2CC4" w:rsidRDefault="007B574A" w:rsidP="00DD738E">
      <w:pPr>
        <w:keepLines/>
        <w:suppressAutoHyphens/>
        <w:ind w:left="419"/>
        <w:rPr>
          <w:rFonts w:ascii="Arial" w:hAnsi="Arial" w:cs="Arial"/>
          <w:sz w:val="20"/>
          <w:szCs w:val="20"/>
        </w:rPr>
      </w:pPr>
    </w:p>
    <w:p w14:paraId="70247CC9" w14:textId="77777777" w:rsidR="007303FA" w:rsidRPr="00AC2CC4" w:rsidRDefault="007303FA" w:rsidP="00DD738E">
      <w:pPr>
        <w:keepLines/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42D41259" w14:textId="77777777" w:rsidR="002A6B50" w:rsidRPr="00AC2CC4" w:rsidRDefault="00316173" w:rsidP="00DD738E">
      <w:pPr>
        <w:pStyle w:val="Nadpis1"/>
        <w:keepLines/>
      </w:pPr>
      <w:r w:rsidRPr="00AC2CC4">
        <w:t>PRÍJM</w:t>
      </w:r>
      <w:r w:rsidR="000C1658" w:rsidRPr="00AC2CC4">
        <w:t>Y</w:t>
      </w:r>
      <w:r w:rsidRPr="00AC2CC4">
        <w:t xml:space="preserve"> A</w:t>
      </w:r>
      <w:r w:rsidR="004504CB" w:rsidRPr="00AC2CC4">
        <w:t> </w:t>
      </w:r>
      <w:r w:rsidRPr="00AC2CC4">
        <w:t>VÝHOD</w:t>
      </w:r>
      <w:r w:rsidR="000C1658" w:rsidRPr="00AC2CC4">
        <w:t>Y</w:t>
      </w:r>
      <w:r w:rsidRPr="00AC2CC4">
        <w:t xml:space="preserve"> ČLENOV ŠTATUTÁRNYCH, DOZORNÝCH A</w:t>
      </w:r>
      <w:r w:rsidR="004504CB" w:rsidRPr="00AC2CC4">
        <w:t> </w:t>
      </w:r>
      <w:r w:rsidRPr="00AC2CC4">
        <w:t xml:space="preserve">INÝCH </w:t>
      </w:r>
      <w:r w:rsidR="006F7C7C" w:rsidRPr="00AC2CC4">
        <w:t>O</w:t>
      </w:r>
      <w:r w:rsidRPr="00AC2CC4">
        <w:t>RGÁNOV SPOLOČNOSTI</w:t>
      </w:r>
    </w:p>
    <w:p w14:paraId="4B8C1DCC" w14:textId="372DE308" w:rsidR="00C346D0" w:rsidRPr="00AC2CC4" w:rsidRDefault="00C346D0" w:rsidP="00DD738E">
      <w:pPr>
        <w:keepLines/>
        <w:suppressAutoHyphens/>
        <w:ind w:left="419"/>
        <w:rPr>
          <w:rFonts w:ascii="Arial" w:hAnsi="Arial" w:cs="Arial"/>
          <w:sz w:val="20"/>
          <w:szCs w:val="20"/>
        </w:rPr>
      </w:pPr>
      <w:r w:rsidRPr="00AC2CC4">
        <w:rPr>
          <w:rFonts w:ascii="Arial" w:hAnsi="Arial" w:cs="Arial"/>
          <w:sz w:val="20"/>
          <w:szCs w:val="20"/>
        </w:rPr>
        <w:t>Spoločnosť nevyplatila žiadne finančné prostriedky členom štatutárnych a iných orgánov spoločnosti za ich činnosť pre spoločnosť v sledovan</w:t>
      </w:r>
      <w:r w:rsidR="000B1CB5">
        <w:rPr>
          <w:rFonts w:ascii="Arial" w:hAnsi="Arial" w:cs="Arial"/>
          <w:sz w:val="20"/>
          <w:szCs w:val="20"/>
        </w:rPr>
        <w:t>om účtovnom období.</w:t>
      </w:r>
    </w:p>
    <w:p w14:paraId="59600249" w14:textId="61AE04F2" w:rsidR="006C1B17" w:rsidRPr="00AC2CC4" w:rsidRDefault="006C1B17" w:rsidP="00DD738E">
      <w:pPr>
        <w:keepLines/>
        <w:suppressAutoHyphens/>
        <w:rPr>
          <w:rFonts w:ascii="Arial" w:hAnsi="Arial" w:cs="Arial"/>
          <w:sz w:val="20"/>
          <w:szCs w:val="20"/>
        </w:rPr>
      </w:pPr>
    </w:p>
    <w:p w14:paraId="6C009D97" w14:textId="77777777" w:rsidR="00DD738E" w:rsidRPr="00AC2CC4" w:rsidRDefault="00DD738E" w:rsidP="00DD738E">
      <w:pPr>
        <w:keepLines/>
        <w:suppressAutoHyphens/>
        <w:rPr>
          <w:rFonts w:ascii="Arial" w:hAnsi="Arial" w:cs="Arial"/>
          <w:sz w:val="20"/>
          <w:szCs w:val="20"/>
        </w:rPr>
      </w:pPr>
    </w:p>
    <w:p w14:paraId="534488EE" w14:textId="77777777" w:rsidR="002A6B50" w:rsidRPr="00AC2CC4" w:rsidRDefault="00316173" w:rsidP="00DD738E">
      <w:pPr>
        <w:pStyle w:val="Nadpis1"/>
        <w:keepLines/>
      </w:pPr>
      <w:bookmarkStart w:id="8" w:name="RANGE!B6:E28"/>
      <w:bookmarkEnd w:id="8"/>
      <w:r w:rsidRPr="00AC2CC4">
        <w:t>SKUTOČNOSTI, KTORÉ NASTALI PO DNI, KU KTORÉMU SA ZOSTAVUJE ÚČTOVNÁ ZÁVIERKA, DO DŇA JEJ ZOSTAVENIA</w:t>
      </w:r>
    </w:p>
    <w:p w14:paraId="009C4D90" w14:textId="79524164" w:rsidR="00FE38F9" w:rsidRPr="00AC2CC4" w:rsidRDefault="00FE38F9" w:rsidP="00DD738E">
      <w:pPr>
        <w:keepLines/>
        <w:suppressAutoHyphens/>
        <w:ind w:left="419"/>
        <w:jc w:val="both"/>
        <w:rPr>
          <w:rFonts w:ascii="Arial" w:hAnsi="Arial" w:cs="Arial"/>
          <w:sz w:val="20"/>
          <w:szCs w:val="20"/>
        </w:rPr>
      </w:pPr>
      <w:r w:rsidRPr="00AC2CC4">
        <w:rPr>
          <w:rFonts w:ascii="Arial" w:hAnsi="Arial" w:cs="Arial"/>
          <w:sz w:val="20"/>
          <w:szCs w:val="20"/>
        </w:rPr>
        <w:t>Po 31. decembri 20</w:t>
      </w:r>
      <w:r w:rsidR="00591BB9" w:rsidRPr="00AC2CC4">
        <w:rPr>
          <w:rFonts w:ascii="Arial" w:hAnsi="Arial" w:cs="Arial"/>
          <w:sz w:val="20"/>
          <w:szCs w:val="20"/>
        </w:rPr>
        <w:t>2</w:t>
      </w:r>
      <w:r w:rsidR="00AF6D68">
        <w:rPr>
          <w:rFonts w:ascii="Arial" w:hAnsi="Arial" w:cs="Arial"/>
          <w:sz w:val="20"/>
          <w:szCs w:val="20"/>
        </w:rPr>
        <w:t>2</w:t>
      </w:r>
      <w:r w:rsidRPr="00AC2CC4">
        <w:rPr>
          <w:rFonts w:ascii="Arial" w:hAnsi="Arial" w:cs="Arial"/>
          <w:sz w:val="20"/>
          <w:szCs w:val="20"/>
        </w:rPr>
        <w:t xml:space="preserve"> do dňa zostavenia účtovnej závierky nenastali také udalosti, ktoré by si vyžadovali zverejnenie alebo vykázanie v účtovnej závierke za rok 20</w:t>
      </w:r>
      <w:r w:rsidR="00591BB9" w:rsidRPr="00AC2CC4">
        <w:rPr>
          <w:rFonts w:ascii="Arial" w:hAnsi="Arial" w:cs="Arial"/>
          <w:sz w:val="20"/>
          <w:szCs w:val="20"/>
        </w:rPr>
        <w:t>2</w:t>
      </w:r>
      <w:r w:rsidR="006E1417">
        <w:rPr>
          <w:rFonts w:ascii="Arial" w:hAnsi="Arial" w:cs="Arial"/>
          <w:sz w:val="20"/>
          <w:szCs w:val="20"/>
        </w:rPr>
        <w:t>2</w:t>
      </w:r>
      <w:r w:rsidRPr="00AC2CC4">
        <w:rPr>
          <w:rFonts w:ascii="Arial" w:hAnsi="Arial" w:cs="Arial"/>
          <w:sz w:val="20"/>
          <w:szCs w:val="20"/>
        </w:rPr>
        <w:t>.</w:t>
      </w:r>
    </w:p>
    <w:p w14:paraId="0745E735" w14:textId="1AC18C59" w:rsidR="00F53EC5" w:rsidRPr="00AC2CC4" w:rsidRDefault="00F53EC5" w:rsidP="00DD738E">
      <w:pPr>
        <w:pStyle w:val="odstavec"/>
      </w:pPr>
    </w:p>
    <w:sectPr w:rsidR="00F53EC5" w:rsidRPr="00AC2CC4" w:rsidSect="002A250E">
      <w:pgSz w:w="11906" w:h="16838"/>
      <w:pgMar w:top="993" w:right="1134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AF08C" w14:textId="77777777" w:rsidR="008639CE" w:rsidRDefault="008639CE">
      <w:r>
        <w:separator/>
      </w:r>
    </w:p>
  </w:endnote>
  <w:endnote w:type="continuationSeparator" w:id="0">
    <w:p w14:paraId="520B7D3A" w14:textId="77777777" w:rsidR="008639CE" w:rsidRDefault="00863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C19C52" w14:textId="77777777" w:rsidR="008639CE" w:rsidRDefault="008639CE">
      <w:r>
        <w:separator/>
      </w:r>
    </w:p>
  </w:footnote>
  <w:footnote w:type="continuationSeparator" w:id="0">
    <w:p w14:paraId="4879FBB8" w14:textId="77777777" w:rsidR="008639CE" w:rsidRDefault="008639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5"/>
      <w:gridCol w:w="3203"/>
      <w:gridCol w:w="3230"/>
    </w:tblGrid>
    <w:tr w:rsidR="008C3E17" w14:paraId="576A69A2" w14:textId="77777777" w:rsidTr="00527358">
      <w:tc>
        <w:tcPr>
          <w:tcW w:w="3209" w:type="dxa"/>
        </w:tcPr>
        <w:p w14:paraId="0565D2C1" w14:textId="5D1581C0" w:rsidR="008C3E17" w:rsidRDefault="008C3E1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4" w:name="NotesHeading"/>
          <w:r>
            <w:rPr>
              <w:rFonts w:ascii="Arial" w:hAnsi="Arial" w:cs="Arial"/>
              <w:sz w:val="20"/>
              <w:szCs w:val="20"/>
            </w:rPr>
            <w:t>Poznámky Úč PODV 3-01</w:t>
          </w:r>
        </w:p>
      </w:tc>
      <w:tc>
        <w:tcPr>
          <w:tcW w:w="3209" w:type="dxa"/>
        </w:tcPr>
        <w:p w14:paraId="2E52E3F9" w14:textId="77777777" w:rsidR="008C3E17" w:rsidRDefault="008C3E1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10" w:type="dxa"/>
        </w:tcPr>
        <w:p w14:paraId="3D00813A" w14:textId="0C8ADEE3" w:rsidR="008C3E17" w:rsidRDefault="009533E7" w:rsidP="009533E7">
          <w:pPr>
            <w:pStyle w:val="Hlavika"/>
            <w:tabs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            </w:t>
          </w:r>
          <w:r w:rsidR="008C3E17">
            <w:rPr>
              <w:rFonts w:ascii="Arial" w:hAnsi="Arial" w:cs="Arial"/>
              <w:sz w:val="20"/>
              <w:szCs w:val="20"/>
            </w:rPr>
            <w:t xml:space="preserve">IČO: </w:t>
          </w:r>
          <w:r w:rsidRPr="009533E7">
            <w:rPr>
              <w:rFonts w:ascii="Arial" w:hAnsi="Arial" w:cs="Arial"/>
              <w:sz w:val="20"/>
              <w:szCs w:val="20"/>
            </w:rPr>
            <w:tab/>
          </w:r>
          <w:r>
            <w:rPr>
              <w:rFonts w:ascii="Arial" w:hAnsi="Arial" w:cs="Arial"/>
              <w:sz w:val="20"/>
              <w:szCs w:val="20"/>
            </w:rPr>
            <w:t>54590</w:t>
          </w:r>
          <w:r w:rsidRPr="009533E7">
            <w:rPr>
              <w:rFonts w:ascii="Arial" w:hAnsi="Arial" w:cs="Arial"/>
              <w:sz w:val="20"/>
              <w:szCs w:val="20"/>
            </w:rPr>
            <w:t>345</w:t>
          </w:r>
        </w:p>
      </w:tc>
    </w:tr>
    <w:tr w:rsidR="008C3E17" w14:paraId="30153C69" w14:textId="77777777" w:rsidTr="00527358">
      <w:tc>
        <w:tcPr>
          <w:tcW w:w="3209" w:type="dxa"/>
        </w:tcPr>
        <w:p w14:paraId="28634458" w14:textId="2E1D7DA7" w:rsidR="008C3E17" w:rsidRDefault="009533E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r w:rsidRPr="009533E7">
            <w:rPr>
              <w:rFonts w:ascii="Arial" w:hAnsi="Arial" w:cs="Arial"/>
              <w:sz w:val="20"/>
              <w:szCs w:val="20"/>
            </w:rPr>
            <w:t>KOMIX SK s.r.o.</w:t>
          </w:r>
        </w:p>
      </w:tc>
      <w:tc>
        <w:tcPr>
          <w:tcW w:w="3209" w:type="dxa"/>
        </w:tcPr>
        <w:p w14:paraId="0341AB4E" w14:textId="311E739F" w:rsidR="008C3E17" w:rsidRDefault="008C3E17" w:rsidP="002C7AE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PAGE  \* Arabic  \* MERGEFORMAT </w:instrText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F61847">
            <w:rPr>
              <w:rFonts w:ascii="Arial" w:hAnsi="Arial" w:cs="Arial"/>
              <w:noProof/>
              <w:sz w:val="20"/>
              <w:szCs w:val="20"/>
            </w:rPr>
            <w:t>6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0" w:type="dxa"/>
        </w:tcPr>
        <w:p w14:paraId="09557FD1" w14:textId="62251337" w:rsidR="008C3E17" w:rsidRDefault="008C3E17" w:rsidP="0052735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 </w:t>
          </w:r>
          <w:r w:rsidR="009533E7" w:rsidRPr="009533E7">
            <w:rPr>
              <w:rFonts w:ascii="Arial" w:hAnsi="Arial" w:cs="Arial"/>
              <w:sz w:val="20"/>
              <w:szCs w:val="20"/>
            </w:rPr>
            <w:t>2121756659</w:t>
          </w:r>
        </w:p>
      </w:tc>
    </w:tr>
    <w:bookmarkEnd w:id="4"/>
  </w:tbl>
  <w:p w14:paraId="769E01AD" w14:textId="0F52540A" w:rsidR="008C3E17" w:rsidRDefault="008C3E17">
    <w:pPr>
      <w:pStyle w:val="Hlavika"/>
      <w:rPr>
        <w:rFonts w:ascii="Arial" w:hAnsi="Arial" w:cs="Arial"/>
        <w:sz w:val="20"/>
        <w:szCs w:val="20"/>
      </w:rPr>
    </w:pPr>
  </w:p>
  <w:p w14:paraId="646EC711" w14:textId="77777777" w:rsidR="008C3E17" w:rsidRPr="004D5ED9" w:rsidRDefault="008C3E1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4A1D58"/>
    <w:multiLevelType w:val="hybridMultilevel"/>
    <w:tmpl w:val="37622DDC"/>
    <w:lvl w:ilvl="0" w:tplc="7D2EEAAA">
      <w:start w:val="24"/>
      <w:numFmt w:val="bullet"/>
      <w:lvlText w:val="-"/>
      <w:lvlJc w:val="left"/>
      <w:pPr>
        <w:ind w:left="25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1" w15:restartNumberingAfterBreak="0">
    <w:nsid w:val="1FAB1D4E"/>
    <w:multiLevelType w:val="hybridMultilevel"/>
    <w:tmpl w:val="DBD4EC6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DCB83F96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0ED55A2"/>
    <w:multiLevelType w:val="hybridMultilevel"/>
    <w:tmpl w:val="4C1C2F30"/>
    <w:lvl w:ilvl="0" w:tplc="AEE060AE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1057B8"/>
    <w:multiLevelType w:val="hybridMultilevel"/>
    <w:tmpl w:val="ACACE36E"/>
    <w:lvl w:ilvl="0" w:tplc="91389076">
      <w:start w:val="24"/>
      <w:numFmt w:val="bullet"/>
      <w:lvlText w:val="-"/>
      <w:lvlJc w:val="left"/>
      <w:pPr>
        <w:ind w:left="25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8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4"/>
  </w:num>
  <w:num w:numId="4">
    <w:abstractNumId w:val="5"/>
  </w:num>
  <w:num w:numId="5">
    <w:abstractNumId w:val="7"/>
  </w:num>
  <w:num w:numId="6">
    <w:abstractNumId w:val="0"/>
  </w:num>
  <w:num w:numId="7">
    <w:abstractNumId w:val="2"/>
  </w:num>
  <w:num w:numId="8">
    <w:abstractNumId w:val="4"/>
  </w:num>
  <w:num w:numId="9">
    <w:abstractNumId w:val="4"/>
  </w:num>
  <w:num w:numId="10">
    <w:abstractNumId w:val="6"/>
  </w:num>
  <w:num w:numId="11">
    <w:abstractNumId w:val="3"/>
  </w:num>
  <w:num w:numId="12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A93"/>
    <w:rsid w:val="00006CBE"/>
    <w:rsid w:val="00007B33"/>
    <w:rsid w:val="00010006"/>
    <w:rsid w:val="0001008B"/>
    <w:rsid w:val="00011B9B"/>
    <w:rsid w:val="00013994"/>
    <w:rsid w:val="00015744"/>
    <w:rsid w:val="00015C2A"/>
    <w:rsid w:val="00021EB6"/>
    <w:rsid w:val="000228C8"/>
    <w:rsid w:val="0002412D"/>
    <w:rsid w:val="00024966"/>
    <w:rsid w:val="00026704"/>
    <w:rsid w:val="00027503"/>
    <w:rsid w:val="00027E63"/>
    <w:rsid w:val="000317FE"/>
    <w:rsid w:val="00032370"/>
    <w:rsid w:val="00032A7A"/>
    <w:rsid w:val="00032CA5"/>
    <w:rsid w:val="00032E34"/>
    <w:rsid w:val="0003329E"/>
    <w:rsid w:val="00033BF9"/>
    <w:rsid w:val="00034B92"/>
    <w:rsid w:val="00036E89"/>
    <w:rsid w:val="00041B91"/>
    <w:rsid w:val="00041C17"/>
    <w:rsid w:val="000422B1"/>
    <w:rsid w:val="00043AF6"/>
    <w:rsid w:val="000448C5"/>
    <w:rsid w:val="00047D13"/>
    <w:rsid w:val="00051701"/>
    <w:rsid w:val="00051B9D"/>
    <w:rsid w:val="00052D5F"/>
    <w:rsid w:val="00053F5B"/>
    <w:rsid w:val="0005509D"/>
    <w:rsid w:val="00056331"/>
    <w:rsid w:val="00057B2A"/>
    <w:rsid w:val="00060434"/>
    <w:rsid w:val="00061AD4"/>
    <w:rsid w:val="000636E9"/>
    <w:rsid w:val="00065002"/>
    <w:rsid w:val="000651F1"/>
    <w:rsid w:val="0006540C"/>
    <w:rsid w:val="000659CA"/>
    <w:rsid w:val="00066B8F"/>
    <w:rsid w:val="00066BEF"/>
    <w:rsid w:val="00072DD2"/>
    <w:rsid w:val="000739E2"/>
    <w:rsid w:val="00073CE3"/>
    <w:rsid w:val="00074050"/>
    <w:rsid w:val="0007541C"/>
    <w:rsid w:val="00075966"/>
    <w:rsid w:val="0007646D"/>
    <w:rsid w:val="00080547"/>
    <w:rsid w:val="00080C21"/>
    <w:rsid w:val="000817FE"/>
    <w:rsid w:val="00081D5A"/>
    <w:rsid w:val="000827FC"/>
    <w:rsid w:val="00084743"/>
    <w:rsid w:val="000854CE"/>
    <w:rsid w:val="00085C9A"/>
    <w:rsid w:val="00086752"/>
    <w:rsid w:val="00090C45"/>
    <w:rsid w:val="00090F1B"/>
    <w:rsid w:val="000913A9"/>
    <w:rsid w:val="00091898"/>
    <w:rsid w:val="00092207"/>
    <w:rsid w:val="00093CF2"/>
    <w:rsid w:val="000946FB"/>
    <w:rsid w:val="00094A57"/>
    <w:rsid w:val="00095958"/>
    <w:rsid w:val="00096576"/>
    <w:rsid w:val="0009686E"/>
    <w:rsid w:val="00097A0A"/>
    <w:rsid w:val="000A2EA7"/>
    <w:rsid w:val="000B1CB5"/>
    <w:rsid w:val="000B283C"/>
    <w:rsid w:val="000B2ED1"/>
    <w:rsid w:val="000B338E"/>
    <w:rsid w:val="000B5187"/>
    <w:rsid w:val="000B5DEA"/>
    <w:rsid w:val="000C0E75"/>
    <w:rsid w:val="000C1658"/>
    <w:rsid w:val="000C18D5"/>
    <w:rsid w:val="000C4682"/>
    <w:rsid w:val="000C499C"/>
    <w:rsid w:val="000C4DE4"/>
    <w:rsid w:val="000C5551"/>
    <w:rsid w:val="000C59E8"/>
    <w:rsid w:val="000C771F"/>
    <w:rsid w:val="000D1289"/>
    <w:rsid w:val="000D1B13"/>
    <w:rsid w:val="000D2422"/>
    <w:rsid w:val="000D267B"/>
    <w:rsid w:val="000D330C"/>
    <w:rsid w:val="000D381B"/>
    <w:rsid w:val="000D6EC1"/>
    <w:rsid w:val="000E0774"/>
    <w:rsid w:val="000E1F98"/>
    <w:rsid w:val="000E29F6"/>
    <w:rsid w:val="000E34F6"/>
    <w:rsid w:val="000E5187"/>
    <w:rsid w:val="000E6B8A"/>
    <w:rsid w:val="000F0A1D"/>
    <w:rsid w:val="000F0B77"/>
    <w:rsid w:val="000F2C12"/>
    <w:rsid w:val="000F32B8"/>
    <w:rsid w:val="000F3F99"/>
    <w:rsid w:val="000F450C"/>
    <w:rsid w:val="000F5571"/>
    <w:rsid w:val="000F5A6B"/>
    <w:rsid w:val="000F6D00"/>
    <w:rsid w:val="000F777B"/>
    <w:rsid w:val="000F7D2D"/>
    <w:rsid w:val="00101862"/>
    <w:rsid w:val="0010223C"/>
    <w:rsid w:val="001039A5"/>
    <w:rsid w:val="00106608"/>
    <w:rsid w:val="00106901"/>
    <w:rsid w:val="00106A0A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6317"/>
    <w:rsid w:val="00117013"/>
    <w:rsid w:val="0011737F"/>
    <w:rsid w:val="00120996"/>
    <w:rsid w:val="00122977"/>
    <w:rsid w:val="00122C5E"/>
    <w:rsid w:val="00125CCD"/>
    <w:rsid w:val="0012607C"/>
    <w:rsid w:val="0012634D"/>
    <w:rsid w:val="001264BE"/>
    <w:rsid w:val="001277F3"/>
    <w:rsid w:val="001300D7"/>
    <w:rsid w:val="00130E35"/>
    <w:rsid w:val="00131666"/>
    <w:rsid w:val="00131E5B"/>
    <w:rsid w:val="001324FA"/>
    <w:rsid w:val="00136592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43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276C"/>
    <w:rsid w:val="00164024"/>
    <w:rsid w:val="00164712"/>
    <w:rsid w:val="001657DB"/>
    <w:rsid w:val="00165970"/>
    <w:rsid w:val="00166ACB"/>
    <w:rsid w:val="00167062"/>
    <w:rsid w:val="0017050C"/>
    <w:rsid w:val="001712B1"/>
    <w:rsid w:val="0017235F"/>
    <w:rsid w:val="00174130"/>
    <w:rsid w:val="00174ACF"/>
    <w:rsid w:val="001751AC"/>
    <w:rsid w:val="00176AC0"/>
    <w:rsid w:val="00176BAF"/>
    <w:rsid w:val="00180175"/>
    <w:rsid w:val="00180B2A"/>
    <w:rsid w:val="0018128C"/>
    <w:rsid w:val="001826CC"/>
    <w:rsid w:val="00183695"/>
    <w:rsid w:val="001856C8"/>
    <w:rsid w:val="00185FDB"/>
    <w:rsid w:val="001879D7"/>
    <w:rsid w:val="001918EF"/>
    <w:rsid w:val="0019345D"/>
    <w:rsid w:val="001955E5"/>
    <w:rsid w:val="001969D5"/>
    <w:rsid w:val="0019782E"/>
    <w:rsid w:val="001A02BF"/>
    <w:rsid w:val="001A049E"/>
    <w:rsid w:val="001A08A7"/>
    <w:rsid w:val="001A0E61"/>
    <w:rsid w:val="001A1457"/>
    <w:rsid w:val="001A1E7F"/>
    <w:rsid w:val="001A3A60"/>
    <w:rsid w:val="001A4557"/>
    <w:rsid w:val="001A4DC7"/>
    <w:rsid w:val="001A6228"/>
    <w:rsid w:val="001A6279"/>
    <w:rsid w:val="001A6ADE"/>
    <w:rsid w:val="001A72CD"/>
    <w:rsid w:val="001A752A"/>
    <w:rsid w:val="001A7936"/>
    <w:rsid w:val="001B09C8"/>
    <w:rsid w:val="001B1E45"/>
    <w:rsid w:val="001B1FCA"/>
    <w:rsid w:val="001B3CB6"/>
    <w:rsid w:val="001B61A7"/>
    <w:rsid w:val="001B66A5"/>
    <w:rsid w:val="001B6B85"/>
    <w:rsid w:val="001B71A2"/>
    <w:rsid w:val="001B747C"/>
    <w:rsid w:val="001C06F6"/>
    <w:rsid w:val="001C0CBF"/>
    <w:rsid w:val="001C1818"/>
    <w:rsid w:val="001C21EE"/>
    <w:rsid w:val="001C27E4"/>
    <w:rsid w:val="001C29BF"/>
    <w:rsid w:val="001C4DBB"/>
    <w:rsid w:val="001C510B"/>
    <w:rsid w:val="001C5368"/>
    <w:rsid w:val="001C5775"/>
    <w:rsid w:val="001C5CE4"/>
    <w:rsid w:val="001C5D8B"/>
    <w:rsid w:val="001C63C9"/>
    <w:rsid w:val="001C6747"/>
    <w:rsid w:val="001C6DD9"/>
    <w:rsid w:val="001D0E02"/>
    <w:rsid w:val="001D1276"/>
    <w:rsid w:val="001D21E6"/>
    <w:rsid w:val="001D366B"/>
    <w:rsid w:val="001D3744"/>
    <w:rsid w:val="001D5032"/>
    <w:rsid w:val="001D7AA1"/>
    <w:rsid w:val="001E102C"/>
    <w:rsid w:val="001E10A2"/>
    <w:rsid w:val="001E1C38"/>
    <w:rsid w:val="001E2A81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0F73"/>
    <w:rsid w:val="00202611"/>
    <w:rsid w:val="002038C4"/>
    <w:rsid w:val="00203EE1"/>
    <w:rsid w:val="0020476C"/>
    <w:rsid w:val="0020507D"/>
    <w:rsid w:val="0020573C"/>
    <w:rsid w:val="00206B9A"/>
    <w:rsid w:val="0020756C"/>
    <w:rsid w:val="0021065A"/>
    <w:rsid w:val="00210C19"/>
    <w:rsid w:val="00211503"/>
    <w:rsid w:val="00211BAA"/>
    <w:rsid w:val="00211DE0"/>
    <w:rsid w:val="0021202F"/>
    <w:rsid w:val="002146E1"/>
    <w:rsid w:val="0021501F"/>
    <w:rsid w:val="00217DAD"/>
    <w:rsid w:val="00217E39"/>
    <w:rsid w:val="00220086"/>
    <w:rsid w:val="00220A20"/>
    <w:rsid w:val="00220AAE"/>
    <w:rsid w:val="00220B20"/>
    <w:rsid w:val="0022143D"/>
    <w:rsid w:val="00221F82"/>
    <w:rsid w:val="002220A8"/>
    <w:rsid w:val="00224244"/>
    <w:rsid w:val="00225DD4"/>
    <w:rsid w:val="00226DDE"/>
    <w:rsid w:val="00227A61"/>
    <w:rsid w:val="00230288"/>
    <w:rsid w:val="0023057E"/>
    <w:rsid w:val="0023074B"/>
    <w:rsid w:val="002320F4"/>
    <w:rsid w:val="002336C6"/>
    <w:rsid w:val="00233A39"/>
    <w:rsid w:val="00233E4C"/>
    <w:rsid w:val="00233EA4"/>
    <w:rsid w:val="0023587A"/>
    <w:rsid w:val="002375B8"/>
    <w:rsid w:val="002407DC"/>
    <w:rsid w:val="00241AF0"/>
    <w:rsid w:val="00242854"/>
    <w:rsid w:val="00242B02"/>
    <w:rsid w:val="002433FE"/>
    <w:rsid w:val="0024408C"/>
    <w:rsid w:val="002440B0"/>
    <w:rsid w:val="00244627"/>
    <w:rsid w:val="00244751"/>
    <w:rsid w:val="00244D3D"/>
    <w:rsid w:val="00247936"/>
    <w:rsid w:val="00250B5A"/>
    <w:rsid w:val="00250E0F"/>
    <w:rsid w:val="0025243A"/>
    <w:rsid w:val="00254998"/>
    <w:rsid w:val="00260054"/>
    <w:rsid w:val="00260CAD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1FEE"/>
    <w:rsid w:val="00273207"/>
    <w:rsid w:val="002736C2"/>
    <w:rsid w:val="0027459D"/>
    <w:rsid w:val="00275056"/>
    <w:rsid w:val="002766BE"/>
    <w:rsid w:val="00277E9E"/>
    <w:rsid w:val="00281355"/>
    <w:rsid w:val="002816DF"/>
    <w:rsid w:val="00281EAF"/>
    <w:rsid w:val="002826A2"/>
    <w:rsid w:val="002830C6"/>
    <w:rsid w:val="00283310"/>
    <w:rsid w:val="00283CD0"/>
    <w:rsid w:val="00283F02"/>
    <w:rsid w:val="00284BBB"/>
    <w:rsid w:val="00285752"/>
    <w:rsid w:val="00290018"/>
    <w:rsid w:val="00291F97"/>
    <w:rsid w:val="00293024"/>
    <w:rsid w:val="002958BA"/>
    <w:rsid w:val="00295A1C"/>
    <w:rsid w:val="002973A5"/>
    <w:rsid w:val="0029783C"/>
    <w:rsid w:val="00297DB7"/>
    <w:rsid w:val="00297F73"/>
    <w:rsid w:val="002A046F"/>
    <w:rsid w:val="002A0B3D"/>
    <w:rsid w:val="002A1ABE"/>
    <w:rsid w:val="002A250E"/>
    <w:rsid w:val="002A2803"/>
    <w:rsid w:val="002A4231"/>
    <w:rsid w:val="002A436B"/>
    <w:rsid w:val="002A47DD"/>
    <w:rsid w:val="002A4CE6"/>
    <w:rsid w:val="002A5627"/>
    <w:rsid w:val="002A57F3"/>
    <w:rsid w:val="002A60A9"/>
    <w:rsid w:val="002A6B50"/>
    <w:rsid w:val="002B0002"/>
    <w:rsid w:val="002B1504"/>
    <w:rsid w:val="002B1989"/>
    <w:rsid w:val="002B1CCA"/>
    <w:rsid w:val="002B23F1"/>
    <w:rsid w:val="002B265F"/>
    <w:rsid w:val="002B277F"/>
    <w:rsid w:val="002B3A59"/>
    <w:rsid w:val="002B56C3"/>
    <w:rsid w:val="002B6BFA"/>
    <w:rsid w:val="002B75A2"/>
    <w:rsid w:val="002C06E6"/>
    <w:rsid w:val="002C0E26"/>
    <w:rsid w:val="002C1EE2"/>
    <w:rsid w:val="002C2A11"/>
    <w:rsid w:val="002C31A8"/>
    <w:rsid w:val="002C44E0"/>
    <w:rsid w:val="002C604E"/>
    <w:rsid w:val="002C7AE5"/>
    <w:rsid w:val="002C7C3C"/>
    <w:rsid w:val="002D123E"/>
    <w:rsid w:val="002D4FF1"/>
    <w:rsid w:val="002D5E54"/>
    <w:rsid w:val="002E10D1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108"/>
    <w:rsid w:val="002F75EC"/>
    <w:rsid w:val="002F778A"/>
    <w:rsid w:val="002F7E57"/>
    <w:rsid w:val="00302196"/>
    <w:rsid w:val="00303172"/>
    <w:rsid w:val="00304575"/>
    <w:rsid w:val="003055A5"/>
    <w:rsid w:val="00305C51"/>
    <w:rsid w:val="00306FFD"/>
    <w:rsid w:val="00307C7B"/>
    <w:rsid w:val="00307DC9"/>
    <w:rsid w:val="003101B0"/>
    <w:rsid w:val="00311023"/>
    <w:rsid w:val="0031177A"/>
    <w:rsid w:val="00312289"/>
    <w:rsid w:val="00312613"/>
    <w:rsid w:val="00312C6B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5D9"/>
    <w:rsid w:val="00325C9A"/>
    <w:rsid w:val="00325FC5"/>
    <w:rsid w:val="0032614F"/>
    <w:rsid w:val="00327818"/>
    <w:rsid w:val="00327950"/>
    <w:rsid w:val="00327DE9"/>
    <w:rsid w:val="003306AA"/>
    <w:rsid w:val="003314F9"/>
    <w:rsid w:val="00331717"/>
    <w:rsid w:val="00332F5E"/>
    <w:rsid w:val="0033322D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0382"/>
    <w:rsid w:val="0035158B"/>
    <w:rsid w:val="00353122"/>
    <w:rsid w:val="00353B4B"/>
    <w:rsid w:val="003543AE"/>
    <w:rsid w:val="0035558D"/>
    <w:rsid w:val="00360016"/>
    <w:rsid w:val="00362528"/>
    <w:rsid w:val="00365311"/>
    <w:rsid w:val="003669CF"/>
    <w:rsid w:val="00367F4B"/>
    <w:rsid w:val="00370769"/>
    <w:rsid w:val="0037086B"/>
    <w:rsid w:val="00370F43"/>
    <w:rsid w:val="003710E5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5073"/>
    <w:rsid w:val="0038566B"/>
    <w:rsid w:val="00385F9A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800"/>
    <w:rsid w:val="003A1CA5"/>
    <w:rsid w:val="003A215C"/>
    <w:rsid w:val="003A26B3"/>
    <w:rsid w:val="003A34CD"/>
    <w:rsid w:val="003A359E"/>
    <w:rsid w:val="003A3E68"/>
    <w:rsid w:val="003A3EDF"/>
    <w:rsid w:val="003A43B6"/>
    <w:rsid w:val="003A6746"/>
    <w:rsid w:val="003A6E8D"/>
    <w:rsid w:val="003A7D29"/>
    <w:rsid w:val="003B0DC1"/>
    <w:rsid w:val="003B1308"/>
    <w:rsid w:val="003B1326"/>
    <w:rsid w:val="003B1FD3"/>
    <w:rsid w:val="003B213D"/>
    <w:rsid w:val="003B2CD7"/>
    <w:rsid w:val="003B3343"/>
    <w:rsid w:val="003B44C8"/>
    <w:rsid w:val="003B49FB"/>
    <w:rsid w:val="003B4D78"/>
    <w:rsid w:val="003B5535"/>
    <w:rsid w:val="003B62EB"/>
    <w:rsid w:val="003C15B3"/>
    <w:rsid w:val="003C16A0"/>
    <w:rsid w:val="003C19F8"/>
    <w:rsid w:val="003C1BB6"/>
    <w:rsid w:val="003C2332"/>
    <w:rsid w:val="003C2627"/>
    <w:rsid w:val="003C492A"/>
    <w:rsid w:val="003C5660"/>
    <w:rsid w:val="003C593B"/>
    <w:rsid w:val="003C7AA4"/>
    <w:rsid w:val="003D073B"/>
    <w:rsid w:val="003D076F"/>
    <w:rsid w:val="003D2EFD"/>
    <w:rsid w:val="003D3F39"/>
    <w:rsid w:val="003D5022"/>
    <w:rsid w:val="003D776E"/>
    <w:rsid w:val="003D796D"/>
    <w:rsid w:val="003E11CD"/>
    <w:rsid w:val="003E2868"/>
    <w:rsid w:val="003E2FE4"/>
    <w:rsid w:val="003E4954"/>
    <w:rsid w:val="003E6401"/>
    <w:rsid w:val="003E753D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5D84"/>
    <w:rsid w:val="00406E94"/>
    <w:rsid w:val="004074E7"/>
    <w:rsid w:val="00411CB3"/>
    <w:rsid w:val="00412B2D"/>
    <w:rsid w:val="00413568"/>
    <w:rsid w:val="00413A4B"/>
    <w:rsid w:val="00413AEB"/>
    <w:rsid w:val="00413FB8"/>
    <w:rsid w:val="0041609A"/>
    <w:rsid w:val="00416BD7"/>
    <w:rsid w:val="00420AC7"/>
    <w:rsid w:val="00420C91"/>
    <w:rsid w:val="00420CFB"/>
    <w:rsid w:val="00421001"/>
    <w:rsid w:val="00421E76"/>
    <w:rsid w:val="0042200C"/>
    <w:rsid w:val="004235C7"/>
    <w:rsid w:val="00424780"/>
    <w:rsid w:val="00424EF2"/>
    <w:rsid w:val="00426141"/>
    <w:rsid w:val="00426E35"/>
    <w:rsid w:val="0042731E"/>
    <w:rsid w:val="004312D3"/>
    <w:rsid w:val="00431641"/>
    <w:rsid w:val="004319E8"/>
    <w:rsid w:val="00432D54"/>
    <w:rsid w:val="0043369D"/>
    <w:rsid w:val="00434805"/>
    <w:rsid w:val="00435073"/>
    <w:rsid w:val="004367C4"/>
    <w:rsid w:val="00437841"/>
    <w:rsid w:val="00437F48"/>
    <w:rsid w:val="004408AC"/>
    <w:rsid w:val="00440D65"/>
    <w:rsid w:val="004414C9"/>
    <w:rsid w:val="0044171C"/>
    <w:rsid w:val="004420AF"/>
    <w:rsid w:val="0044350C"/>
    <w:rsid w:val="004439AF"/>
    <w:rsid w:val="00444280"/>
    <w:rsid w:val="00445B81"/>
    <w:rsid w:val="00445EBD"/>
    <w:rsid w:val="0044716E"/>
    <w:rsid w:val="004504CB"/>
    <w:rsid w:val="00450CAC"/>
    <w:rsid w:val="00450D90"/>
    <w:rsid w:val="00451119"/>
    <w:rsid w:val="00451680"/>
    <w:rsid w:val="004521B8"/>
    <w:rsid w:val="004530E5"/>
    <w:rsid w:val="004531B0"/>
    <w:rsid w:val="00455E07"/>
    <w:rsid w:val="00460F75"/>
    <w:rsid w:val="0046202B"/>
    <w:rsid w:val="0046215D"/>
    <w:rsid w:val="00462C24"/>
    <w:rsid w:val="0046459F"/>
    <w:rsid w:val="00464E48"/>
    <w:rsid w:val="00465521"/>
    <w:rsid w:val="00465A26"/>
    <w:rsid w:val="00465AD3"/>
    <w:rsid w:val="00465E0E"/>
    <w:rsid w:val="0046601D"/>
    <w:rsid w:val="00466F90"/>
    <w:rsid w:val="004670A1"/>
    <w:rsid w:val="00470AF0"/>
    <w:rsid w:val="00471318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993"/>
    <w:rsid w:val="00485A71"/>
    <w:rsid w:val="00485A98"/>
    <w:rsid w:val="00487E9B"/>
    <w:rsid w:val="00490F10"/>
    <w:rsid w:val="00491078"/>
    <w:rsid w:val="00491E55"/>
    <w:rsid w:val="00492967"/>
    <w:rsid w:val="00492979"/>
    <w:rsid w:val="00495730"/>
    <w:rsid w:val="00496401"/>
    <w:rsid w:val="004965D9"/>
    <w:rsid w:val="00496CFD"/>
    <w:rsid w:val="004A0291"/>
    <w:rsid w:val="004A05EE"/>
    <w:rsid w:val="004A071A"/>
    <w:rsid w:val="004A079E"/>
    <w:rsid w:val="004A0DA3"/>
    <w:rsid w:val="004A0F66"/>
    <w:rsid w:val="004A3DF7"/>
    <w:rsid w:val="004A3FCB"/>
    <w:rsid w:val="004A4EB4"/>
    <w:rsid w:val="004A71BD"/>
    <w:rsid w:val="004A783B"/>
    <w:rsid w:val="004B1023"/>
    <w:rsid w:val="004B1DDA"/>
    <w:rsid w:val="004B2474"/>
    <w:rsid w:val="004B3136"/>
    <w:rsid w:val="004B35C9"/>
    <w:rsid w:val="004B4023"/>
    <w:rsid w:val="004B4B57"/>
    <w:rsid w:val="004B61C3"/>
    <w:rsid w:val="004B6916"/>
    <w:rsid w:val="004B6E87"/>
    <w:rsid w:val="004B7766"/>
    <w:rsid w:val="004C2330"/>
    <w:rsid w:val="004C2904"/>
    <w:rsid w:val="004C2EC5"/>
    <w:rsid w:val="004C4DB5"/>
    <w:rsid w:val="004C5BA7"/>
    <w:rsid w:val="004C65A2"/>
    <w:rsid w:val="004C71AC"/>
    <w:rsid w:val="004D1313"/>
    <w:rsid w:val="004D1F07"/>
    <w:rsid w:val="004D1F7F"/>
    <w:rsid w:val="004D283E"/>
    <w:rsid w:val="004D29EB"/>
    <w:rsid w:val="004D3A3C"/>
    <w:rsid w:val="004D3BEA"/>
    <w:rsid w:val="004D3DFA"/>
    <w:rsid w:val="004D4FB4"/>
    <w:rsid w:val="004D50F4"/>
    <w:rsid w:val="004D534A"/>
    <w:rsid w:val="004D5ED9"/>
    <w:rsid w:val="004D7702"/>
    <w:rsid w:val="004D7881"/>
    <w:rsid w:val="004E1D8C"/>
    <w:rsid w:val="004E2188"/>
    <w:rsid w:val="004E372D"/>
    <w:rsid w:val="004E4E30"/>
    <w:rsid w:val="004E55AC"/>
    <w:rsid w:val="004E55B4"/>
    <w:rsid w:val="004E5707"/>
    <w:rsid w:val="004E5AE0"/>
    <w:rsid w:val="004E5B52"/>
    <w:rsid w:val="004E7349"/>
    <w:rsid w:val="004F0A18"/>
    <w:rsid w:val="004F0C08"/>
    <w:rsid w:val="004F1373"/>
    <w:rsid w:val="004F1405"/>
    <w:rsid w:val="004F5A38"/>
    <w:rsid w:val="004F664C"/>
    <w:rsid w:val="004F6BF9"/>
    <w:rsid w:val="004F78BA"/>
    <w:rsid w:val="004F7948"/>
    <w:rsid w:val="004F7CA1"/>
    <w:rsid w:val="00502EF3"/>
    <w:rsid w:val="00504C69"/>
    <w:rsid w:val="00505532"/>
    <w:rsid w:val="00505E44"/>
    <w:rsid w:val="00506579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66D"/>
    <w:rsid w:val="00523A46"/>
    <w:rsid w:val="00525775"/>
    <w:rsid w:val="005257CA"/>
    <w:rsid w:val="00526326"/>
    <w:rsid w:val="00527358"/>
    <w:rsid w:val="00530942"/>
    <w:rsid w:val="005310A4"/>
    <w:rsid w:val="00531116"/>
    <w:rsid w:val="00531873"/>
    <w:rsid w:val="00533416"/>
    <w:rsid w:val="00537173"/>
    <w:rsid w:val="005377B8"/>
    <w:rsid w:val="00540956"/>
    <w:rsid w:val="00540F74"/>
    <w:rsid w:val="00541011"/>
    <w:rsid w:val="00543237"/>
    <w:rsid w:val="005436C9"/>
    <w:rsid w:val="005441F4"/>
    <w:rsid w:val="00545245"/>
    <w:rsid w:val="00545715"/>
    <w:rsid w:val="005464E8"/>
    <w:rsid w:val="00550E18"/>
    <w:rsid w:val="005511CB"/>
    <w:rsid w:val="005514A8"/>
    <w:rsid w:val="00551A57"/>
    <w:rsid w:val="005551C2"/>
    <w:rsid w:val="00556518"/>
    <w:rsid w:val="005572EA"/>
    <w:rsid w:val="00557C11"/>
    <w:rsid w:val="005602CF"/>
    <w:rsid w:val="00561457"/>
    <w:rsid w:val="00561C4D"/>
    <w:rsid w:val="005634D7"/>
    <w:rsid w:val="00566C02"/>
    <w:rsid w:val="00572423"/>
    <w:rsid w:val="005739D4"/>
    <w:rsid w:val="00574A94"/>
    <w:rsid w:val="00575DBA"/>
    <w:rsid w:val="00575F0D"/>
    <w:rsid w:val="00576258"/>
    <w:rsid w:val="005764E4"/>
    <w:rsid w:val="005779E3"/>
    <w:rsid w:val="00580442"/>
    <w:rsid w:val="00580705"/>
    <w:rsid w:val="00581D09"/>
    <w:rsid w:val="00582640"/>
    <w:rsid w:val="00583369"/>
    <w:rsid w:val="00583DE1"/>
    <w:rsid w:val="00584BDD"/>
    <w:rsid w:val="0058595C"/>
    <w:rsid w:val="00586C3F"/>
    <w:rsid w:val="00587222"/>
    <w:rsid w:val="00587367"/>
    <w:rsid w:val="00587869"/>
    <w:rsid w:val="00590746"/>
    <w:rsid w:val="00590E4D"/>
    <w:rsid w:val="00591BB9"/>
    <w:rsid w:val="00592595"/>
    <w:rsid w:val="005937CE"/>
    <w:rsid w:val="00594074"/>
    <w:rsid w:val="00594951"/>
    <w:rsid w:val="00594ADE"/>
    <w:rsid w:val="005952C2"/>
    <w:rsid w:val="0059538F"/>
    <w:rsid w:val="00597396"/>
    <w:rsid w:val="00597C78"/>
    <w:rsid w:val="00597D23"/>
    <w:rsid w:val="005A05B3"/>
    <w:rsid w:val="005A555D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0DA0"/>
    <w:rsid w:val="005C1105"/>
    <w:rsid w:val="005C2240"/>
    <w:rsid w:val="005C3337"/>
    <w:rsid w:val="005C39C1"/>
    <w:rsid w:val="005C4410"/>
    <w:rsid w:val="005C44A6"/>
    <w:rsid w:val="005C4E1D"/>
    <w:rsid w:val="005C5078"/>
    <w:rsid w:val="005C65D1"/>
    <w:rsid w:val="005C675B"/>
    <w:rsid w:val="005D01B9"/>
    <w:rsid w:val="005D0400"/>
    <w:rsid w:val="005D050A"/>
    <w:rsid w:val="005D16A5"/>
    <w:rsid w:val="005D1A47"/>
    <w:rsid w:val="005D1BEC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E7BB7"/>
    <w:rsid w:val="005F058C"/>
    <w:rsid w:val="005F1676"/>
    <w:rsid w:val="005F16FF"/>
    <w:rsid w:val="005F1D61"/>
    <w:rsid w:val="005F1FA0"/>
    <w:rsid w:val="005F377D"/>
    <w:rsid w:val="005F46DF"/>
    <w:rsid w:val="005F5F13"/>
    <w:rsid w:val="005F7266"/>
    <w:rsid w:val="00600D24"/>
    <w:rsid w:val="00600E6F"/>
    <w:rsid w:val="0060102F"/>
    <w:rsid w:val="00601777"/>
    <w:rsid w:val="006028A3"/>
    <w:rsid w:val="006037E9"/>
    <w:rsid w:val="00603897"/>
    <w:rsid w:val="00604F01"/>
    <w:rsid w:val="0060730B"/>
    <w:rsid w:val="00611071"/>
    <w:rsid w:val="00611B7B"/>
    <w:rsid w:val="00612B71"/>
    <w:rsid w:val="00612B72"/>
    <w:rsid w:val="00613097"/>
    <w:rsid w:val="006135EA"/>
    <w:rsid w:val="006160BC"/>
    <w:rsid w:val="006164D8"/>
    <w:rsid w:val="00616D19"/>
    <w:rsid w:val="00620D31"/>
    <w:rsid w:val="0062158C"/>
    <w:rsid w:val="00621619"/>
    <w:rsid w:val="00621E99"/>
    <w:rsid w:val="00625EAF"/>
    <w:rsid w:val="00627C7F"/>
    <w:rsid w:val="00627EB1"/>
    <w:rsid w:val="00627FDC"/>
    <w:rsid w:val="0063136A"/>
    <w:rsid w:val="0063151D"/>
    <w:rsid w:val="00633209"/>
    <w:rsid w:val="00633A1E"/>
    <w:rsid w:val="00634C5A"/>
    <w:rsid w:val="00635C99"/>
    <w:rsid w:val="00636056"/>
    <w:rsid w:val="00637619"/>
    <w:rsid w:val="006403BD"/>
    <w:rsid w:val="00641761"/>
    <w:rsid w:val="00642BEF"/>
    <w:rsid w:val="00643A5D"/>
    <w:rsid w:val="00644005"/>
    <w:rsid w:val="006450CD"/>
    <w:rsid w:val="00645A74"/>
    <w:rsid w:val="00647209"/>
    <w:rsid w:val="006477D3"/>
    <w:rsid w:val="00651A36"/>
    <w:rsid w:val="006528CD"/>
    <w:rsid w:val="00654E0F"/>
    <w:rsid w:val="006552B1"/>
    <w:rsid w:val="00655C00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534B"/>
    <w:rsid w:val="006774DA"/>
    <w:rsid w:val="00677EDD"/>
    <w:rsid w:val="00680005"/>
    <w:rsid w:val="00683A77"/>
    <w:rsid w:val="00684052"/>
    <w:rsid w:val="00685746"/>
    <w:rsid w:val="0068688D"/>
    <w:rsid w:val="0069232C"/>
    <w:rsid w:val="00692502"/>
    <w:rsid w:val="00693428"/>
    <w:rsid w:val="00693B3C"/>
    <w:rsid w:val="00694D06"/>
    <w:rsid w:val="00694F6D"/>
    <w:rsid w:val="006977E6"/>
    <w:rsid w:val="006A0E8D"/>
    <w:rsid w:val="006A12A8"/>
    <w:rsid w:val="006A14AA"/>
    <w:rsid w:val="006A1F35"/>
    <w:rsid w:val="006A30D7"/>
    <w:rsid w:val="006A3A0C"/>
    <w:rsid w:val="006A61D9"/>
    <w:rsid w:val="006A6DA3"/>
    <w:rsid w:val="006A7AC4"/>
    <w:rsid w:val="006B068F"/>
    <w:rsid w:val="006B157C"/>
    <w:rsid w:val="006B1842"/>
    <w:rsid w:val="006B39E4"/>
    <w:rsid w:val="006B4547"/>
    <w:rsid w:val="006B66AD"/>
    <w:rsid w:val="006B6FAC"/>
    <w:rsid w:val="006C0218"/>
    <w:rsid w:val="006C0A07"/>
    <w:rsid w:val="006C12CC"/>
    <w:rsid w:val="006C1B17"/>
    <w:rsid w:val="006C27AA"/>
    <w:rsid w:val="006C29D0"/>
    <w:rsid w:val="006C2D04"/>
    <w:rsid w:val="006C3A49"/>
    <w:rsid w:val="006C42C4"/>
    <w:rsid w:val="006C43A7"/>
    <w:rsid w:val="006C5316"/>
    <w:rsid w:val="006C576B"/>
    <w:rsid w:val="006C70D6"/>
    <w:rsid w:val="006C77F8"/>
    <w:rsid w:val="006D100A"/>
    <w:rsid w:val="006D2614"/>
    <w:rsid w:val="006D3DBC"/>
    <w:rsid w:val="006D426C"/>
    <w:rsid w:val="006D5184"/>
    <w:rsid w:val="006D761B"/>
    <w:rsid w:val="006E1337"/>
    <w:rsid w:val="006E13BA"/>
    <w:rsid w:val="006E1417"/>
    <w:rsid w:val="006E1993"/>
    <w:rsid w:val="006E307C"/>
    <w:rsid w:val="006E377C"/>
    <w:rsid w:val="006E505B"/>
    <w:rsid w:val="006E57AB"/>
    <w:rsid w:val="006E6512"/>
    <w:rsid w:val="006E68A6"/>
    <w:rsid w:val="006E6AAE"/>
    <w:rsid w:val="006E6B9C"/>
    <w:rsid w:val="006E71AF"/>
    <w:rsid w:val="006E7880"/>
    <w:rsid w:val="006E7A12"/>
    <w:rsid w:val="006E7D75"/>
    <w:rsid w:val="006E7FD2"/>
    <w:rsid w:val="006F16CA"/>
    <w:rsid w:val="006F17D9"/>
    <w:rsid w:val="006F22C6"/>
    <w:rsid w:val="006F5278"/>
    <w:rsid w:val="006F554B"/>
    <w:rsid w:val="006F5656"/>
    <w:rsid w:val="006F5692"/>
    <w:rsid w:val="006F642B"/>
    <w:rsid w:val="006F650A"/>
    <w:rsid w:val="006F71F7"/>
    <w:rsid w:val="006F73C3"/>
    <w:rsid w:val="006F7C7C"/>
    <w:rsid w:val="007018A4"/>
    <w:rsid w:val="00701C28"/>
    <w:rsid w:val="00701C8A"/>
    <w:rsid w:val="0070251F"/>
    <w:rsid w:val="0070362D"/>
    <w:rsid w:val="00703718"/>
    <w:rsid w:val="00703A7A"/>
    <w:rsid w:val="00705B3E"/>
    <w:rsid w:val="0070643A"/>
    <w:rsid w:val="0070644C"/>
    <w:rsid w:val="00710A0B"/>
    <w:rsid w:val="00711D62"/>
    <w:rsid w:val="00712779"/>
    <w:rsid w:val="0071287D"/>
    <w:rsid w:val="007128FF"/>
    <w:rsid w:val="00712DF3"/>
    <w:rsid w:val="00715040"/>
    <w:rsid w:val="007158AE"/>
    <w:rsid w:val="00715BB7"/>
    <w:rsid w:val="00716667"/>
    <w:rsid w:val="00716770"/>
    <w:rsid w:val="00717419"/>
    <w:rsid w:val="00717AC3"/>
    <w:rsid w:val="00721003"/>
    <w:rsid w:val="00721FF2"/>
    <w:rsid w:val="00722AAF"/>
    <w:rsid w:val="00722D52"/>
    <w:rsid w:val="0072492C"/>
    <w:rsid w:val="00724F1F"/>
    <w:rsid w:val="00726CE7"/>
    <w:rsid w:val="0072767D"/>
    <w:rsid w:val="00727B6D"/>
    <w:rsid w:val="00727BA1"/>
    <w:rsid w:val="007303FA"/>
    <w:rsid w:val="00731546"/>
    <w:rsid w:val="00731D97"/>
    <w:rsid w:val="00732D89"/>
    <w:rsid w:val="007345D9"/>
    <w:rsid w:val="0073488E"/>
    <w:rsid w:val="007371D1"/>
    <w:rsid w:val="0074135C"/>
    <w:rsid w:val="00741459"/>
    <w:rsid w:val="007414EA"/>
    <w:rsid w:val="00742ED2"/>
    <w:rsid w:val="007439C1"/>
    <w:rsid w:val="00747744"/>
    <w:rsid w:val="00747F9A"/>
    <w:rsid w:val="0075089F"/>
    <w:rsid w:val="00750DCF"/>
    <w:rsid w:val="00751237"/>
    <w:rsid w:val="007521BF"/>
    <w:rsid w:val="007528C6"/>
    <w:rsid w:val="007539A5"/>
    <w:rsid w:val="007554E2"/>
    <w:rsid w:val="00755C50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0032"/>
    <w:rsid w:val="00770244"/>
    <w:rsid w:val="0077303C"/>
    <w:rsid w:val="007745AE"/>
    <w:rsid w:val="0077489D"/>
    <w:rsid w:val="00774C1A"/>
    <w:rsid w:val="00774E94"/>
    <w:rsid w:val="0077550D"/>
    <w:rsid w:val="00776BDD"/>
    <w:rsid w:val="0078023F"/>
    <w:rsid w:val="007802EF"/>
    <w:rsid w:val="00780E3D"/>
    <w:rsid w:val="00780F5F"/>
    <w:rsid w:val="0078107E"/>
    <w:rsid w:val="007821B5"/>
    <w:rsid w:val="00785779"/>
    <w:rsid w:val="00786A8C"/>
    <w:rsid w:val="007875F0"/>
    <w:rsid w:val="00790655"/>
    <w:rsid w:val="007906FF"/>
    <w:rsid w:val="0079171D"/>
    <w:rsid w:val="00792594"/>
    <w:rsid w:val="00793C97"/>
    <w:rsid w:val="00793E82"/>
    <w:rsid w:val="00794601"/>
    <w:rsid w:val="007977EA"/>
    <w:rsid w:val="007A115E"/>
    <w:rsid w:val="007A1958"/>
    <w:rsid w:val="007A36DD"/>
    <w:rsid w:val="007A50BD"/>
    <w:rsid w:val="007A549A"/>
    <w:rsid w:val="007A5C93"/>
    <w:rsid w:val="007B1EDF"/>
    <w:rsid w:val="007B574A"/>
    <w:rsid w:val="007B6723"/>
    <w:rsid w:val="007B7FCD"/>
    <w:rsid w:val="007C01CE"/>
    <w:rsid w:val="007C0407"/>
    <w:rsid w:val="007C2FE9"/>
    <w:rsid w:val="007C2FF1"/>
    <w:rsid w:val="007C47B8"/>
    <w:rsid w:val="007C61B0"/>
    <w:rsid w:val="007C61B7"/>
    <w:rsid w:val="007C6250"/>
    <w:rsid w:val="007D09AD"/>
    <w:rsid w:val="007D2960"/>
    <w:rsid w:val="007D33C7"/>
    <w:rsid w:val="007D3951"/>
    <w:rsid w:val="007D5555"/>
    <w:rsid w:val="007D5FFE"/>
    <w:rsid w:val="007D6174"/>
    <w:rsid w:val="007D766E"/>
    <w:rsid w:val="007E1C26"/>
    <w:rsid w:val="007E1D7E"/>
    <w:rsid w:val="007E2786"/>
    <w:rsid w:val="007E312C"/>
    <w:rsid w:val="007E38BC"/>
    <w:rsid w:val="007E421F"/>
    <w:rsid w:val="007E5C88"/>
    <w:rsid w:val="007E60E8"/>
    <w:rsid w:val="007E669F"/>
    <w:rsid w:val="007E6880"/>
    <w:rsid w:val="007F087D"/>
    <w:rsid w:val="007F4B1B"/>
    <w:rsid w:val="007F6DBC"/>
    <w:rsid w:val="007F70C6"/>
    <w:rsid w:val="007F79CC"/>
    <w:rsid w:val="00800F74"/>
    <w:rsid w:val="00801C7D"/>
    <w:rsid w:val="0080334D"/>
    <w:rsid w:val="00803848"/>
    <w:rsid w:val="00803AA4"/>
    <w:rsid w:val="00806179"/>
    <w:rsid w:val="00806AF4"/>
    <w:rsid w:val="00806B40"/>
    <w:rsid w:val="00806CB0"/>
    <w:rsid w:val="00807B5B"/>
    <w:rsid w:val="008103CD"/>
    <w:rsid w:val="00810C39"/>
    <w:rsid w:val="00810C7B"/>
    <w:rsid w:val="00811468"/>
    <w:rsid w:val="008128D2"/>
    <w:rsid w:val="00812D0F"/>
    <w:rsid w:val="008131D3"/>
    <w:rsid w:val="008145BC"/>
    <w:rsid w:val="00814787"/>
    <w:rsid w:val="00814CCF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54E"/>
    <w:rsid w:val="00834FB3"/>
    <w:rsid w:val="00836B38"/>
    <w:rsid w:val="00840231"/>
    <w:rsid w:val="00840310"/>
    <w:rsid w:val="0084171A"/>
    <w:rsid w:val="00842D5B"/>
    <w:rsid w:val="00843833"/>
    <w:rsid w:val="008449FD"/>
    <w:rsid w:val="008460A7"/>
    <w:rsid w:val="008474CC"/>
    <w:rsid w:val="008475F3"/>
    <w:rsid w:val="00851002"/>
    <w:rsid w:val="00851372"/>
    <w:rsid w:val="00852214"/>
    <w:rsid w:val="00852564"/>
    <w:rsid w:val="00853E4F"/>
    <w:rsid w:val="0085549C"/>
    <w:rsid w:val="00856D78"/>
    <w:rsid w:val="0086003C"/>
    <w:rsid w:val="00860198"/>
    <w:rsid w:val="008605D8"/>
    <w:rsid w:val="00860913"/>
    <w:rsid w:val="00861264"/>
    <w:rsid w:val="0086166E"/>
    <w:rsid w:val="0086239F"/>
    <w:rsid w:val="00862EC8"/>
    <w:rsid w:val="008639CE"/>
    <w:rsid w:val="0086437E"/>
    <w:rsid w:val="00864DEE"/>
    <w:rsid w:val="00874FBA"/>
    <w:rsid w:val="00876276"/>
    <w:rsid w:val="008771E0"/>
    <w:rsid w:val="008806D9"/>
    <w:rsid w:val="00880B53"/>
    <w:rsid w:val="00880BAF"/>
    <w:rsid w:val="008820AA"/>
    <w:rsid w:val="00883E7C"/>
    <w:rsid w:val="00883EFA"/>
    <w:rsid w:val="00890B76"/>
    <w:rsid w:val="008912AE"/>
    <w:rsid w:val="00891378"/>
    <w:rsid w:val="00893E5B"/>
    <w:rsid w:val="00895D4D"/>
    <w:rsid w:val="00896713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AB0"/>
    <w:rsid w:val="008A2EF4"/>
    <w:rsid w:val="008A3240"/>
    <w:rsid w:val="008A5263"/>
    <w:rsid w:val="008A76F7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3E17"/>
    <w:rsid w:val="008C6D8F"/>
    <w:rsid w:val="008C7648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82B"/>
    <w:rsid w:val="008E4E06"/>
    <w:rsid w:val="008E4F06"/>
    <w:rsid w:val="008E538E"/>
    <w:rsid w:val="008E59E0"/>
    <w:rsid w:val="008E5E65"/>
    <w:rsid w:val="008E6DF2"/>
    <w:rsid w:val="008E7D02"/>
    <w:rsid w:val="008F0CAD"/>
    <w:rsid w:val="008F0EF9"/>
    <w:rsid w:val="008F1F7A"/>
    <w:rsid w:val="008F2E0F"/>
    <w:rsid w:val="008F4545"/>
    <w:rsid w:val="008F5F36"/>
    <w:rsid w:val="009001E1"/>
    <w:rsid w:val="00900CB6"/>
    <w:rsid w:val="00901313"/>
    <w:rsid w:val="00905906"/>
    <w:rsid w:val="0090780E"/>
    <w:rsid w:val="00907BF8"/>
    <w:rsid w:val="0091109A"/>
    <w:rsid w:val="00914C98"/>
    <w:rsid w:val="00916179"/>
    <w:rsid w:val="009179AD"/>
    <w:rsid w:val="00917AB5"/>
    <w:rsid w:val="00920FB2"/>
    <w:rsid w:val="0092242C"/>
    <w:rsid w:val="00923D9F"/>
    <w:rsid w:val="00923E9C"/>
    <w:rsid w:val="00924DB3"/>
    <w:rsid w:val="00927360"/>
    <w:rsid w:val="00927D23"/>
    <w:rsid w:val="00930056"/>
    <w:rsid w:val="00932EFA"/>
    <w:rsid w:val="009353D5"/>
    <w:rsid w:val="009357B4"/>
    <w:rsid w:val="009360CD"/>
    <w:rsid w:val="00936E9F"/>
    <w:rsid w:val="0093705A"/>
    <w:rsid w:val="00937B59"/>
    <w:rsid w:val="00940198"/>
    <w:rsid w:val="00940540"/>
    <w:rsid w:val="00940BE7"/>
    <w:rsid w:val="00940F4C"/>
    <w:rsid w:val="009410D4"/>
    <w:rsid w:val="009425DA"/>
    <w:rsid w:val="00942F58"/>
    <w:rsid w:val="00945628"/>
    <w:rsid w:val="00946382"/>
    <w:rsid w:val="009520D4"/>
    <w:rsid w:val="0095230C"/>
    <w:rsid w:val="009527BC"/>
    <w:rsid w:val="009533E7"/>
    <w:rsid w:val="009542F4"/>
    <w:rsid w:val="009561F2"/>
    <w:rsid w:val="00956C06"/>
    <w:rsid w:val="00957A1F"/>
    <w:rsid w:val="00957C77"/>
    <w:rsid w:val="00962EBC"/>
    <w:rsid w:val="00963115"/>
    <w:rsid w:val="00963FFA"/>
    <w:rsid w:val="00965B1D"/>
    <w:rsid w:val="00966BD0"/>
    <w:rsid w:val="00967689"/>
    <w:rsid w:val="009704E4"/>
    <w:rsid w:val="00970E69"/>
    <w:rsid w:val="00971685"/>
    <w:rsid w:val="00972898"/>
    <w:rsid w:val="00972CC0"/>
    <w:rsid w:val="009735B1"/>
    <w:rsid w:val="0097440B"/>
    <w:rsid w:val="00974C16"/>
    <w:rsid w:val="00975190"/>
    <w:rsid w:val="0097597C"/>
    <w:rsid w:val="009769DE"/>
    <w:rsid w:val="009770F2"/>
    <w:rsid w:val="00977379"/>
    <w:rsid w:val="00977AAA"/>
    <w:rsid w:val="00980076"/>
    <w:rsid w:val="009810DA"/>
    <w:rsid w:val="00981660"/>
    <w:rsid w:val="0098264E"/>
    <w:rsid w:val="009835FB"/>
    <w:rsid w:val="00983B9F"/>
    <w:rsid w:val="009846E7"/>
    <w:rsid w:val="00984AC1"/>
    <w:rsid w:val="009853A2"/>
    <w:rsid w:val="00985E44"/>
    <w:rsid w:val="00985F8E"/>
    <w:rsid w:val="0098603C"/>
    <w:rsid w:val="00986119"/>
    <w:rsid w:val="009863E1"/>
    <w:rsid w:val="00987B59"/>
    <w:rsid w:val="009902D2"/>
    <w:rsid w:val="00990C60"/>
    <w:rsid w:val="0099169C"/>
    <w:rsid w:val="0099227F"/>
    <w:rsid w:val="0099544C"/>
    <w:rsid w:val="0099710E"/>
    <w:rsid w:val="00997881"/>
    <w:rsid w:val="00997D81"/>
    <w:rsid w:val="00997DAD"/>
    <w:rsid w:val="009A0DFB"/>
    <w:rsid w:val="009A1E25"/>
    <w:rsid w:val="009A2F1D"/>
    <w:rsid w:val="009A38BE"/>
    <w:rsid w:val="009A65F8"/>
    <w:rsid w:val="009A6C7E"/>
    <w:rsid w:val="009B0634"/>
    <w:rsid w:val="009B288D"/>
    <w:rsid w:val="009B31D3"/>
    <w:rsid w:val="009B3423"/>
    <w:rsid w:val="009B4309"/>
    <w:rsid w:val="009B5523"/>
    <w:rsid w:val="009B5F12"/>
    <w:rsid w:val="009B6A3D"/>
    <w:rsid w:val="009B7336"/>
    <w:rsid w:val="009B7615"/>
    <w:rsid w:val="009B7E48"/>
    <w:rsid w:val="009C1865"/>
    <w:rsid w:val="009C2672"/>
    <w:rsid w:val="009C4F58"/>
    <w:rsid w:val="009C501F"/>
    <w:rsid w:val="009C5C9E"/>
    <w:rsid w:val="009C6C4E"/>
    <w:rsid w:val="009C7145"/>
    <w:rsid w:val="009C7717"/>
    <w:rsid w:val="009C793F"/>
    <w:rsid w:val="009D012E"/>
    <w:rsid w:val="009D1713"/>
    <w:rsid w:val="009D29A5"/>
    <w:rsid w:val="009D2F06"/>
    <w:rsid w:val="009D480A"/>
    <w:rsid w:val="009D4B62"/>
    <w:rsid w:val="009D5835"/>
    <w:rsid w:val="009D6A98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1AA8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36"/>
    <w:rsid w:val="00A037CE"/>
    <w:rsid w:val="00A04A42"/>
    <w:rsid w:val="00A04BDD"/>
    <w:rsid w:val="00A05E67"/>
    <w:rsid w:val="00A065B2"/>
    <w:rsid w:val="00A07725"/>
    <w:rsid w:val="00A10A4C"/>
    <w:rsid w:val="00A10AF9"/>
    <w:rsid w:val="00A1123F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4EDF"/>
    <w:rsid w:val="00A15B78"/>
    <w:rsid w:val="00A1606A"/>
    <w:rsid w:val="00A166B3"/>
    <w:rsid w:val="00A206ED"/>
    <w:rsid w:val="00A21CF6"/>
    <w:rsid w:val="00A21F39"/>
    <w:rsid w:val="00A226D3"/>
    <w:rsid w:val="00A22FE2"/>
    <w:rsid w:val="00A26C81"/>
    <w:rsid w:val="00A26E99"/>
    <w:rsid w:val="00A27988"/>
    <w:rsid w:val="00A30149"/>
    <w:rsid w:val="00A314C9"/>
    <w:rsid w:val="00A339F7"/>
    <w:rsid w:val="00A33B3D"/>
    <w:rsid w:val="00A34D05"/>
    <w:rsid w:val="00A356CD"/>
    <w:rsid w:val="00A358C7"/>
    <w:rsid w:val="00A3677A"/>
    <w:rsid w:val="00A36889"/>
    <w:rsid w:val="00A37D91"/>
    <w:rsid w:val="00A40EF5"/>
    <w:rsid w:val="00A41302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8FF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2F19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3148"/>
    <w:rsid w:val="00A7798E"/>
    <w:rsid w:val="00A77E9B"/>
    <w:rsid w:val="00A80148"/>
    <w:rsid w:val="00A8019C"/>
    <w:rsid w:val="00A82042"/>
    <w:rsid w:val="00A82487"/>
    <w:rsid w:val="00A831EF"/>
    <w:rsid w:val="00A8479D"/>
    <w:rsid w:val="00A877D3"/>
    <w:rsid w:val="00A91EE8"/>
    <w:rsid w:val="00A9428E"/>
    <w:rsid w:val="00A94507"/>
    <w:rsid w:val="00A949AC"/>
    <w:rsid w:val="00A94C03"/>
    <w:rsid w:val="00A9636E"/>
    <w:rsid w:val="00A969D5"/>
    <w:rsid w:val="00A9743E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234"/>
    <w:rsid w:val="00AA65A7"/>
    <w:rsid w:val="00AA6861"/>
    <w:rsid w:val="00AA7D77"/>
    <w:rsid w:val="00AB1D4C"/>
    <w:rsid w:val="00AB44B3"/>
    <w:rsid w:val="00AB65B8"/>
    <w:rsid w:val="00AC08F6"/>
    <w:rsid w:val="00AC117B"/>
    <w:rsid w:val="00AC2CC4"/>
    <w:rsid w:val="00AC2CFD"/>
    <w:rsid w:val="00AC4255"/>
    <w:rsid w:val="00AC4675"/>
    <w:rsid w:val="00AC5605"/>
    <w:rsid w:val="00AC7372"/>
    <w:rsid w:val="00AD03EA"/>
    <w:rsid w:val="00AD2322"/>
    <w:rsid w:val="00AD24CC"/>
    <w:rsid w:val="00AD3FAF"/>
    <w:rsid w:val="00AD6968"/>
    <w:rsid w:val="00AD6984"/>
    <w:rsid w:val="00AD735D"/>
    <w:rsid w:val="00AD7BEC"/>
    <w:rsid w:val="00AE037B"/>
    <w:rsid w:val="00AE0E82"/>
    <w:rsid w:val="00AE0FEB"/>
    <w:rsid w:val="00AE14E4"/>
    <w:rsid w:val="00AE170F"/>
    <w:rsid w:val="00AE1CA6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64FE"/>
    <w:rsid w:val="00AF6D68"/>
    <w:rsid w:val="00AF70A7"/>
    <w:rsid w:val="00B01156"/>
    <w:rsid w:val="00B0184F"/>
    <w:rsid w:val="00B02DC7"/>
    <w:rsid w:val="00B03CFE"/>
    <w:rsid w:val="00B06B26"/>
    <w:rsid w:val="00B10981"/>
    <w:rsid w:val="00B121EB"/>
    <w:rsid w:val="00B12B55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767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6EA"/>
    <w:rsid w:val="00B478E3"/>
    <w:rsid w:val="00B51394"/>
    <w:rsid w:val="00B5219D"/>
    <w:rsid w:val="00B52EBC"/>
    <w:rsid w:val="00B533C9"/>
    <w:rsid w:val="00B540FD"/>
    <w:rsid w:val="00B551A4"/>
    <w:rsid w:val="00B558F0"/>
    <w:rsid w:val="00B56723"/>
    <w:rsid w:val="00B56A37"/>
    <w:rsid w:val="00B5726E"/>
    <w:rsid w:val="00B578B9"/>
    <w:rsid w:val="00B6014D"/>
    <w:rsid w:val="00B609A3"/>
    <w:rsid w:val="00B61AE6"/>
    <w:rsid w:val="00B623CA"/>
    <w:rsid w:val="00B62EEC"/>
    <w:rsid w:val="00B648A4"/>
    <w:rsid w:val="00B652EA"/>
    <w:rsid w:val="00B67535"/>
    <w:rsid w:val="00B702E1"/>
    <w:rsid w:val="00B704B2"/>
    <w:rsid w:val="00B74298"/>
    <w:rsid w:val="00B7509C"/>
    <w:rsid w:val="00B76164"/>
    <w:rsid w:val="00B7624B"/>
    <w:rsid w:val="00B80B80"/>
    <w:rsid w:val="00B82851"/>
    <w:rsid w:val="00B838AB"/>
    <w:rsid w:val="00B83C5D"/>
    <w:rsid w:val="00B83FA1"/>
    <w:rsid w:val="00B84AF3"/>
    <w:rsid w:val="00B8631F"/>
    <w:rsid w:val="00B87C9F"/>
    <w:rsid w:val="00B9085B"/>
    <w:rsid w:val="00B90E35"/>
    <w:rsid w:val="00B91244"/>
    <w:rsid w:val="00B91D80"/>
    <w:rsid w:val="00B923CB"/>
    <w:rsid w:val="00B924FF"/>
    <w:rsid w:val="00B927DA"/>
    <w:rsid w:val="00B9554E"/>
    <w:rsid w:val="00B956DE"/>
    <w:rsid w:val="00B95963"/>
    <w:rsid w:val="00B95A60"/>
    <w:rsid w:val="00B976B5"/>
    <w:rsid w:val="00BA0317"/>
    <w:rsid w:val="00BA1384"/>
    <w:rsid w:val="00BA22DE"/>
    <w:rsid w:val="00BA239E"/>
    <w:rsid w:val="00BA35D8"/>
    <w:rsid w:val="00BA5351"/>
    <w:rsid w:val="00BA6699"/>
    <w:rsid w:val="00BB2B00"/>
    <w:rsid w:val="00BB31D9"/>
    <w:rsid w:val="00BB4C0F"/>
    <w:rsid w:val="00BB50E1"/>
    <w:rsid w:val="00BB6398"/>
    <w:rsid w:val="00BB6556"/>
    <w:rsid w:val="00BB6A46"/>
    <w:rsid w:val="00BB6EC2"/>
    <w:rsid w:val="00BB76BC"/>
    <w:rsid w:val="00BB76F7"/>
    <w:rsid w:val="00BB7CDE"/>
    <w:rsid w:val="00BC06C0"/>
    <w:rsid w:val="00BC0B55"/>
    <w:rsid w:val="00BC0C32"/>
    <w:rsid w:val="00BC10C7"/>
    <w:rsid w:val="00BC2567"/>
    <w:rsid w:val="00BC2A59"/>
    <w:rsid w:val="00BC4E11"/>
    <w:rsid w:val="00BC6728"/>
    <w:rsid w:val="00BC6EC1"/>
    <w:rsid w:val="00BC7BE5"/>
    <w:rsid w:val="00BD0CCA"/>
    <w:rsid w:val="00BD28DD"/>
    <w:rsid w:val="00BD417A"/>
    <w:rsid w:val="00BD70A9"/>
    <w:rsid w:val="00BE0694"/>
    <w:rsid w:val="00BE106D"/>
    <w:rsid w:val="00BE19FE"/>
    <w:rsid w:val="00BE1FA0"/>
    <w:rsid w:val="00BE34A3"/>
    <w:rsid w:val="00BE379A"/>
    <w:rsid w:val="00BE3FF2"/>
    <w:rsid w:val="00BE5B05"/>
    <w:rsid w:val="00BE6233"/>
    <w:rsid w:val="00BF042D"/>
    <w:rsid w:val="00BF0CAD"/>
    <w:rsid w:val="00BF1DF3"/>
    <w:rsid w:val="00BF2FCB"/>
    <w:rsid w:val="00C002EA"/>
    <w:rsid w:val="00C00565"/>
    <w:rsid w:val="00C00D9B"/>
    <w:rsid w:val="00C01130"/>
    <w:rsid w:val="00C01CF3"/>
    <w:rsid w:val="00C020F2"/>
    <w:rsid w:val="00C02386"/>
    <w:rsid w:val="00C02BF2"/>
    <w:rsid w:val="00C040A2"/>
    <w:rsid w:val="00C041F3"/>
    <w:rsid w:val="00C04947"/>
    <w:rsid w:val="00C052A5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503"/>
    <w:rsid w:val="00C12F12"/>
    <w:rsid w:val="00C13E56"/>
    <w:rsid w:val="00C14955"/>
    <w:rsid w:val="00C14E0F"/>
    <w:rsid w:val="00C15A17"/>
    <w:rsid w:val="00C1647A"/>
    <w:rsid w:val="00C1733D"/>
    <w:rsid w:val="00C17923"/>
    <w:rsid w:val="00C20622"/>
    <w:rsid w:val="00C2093D"/>
    <w:rsid w:val="00C20CFC"/>
    <w:rsid w:val="00C20EDD"/>
    <w:rsid w:val="00C2304A"/>
    <w:rsid w:val="00C244D9"/>
    <w:rsid w:val="00C26F18"/>
    <w:rsid w:val="00C27B91"/>
    <w:rsid w:val="00C30C6F"/>
    <w:rsid w:val="00C317F0"/>
    <w:rsid w:val="00C32ADE"/>
    <w:rsid w:val="00C33454"/>
    <w:rsid w:val="00C33D3F"/>
    <w:rsid w:val="00C342F9"/>
    <w:rsid w:val="00C346D0"/>
    <w:rsid w:val="00C34B59"/>
    <w:rsid w:val="00C361ED"/>
    <w:rsid w:val="00C36F79"/>
    <w:rsid w:val="00C3763D"/>
    <w:rsid w:val="00C37EA7"/>
    <w:rsid w:val="00C40D70"/>
    <w:rsid w:val="00C41898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0B66"/>
    <w:rsid w:val="00C60CDC"/>
    <w:rsid w:val="00C61312"/>
    <w:rsid w:val="00C61B00"/>
    <w:rsid w:val="00C63EBF"/>
    <w:rsid w:val="00C65068"/>
    <w:rsid w:val="00C6568E"/>
    <w:rsid w:val="00C65FFC"/>
    <w:rsid w:val="00C662BA"/>
    <w:rsid w:val="00C66534"/>
    <w:rsid w:val="00C665D5"/>
    <w:rsid w:val="00C666D4"/>
    <w:rsid w:val="00C66B8D"/>
    <w:rsid w:val="00C67E0B"/>
    <w:rsid w:val="00C70293"/>
    <w:rsid w:val="00C723D4"/>
    <w:rsid w:val="00C742A0"/>
    <w:rsid w:val="00C748FE"/>
    <w:rsid w:val="00C75416"/>
    <w:rsid w:val="00C755DF"/>
    <w:rsid w:val="00C75D6C"/>
    <w:rsid w:val="00C77F66"/>
    <w:rsid w:val="00C80F51"/>
    <w:rsid w:val="00C81530"/>
    <w:rsid w:val="00C8198C"/>
    <w:rsid w:val="00C83C3E"/>
    <w:rsid w:val="00C85467"/>
    <w:rsid w:val="00C86178"/>
    <w:rsid w:val="00C86D24"/>
    <w:rsid w:val="00C87967"/>
    <w:rsid w:val="00C913F3"/>
    <w:rsid w:val="00C915D8"/>
    <w:rsid w:val="00C92B23"/>
    <w:rsid w:val="00C9320A"/>
    <w:rsid w:val="00C93611"/>
    <w:rsid w:val="00C959B8"/>
    <w:rsid w:val="00C95BB4"/>
    <w:rsid w:val="00C9655D"/>
    <w:rsid w:val="00CA0673"/>
    <w:rsid w:val="00CA33D3"/>
    <w:rsid w:val="00CA3C31"/>
    <w:rsid w:val="00CA3F97"/>
    <w:rsid w:val="00CA417F"/>
    <w:rsid w:val="00CA5269"/>
    <w:rsid w:val="00CA58BD"/>
    <w:rsid w:val="00CA7090"/>
    <w:rsid w:val="00CB3143"/>
    <w:rsid w:val="00CB4BFD"/>
    <w:rsid w:val="00CB53E5"/>
    <w:rsid w:val="00CB663D"/>
    <w:rsid w:val="00CC13D9"/>
    <w:rsid w:val="00CC3F15"/>
    <w:rsid w:val="00CC566E"/>
    <w:rsid w:val="00CC5E93"/>
    <w:rsid w:val="00CC5FBB"/>
    <w:rsid w:val="00CC633C"/>
    <w:rsid w:val="00CC7257"/>
    <w:rsid w:val="00CC76DD"/>
    <w:rsid w:val="00CD121A"/>
    <w:rsid w:val="00CD1C3F"/>
    <w:rsid w:val="00CD2AD0"/>
    <w:rsid w:val="00CD34A9"/>
    <w:rsid w:val="00CD3D3B"/>
    <w:rsid w:val="00CD4135"/>
    <w:rsid w:val="00CD449F"/>
    <w:rsid w:val="00CD4BA1"/>
    <w:rsid w:val="00CD50C2"/>
    <w:rsid w:val="00CD5EAE"/>
    <w:rsid w:val="00CD6891"/>
    <w:rsid w:val="00CD6F6D"/>
    <w:rsid w:val="00CD79DA"/>
    <w:rsid w:val="00CE24A5"/>
    <w:rsid w:val="00CE2BAC"/>
    <w:rsid w:val="00CE3097"/>
    <w:rsid w:val="00CE3345"/>
    <w:rsid w:val="00CE3DF5"/>
    <w:rsid w:val="00CE40F2"/>
    <w:rsid w:val="00CE4A5A"/>
    <w:rsid w:val="00CE4E95"/>
    <w:rsid w:val="00CE591C"/>
    <w:rsid w:val="00CE62F8"/>
    <w:rsid w:val="00CE7580"/>
    <w:rsid w:val="00CF1D85"/>
    <w:rsid w:val="00CF25AC"/>
    <w:rsid w:val="00CF2ED3"/>
    <w:rsid w:val="00CF3F2C"/>
    <w:rsid w:val="00CF4C02"/>
    <w:rsid w:val="00CF6213"/>
    <w:rsid w:val="00CF632A"/>
    <w:rsid w:val="00CF69E1"/>
    <w:rsid w:val="00CF7510"/>
    <w:rsid w:val="00CF7828"/>
    <w:rsid w:val="00D008B6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2F1A"/>
    <w:rsid w:val="00D13054"/>
    <w:rsid w:val="00D14B83"/>
    <w:rsid w:val="00D15956"/>
    <w:rsid w:val="00D16851"/>
    <w:rsid w:val="00D171A4"/>
    <w:rsid w:val="00D17F35"/>
    <w:rsid w:val="00D17FB0"/>
    <w:rsid w:val="00D215F7"/>
    <w:rsid w:val="00D2513C"/>
    <w:rsid w:val="00D25B4F"/>
    <w:rsid w:val="00D25C63"/>
    <w:rsid w:val="00D300E8"/>
    <w:rsid w:val="00D32DDB"/>
    <w:rsid w:val="00D34F84"/>
    <w:rsid w:val="00D372D7"/>
    <w:rsid w:val="00D40441"/>
    <w:rsid w:val="00D40912"/>
    <w:rsid w:val="00D41045"/>
    <w:rsid w:val="00D41F64"/>
    <w:rsid w:val="00D43C1D"/>
    <w:rsid w:val="00D4564F"/>
    <w:rsid w:val="00D46618"/>
    <w:rsid w:val="00D508B3"/>
    <w:rsid w:val="00D51856"/>
    <w:rsid w:val="00D51ADC"/>
    <w:rsid w:val="00D53364"/>
    <w:rsid w:val="00D546B4"/>
    <w:rsid w:val="00D554C3"/>
    <w:rsid w:val="00D56876"/>
    <w:rsid w:val="00D6436E"/>
    <w:rsid w:val="00D64BC4"/>
    <w:rsid w:val="00D64F20"/>
    <w:rsid w:val="00D653AD"/>
    <w:rsid w:val="00D6541C"/>
    <w:rsid w:val="00D6636D"/>
    <w:rsid w:val="00D67D6D"/>
    <w:rsid w:val="00D67DDC"/>
    <w:rsid w:val="00D67FDE"/>
    <w:rsid w:val="00D70791"/>
    <w:rsid w:val="00D7244E"/>
    <w:rsid w:val="00D72BB0"/>
    <w:rsid w:val="00D74584"/>
    <w:rsid w:val="00D75506"/>
    <w:rsid w:val="00D758DB"/>
    <w:rsid w:val="00D75BA3"/>
    <w:rsid w:val="00D76F42"/>
    <w:rsid w:val="00D77202"/>
    <w:rsid w:val="00D77C51"/>
    <w:rsid w:val="00D80DE6"/>
    <w:rsid w:val="00D8240A"/>
    <w:rsid w:val="00D8325D"/>
    <w:rsid w:val="00D83F48"/>
    <w:rsid w:val="00D841B6"/>
    <w:rsid w:val="00D8452C"/>
    <w:rsid w:val="00D84F5D"/>
    <w:rsid w:val="00D85464"/>
    <w:rsid w:val="00D8555A"/>
    <w:rsid w:val="00D857F3"/>
    <w:rsid w:val="00D86F99"/>
    <w:rsid w:val="00D87B74"/>
    <w:rsid w:val="00D90B03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094"/>
    <w:rsid w:val="00DB10D5"/>
    <w:rsid w:val="00DB1157"/>
    <w:rsid w:val="00DB16F2"/>
    <w:rsid w:val="00DB1816"/>
    <w:rsid w:val="00DB3BC5"/>
    <w:rsid w:val="00DB3CA5"/>
    <w:rsid w:val="00DB78B1"/>
    <w:rsid w:val="00DB7AE5"/>
    <w:rsid w:val="00DB7BD7"/>
    <w:rsid w:val="00DC02A1"/>
    <w:rsid w:val="00DC0317"/>
    <w:rsid w:val="00DC03A0"/>
    <w:rsid w:val="00DC07F7"/>
    <w:rsid w:val="00DC0D91"/>
    <w:rsid w:val="00DC0F78"/>
    <w:rsid w:val="00DC172E"/>
    <w:rsid w:val="00DC2D78"/>
    <w:rsid w:val="00DC31BF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D738E"/>
    <w:rsid w:val="00DE00C3"/>
    <w:rsid w:val="00DE0742"/>
    <w:rsid w:val="00DE0EA1"/>
    <w:rsid w:val="00DE1A9B"/>
    <w:rsid w:val="00DE1CCF"/>
    <w:rsid w:val="00DE2AF3"/>
    <w:rsid w:val="00DE44E5"/>
    <w:rsid w:val="00DE4864"/>
    <w:rsid w:val="00DF05C8"/>
    <w:rsid w:val="00DF3315"/>
    <w:rsid w:val="00DF3F86"/>
    <w:rsid w:val="00DF433B"/>
    <w:rsid w:val="00DF4729"/>
    <w:rsid w:val="00DF5AD5"/>
    <w:rsid w:val="00DF7F50"/>
    <w:rsid w:val="00E011E9"/>
    <w:rsid w:val="00E01580"/>
    <w:rsid w:val="00E01ABD"/>
    <w:rsid w:val="00E02107"/>
    <w:rsid w:val="00E0245F"/>
    <w:rsid w:val="00E036DF"/>
    <w:rsid w:val="00E03895"/>
    <w:rsid w:val="00E03BB4"/>
    <w:rsid w:val="00E063A5"/>
    <w:rsid w:val="00E06C45"/>
    <w:rsid w:val="00E06D43"/>
    <w:rsid w:val="00E07B05"/>
    <w:rsid w:val="00E10097"/>
    <w:rsid w:val="00E12751"/>
    <w:rsid w:val="00E12969"/>
    <w:rsid w:val="00E12E7A"/>
    <w:rsid w:val="00E13ED8"/>
    <w:rsid w:val="00E145DD"/>
    <w:rsid w:val="00E1522B"/>
    <w:rsid w:val="00E16251"/>
    <w:rsid w:val="00E17A91"/>
    <w:rsid w:val="00E17F96"/>
    <w:rsid w:val="00E20118"/>
    <w:rsid w:val="00E20E32"/>
    <w:rsid w:val="00E218EF"/>
    <w:rsid w:val="00E220A9"/>
    <w:rsid w:val="00E22A6B"/>
    <w:rsid w:val="00E2348A"/>
    <w:rsid w:val="00E247EF"/>
    <w:rsid w:val="00E24C41"/>
    <w:rsid w:val="00E25646"/>
    <w:rsid w:val="00E27543"/>
    <w:rsid w:val="00E27AA9"/>
    <w:rsid w:val="00E3150C"/>
    <w:rsid w:val="00E318DE"/>
    <w:rsid w:val="00E32124"/>
    <w:rsid w:val="00E32C3E"/>
    <w:rsid w:val="00E34436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19E"/>
    <w:rsid w:val="00E52CB7"/>
    <w:rsid w:val="00E5371F"/>
    <w:rsid w:val="00E53A76"/>
    <w:rsid w:val="00E54565"/>
    <w:rsid w:val="00E54DC2"/>
    <w:rsid w:val="00E569E8"/>
    <w:rsid w:val="00E56C8A"/>
    <w:rsid w:val="00E57889"/>
    <w:rsid w:val="00E57C0F"/>
    <w:rsid w:val="00E57E98"/>
    <w:rsid w:val="00E60965"/>
    <w:rsid w:val="00E60B18"/>
    <w:rsid w:val="00E62BC0"/>
    <w:rsid w:val="00E62BE8"/>
    <w:rsid w:val="00E639A3"/>
    <w:rsid w:val="00E63C40"/>
    <w:rsid w:val="00E653D6"/>
    <w:rsid w:val="00E654C4"/>
    <w:rsid w:val="00E659BC"/>
    <w:rsid w:val="00E65C6D"/>
    <w:rsid w:val="00E65E66"/>
    <w:rsid w:val="00E6716D"/>
    <w:rsid w:val="00E72279"/>
    <w:rsid w:val="00E728A8"/>
    <w:rsid w:val="00E72C0C"/>
    <w:rsid w:val="00E72DDF"/>
    <w:rsid w:val="00E7364C"/>
    <w:rsid w:val="00E73D61"/>
    <w:rsid w:val="00E753B5"/>
    <w:rsid w:val="00E75C85"/>
    <w:rsid w:val="00E76358"/>
    <w:rsid w:val="00E76ECC"/>
    <w:rsid w:val="00E77CA1"/>
    <w:rsid w:val="00E77DF0"/>
    <w:rsid w:val="00E813D2"/>
    <w:rsid w:val="00E81E8F"/>
    <w:rsid w:val="00E82589"/>
    <w:rsid w:val="00E825EB"/>
    <w:rsid w:val="00E83348"/>
    <w:rsid w:val="00E83CEF"/>
    <w:rsid w:val="00E83EF4"/>
    <w:rsid w:val="00E84957"/>
    <w:rsid w:val="00E84BD8"/>
    <w:rsid w:val="00E84FC3"/>
    <w:rsid w:val="00E87323"/>
    <w:rsid w:val="00E8756A"/>
    <w:rsid w:val="00E87A76"/>
    <w:rsid w:val="00E90DB9"/>
    <w:rsid w:val="00E92838"/>
    <w:rsid w:val="00E935A6"/>
    <w:rsid w:val="00E94091"/>
    <w:rsid w:val="00E94650"/>
    <w:rsid w:val="00EA0801"/>
    <w:rsid w:val="00EA20DA"/>
    <w:rsid w:val="00EA2388"/>
    <w:rsid w:val="00EA2B8E"/>
    <w:rsid w:val="00EA2C38"/>
    <w:rsid w:val="00EA488F"/>
    <w:rsid w:val="00EA55F2"/>
    <w:rsid w:val="00EA7A62"/>
    <w:rsid w:val="00EB0388"/>
    <w:rsid w:val="00EB1788"/>
    <w:rsid w:val="00EB1B1F"/>
    <w:rsid w:val="00EB2A3E"/>
    <w:rsid w:val="00EB504D"/>
    <w:rsid w:val="00EB55EE"/>
    <w:rsid w:val="00EB5CAF"/>
    <w:rsid w:val="00EB607B"/>
    <w:rsid w:val="00EB6325"/>
    <w:rsid w:val="00EB759F"/>
    <w:rsid w:val="00EC250D"/>
    <w:rsid w:val="00EC2C2C"/>
    <w:rsid w:val="00EC4596"/>
    <w:rsid w:val="00EC47D7"/>
    <w:rsid w:val="00EC5101"/>
    <w:rsid w:val="00EC5762"/>
    <w:rsid w:val="00EC5EE3"/>
    <w:rsid w:val="00ED22F8"/>
    <w:rsid w:val="00ED2F54"/>
    <w:rsid w:val="00ED3109"/>
    <w:rsid w:val="00ED4468"/>
    <w:rsid w:val="00ED4895"/>
    <w:rsid w:val="00ED553F"/>
    <w:rsid w:val="00ED649E"/>
    <w:rsid w:val="00ED669C"/>
    <w:rsid w:val="00ED7A58"/>
    <w:rsid w:val="00EE0523"/>
    <w:rsid w:val="00EE077C"/>
    <w:rsid w:val="00EE1523"/>
    <w:rsid w:val="00EE2254"/>
    <w:rsid w:val="00EE2B3A"/>
    <w:rsid w:val="00EE3B47"/>
    <w:rsid w:val="00EE4F6D"/>
    <w:rsid w:val="00EE53E0"/>
    <w:rsid w:val="00EE6941"/>
    <w:rsid w:val="00EE6EAA"/>
    <w:rsid w:val="00EF04E2"/>
    <w:rsid w:val="00EF1AC6"/>
    <w:rsid w:val="00EF32BD"/>
    <w:rsid w:val="00EF3409"/>
    <w:rsid w:val="00EF5330"/>
    <w:rsid w:val="00EF5985"/>
    <w:rsid w:val="00EF5BEF"/>
    <w:rsid w:val="00EF5D57"/>
    <w:rsid w:val="00EF5E7F"/>
    <w:rsid w:val="00EF64CB"/>
    <w:rsid w:val="00EF77E5"/>
    <w:rsid w:val="00F009E7"/>
    <w:rsid w:val="00F03C25"/>
    <w:rsid w:val="00F03FDD"/>
    <w:rsid w:val="00F04573"/>
    <w:rsid w:val="00F04F99"/>
    <w:rsid w:val="00F05E1D"/>
    <w:rsid w:val="00F06555"/>
    <w:rsid w:val="00F102D9"/>
    <w:rsid w:val="00F11886"/>
    <w:rsid w:val="00F13F27"/>
    <w:rsid w:val="00F16DA9"/>
    <w:rsid w:val="00F17D7E"/>
    <w:rsid w:val="00F20593"/>
    <w:rsid w:val="00F21941"/>
    <w:rsid w:val="00F23155"/>
    <w:rsid w:val="00F2349E"/>
    <w:rsid w:val="00F23510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4449"/>
    <w:rsid w:val="00F36293"/>
    <w:rsid w:val="00F36918"/>
    <w:rsid w:val="00F40EEC"/>
    <w:rsid w:val="00F4145F"/>
    <w:rsid w:val="00F424B2"/>
    <w:rsid w:val="00F42601"/>
    <w:rsid w:val="00F44C1F"/>
    <w:rsid w:val="00F45FB4"/>
    <w:rsid w:val="00F50F15"/>
    <w:rsid w:val="00F5193F"/>
    <w:rsid w:val="00F51D86"/>
    <w:rsid w:val="00F52101"/>
    <w:rsid w:val="00F5315E"/>
    <w:rsid w:val="00F534A3"/>
    <w:rsid w:val="00F53674"/>
    <w:rsid w:val="00F53A52"/>
    <w:rsid w:val="00F53EC5"/>
    <w:rsid w:val="00F562C4"/>
    <w:rsid w:val="00F56921"/>
    <w:rsid w:val="00F56A0E"/>
    <w:rsid w:val="00F61847"/>
    <w:rsid w:val="00F618CD"/>
    <w:rsid w:val="00F62FB2"/>
    <w:rsid w:val="00F64630"/>
    <w:rsid w:val="00F657AA"/>
    <w:rsid w:val="00F66198"/>
    <w:rsid w:val="00F70006"/>
    <w:rsid w:val="00F714E3"/>
    <w:rsid w:val="00F716FD"/>
    <w:rsid w:val="00F7183E"/>
    <w:rsid w:val="00F73B36"/>
    <w:rsid w:val="00F74F83"/>
    <w:rsid w:val="00F766C2"/>
    <w:rsid w:val="00F775E8"/>
    <w:rsid w:val="00F80624"/>
    <w:rsid w:val="00F820C6"/>
    <w:rsid w:val="00F83F84"/>
    <w:rsid w:val="00F84F3D"/>
    <w:rsid w:val="00F85729"/>
    <w:rsid w:val="00F85ABF"/>
    <w:rsid w:val="00F85DA1"/>
    <w:rsid w:val="00F86851"/>
    <w:rsid w:val="00F86E53"/>
    <w:rsid w:val="00F87B64"/>
    <w:rsid w:val="00F87EB5"/>
    <w:rsid w:val="00F91BAD"/>
    <w:rsid w:val="00F9276F"/>
    <w:rsid w:val="00F938C2"/>
    <w:rsid w:val="00F938D3"/>
    <w:rsid w:val="00F93A1E"/>
    <w:rsid w:val="00F96109"/>
    <w:rsid w:val="00F9639B"/>
    <w:rsid w:val="00F96FBB"/>
    <w:rsid w:val="00F97C88"/>
    <w:rsid w:val="00FA031D"/>
    <w:rsid w:val="00FA0F30"/>
    <w:rsid w:val="00FA129D"/>
    <w:rsid w:val="00FA12B8"/>
    <w:rsid w:val="00FA2042"/>
    <w:rsid w:val="00FA27AF"/>
    <w:rsid w:val="00FA2A2D"/>
    <w:rsid w:val="00FA3D91"/>
    <w:rsid w:val="00FA4885"/>
    <w:rsid w:val="00FA4E1A"/>
    <w:rsid w:val="00FA54F9"/>
    <w:rsid w:val="00FA55BC"/>
    <w:rsid w:val="00FA5662"/>
    <w:rsid w:val="00FA6086"/>
    <w:rsid w:val="00FA68C0"/>
    <w:rsid w:val="00FB226B"/>
    <w:rsid w:val="00FB2BCE"/>
    <w:rsid w:val="00FB4A28"/>
    <w:rsid w:val="00FB4E0C"/>
    <w:rsid w:val="00FB6E9B"/>
    <w:rsid w:val="00FB6F88"/>
    <w:rsid w:val="00FC194A"/>
    <w:rsid w:val="00FC2C7F"/>
    <w:rsid w:val="00FC3626"/>
    <w:rsid w:val="00FC3871"/>
    <w:rsid w:val="00FC3DF6"/>
    <w:rsid w:val="00FC41F7"/>
    <w:rsid w:val="00FC4C96"/>
    <w:rsid w:val="00FC4DA5"/>
    <w:rsid w:val="00FC71B0"/>
    <w:rsid w:val="00FD170C"/>
    <w:rsid w:val="00FD36D8"/>
    <w:rsid w:val="00FD3A28"/>
    <w:rsid w:val="00FD4DA4"/>
    <w:rsid w:val="00FD5378"/>
    <w:rsid w:val="00FD5A52"/>
    <w:rsid w:val="00FD62B7"/>
    <w:rsid w:val="00FD6B02"/>
    <w:rsid w:val="00FE07CC"/>
    <w:rsid w:val="00FE219A"/>
    <w:rsid w:val="00FE23D8"/>
    <w:rsid w:val="00FE2F16"/>
    <w:rsid w:val="00FE31A2"/>
    <w:rsid w:val="00FE38F9"/>
    <w:rsid w:val="00FE4BC4"/>
    <w:rsid w:val="00FF1879"/>
    <w:rsid w:val="00FF2077"/>
    <w:rsid w:val="00FF47BA"/>
    <w:rsid w:val="00FF49CA"/>
    <w:rsid w:val="00FF5749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A44B46C"/>
  <w15:docId w15:val="{7B5FABE8-642E-465D-BA6A-525953EB2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uiPriority="9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2C7AE5"/>
    <w:pPr>
      <w:numPr>
        <w:numId w:val="1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C346D0"/>
    <w:pPr>
      <w:keepNext/>
      <w:numPr>
        <w:ilvl w:val="1"/>
        <w:numId w:val="1"/>
      </w:numPr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DD738E"/>
    <w:pPr>
      <w:keepLines/>
      <w:suppressAutoHyphens/>
      <w:ind w:left="425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DD738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uiPriority w:val="99"/>
    <w:locked/>
    <w:rsid w:val="00E73D61"/>
    <w:rPr>
      <w:sz w:val="28"/>
      <w:szCs w:val="24"/>
    </w:rPr>
  </w:style>
  <w:style w:type="character" w:customStyle="1" w:styleId="ra">
    <w:name w:val="ra"/>
    <w:basedOn w:val="Predvolenpsmoodseku"/>
    <w:rsid w:val="00B652EA"/>
    <w:rPr>
      <w:rFonts w:cs="Times New Roman"/>
    </w:rPr>
  </w:style>
  <w:style w:type="paragraph" w:customStyle="1" w:styleId="Normalright10">
    <w:name w:val="Normal right 10"/>
    <w:basedOn w:val="Normlny"/>
    <w:next w:val="Normlny"/>
    <w:uiPriority w:val="99"/>
    <w:rsid w:val="0086437E"/>
    <w:pPr>
      <w:ind w:right="57"/>
      <w:jc w:val="right"/>
    </w:pPr>
    <w:rPr>
      <w:szCs w:val="20"/>
      <w:lang w:val="en-US" w:eastAsia="en-US"/>
    </w:rPr>
  </w:style>
  <w:style w:type="paragraph" w:customStyle="1" w:styleId="body">
    <w:name w:val="body"/>
    <w:basedOn w:val="odstavec"/>
    <w:link w:val="bodyChar"/>
    <w:qFormat/>
    <w:rsid w:val="00FB4E0C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FB4E0C"/>
    <w:rPr>
      <w:rFonts w:ascii="Georgia" w:hAnsi="Georgia" w:cs="Arial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0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1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1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46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2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5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4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37519C-3967-4A03-8353-4579D4EE4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7</Pages>
  <Words>2028</Words>
  <Characters>11560</Characters>
  <Application>Microsoft Office Word</Application>
  <DocSecurity>0</DocSecurity>
  <Lines>96</Lines>
  <Paragraphs>27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13561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Kolevová Soňa</cp:lastModifiedBy>
  <cp:revision>21</cp:revision>
  <cp:lastPrinted>2022-04-20T11:13:00Z</cp:lastPrinted>
  <dcterms:created xsi:type="dcterms:W3CDTF">2023-01-26T13:47:00Z</dcterms:created>
  <dcterms:modified xsi:type="dcterms:W3CDTF">2023-01-31T13:03:00Z</dcterms:modified>
</cp:coreProperties>
</file>