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4B2E58" w14:textId="44A037CF" w:rsidR="00D97358" w:rsidRDefault="00D97358" w:rsidP="00D97358">
      <w:pPr>
        <w:rPr>
          <w:sz w:val="24"/>
          <w:szCs w:val="24"/>
        </w:rPr>
      </w:pPr>
      <w:r>
        <w:rPr>
          <w:sz w:val="16"/>
          <w:szCs w:val="16"/>
        </w:rPr>
        <w:t xml:space="preserve">Poznámky úč. PODV 3-01                                                                                                            </w:t>
      </w:r>
      <w:r>
        <w:rPr>
          <w:sz w:val="24"/>
          <w:szCs w:val="24"/>
        </w:rPr>
        <w:t>IČO:  52325288   DIČ:  2120980202</w:t>
      </w:r>
    </w:p>
    <w:p w14:paraId="303D91BA" w14:textId="77777777" w:rsidR="00D97358" w:rsidRDefault="00D97358" w:rsidP="00D97358">
      <w:pPr>
        <w:rPr>
          <w:sz w:val="24"/>
          <w:szCs w:val="24"/>
        </w:rPr>
      </w:pPr>
    </w:p>
    <w:p w14:paraId="450C6968" w14:textId="082570A4" w:rsidR="00D97358" w:rsidRDefault="00D97358" w:rsidP="00D97358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Všeobecné informácie o účtovnej jednotke</w:t>
      </w:r>
      <w:r w:rsidR="00CE343C">
        <w:rPr>
          <w:b/>
          <w:bCs/>
          <w:sz w:val="24"/>
          <w:szCs w:val="24"/>
        </w:rPr>
        <w:t xml:space="preserve">   r.2022</w:t>
      </w:r>
    </w:p>
    <w:p w14:paraId="083496A6" w14:textId="77777777" w:rsidR="00D97358" w:rsidRDefault="00D97358" w:rsidP="00D97358">
      <w:pPr>
        <w:rPr>
          <w:b/>
          <w:bCs/>
          <w:sz w:val="24"/>
          <w:szCs w:val="24"/>
        </w:rPr>
      </w:pPr>
    </w:p>
    <w:p w14:paraId="648405F1" w14:textId="77777777" w:rsidR="00D97358" w:rsidRDefault="00D97358" w:rsidP="00D97358">
      <w:pPr>
        <w:rPr>
          <w:sz w:val="24"/>
          <w:szCs w:val="24"/>
        </w:rPr>
      </w:pPr>
      <w:r>
        <w:rPr>
          <w:sz w:val="24"/>
          <w:szCs w:val="24"/>
        </w:rPr>
        <w:t>Obchodné meno účtovnej jednotky               Singularis, s.r.o.</w:t>
      </w:r>
    </w:p>
    <w:p w14:paraId="37E4CBC3" w14:textId="77777777" w:rsidR="00D97358" w:rsidRDefault="00D97358" w:rsidP="00D97358">
      <w:pPr>
        <w:rPr>
          <w:sz w:val="24"/>
          <w:szCs w:val="24"/>
        </w:rPr>
      </w:pPr>
      <w:r>
        <w:rPr>
          <w:sz w:val="24"/>
          <w:szCs w:val="24"/>
        </w:rPr>
        <w:t>Sídlo účtovnej jednotky                                    Farská 62/8, 976 63  Predajná</w:t>
      </w:r>
    </w:p>
    <w:p w14:paraId="5F69D02E" w14:textId="77777777" w:rsidR="00D97358" w:rsidRDefault="00D97358" w:rsidP="00D97358">
      <w:pPr>
        <w:rPr>
          <w:sz w:val="24"/>
          <w:szCs w:val="24"/>
        </w:rPr>
      </w:pPr>
      <w:r>
        <w:rPr>
          <w:sz w:val="24"/>
          <w:szCs w:val="24"/>
        </w:rPr>
        <w:t>Vznik účtovnej jednotky                                   06.04.2019</w:t>
      </w:r>
    </w:p>
    <w:p w14:paraId="79645477" w14:textId="77777777" w:rsidR="00D97358" w:rsidRDefault="00D97358" w:rsidP="00D97358">
      <w:pPr>
        <w:rPr>
          <w:sz w:val="24"/>
          <w:szCs w:val="24"/>
        </w:rPr>
      </w:pPr>
      <w:r>
        <w:rPr>
          <w:sz w:val="24"/>
          <w:szCs w:val="24"/>
        </w:rPr>
        <w:t>Počet zamestnancov v bežnom období         0</w:t>
      </w:r>
    </w:p>
    <w:p w14:paraId="19095EAE" w14:textId="77777777" w:rsidR="00D97358" w:rsidRDefault="00D97358" w:rsidP="00D97358">
      <w:pPr>
        <w:rPr>
          <w:sz w:val="24"/>
          <w:szCs w:val="24"/>
        </w:rPr>
      </w:pPr>
      <w:r>
        <w:rPr>
          <w:sz w:val="24"/>
          <w:szCs w:val="24"/>
        </w:rPr>
        <w:t xml:space="preserve">Opis hospodárskej činnosti                             Činnosť lektora autoškoly, školenia v oblasti </w:t>
      </w:r>
    </w:p>
    <w:p w14:paraId="17820005" w14:textId="77777777" w:rsidR="00D97358" w:rsidRDefault="00D97358" w:rsidP="00D97358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bezpečnosti a ochrany majetku a osôb</w:t>
      </w:r>
    </w:p>
    <w:p w14:paraId="71478C3E" w14:textId="77777777" w:rsidR="00D97358" w:rsidRDefault="00D97358" w:rsidP="00D97358">
      <w:pPr>
        <w:rPr>
          <w:sz w:val="24"/>
          <w:szCs w:val="24"/>
        </w:rPr>
      </w:pPr>
    </w:p>
    <w:p w14:paraId="60DC0ADA" w14:textId="77777777" w:rsidR="00D97358" w:rsidRDefault="00D97358" w:rsidP="00D97358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Dátum schválenia účtovnej závierky za predchádzajúce obdobie a právny dôvod</w:t>
      </w:r>
    </w:p>
    <w:p w14:paraId="74992F6C" w14:textId="151E5C82" w:rsidR="00D97358" w:rsidRDefault="00D97358" w:rsidP="00D97358">
      <w:pPr>
        <w:rPr>
          <w:sz w:val="24"/>
          <w:szCs w:val="24"/>
        </w:rPr>
      </w:pPr>
      <w:r>
        <w:rPr>
          <w:sz w:val="24"/>
          <w:szCs w:val="24"/>
        </w:rPr>
        <w:t>Riadna účtovná závierka bola schválená        21.03.2023</w:t>
      </w:r>
    </w:p>
    <w:p w14:paraId="33BD4775" w14:textId="77777777" w:rsidR="00D97358" w:rsidRDefault="00D97358" w:rsidP="00D97358">
      <w:pPr>
        <w:rPr>
          <w:sz w:val="24"/>
          <w:szCs w:val="24"/>
        </w:rPr>
      </w:pPr>
    </w:p>
    <w:p w14:paraId="7F6B2BD7" w14:textId="77777777" w:rsidR="00D97358" w:rsidRDefault="00D97358" w:rsidP="00D97358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Nepretržité pokračovanie účtovnej jednotky  ---   ÁNO</w:t>
      </w:r>
    </w:p>
    <w:p w14:paraId="4D7DDD3A" w14:textId="77777777" w:rsidR="00D97358" w:rsidRDefault="00D97358" w:rsidP="00D97358">
      <w:pPr>
        <w:rPr>
          <w:b/>
          <w:bCs/>
          <w:sz w:val="24"/>
          <w:szCs w:val="24"/>
        </w:rPr>
      </w:pPr>
    </w:p>
    <w:p w14:paraId="709CD94D" w14:textId="77777777" w:rsidR="00D97358" w:rsidRDefault="00D97358" w:rsidP="00D97358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Spôsob oceňovania majetku a záväzkov            </w:t>
      </w:r>
    </w:p>
    <w:p w14:paraId="4C495A01" w14:textId="77777777" w:rsidR="00D97358" w:rsidRDefault="00D97358" w:rsidP="00D97358">
      <w:pPr>
        <w:rPr>
          <w:sz w:val="24"/>
          <w:szCs w:val="24"/>
        </w:rPr>
      </w:pPr>
      <w:r>
        <w:rPr>
          <w:sz w:val="24"/>
          <w:szCs w:val="24"/>
        </w:rPr>
        <w:t>obstarávacou cenou   pri ich vzniku               hmotný majetok</w:t>
      </w:r>
    </w:p>
    <w:p w14:paraId="350EBC18" w14:textId="77777777" w:rsidR="00D97358" w:rsidRDefault="00D97358" w:rsidP="00D97358">
      <w:pPr>
        <w:rPr>
          <w:sz w:val="24"/>
          <w:szCs w:val="24"/>
        </w:rPr>
      </w:pPr>
      <w:r>
        <w:rPr>
          <w:sz w:val="24"/>
          <w:szCs w:val="24"/>
        </w:rPr>
        <w:t xml:space="preserve">menovitou hodnotou   pri ich vzniku             pohľadávky, záväzky, peňažné prostriedky </w:t>
      </w:r>
    </w:p>
    <w:p w14:paraId="1152B57F" w14:textId="77777777" w:rsidR="00D97358" w:rsidRDefault="00D97358" w:rsidP="00D97358">
      <w:pPr>
        <w:rPr>
          <w:sz w:val="24"/>
          <w:szCs w:val="24"/>
        </w:rPr>
      </w:pPr>
    </w:p>
    <w:p w14:paraId="2D097545" w14:textId="77777777" w:rsidR="00D97358" w:rsidRDefault="00D97358" w:rsidP="00D97358">
      <w:pPr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Tvorba odpisového plánu  </w:t>
      </w:r>
      <w:r>
        <w:rPr>
          <w:sz w:val="24"/>
          <w:szCs w:val="24"/>
        </w:rPr>
        <w:t xml:space="preserve">                                  </w:t>
      </w:r>
    </w:p>
    <w:p w14:paraId="5EE4B161" w14:textId="77777777" w:rsidR="00D97358" w:rsidRDefault="00D97358" w:rsidP="00D97358">
      <w:pPr>
        <w:rPr>
          <w:sz w:val="24"/>
          <w:szCs w:val="24"/>
        </w:rPr>
      </w:pPr>
      <w:r>
        <w:rPr>
          <w:sz w:val="24"/>
          <w:szCs w:val="24"/>
        </w:rPr>
        <w:t>Dlhodobý hmotný majetok                              motorové vozidlo</w:t>
      </w:r>
    </w:p>
    <w:p w14:paraId="0675C3DD" w14:textId="77777777" w:rsidR="00D97358" w:rsidRDefault="00D97358" w:rsidP="00D97358">
      <w:pPr>
        <w:rPr>
          <w:sz w:val="24"/>
          <w:szCs w:val="24"/>
        </w:rPr>
      </w:pPr>
      <w:r>
        <w:rPr>
          <w:sz w:val="24"/>
          <w:szCs w:val="24"/>
        </w:rPr>
        <w:t>Zostavenie odpisového plánu                         doba odpisovania – 4 roky – rovnomerná metóda</w:t>
      </w:r>
    </w:p>
    <w:p w14:paraId="6EE79ECB" w14:textId="77777777" w:rsidR="00D97358" w:rsidRPr="00AC7AA9" w:rsidRDefault="00D97358" w:rsidP="00D97358">
      <w:pPr>
        <w:rPr>
          <w:sz w:val="24"/>
          <w:szCs w:val="24"/>
        </w:rPr>
      </w:pPr>
      <w:r>
        <w:rPr>
          <w:sz w:val="24"/>
          <w:szCs w:val="24"/>
        </w:rPr>
        <w:t>/odpisový plán bol zostavený interným predpisom, účtovné a daňové odpisy sa rovnajú/</w:t>
      </w:r>
    </w:p>
    <w:p w14:paraId="46C3C3B6" w14:textId="77777777" w:rsidR="00D97358" w:rsidRDefault="00D97358" w:rsidP="00D97358">
      <w:pPr>
        <w:rPr>
          <w:b/>
          <w:bCs/>
          <w:sz w:val="24"/>
          <w:szCs w:val="24"/>
        </w:rPr>
      </w:pPr>
    </w:p>
    <w:p w14:paraId="5F380198" w14:textId="77777777" w:rsidR="00D97358" w:rsidRPr="003E76F6" w:rsidRDefault="00D97358" w:rsidP="00D97358">
      <w:pPr>
        <w:rPr>
          <w:sz w:val="24"/>
          <w:szCs w:val="24"/>
        </w:rPr>
      </w:pPr>
      <w:r w:rsidRPr="00AC7AA9">
        <w:rPr>
          <w:b/>
          <w:bCs/>
          <w:sz w:val="24"/>
          <w:szCs w:val="24"/>
        </w:rPr>
        <w:t>Ostatné poznámky</w:t>
      </w:r>
      <w:r>
        <w:rPr>
          <w:sz w:val="24"/>
          <w:szCs w:val="24"/>
        </w:rPr>
        <w:t xml:space="preserve">                                          účtovná jednotka nemá náplň pre ostatné pozn.</w:t>
      </w:r>
    </w:p>
    <w:p w14:paraId="02A21451" w14:textId="77777777" w:rsidR="00D97358" w:rsidRPr="003E76F6" w:rsidRDefault="00D97358" w:rsidP="00D97358">
      <w:pPr>
        <w:rPr>
          <w:b/>
          <w:bCs/>
          <w:sz w:val="24"/>
          <w:szCs w:val="24"/>
        </w:rPr>
      </w:pPr>
    </w:p>
    <w:p w14:paraId="1EF210B7" w14:textId="77777777" w:rsidR="00D97358" w:rsidRPr="00FE7EAF" w:rsidRDefault="00D97358" w:rsidP="00D97358">
      <w:pPr>
        <w:rPr>
          <w:sz w:val="24"/>
          <w:szCs w:val="24"/>
        </w:rPr>
      </w:pPr>
    </w:p>
    <w:p w14:paraId="18399516" w14:textId="77777777" w:rsidR="00E62BE3" w:rsidRDefault="00E62BE3"/>
    <w:sectPr w:rsidR="00E62BE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7358"/>
    <w:rsid w:val="00CE343C"/>
    <w:rsid w:val="00D97358"/>
    <w:rsid w:val="00E62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E20086"/>
  <w15:chartTrackingRefBased/>
  <w15:docId w15:val="{47D96419-2291-4433-B479-33FA2A520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97358"/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226</Words>
  <Characters>1290</Characters>
  <Application>Microsoft Office Word</Application>
  <DocSecurity>0</DocSecurity>
  <Lines>10</Lines>
  <Paragraphs>3</Paragraphs>
  <ScaleCrop>false</ScaleCrop>
  <Company/>
  <LinksUpToDate>false</LinksUpToDate>
  <CharactersWithSpaces>1513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Jozef Hrasko</dc:creator>
  <cp:keywords/>
  <dc:description/>
  <cp:lastModifiedBy>Jozef Hrasko</cp:lastModifiedBy>
  <cp:revision>3</cp:revision>
  <dcterms:created xsi:type="dcterms:W3CDTF">2023-03-22T14:18:00Z</dcterms:created>
  <dcterms:modified xsi:type="dcterms:W3CDTF">2023-03-22T14:21:00Z</dcterms:modified>
</cp:coreProperties>
</file>