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27DC7" w14:textId="77777777" w:rsidR="000A4BF7" w:rsidRDefault="00D20F9D">
      <w:pPr>
        <w:pStyle w:val="Nadpis1"/>
        <w:spacing w:before="217"/>
        <w:ind w:right="834"/>
        <w:jc w:val="center"/>
      </w:pPr>
      <w:r>
        <w:t>Čl. I</w:t>
      </w:r>
    </w:p>
    <w:p w14:paraId="73903A85" w14:textId="77777777" w:rsidR="000A4BF7" w:rsidRDefault="00D20F9D">
      <w:pPr>
        <w:spacing w:before="1"/>
        <w:ind w:right="838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7F21F606" w14:textId="77777777" w:rsidR="000A4BF7" w:rsidRDefault="000A4BF7">
      <w:pPr>
        <w:pStyle w:val="Zkladntext"/>
        <w:spacing w:before="5"/>
        <w:rPr>
          <w:b/>
          <w:sz w:val="21"/>
        </w:rPr>
      </w:pPr>
    </w:p>
    <w:p w14:paraId="54E8522B" w14:textId="77777777" w:rsidR="000A4BF7" w:rsidRPr="00DB032B" w:rsidRDefault="00D20F9D" w:rsidP="00015E8C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  <w:rPr>
          <w:sz w:val="24"/>
          <w:szCs w:val="24"/>
        </w:rPr>
      </w:pPr>
      <w:r w:rsidRPr="00DB032B">
        <w:rPr>
          <w:sz w:val="24"/>
          <w:szCs w:val="24"/>
        </w:rPr>
        <w:t>Názov právnickej osoby</w:t>
      </w:r>
      <w:r w:rsidR="00015E8C" w:rsidRPr="00DB032B">
        <w:rPr>
          <w:sz w:val="24"/>
          <w:szCs w:val="24"/>
        </w:rPr>
        <w:t xml:space="preserve">: </w:t>
      </w:r>
      <w:r w:rsidR="00D75CED" w:rsidRPr="00DB032B">
        <w:rPr>
          <w:sz w:val="24"/>
          <w:szCs w:val="24"/>
        </w:rPr>
        <w:tab/>
      </w:r>
      <w:r w:rsidR="00015E8C" w:rsidRPr="00DB032B">
        <w:rPr>
          <w:sz w:val="24"/>
          <w:szCs w:val="24"/>
        </w:rPr>
        <w:t xml:space="preserve">OG </w:t>
      </w:r>
      <w:proofErr w:type="spellStart"/>
      <w:r w:rsidR="00015E8C" w:rsidRPr="00DB032B">
        <w:rPr>
          <w:sz w:val="24"/>
          <w:szCs w:val="24"/>
        </w:rPr>
        <w:t>Real</w:t>
      </w:r>
      <w:proofErr w:type="spellEnd"/>
      <w:r w:rsidR="00015E8C" w:rsidRPr="00DB032B">
        <w:rPr>
          <w:sz w:val="24"/>
          <w:szCs w:val="24"/>
        </w:rPr>
        <w:t xml:space="preserve"> s. r. o.</w:t>
      </w:r>
    </w:p>
    <w:p w14:paraId="6FA51D8D" w14:textId="77777777" w:rsidR="00015E8C" w:rsidRPr="00DB032B" w:rsidRDefault="00015E8C" w:rsidP="00015E8C">
      <w:pPr>
        <w:tabs>
          <w:tab w:val="left" w:pos="828"/>
          <w:tab w:val="left" w:pos="829"/>
        </w:tabs>
        <w:ind w:left="828"/>
        <w:rPr>
          <w:sz w:val="24"/>
          <w:szCs w:val="24"/>
        </w:rPr>
      </w:pPr>
      <w:r w:rsidRPr="00DB032B">
        <w:rPr>
          <w:sz w:val="24"/>
          <w:szCs w:val="24"/>
        </w:rPr>
        <w:t xml:space="preserve">Sídlo: </w:t>
      </w:r>
      <w:r w:rsidR="00D75CED" w:rsidRPr="00DB032B">
        <w:rPr>
          <w:sz w:val="24"/>
          <w:szCs w:val="24"/>
        </w:rPr>
        <w:tab/>
      </w:r>
      <w:r w:rsidR="00D75CED" w:rsidRPr="00DB032B">
        <w:rPr>
          <w:sz w:val="24"/>
          <w:szCs w:val="24"/>
        </w:rPr>
        <w:tab/>
      </w:r>
      <w:r w:rsidR="00D75CED" w:rsidRPr="00DB032B">
        <w:rPr>
          <w:sz w:val="24"/>
          <w:szCs w:val="24"/>
        </w:rPr>
        <w:tab/>
      </w:r>
      <w:r w:rsidRPr="00DB032B">
        <w:rPr>
          <w:sz w:val="24"/>
          <w:szCs w:val="24"/>
        </w:rPr>
        <w:t>Kolónia 542, 905 01  Senica</w:t>
      </w:r>
    </w:p>
    <w:p w14:paraId="2C6B9393" w14:textId="77777777" w:rsidR="00D75CED" w:rsidRPr="00D75CED" w:rsidRDefault="00D75CED" w:rsidP="00D75CED">
      <w:pPr>
        <w:pStyle w:val="Odsekzoznamu"/>
        <w:tabs>
          <w:tab w:val="left" w:pos="828"/>
          <w:tab w:val="left" w:pos="829"/>
        </w:tabs>
        <w:ind w:left="828" w:firstLine="0"/>
      </w:pPr>
    </w:p>
    <w:p w14:paraId="360930DD" w14:textId="77777777" w:rsidR="000A4BF7" w:rsidRPr="00D75CED" w:rsidRDefault="00D20F9D" w:rsidP="00015E8C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  <w:rPr>
          <w:b/>
        </w:rPr>
      </w:pPr>
      <w:r>
        <w:rPr>
          <w:sz w:val="24"/>
        </w:rPr>
        <w:t>Údaje o konsolidovanom celku</w:t>
      </w:r>
      <w:r w:rsidR="00015E8C">
        <w:rPr>
          <w:sz w:val="24"/>
        </w:rPr>
        <w:t xml:space="preserve"> – </w:t>
      </w:r>
      <w:r w:rsidR="00015E8C" w:rsidRPr="00D75CED">
        <w:rPr>
          <w:b/>
          <w:sz w:val="24"/>
        </w:rPr>
        <w:t>bez náplne</w:t>
      </w:r>
    </w:p>
    <w:p w14:paraId="19A46C8C" w14:textId="77777777" w:rsidR="00D75CED" w:rsidRDefault="00D75CED" w:rsidP="00D75CED">
      <w:pPr>
        <w:pStyle w:val="Odsekzoznamu"/>
        <w:tabs>
          <w:tab w:val="left" w:pos="828"/>
          <w:tab w:val="left" w:pos="829"/>
        </w:tabs>
        <w:ind w:left="828" w:firstLine="0"/>
        <w:rPr>
          <w:sz w:val="24"/>
        </w:rPr>
      </w:pPr>
    </w:p>
    <w:p w14:paraId="53E4FDAA" w14:textId="77777777" w:rsidR="000A4BF7" w:rsidRDefault="00D20F9D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  <w:rPr>
          <w:sz w:val="24"/>
        </w:rPr>
      </w:pPr>
      <w:r>
        <w:rPr>
          <w:sz w:val="24"/>
        </w:rPr>
        <w:t>Priemerný prepočítaný počet</w:t>
      </w:r>
      <w:r>
        <w:rPr>
          <w:spacing w:val="-10"/>
          <w:sz w:val="24"/>
        </w:rPr>
        <w:t xml:space="preserve"> </w:t>
      </w:r>
      <w:r>
        <w:rPr>
          <w:sz w:val="24"/>
        </w:rPr>
        <w:t>zamestnancov</w:t>
      </w:r>
      <w:r w:rsidR="00015E8C">
        <w:rPr>
          <w:sz w:val="24"/>
        </w:rPr>
        <w:t>: 0</w:t>
      </w:r>
    </w:p>
    <w:p w14:paraId="12E4558D" w14:textId="77777777" w:rsidR="000A4BF7" w:rsidRDefault="000A4BF7">
      <w:pPr>
        <w:pStyle w:val="Zkladntext"/>
        <w:spacing w:before="4"/>
      </w:pPr>
    </w:p>
    <w:p w14:paraId="5CB2C030" w14:textId="77777777" w:rsidR="000A4BF7" w:rsidRDefault="00D20F9D">
      <w:pPr>
        <w:pStyle w:val="Nadpis1"/>
        <w:spacing w:before="1"/>
        <w:ind w:right="837"/>
        <w:jc w:val="center"/>
      </w:pPr>
      <w:r>
        <w:t>Čl. II</w:t>
      </w:r>
    </w:p>
    <w:p w14:paraId="5083D398" w14:textId="77777777" w:rsidR="000A4BF7" w:rsidRDefault="00D20F9D">
      <w:pPr>
        <w:ind w:left="3137"/>
        <w:rPr>
          <w:b/>
          <w:sz w:val="24"/>
        </w:rPr>
      </w:pPr>
      <w:r>
        <w:rPr>
          <w:b/>
          <w:sz w:val="24"/>
        </w:rPr>
        <w:t>Informácie o prijatých postupoch</w:t>
      </w:r>
    </w:p>
    <w:p w14:paraId="6C59461B" w14:textId="77777777" w:rsidR="000A4BF7" w:rsidRDefault="000A4BF7">
      <w:pPr>
        <w:pStyle w:val="Zkladntext"/>
        <w:spacing w:before="7"/>
        <w:rPr>
          <w:b/>
          <w:sz w:val="23"/>
        </w:rPr>
      </w:pPr>
    </w:p>
    <w:p w14:paraId="37E37C7C" w14:textId="77777777" w:rsidR="000A4BF7" w:rsidRPr="00B3352E" w:rsidRDefault="00015E8C" w:rsidP="00B3352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right="958"/>
        <w:rPr>
          <w:sz w:val="24"/>
        </w:rPr>
      </w:pPr>
      <w:r>
        <w:rPr>
          <w:sz w:val="24"/>
        </w:rPr>
        <w:t xml:space="preserve">Účtovná </w:t>
      </w:r>
      <w:r w:rsidR="00B3352E">
        <w:rPr>
          <w:sz w:val="24"/>
        </w:rPr>
        <w:t>závierka</w:t>
      </w:r>
      <w:r>
        <w:rPr>
          <w:sz w:val="24"/>
        </w:rPr>
        <w:t xml:space="preserve"> je zostavená</w:t>
      </w:r>
      <w:r w:rsidR="00B3352E">
        <w:rPr>
          <w:sz w:val="24"/>
        </w:rPr>
        <w:t xml:space="preserve"> ako riadna účtovná závierka </w:t>
      </w:r>
      <w:r w:rsidR="00B3352E" w:rsidRPr="00B3352E">
        <w:rPr>
          <w:sz w:val="24"/>
        </w:rPr>
        <w:t>za splnenia predpokladu, že účtovná jednotka</w:t>
      </w:r>
      <w:r w:rsidR="00B3352E">
        <w:rPr>
          <w:sz w:val="24"/>
        </w:rPr>
        <w:t xml:space="preserve"> </w:t>
      </w:r>
      <w:r w:rsidR="00B3352E" w:rsidRPr="00B3352E">
        <w:rPr>
          <w:sz w:val="24"/>
        </w:rPr>
        <w:t>bude nepretržite pokračovať vo svojej činnosti.</w:t>
      </w:r>
    </w:p>
    <w:p w14:paraId="2D2B727F" w14:textId="77777777" w:rsidR="000A4BF7" w:rsidRDefault="000A4BF7">
      <w:pPr>
        <w:pStyle w:val="Zkladntext"/>
      </w:pPr>
    </w:p>
    <w:p w14:paraId="76D4369E" w14:textId="77777777" w:rsidR="001631E1" w:rsidRDefault="00D20F9D" w:rsidP="00DB032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rPr>
          <w:sz w:val="24"/>
        </w:rPr>
      </w:pPr>
      <w:r w:rsidRPr="00905D8D">
        <w:rPr>
          <w:sz w:val="24"/>
        </w:rPr>
        <w:t>Spôsob oceňovania jednotlivých položiek majetku a</w:t>
      </w:r>
      <w:r w:rsidR="0042326E">
        <w:rPr>
          <w:sz w:val="24"/>
        </w:rPr>
        <w:t> </w:t>
      </w:r>
      <w:r w:rsidRPr="00905D8D">
        <w:rPr>
          <w:sz w:val="24"/>
        </w:rPr>
        <w:t>záväzkov</w:t>
      </w:r>
      <w:r w:rsidR="0042326E">
        <w:rPr>
          <w:sz w:val="24"/>
        </w:rPr>
        <w:t>:</w:t>
      </w:r>
    </w:p>
    <w:p w14:paraId="46404C5A" w14:textId="77777777" w:rsidR="001631E1" w:rsidRPr="001631E1" w:rsidRDefault="001631E1" w:rsidP="001631E1">
      <w:pPr>
        <w:pStyle w:val="Odsekzoznamu"/>
        <w:rPr>
          <w:sz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816"/>
        <w:gridCol w:w="3950"/>
      </w:tblGrid>
      <w:tr w:rsidR="001631E1" w:rsidRPr="00755848" w14:paraId="4F11B751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DE366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99D91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E9188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631E1" w:rsidRPr="00755848" w14:paraId="097EE72E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27F01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F4EBC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3C686C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31E1" w:rsidRPr="00755848" w14:paraId="7E33D20F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7916C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2C189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9794CA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631E1" w:rsidRPr="00755848" w14:paraId="6522819F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E90FF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D50BE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F5526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631E1" w:rsidRPr="00755848" w14:paraId="2A33D399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D3A366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07CD0" w14:textId="77777777" w:rsidR="001631E1" w:rsidRPr="00755848" w:rsidRDefault="001631E1" w:rsidP="00142F8A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0FBA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31E1" w:rsidRPr="00755848" w14:paraId="42BAEA7E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94D74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2D2FD0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FBC8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631E1" w:rsidRPr="00755848" w14:paraId="3D185A1A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2BE84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38028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84CD4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631E1" w:rsidRPr="00755848" w14:paraId="5DA9495D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55F4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5EE3C" w14:textId="77777777" w:rsidR="001631E1" w:rsidRPr="00755848" w:rsidRDefault="001631E1" w:rsidP="00142F8A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11E6F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31E1" w:rsidRPr="00755848" w14:paraId="6AEA1019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058B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93056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03FB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31E1" w:rsidRPr="00755848" w14:paraId="573B04EE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87223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BF87A7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3CA77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631E1" w:rsidRPr="00755848" w14:paraId="44E3329E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9062A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E3BB8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5E01C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631E1" w:rsidRPr="00755848" w14:paraId="118141EF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9A3D4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ED0F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42CA3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36AE3ED8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B3AB4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7CCC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8C445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1922A8A9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DABA6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EEE94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34D21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31E1" w:rsidRPr="00755848" w14:paraId="3FB02749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D1251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48CBC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B7E3F0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31E1" w:rsidRPr="00755848" w14:paraId="680A4929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FDEBA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08327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43320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0588B32E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5915E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6BD6F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E0F95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49E8903D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E9C7D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64AC4" w14:textId="77777777" w:rsidR="001631E1" w:rsidRPr="00755848" w:rsidRDefault="001631E1" w:rsidP="00142F8A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FF157F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65547ADA" w14:textId="77777777" w:rsidTr="00323905"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24B99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27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B2BCF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18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C8E85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4FB97BAE" w14:textId="77777777" w:rsidTr="00323905">
        <w:tc>
          <w:tcPr>
            <w:tcW w:w="367" w:type="pct"/>
            <w:shd w:val="clear" w:color="auto" w:fill="auto"/>
          </w:tcPr>
          <w:p w14:paraId="74F9E4AB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2759" w:type="pct"/>
            <w:shd w:val="clear" w:color="auto" w:fill="auto"/>
          </w:tcPr>
          <w:p w14:paraId="31C66E68" w14:textId="77777777" w:rsidR="001631E1" w:rsidRPr="00755848" w:rsidRDefault="001631E1" w:rsidP="00142F8A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1874" w:type="pct"/>
            <w:shd w:val="clear" w:color="auto" w:fill="auto"/>
            <w:hideMark/>
          </w:tcPr>
          <w:p w14:paraId="2486500B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31E1" w:rsidRPr="00755848" w14:paraId="5E6F8826" w14:textId="77777777" w:rsidTr="00323905">
        <w:tc>
          <w:tcPr>
            <w:tcW w:w="367" w:type="pct"/>
            <w:shd w:val="clear" w:color="auto" w:fill="auto"/>
          </w:tcPr>
          <w:p w14:paraId="19CA9935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2759" w:type="pct"/>
            <w:shd w:val="clear" w:color="auto" w:fill="auto"/>
          </w:tcPr>
          <w:p w14:paraId="0C643550" w14:textId="77777777" w:rsidR="001631E1" w:rsidRPr="00755848" w:rsidRDefault="001631E1" w:rsidP="00142F8A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1874" w:type="pct"/>
            <w:shd w:val="clear" w:color="auto" w:fill="auto"/>
            <w:hideMark/>
          </w:tcPr>
          <w:p w14:paraId="7B5DF43B" w14:textId="77777777" w:rsidR="001631E1" w:rsidRPr="00755848" w:rsidRDefault="001631E1" w:rsidP="00142F8A">
            <w:pPr>
              <w:pStyle w:val="Zkladntext"/>
              <w:tabs>
                <w:tab w:val="left" w:pos="808"/>
              </w:tabs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</w:tbl>
    <w:p w14:paraId="77C6F870" w14:textId="77777777" w:rsidR="00905D8D" w:rsidRPr="001631E1" w:rsidRDefault="00D20F9D" w:rsidP="001631E1">
      <w:pPr>
        <w:tabs>
          <w:tab w:val="left" w:pos="828"/>
          <w:tab w:val="left" w:pos="829"/>
        </w:tabs>
        <w:rPr>
          <w:sz w:val="24"/>
        </w:rPr>
      </w:pPr>
      <w:r w:rsidRPr="001631E1">
        <w:rPr>
          <w:sz w:val="24"/>
        </w:rPr>
        <w:t xml:space="preserve"> </w:t>
      </w:r>
    </w:p>
    <w:p w14:paraId="2735CA57" w14:textId="77777777" w:rsidR="000A4BF7" w:rsidRPr="006122ED" w:rsidRDefault="000A4BF7">
      <w:pPr>
        <w:pStyle w:val="Zkladntext"/>
        <w:spacing w:before="11"/>
        <w:rPr>
          <w:sz w:val="23"/>
        </w:rPr>
      </w:pPr>
    </w:p>
    <w:p w14:paraId="3B3EC889" w14:textId="04B8EE51" w:rsidR="001631E1" w:rsidRPr="009712F2" w:rsidRDefault="00D20F9D" w:rsidP="00B9677D">
      <w:pPr>
        <w:pStyle w:val="Odsekzoznamu"/>
        <w:numPr>
          <w:ilvl w:val="0"/>
          <w:numId w:val="2"/>
        </w:numPr>
        <w:tabs>
          <w:tab w:val="left" w:pos="829"/>
        </w:tabs>
        <w:spacing w:before="1"/>
        <w:ind w:right="956"/>
        <w:rPr>
          <w:b/>
          <w:bCs/>
          <w:sz w:val="18"/>
        </w:rPr>
      </w:pPr>
      <w:r w:rsidRPr="006122ED">
        <w:rPr>
          <w:sz w:val="24"/>
        </w:rPr>
        <w:t>Spôsob zostavenia odpisového plánu pre jednotlivé druhy dlhodobého hmotného majetku  a dlhodobého nehmotného majetku</w:t>
      </w:r>
      <w:r w:rsidR="009712F2">
        <w:rPr>
          <w:sz w:val="24"/>
        </w:rPr>
        <w:t>:</w:t>
      </w:r>
    </w:p>
    <w:p w14:paraId="459B3FF0" w14:textId="77777777" w:rsidR="009712F2" w:rsidRPr="009712F2" w:rsidRDefault="009712F2" w:rsidP="009712F2">
      <w:pPr>
        <w:pStyle w:val="Odsekzoznamu"/>
        <w:tabs>
          <w:tab w:val="left" w:pos="829"/>
        </w:tabs>
        <w:spacing w:before="1"/>
        <w:ind w:left="828" w:right="956" w:firstLine="0"/>
        <w:rPr>
          <w:b/>
          <w:bCs/>
          <w:sz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7"/>
        <w:gridCol w:w="944"/>
        <w:gridCol w:w="1958"/>
        <w:gridCol w:w="2045"/>
        <w:gridCol w:w="1906"/>
      </w:tblGrid>
      <w:tr w:rsidR="009712F2" w:rsidRPr="00755848" w14:paraId="06E3EE31" w14:textId="77777777" w:rsidTr="00136310">
        <w:tc>
          <w:tcPr>
            <w:tcW w:w="1749" w:type="pct"/>
          </w:tcPr>
          <w:p w14:paraId="54B596D8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568C165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448" w:type="pct"/>
          </w:tcPr>
          <w:p w14:paraId="2ED0333B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044A3BB9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929" w:type="pct"/>
          </w:tcPr>
          <w:p w14:paraId="2EE1E127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2A8770CF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970" w:type="pct"/>
          </w:tcPr>
          <w:p w14:paraId="28FF6E4C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6A371CD1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  <w:tc>
          <w:tcPr>
            <w:tcW w:w="904" w:type="pct"/>
          </w:tcPr>
          <w:p w14:paraId="5F597B81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9712F2" w:rsidRPr="00755848" w14:paraId="63DB6101" w14:textId="77777777" w:rsidTr="00136310">
        <w:tc>
          <w:tcPr>
            <w:tcW w:w="1749" w:type="pct"/>
          </w:tcPr>
          <w:p w14:paraId="7135779C" w14:textId="77777777" w:rsidR="009712F2" w:rsidRPr="00755848" w:rsidRDefault="009712F2" w:rsidP="0013631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448" w:type="pct"/>
          </w:tcPr>
          <w:p w14:paraId="2B3A8326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929" w:type="pct"/>
          </w:tcPr>
          <w:p w14:paraId="7EC61CCC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970" w:type="pct"/>
          </w:tcPr>
          <w:p w14:paraId="114BAFB4" w14:textId="77777777" w:rsidR="009712F2" w:rsidRPr="00755848" w:rsidRDefault="009712F2" w:rsidP="0013631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904" w:type="pct"/>
          </w:tcPr>
          <w:p w14:paraId="1FA04DF5" w14:textId="77777777" w:rsidR="009712F2" w:rsidRDefault="009712F2" w:rsidP="0013631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časová rovnomerná</w:t>
            </w:r>
          </w:p>
        </w:tc>
      </w:tr>
    </w:tbl>
    <w:p w14:paraId="7478ADEF" w14:textId="77777777" w:rsidR="009712F2" w:rsidRPr="00B9677D" w:rsidRDefault="009712F2" w:rsidP="009712F2">
      <w:pPr>
        <w:pStyle w:val="Odsekzoznamu"/>
        <w:tabs>
          <w:tab w:val="left" w:pos="829"/>
        </w:tabs>
        <w:spacing w:before="1"/>
        <w:ind w:left="828" w:right="956" w:firstLine="0"/>
        <w:rPr>
          <w:b/>
          <w:bCs/>
          <w:sz w:val="18"/>
        </w:rPr>
      </w:pPr>
    </w:p>
    <w:p w14:paraId="729FF0F4" w14:textId="77777777" w:rsidR="000A4BF7" w:rsidRDefault="00D20F9D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 účtovných  zásad  a zmeny  účtovných  metód  s uvedením  dôvodu  týchto  zmien a vyčíslením ich  vplyvu  na  finančnú  hodnotu  majetku,  záväzkov,  základného  imania  a výsledku hospodárenia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 w:rsidR="00B3352E">
        <w:rPr>
          <w:sz w:val="24"/>
        </w:rPr>
        <w:t xml:space="preserve"> – </w:t>
      </w:r>
      <w:r w:rsidR="00B3352E" w:rsidRPr="00D75CED">
        <w:rPr>
          <w:b/>
          <w:sz w:val="24"/>
        </w:rPr>
        <w:t>bez náplne</w:t>
      </w:r>
    </w:p>
    <w:p w14:paraId="7CEBC1E3" w14:textId="77777777" w:rsidR="000A4BF7" w:rsidRDefault="000A4BF7">
      <w:pPr>
        <w:pStyle w:val="Zkladntext"/>
      </w:pPr>
    </w:p>
    <w:p w14:paraId="7B7A2E67" w14:textId="77777777" w:rsidR="000A4BF7" w:rsidRDefault="00D20F9D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</w:pPr>
      <w:r>
        <w:rPr>
          <w:sz w:val="24"/>
        </w:rPr>
        <w:t>Informácie o dotáciách a ich oceňovanie v</w:t>
      </w:r>
      <w:r w:rsidR="00B3352E">
        <w:rPr>
          <w:spacing w:val="-7"/>
          <w:sz w:val="24"/>
        </w:rPr>
        <w:t> </w:t>
      </w:r>
      <w:r>
        <w:rPr>
          <w:sz w:val="24"/>
        </w:rPr>
        <w:t>účtovníctve</w:t>
      </w:r>
      <w:r w:rsidR="00B3352E">
        <w:t xml:space="preserve"> – </w:t>
      </w:r>
      <w:r w:rsidR="00B3352E" w:rsidRPr="00D75CED">
        <w:rPr>
          <w:b/>
          <w:sz w:val="24"/>
        </w:rPr>
        <w:t>bez náplne</w:t>
      </w:r>
    </w:p>
    <w:p w14:paraId="195318E3" w14:textId="77777777" w:rsidR="000A4BF7" w:rsidRDefault="000A4BF7">
      <w:pPr>
        <w:pStyle w:val="Zkladntext"/>
        <w:spacing w:before="10"/>
        <w:rPr>
          <w:sz w:val="21"/>
        </w:rPr>
      </w:pPr>
    </w:p>
    <w:p w14:paraId="23EE6C7F" w14:textId="77777777" w:rsidR="00D75CED" w:rsidRPr="00D75CED" w:rsidRDefault="00D20F9D" w:rsidP="00D75CED">
      <w:pPr>
        <w:pStyle w:val="Odsekzoznamu"/>
        <w:numPr>
          <w:ilvl w:val="0"/>
          <w:numId w:val="2"/>
        </w:numPr>
        <w:tabs>
          <w:tab w:val="left" w:pos="829"/>
        </w:tabs>
        <w:spacing w:before="6"/>
        <w:ind w:right="952"/>
      </w:pPr>
      <w:r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 w:rsidRPr="00B3352E">
        <w:rPr>
          <w:spacing w:val="-2"/>
          <w:sz w:val="24"/>
        </w:rPr>
        <w:t xml:space="preserve"> </w:t>
      </w:r>
      <w:r>
        <w:rPr>
          <w:sz w:val="24"/>
        </w:rPr>
        <w:t>obdobia</w:t>
      </w:r>
      <w:r w:rsidR="00B3352E">
        <w:rPr>
          <w:sz w:val="24"/>
        </w:rPr>
        <w:t xml:space="preserve"> – </w:t>
      </w:r>
      <w:r w:rsidR="00B3352E" w:rsidRPr="00D75CED">
        <w:rPr>
          <w:b/>
          <w:sz w:val="24"/>
        </w:rPr>
        <w:t>bez nápl</w:t>
      </w:r>
      <w:r w:rsidR="00D75CED" w:rsidRPr="00D75CED">
        <w:rPr>
          <w:b/>
          <w:sz w:val="24"/>
        </w:rPr>
        <w:t>ne</w:t>
      </w:r>
    </w:p>
    <w:p w14:paraId="0CC5082D" w14:textId="77777777" w:rsidR="00DB032B" w:rsidRDefault="00DB032B" w:rsidP="00323905">
      <w:pPr>
        <w:pStyle w:val="Nadpis1"/>
        <w:ind w:right="835"/>
      </w:pPr>
    </w:p>
    <w:p w14:paraId="7DD7571F" w14:textId="77777777" w:rsidR="00DB032B" w:rsidRDefault="00DB032B">
      <w:pPr>
        <w:pStyle w:val="Nadpis1"/>
        <w:ind w:right="835"/>
        <w:jc w:val="center"/>
      </w:pPr>
    </w:p>
    <w:p w14:paraId="493649FB" w14:textId="77777777" w:rsidR="000A4BF7" w:rsidRDefault="00D20F9D">
      <w:pPr>
        <w:pStyle w:val="Nadpis1"/>
        <w:ind w:right="835"/>
        <w:jc w:val="center"/>
      </w:pPr>
      <w:r>
        <w:t>Čl. III</w:t>
      </w:r>
    </w:p>
    <w:p w14:paraId="42C0F6A1" w14:textId="77777777" w:rsidR="000A4BF7" w:rsidRDefault="00D20F9D">
      <w:pPr>
        <w:ind w:left="1267"/>
        <w:rPr>
          <w:b/>
          <w:sz w:val="24"/>
        </w:rPr>
      </w:pPr>
      <w:r>
        <w:rPr>
          <w:b/>
          <w:sz w:val="24"/>
        </w:rPr>
        <w:t>Informácie, ktoré vysvetľujú a dopĺňajú súvahu a výkaz ziskov a strát</w:t>
      </w:r>
    </w:p>
    <w:p w14:paraId="7FC24D29" w14:textId="77777777" w:rsidR="000A4BF7" w:rsidRDefault="000A4BF7">
      <w:pPr>
        <w:pStyle w:val="Zkladntext"/>
        <w:spacing w:before="6"/>
        <w:rPr>
          <w:b/>
          <w:sz w:val="23"/>
        </w:rPr>
      </w:pPr>
    </w:p>
    <w:p w14:paraId="5C171375" w14:textId="77777777" w:rsidR="000A4BF7" w:rsidRDefault="00D20F9D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</w:t>
      </w:r>
      <w:r w:rsidR="00B3352E">
        <w:rPr>
          <w:sz w:val="24"/>
        </w:rPr>
        <w:t xml:space="preserve"> – </w:t>
      </w:r>
      <w:r w:rsidR="00B3352E" w:rsidRPr="00D75CED">
        <w:rPr>
          <w:b/>
          <w:sz w:val="24"/>
        </w:rPr>
        <w:t>bez náplne</w:t>
      </w:r>
    </w:p>
    <w:p w14:paraId="7C524931" w14:textId="77777777" w:rsidR="000A4BF7" w:rsidRDefault="000A4BF7">
      <w:pPr>
        <w:pStyle w:val="Zkladntext"/>
      </w:pPr>
    </w:p>
    <w:p w14:paraId="7BCEC6E5" w14:textId="77777777" w:rsidR="000A4BF7" w:rsidRPr="006122ED" w:rsidRDefault="00D20F9D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rPr>
          <w:sz w:val="24"/>
        </w:rPr>
      </w:pPr>
      <w:r w:rsidRPr="006122ED">
        <w:rPr>
          <w:sz w:val="24"/>
        </w:rPr>
        <w:t>Informácie o záväzkoch, a to</w:t>
      </w:r>
    </w:p>
    <w:p w14:paraId="46B14730" w14:textId="77777777" w:rsidR="00DB032B" w:rsidRPr="006122ED" w:rsidRDefault="00D20F9D" w:rsidP="00DB032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rPr>
          <w:b/>
          <w:sz w:val="24"/>
        </w:rPr>
      </w:pPr>
      <w:r w:rsidRPr="006122ED">
        <w:rPr>
          <w:sz w:val="24"/>
        </w:rPr>
        <w:t>celkovej sume záväzkov so zostatkovou dobou splatnosti dlhšou ako päť</w:t>
      </w:r>
      <w:r w:rsidRPr="006122ED">
        <w:rPr>
          <w:spacing w:val="-6"/>
          <w:sz w:val="24"/>
        </w:rPr>
        <w:t xml:space="preserve"> </w:t>
      </w:r>
      <w:r w:rsidRPr="006122ED">
        <w:rPr>
          <w:sz w:val="24"/>
        </w:rPr>
        <w:t>rokov</w:t>
      </w:r>
      <w:r w:rsidR="00DB032B" w:rsidRPr="006122ED">
        <w:rPr>
          <w:sz w:val="24"/>
        </w:rPr>
        <w:t xml:space="preserve"> – </w:t>
      </w:r>
      <w:r w:rsidR="00DB032B" w:rsidRPr="006122ED">
        <w:rPr>
          <w:b/>
          <w:sz w:val="24"/>
        </w:rPr>
        <w:t>bez náplne</w:t>
      </w:r>
    </w:p>
    <w:p w14:paraId="1A04C9FE" w14:textId="77777777" w:rsidR="00DB032B" w:rsidRPr="006122ED" w:rsidRDefault="00D20F9D" w:rsidP="00DB032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rPr>
          <w:b/>
          <w:sz w:val="24"/>
        </w:rPr>
      </w:pPr>
      <w:r w:rsidRPr="006122ED">
        <w:rPr>
          <w:sz w:val="24"/>
        </w:rPr>
        <w:t>celkovej sume zabezpečených záväzkov, opis a spôsoby zabezpečenia</w:t>
      </w:r>
      <w:r w:rsidRPr="006122ED">
        <w:rPr>
          <w:spacing w:val="-8"/>
          <w:sz w:val="24"/>
        </w:rPr>
        <w:t xml:space="preserve"> </w:t>
      </w:r>
      <w:r w:rsidRPr="006122ED">
        <w:rPr>
          <w:sz w:val="24"/>
        </w:rPr>
        <w:t>záväzkov</w:t>
      </w:r>
      <w:r w:rsidR="00DB032B" w:rsidRPr="006122ED">
        <w:rPr>
          <w:sz w:val="24"/>
        </w:rPr>
        <w:t xml:space="preserve"> – </w:t>
      </w:r>
      <w:r w:rsidR="00DB032B" w:rsidRPr="006122ED">
        <w:rPr>
          <w:b/>
          <w:sz w:val="24"/>
        </w:rPr>
        <w:t>bez náplne</w:t>
      </w:r>
    </w:p>
    <w:p w14:paraId="44C5C8AD" w14:textId="77777777" w:rsidR="000A4BF7" w:rsidRDefault="000A4BF7">
      <w:pPr>
        <w:pStyle w:val="Zkladntext"/>
      </w:pPr>
    </w:p>
    <w:p w14:paraId="72B05F8C" w14:textId="77777777" w:rsidR="000A4BF7" w:rsidRPr="00DB032B" w:rsidRDefault="00D20F9D" w:rsidP="00B3352E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rPr>
          <w:b/>
        </w:rPr>
      </w:pPr>
      <w:r>
        <w:rPr>
          <w:sz w:val="24"/>
        </w:rPr>
        <w:t>Informácie o vlastných akciách</w:t>
      </w:r>
      <w:r w:rsidR="00B3352E">
        <w:rPr>
          <w:sz w:val="24"/>
        </w:rPr>
        <w:t xml:space="preserve"> – </w:t>
      </w:r>
      <w:r w:rsidR="00B3352E" w:rsidRPr="00DB032B">
        <w:rPr>
          <w:b/>
          <w:sz w:val="24"/>
        </w:rPr>
        <w:t>bez náplne</w:t>
      </w:r>
    </w:p>
    <w:p w14:paraId="734E81BB" w14:textId="77777777" w:rsidR="00DB032B" w:rsidRDefault="00DB032B" w:rsidP="00DB032B">
      <w:pPr>
        <w:pStyle w:val="Odsekzoznamu"/>
        <w:tabs>
          <w:tab w:val="left" w:pos="828"/>
          <w:tab w:val="left" w:pos="829"/>
        </w:tabs>
        <w:ind w:left="828" w:firstLine="0"/>
        <w:rPr>
          <w:sz w:val="24"/>
        </w:rPr>
      </w:pPr>
    </w:p>
    <w:p w14:paraId="25D3D726" w14:textId="77777777" w:rsidR="000A4BF7" w:rsidRDefault="00D20F9D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rPr>
          <w:sz w:val="24"/>
        </w:rPr>
      </w:pPr>
      <w:r>
        <w:rPr>
          <w:sz w:val="24"/>
        </w:rPr>
        <w:t>Informácie o orgánoch účtovnej jednotky, a to</w:t>
      </w:r>
    </w:p>
    <w:p w14:paraId="4AF19C27" w14:textId="77777777" w:rsidR="000A4BF7" w:rsidRPr="00DB032B" w:rsidRDefault="00D20F9D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b/>
          <w:sz w:val="24"/>
        </w:rPr>
      </w:pPr>
      <w:r>
        <w:rPr>
          <w:sz w:val="24"/>
        </w:rPr>
        <w:t>výške jednotlivých druhov záruk alebo iných zabezpečení poskytnutých pre členov štatutárneho orgánu,  dozorného  orgánu  a  iného  orgánu  účtovnej  jednotky,  a to  v členení za jednotlivé</w:t>
      </w:r>
      <w:r>
        <w:rPr>
          <w:spacing w:val="-3"/>
          <w:sz w:val="24"/>
        </w:rPr>
        <w:t xml:space="preserve"> </w:t>
      </w:r>
      <w:r>
        <w:rPr>
          <w:sz w:val="24"/>
        </w:rPr>
        <w:t>orgán</w:t>
      </w:r>
      <w:r w:rsidR="00B3352E">
        <w:rPr>
          <w:sz w:val="24"/>
        </w:rPr>
        <w:t xml:space="preserve">y – </w:t>
      </w:r>
      <w:r w:rsidR="00B3352E" w:rsidRPr="00DB032B">
        <w:rPr>
          <w:b/>
          <w:sz w:val="24"/>
        </w:rPr>
        <w:t>bez náplne</w:t>
      </w:r>
    </w:p>
    <w:p w14:paraId="32006BB8" w14:textId="77777777" w:rsidR="00B3352E" w:rsidRDefault="00D20F9D" w:rsidP="00B3352E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 w:rsidRPr="00B3352E">
        <w:rPr>
          <w:sz w:val="24"/>
        </w:rPr>
        <w:t xml:space="preserve">pôžičkách poskytnutých členom štatutárneho orgánu, dozorného orgánu a iného orgánu účtovnej jednotky </w:t>
      </w:r>
      <w:r w:rsidR="00B3352E" w:rsidRPr="00B3352E">
        <w:rPr>
          <w:sz w:val="24"/>
        </w:rPr>
        <w:t xml:space="preserve"> - </w:t>
      </w:r>
      <w:r w:rsidR="00B3352E" w:rsidRPr="00D75CED">
        <w:rPr>
          <w:b/>
          <w:sz w:val="24"/>
        </w:rPr>
        <w:t>bez náplne</w:t>
      </w:r>
    </w:p>
    <w:p w14:paraId="55314CBB" w14:textId="77777777" w:rsidR="000A4BF7" w:rsidRPr="00B3352E" w:rsidRDefault="00D20F9D" w:rsidP="00B3352E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 w:rsidRPr="00B3352E">
        <w:rPr>
          <w:sz w:val="24"/>
        </w:rPr>
        <w:t>hlavných podmienkach, na základe ktorých im boli záruky alebo iné zabezpečenie a pôžičky poskytnuté; pri pôžičkách sa uvádzajú úrokové</w:t>
      </w:r>
      <w:r w:rsidRPr="00B3352E">
        <w:rPr>
          <w:spacing w:val="-9"/>
          <w:sz w:val="24"/>
        </w:rPr>
        <w:t xml:space="preserve"> </w:t>
      </w:r>
      <w:r w:rsidRPr="00B3352E">
        <w:rPr>
          <w:sz w:val="24"/>
        </w:rPr>
        <w:t>sadzby</w:t>
      </w:r>
      <w:r w:rsidR="00B3352E">
        <w:rPr>
          <w:sz w:val="24"/>
        </w:rPr>
        <w:t xml:space="preserve"> – </w:t>
      </w:r>
      <w:r w:rsidR="00B3352E" w:rsidRPr="00D75CED">
        <w:rPr>
          <w:b/>
          <w:sz w:val="24"/>
        </w:rPr>
        <w:t>bez náplne</w:t>
      </w:r>
    </w:p>
    <w:p w14:paraId="5F59886F" w14:textId="77777777" w:rsidR="000A4BF7" w:rsidRDefault="00D20F9D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5"/>
          <w:sz w:val="24"/>
        </w:rPr>
        <w:t xml:space="preserve"> </w:t>
      </w:r>
      <w:r>
        <w:rPr>
          <w:sz w:val="24"/>
        </w:rPr>
        <w:t>vyúčtovať</w:t>
      </w:r>
      <w:r w:rsidR="00D75CED">
        <w:rPr>
          <w:sz w:val="24"/>
        </w:rPr>
        <w:t xml:space="preserve"> – </w:t>
      </w:r>
      <w:r w:rsidR="00D75CED" w:rsidRPr="00D75CED">
        <w:rPr>
          <w:b/>
          <w:sz w:val="24"/>
        </w:rPr>
        <w:t>bez náplne</w:t>
      </w:r>
    </w:p>
    <w:p w14:paraId="08D3F6C0" w14:textId="77777777" w:rsidR="000A4BF7" w:rsidRDefault="000A4BF7">
      <w:pPr>
        <w:pStyle w:val="Zkladntext"/>
      </w:pPr>
    </w:p>
    <w:p w14:paraId="46ADD0DB" w14:textId="77777777" w:rsidR="000A4BF7" w:rsidRDefault="00D20F9D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rPr>
          <w:sz w:val="24"/>
        </w:rPr>
      </w:pPr>
      <w:r>
        <w:rPr>
          <w:sz w:val="24"/>
        </w:rPr>
        <w:t>Informácie o povinnostiach účtovnej jednotky, 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</w:p>
    <w:p w14:paraId="153248BD" w14:textId="77777777" w:rsidR="000A4BF7" w:rsidRDefault="00D20F9D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pacing w:val="-2"/>
          <w:sz w:val="24"/>
        </w:rPr>
        <w:t xml:space="preserve"> </w:t>
      </w:r>
      <w:r>
        <w:rPr>
          <w:sz w:val="24"/>
        </w:rPr>
        <w:t>zmluvy</w:t>
      </w:r>
      <w:r w:rsidR="00D75CED">
        <w:rPr>
          <w:sz w:val="24"/>
        </w:rPr>
        <w:t xml:space="preserve"> – </w:t>
      </w:r>
      <w:r w:rsidR="00D75CED" w:rsidRPr="00D75CED">
        <w:rPr>
          <w:b/>
          <w:sz w:val="24"/>
        </w:rPr>
        <w:t>bez náplne</w:t>
      </w:r>
    </w:p>
    <w:p w14:paraId="451D32B5" w14:textId="77777777" w:rsidR="000A4BF7" w:rsidRDefault="00D20F9D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before="1"/>
        <w:rPr>
          <w:sz w:val="24"/>
        </w:rPr>
      </w:pPr>
      <w:r>
        <w:rPr>
          <w:sz w:val="24"/>
        </w:rPr>
        <w:t>celkovej sume významných podmienených záväzkov</w:t>
      </w:r>
      <w:r w:rsidR="00D75CED">
        <w:rPr>
          <w:sz w:val="24"/>
        </w:rPr>
        <w:t xml:space="preserve"> – </w:t>
      </w:r>
      <w:r w:rsidR="00D75CED" w:rsidRPr="00D75CED">
        <w:rPr>
          <w:b/>
          <w:sz w:val="24"/>
        </w:rPr>
        <w:t>bez náplne</w:t>
      </w:r>
    </w:p>
    <w:p w14:paraId="0C2F1E80" w14:textId="77777777" w:rsidR="000A4BF7" w:rsidRDefault="00D20F9D" w:rsidP="00D75CED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right="1052"/>
        <w:rPr>
          <w:sz w:val="24"/>
        </w:rPr>
      </w:pPr>
      <w:r>
        <w:rPr>
          <w:sz w:val="24"/>
        </w:rPr>
        <w:t>opise významných finančných povinností a významných podmienených</w:t>
      </w:r>
      <w:r>
        <w:rPr>
          <w:spacing w:val="-4"/>
          <w:sz w:val="24"/>
        </w:rPr>
        <w:t xml:space="preserve"> </w:t>
      </w:r>
      <w:r>
        <w:rPr>
          <w:sz w:val="24"/>
        </w:rPr>
        <w:t>záväzkov</w:t>
      </w:r>
      <w:r w:rsidR="00D75CED">
        <w:rPr>
          <w:sz w:val="24"/>
        </w:rPr>
        <w:t xml:space="preserve"> – </w:t>
      </w:r>
      <w:r w:rsidR="00D75CED" w:rsidRPr="00D75CED">
        <w:rPr>
          <w:b/>
          <w:sz w:val="24"/>
        </w:rPr>
        <w:t>bez náplne</w:t>
      </w:r>
    </w:p>
    <w:p w14:paraId="06B1D8B0" w14:textId="77777777" w:rsidR="000A4BF7" w:rsidRDefault="00D20F9D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 účtovnej jednotke s podstatným vplyvom</w:t>
      </w:r>
      <w:r w:rsidR="00D75CED">
        <w:rPr>
          <w:sz w:val="24"/>
        </w:rPr>
        <w:t xml:space="preserve"> – </w:t>
      </w:r>
      <w:r w:rsidR="00D75CED" w:rsidRPr="00D75CED">
        <w:rPr>
          <w:b/>
          <w:sz w:val="24"/>
        </w:rPr>
        <w:t>bez náplne</w:t>
      </w:r>
    </w:p>
    <w:p w14:paraId="6FD296A6" w14:textId="77777777" w:rsidR="000A4BF7" w:rsidRDefault="00D20F9D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 významných povinností účtovnej jednotky vyplývajúcich z dôchodkových programov pre</w:t>
      </w:r>
      <w:r>
        <w:rPr>
          <w:spacing w:val="-2"/>
          <w:sz w:val="24"/>
        </w:rPr>
        <w:t xml:space="preserve"> </w:t>
      </w:r>
      <w:r>
        <w:rPr>
          <w:sz w:val="24"/>
        </w:rPr>
        <w:t>zamestnancov</w:t>
      </w:r>
      <w:r w:rsidR="00D75CED">
        <w:rPr>
          <w:sz w:val="24"/>
        </w:rPr>
        <w:t xml:space="preserve"> – </w:t>
      </w:r>
      <w:r w:rsidR="00D75CED" w:rsidRPr="00D75CED">
        <w:rPr>
          <w:b/>
          <w:sz w:val="24"/>
        </w:rPr>
        <w:t>bez náplne</w:t>
      </w:r>
    </w:p>
    <w:p w14:paraId="7CEA5FC7" w14:textId="77777777" w:rsidR="000A4BF7" w:rsidRDefault="000A4BF7">
      <w:pPr>
        <w:pStyle w:val="Zkladntext"/>
        <w:spacing w:before="5"/>
      </w:pPr>
    </w:p>
    <w:p w14:paraId="466950B3" w14:textId="77777777" w:rsidR="000A4BF7" w:rsidRPr="00C73756" w:rsidRDefault="00D20F9D" w:rsidP="00C73756">
      <w:pPr>
        <w:pStyle w:val="Nadpis1"/>
        <w:numPr>
          <w:ilvl w:val="0"/>
          <w:numId w:val="1"/>
        </w:numPr>
        <w:tabs>
          <w:tab w:val="left" w:pos="829"/>
        </w:tabs>
        <w:ind w:right="959"/>
        <w:jc w:val="both"/>
        <w:rPr>
          <w:b w:val="0"/>
        </w:rPr>
      </w:pPr>
      <w:r w:rsidRPr="00D75CED">
        <w:rPr>
          <w:b w:val="0"/>
        </w:rPr>
        <w:t>Informácie o udelení výlučného práva alebo osobitného práva, ktorým sa udelilo právo poskytovať služby vo verejnom záujme, pričom sa uvádza náhrada za túto činnosť v akejkoľvek forme</w:t>
      </w:r>
      <w:r w:rsidR="00D75CED" w:rsidRPr="00D75CED">
        <w:rPr>
          <w:b w:val="0"/>
        </w:rPr>
        <w:t xml:space="preserve"> – </w:t>
      </w:r>
      <w:r w:rsidR="00D75CED" w:rsidRPr="00D75CED">
        <w:t>bez náplne</w:t>
      </w:r>
    </w:p>
    <w:sectPr w:rsidR="000A4BF7" w:rsidRPr="00C73756">
      <w:headerReference w:type="default" r:id="rId7"/>
      <w:footerReference w:type="default" r:id="rId8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B7CF0" w14:textId="77777777" w:rsidR="00AD54A3" w:rsidRDefault="00AD54A3">
      <w:r>
        <w:separator/>
      </w:r>
    </w:p>
  </w:endnote>
  <w:endnote w:type="continuationSeparator" w:id="0">
    <w:p w14:paraId="6F9FE6E6" w14:textId="77777777" w:rsidR="00AD54A3" w:rsidRDefault="00AD5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EC15D" w14:textId="77777777" w:rsidR="000A4BF7" w:rsidRDefault="00D4460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35C2FA" wp14:editId="7B85F537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41020" cy="194310"/>
              <wp:effectExtent l="1905" t="3810" r="0" b="190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81878C" w14:textId="77777777" w:rsidR="000A4BF7" w:rsidRDefault="000A4BF7">
                          <w:pPr>
                            <w:pStyle w:val="Zkladntext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35C2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2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" filled="f" stroked="f">
              <v:textbox inset="0,0,0,0">
                <w:txbxContent>
                  <w:p w14:paraId="1D81878C" w14:textId="77777777" w:rsidR="000A4BF7" w:rsidRDefault="000A4BF7">
                    <w:pPr>
                      <w:pStyle w:val="Zkladntext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9C329" w14:textId="77777777" w:rsidR="00AD54A3" w:rsidRDefault="00AD54A3">
      <w:r>
        <w:separator/>
      </w:r>
    </w:p>
  </w:footnote>
  <w:footnote w:type="continuationSeparator" w:id="0">
    <w:p w14:paraId="07E67BFF" w14:textId="77777777" w:rsidR="00AD54A3" w:rsidRDefault="00AD5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F430F" w14:textId="77777777" w:rsidR="001631E1" w:rsidRDefault="001631E1">
    <w:pPr>
      <w:pStyle w:val="Hlavika"/>
    </w:pPr>
  </w:p>
  <w:p w14:paraId="1D6C7503" w14:textId="77777777" w:rsidR="001631E1" w:rsidRDefault="001631E1">
    <w:pPr>
      <w:pStyle w:val="Hlavika"/>
    </w:pPr>
  </w:p>
  <w:p w14:paraId="64D1B068" w14:textId="77777777" w:rsidR="001631E1" w:rsidRDefault="001631E1" w:rsidP="001631E1">
    <w:pPr>
      <w:pStyle w:val="Zkladntext"/>
      <w:tabs>
        <w:tab w:val="left" w:pos="3358"/>
      </w:tabs>
      <w:spacing w:before="62"/>
      <w:ind w:right="756"/>
      <w:jc w:val="center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0EE49B6B" wp14:editId="732B00A1">
              <wp:simplePos x="0" y="0"/>
              <wp:positionH relativeFrom="page">
                <wp:posOffset>638810</wp:posOffset>
              </wp:positionH>
              <wp:positionV relativeFrom="paragraph">
                <wp:posOffset>6350</wp:posOffset>
              </wp:positionV>
              <wp:extent cx="1720850" cy="216535"/>
              <wp:effectExtent l="10160" t="9525" r="12065" b="12065"/>
              <wp:wrapNone/>
              <wp:docPr id="8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0850" cy="216535"/>
                      </a:xfrm>
                      <a:prstGeom prst="rect">
                        <a:avLst/>
                      </a:prstGeom>
                      <a:noFill/>
                      <a:ln w="6096">
                        <a:solidFill>
                          <a:srgbClr val="000000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D1D3DAF" w14:textId="77777777" w:rsidR="001631E1" w:rsidRDefault="001631E1" w:rsidP="001631E1">
                          <w:pPr>
                            <w:pStyle w:val="Zkladntext"/>
                            <w:spacing w:before="47"/>
                            <w:ind w:left="64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E49B6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50.3pt;margin-top:.5pt;width:135.5pt;height:17.0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" filled="f" strokeweight=".48pt">
              <v:textbox inset="0,0,0,0">
                <w:txbxContent>
                  <w:p w14:paraId="5D1D3DAF" w14:textId="77777777" w:rsidR="001631E1" w:rsidRDefault="001631E1" w:rsidP="001631E1">
                    <w:pPr>
                      <w:pStyle w:val="Zkladntext"/>
                      <w:spacing w:before="47"/>
                      <w:ind w:left="64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3 - 01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3C4197F" wp14:editId="25130477">
              <wp:simplePos x="0" y="0"/>
              <wp:positionH relativeFrom="page">
                <wp:posOffset>2806065</wp:posOffset>
              </wp:positionH>
              <wp:positionV relativeFrom="paragraph">
                <wp:posOffset>3175</wp:posOffset>
              </wp:positionV>
              <wp:extent cx="1769745" cy="222885"/>
              <wp:effectExtent l="0" t="0" r="0" b="0"/>
              <wp:wrapNone/>
              <wp:docPr id="9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6974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Normal"/>
                            <w:tblW w:w="0" w:type="auto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350"/>
                            <w:gridCol w:w="345"/>
                            <w:gridCol w:w="345"/>
                            <w:gridCol w:w="345"/>
                            <w:gridCol w:w="345"/>
                            <w:gridCol w:w="347"/>
                            <w:gridCol w:w="345"/>
                            <w:gridCol w:w="345"/>
                          </w:tblGrid>
                          <w:tr w:rsidR="001631E1" w14:paraId="44D7AD87" w14:textId="77777777" w:rsidTr="00015E8C">
                            <w:trPr>
                              <w:trHeight w:val="330"/>
                            </w:trPr>
                            <w:tc>
                              <w:tcPr>
                                <w:tcW w:w="350" w:type="dxa"/>
                                <w:vAlign w:val="center"/>
                              </w:tcPr>
                              <w:p w14:paraId="7B0475D5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  <w:vAlign w:val="center"/>
                              </w:tcPr>
                              <w:p w14:paraId="7529555A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  <w:vAlign w:val="center"/>
                              </w:tcPr>
                              <w:p w14:paraId="4DBC49F7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  <w:vAlign w:val="center"/>
                              </w:tcPr>
                              <w:p w14:paraId="4B6E74B4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  <w:vAlign w:val="center"/>
                              </w:tcPr>
                              <w:p w14:paraId="677FED69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47" w:type="dxa"/>
                                <w:vAlign w:val="center"/>
                              </w:tcPr>
                              <w:p w14:paraId="31C3D50C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  <w:vAlign w:val="center"/>
                              </w:tcPr>
                              <w:p w14:paraId="40D10985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  <w:vAlign w:val="center"/>
                              </w:tcPr>
                              <w:p w14:paraId="2E671D31" w14:textId="77777777" w:rsidR="001631E1" w:rsidRDefault="001631E1" w:rsidP="00015E8C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1</w:t>
                                </w:r>
                              </w:p>
                            </w:tc>
                          </w:tr>
                        </w:tbl>
                        <w:p w14:paraId="2128EDE2" w14:textId="77777777" w:rsidR="001631E1" w:rsidRDefault="001631E1" w:rsidP="001631E1">
                          <w:pPr>
                            <w:pStyle w:val="Zkladntext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C4197F" id="Text Box 4" o:spid="_x0000_s1027" type="#_x0000_t202" style="position:absolute;left:0;text-align:left;margin-left:220.95pt;margin-top:.25pt;width:139.35pt;height:17.55pt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<v:textbox inset="0,0,0,0">
                <w:txbxContent>
                  <w:tbl>
                    <w:tblPr>
                      <w:tblStyle w:val="TableNormal"/>
                      <w:tblW w:w="0" w:type="auto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350"/>
                      <w:gridCol w:w="345"/>
                      <w:gridCol w:w="345"/>
                      <w:gridCol w:w="345"/>
                      <w:gridCol w:w="345"/>
                      <w:gridCol w:w="347"/>
                      <w:gridCol w:w="345"/>
                      <w:gridCol w:w="345"/>
                    </w:tblGrid>
                    <w:tr w:rsidR="001631E1" w14:paraId="44D7AD87" w14:textId="77777777" w:rsidTr="00015E8C">
                      <w:trPr>
                        <w:trHeight w:val="330"/>
                      </w:trPr>
                      <w:tc>
                        <w:tcPr>
                          <w:tcW w:w="350" w:type="dxa"/>
                          <w:vAlign w:val="center"/>
                        </w:tcPr>
                        <w:p w14:paraId="7B0475D5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5</w:t>
                          </w:r>
                        </w:p>
                      </w:tc>
                      <w:tc>
                        <w:tcPr>
                          <w:tcW w:w="345" w:type="dxa"/>
                          <w:vAlign w:val="center"/>
                        </w:tcPr>
                        <w:p w14:paraId="7529555A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1</w:t>
                          </w:r>
                        </w:p>
                      </w:tc>
                      <w:tc>
                        <w:tcPr>
                          <w:tcW w:w="345" w:type="dxa"/>
                          <w:vAlign w:val="center"/>
                        </w:tcPr>
                        <w:p w14:paraId="4DBC49F7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6</w:t>
                          </w:r>
                        </w:p>
                      </w:tc>
                      <w:tc>
                        <w:tcPr>
                          <w:tcW w:w="345" w:type="dxa"/>
                          <w:vAlign w:val="center"/>
                        </w:tcPr>
                        <w:p w14:paraId="4B6E74B4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4</w:t>
                          </w:r>
                        </w:p>
                      </w:tc>
                      <w:tc>
                        <w:tcPr>
                          <w:tcW w:w="345" w:type="dxa"/>
                          <w:vAlign w:val="center"/>
                        </w:tcPr>
                        <w:p w14:paraId="677FED69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0</w:t>
                          </w:r>
                        </w:p>
                      </w:tc>
                      <w:tc>
                        <w:tcPr>
                          <w:tcW w:w="347" w:type="dxa"/>
                          <w:vAlign w:val="center"/>
                        </w:tcPr>
                        <w:p w14:paraId="31C3D50C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3</w:t>
                          </w:r>
                        </w:p>
                      </w:tc>
                      <w:tc>
                        <w:tcPr>
                          <w:tcW w:w="345" w:type="dxa"/>
                          <w:vAlign w:val="center"/>
                        </w:tcPr>
                        <w:p w14:paraId="40D10985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4</w:t>
                          </w:r>
                        </w:p>
                      </w:tc>
                      <w:tc>
                        <w:tcPr>
                          <w:tcW w:w="345" w:type="dxa"/>
                          <w:vAlign w:val="center"/>
                        </w:tcPr>
                        <w:p w14:paraId="2E671D31" w14:textId="77777777" w:rsidR="001631E1" w:rsidRDefault="001631E1" w:rsidP="00015E8C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1</w:t>
                          </w:r>
                        </w:p>
                      </w:tc>
                    </w:tr>
                  </w:tbl>
                  <w:p w14:paraId="2128EDE2" w14:textId="77777777" w:rsidR="001631E1" w:rsidRDefault="001631E1" w:rsidP="001631E1">
                    <w:pPr>
                      <w:pStyle w:val="Zkladntext"/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659F0F36" wp14:editId="22177D7C">
              <wp:simplePos x="0" y="0"/>
              <wp:positionH relativeFrom="page">
                <wp:posOffset>4999355</wp:posOffset>
              </wp:positionH>
              <wp:positionV relativeFrom="paragraph">
                <wp:posOffset>3175</wp:posOffset>
              </wp:positionV>
              <wp:extent cx="2193925" cy="222885"/>
              <wp:effectExtent l="0" t="0" r="0" b="0"/>
              <wp:wrapNone/>
              <wp:docPr id="1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392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Normal"/>
                            <w:tblW w:w="0" w:type="auto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343"/>
                            <w:gridCol w:w="343"/>
                            <w:gridCol w:w="345"/>
                            <w:gridCol w:w="343"/>
                            <w:gridCol w:w="344"/>
                            <w:gridCol w:w="346"/>
                            <w:gridCol w:w="344"/>
                            <w:gridCol w:w="344"/>
                            <w:gridCol w:w="346"/>
                            <w:gridCol w:w="344"/>
                          </w:tblGrid>
                          <w:tr w:rsidR="001631E1" w14:paraId="5DA8F999" w14:textId="77777777" w:rsidTr="00DB032B">
                            <w:trPr>
                              <w:trHeight w:val="330"/>
                            </w:trPr>
                            <w:tc>
                              <w:tcPr>
                                <w:tcW w:w="343" w:type="dxa"/>
                              </w:tcPr>
                              <w:p w14:paraId="7C352D51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43" w:type="dxa"/>
                              </w:tcPr>
                              <w:p w14:paraId="1F187104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345" w:type="dxa"/>
                              </w:tcPr>
                              <w:p w14:paraId="07B47236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43" w:type="dxa"/>
                              </w:tcPr>
                              <w:p w14:paraId="308E273C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44" w:type="dxa"/>
                              </w:tcPr>
                              <w:p w14:paraId="5883E351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346" w:type="dxa"/>
                              </w:tcPr>
                              <w:p w14:paraId="56B46EF2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44" w:type="dxa"/>
                              </w:tcPr>
                              <w:p w14:paraId="63110F8E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44" w:type="dxa"/>
                              </w:tcPr>
                              <w:p w14:paraId="208EAC08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346" w:type="dxa"/>
                              </w:tcPr>
                              <w:p w14:paraId="1C6A6289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344" w:type="dxa"/>
                              </w:tcPr>
                              <w:p w14:paraId="3852DB04" w14:textId="77777777" w:rsidR="001631E1" w:rsidRDefault="001631E1" w:rsidP="00DB032B">
                                <w:pPr>
                                  <w:pStyle w:val="TableParagraph"/>
                                  <w:jc w:val="center"/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sz w:val="24"/>
                                  </w:rPr>
                                  <w:t>2</w:t>
                                </w:r>
                              </w:p>
                            </w:tc>
                          </w:tr>
                        </w:tbl>
                        <w:p w14:paraId="367C57EC" w14:textId="77777777" w:rsidR="001631E1" w:rsidRDefault="001631E1" w:rsidP="001631E1">
                          <w:pPr>
                            <w:pStyle w:val="Zkladntext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9F0F36" id="Text Box 3" o:spid="_x0000_s1028" type="#_x0000_t202" style="position:absolute;left:0;text-align:left;margin-left:393.65pt;margin-top:.25pt;width:172.75pt;height:17.55pt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<v:textbox inset="0,0,0,0">
                <w:txbxContent>
                  <w:tbl>
                    <w:tblPr>
                      <w:tblStyle w:val="TableNormal"/>
                      <w:tblW w:w="0" w:type="auto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343"/>
                      <w:gridCol w:w="343"/>
                      <w:gridCol w:w="345"/>
                      <w:gridCol w:w="343"/>
                      <w:gridCol w:w="344"/>
                      <w:gridCol w:w="346"/>
                      <w:gridCol w:w="344"/>
                      <w:gridCol w:w="344"/>
                      <w:gridCol w:w="346"/>
                      <w:gridCol w:w="344"/>
                    </w:tblGrid>
                    <w:tr w:rsidR="001631E1" w14:paraId="5DA8F999" w14:textId="77777777" w:rsidTr="00DB032B">
                      <w:trPr>
                        <w:trHeight w:val="330"/>
                      </w:trPr>
                      <w:tc>
                        <w:tcPr>
                          <w:tcW w:w="343" w:type="dxa"/>
                        </w:tcPr>
                        <w:p w14:paraId="7C352D51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2</w:t>
                          </w:r>
                        </w:p>
                      </w:tc>
                      <w:tc>
                        <w:tcPr>
                          <w:tcW w:w="343" w:type="dxa"/>
                        </w:tcPr>
                        <w:p w14:paraId="1F187104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1</w:t>
                          </w:r>
                        </w:p>
                      </w:tc>
                      <w:tc>
                        <w:tcPr>
                          <w:tcW w:w="345" w:type="dxa"/>
                        </w:tcPr>
                        <w:p w14:paraId="07B47236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2</w:t>
                          </w:r>
                        </w:p>
                      </w:tc>
                      <w:tc>
                        <w:tcPr>
                          <w:tcW w:w="343" w:type="dxa"/>
                        </w:tcPr>
                        <w:p w14:paraId="308E273C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0</w:t>
                          </w:r>
                        </w:p>
                      </w:tc>
                      <w:tc>
                        <w:tcPr>
                          <w:tcW w:w="344" w:type="dxa"/>
                        </w:tcPr>
                        <w:p w14:paraId="5883E351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7</w:t>
                          </w:r>
                        </w:p>
                      </w:tc>
                      <w:tc>
                        <w:tcPr>
                          <w:tcW w:w="346" w:type="dxa"/>
                        </w:tcPr>
                        <w:p w14:paraId="56B46EF2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3</w:t>
                          </w:r>
                        </w:p>
                      </w:tc>
                      <w:tc>
                        <w:tcPr>
                          <w:tcW w:w="344" w:type="dxa"/>
                        </w:tcPr>
                        <w:p w14:paraId="63110F8E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4</w:t>
                          </w:r>
                        </w:p>
                      </w:tc>
                      <w:tc>
                        <w:tcPr>
                          <w:tcW w:w="344" w:type="dxa"/>
                        </w:tcPr>
                        <w:p w14:paraId="208EAC08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4</w:t>
                          </w:r>
                        </w:p>
                      </w:tc>
                      <w:tc>
                        <w:tcPr>
                          <w:tcW w:w="346" w:type="dxa"/>
                        </w:tcPr>
                        <w:p w14:paraId="1C6A6289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6</w:t>
                          </w:r>
                        </w:p>
                      </w:tc>
                      <w:tc>
                        <w:tcPr>
                          <w:tcW w:w="344" w:type="dxa"/>
                        </w:tcPr>
                        <w:p w14:paraId="3852DB04" w14:textId="77777777" w:rsidR="001631E1" w:rsidRDefault="001631E1" w:rsidP="00DB032B">
                          <w:pPr>
                            <w:pStyle w:val="TableParagraph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2</w:t>
                          </w:r>
                        </w:p>
                      </w:tc>
                    </w:tr>
                  </w:tbl>
                  <w:p w14:paraId="367C57EC" w14:textId="77777777" w:rsidR="001631E1" w:rsidRDefault="001631E1" w:rsidP="001631E1">
                    <w:pPr>
                      <w:pStyle w:val="Zkladntext"/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t>IČO</w:t>
    </w:r>
    <w:r>
      <w:tab/>
      <w:t>DIČ</w:t>
    </w:r>
  </w:p>
  <w:p w14:paraId="5B696816" w14:textId="77777777" w:rsidR="001631E1" w:rsidRDefault="001631E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7D2751"/>
    <w:multiLevelType w:val="hybridMultilevel"/>
    <w:tmpl w:val="1E02BC62"/>
    <w:lvl w:ilvl="0" w:tplc="98FA166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sk" w:eastAsia="sk" w:bidi="sk"/>
      </w:rPr>
    </w:lvl>
    <w:lvl w:ilvl="1" w:tplc="0F48BE86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sk" w:eastAsia="sk" w:bidi="sk"/>
      </w:rPr>
    </w:lvl>
    <w:lvl w:ilvl="2" w:tplc="A2B2024A">
      <w:numFmt w:val="bullet"/>
      <w:lvlText w:val="•"/>
      <w:lvlJc w:val="left"/>
      <w:pPr>
        <w:ind w:left="2416" w:hanging="569"/>
      </w:pPr>
      <w:rPr>
        <w:rFonts w:hint="default"/>
        <w:lang w:val="sk" w:eastAsia="sk" w:bidi="sk"/>
      </w:rPr>
    </w:lvl>
    <w:lvl w:ilvl="3" w:tplc="2C6C7588">
      <w:numFmt w:val="bullet"/>
      <w:lvlText w:val="•"/>
      <w:lvlJc w:val="left"/>
      <w:pPr>
        <w:ind w:left="3432" w:hanging="569"/>
      </w:pPr>
      <w:rPr>
        <w:rFonts w:hint="default"/>
        <w:lang w:val="sk" w:eastAsia="sk" w:bidi="sk"/>
      </w:rPr>
    </w:lvl>
    <w:lvl w:ilvl="4" w:tplc="86E476A0">
      <w:numFmt w:val="bullet"/>
      <w:lvlText w:val="•"/>
      <w:lvlJc w:val="left"/>
      <w:pPr>
        <w:ind w:left="4448" w:hanging="569"/>
      </w:pPr>
      <w:rPr>
        <w:rFonts w:hint="default"/>
        <w:lang w:val="sk" w:eastAsia="sk" w:bidi="sk"/>
      </w:rPr>
    </w:lvl>
    <w:lvl w:ilvl="5" w:tplc="5B52D174">
      <w:numFmt w:val="bullet"/>
      <w:lvlText w:val="•"/>
      <w:lvlJc w:val="left"/>
      <w:pPr>
        <w:ind w:left="5465" w:hanging="569"/>
      </w:pPr>
      <w:rPr>
        <w:rFonts w:hint="default"/>
        <w:lang w:val="sk" w:eastAsia="sk" w:bidi="sk"/>
      </w:rPr>
    </w:lvl>
    <w:lvl w:ilvl="6" w:tplc="E4A42C80">
      <w:numFmt w:val="bullet"/>
      <w:lvlText w:val="•"/>
      <w:lvlJc w:val="left"/>
      <w:pPr>
        <w:ind w:left="6481" w:hanging="569"/>
      </w:pPr>
      <w:rPr>
        <w:rFonts w:hint="default"/>
        <w:lang w:val="sk" w:eastAsia="sk" w:bidi="sk"/>
      </w:rPr>
    </w:lvl>
    <w:lvl w:ilvl="7" w:tplc="75688E16">
      <w:numFmt w:val="bullet"/>
      <w:lvlText w:val="•"/>
      <w:lvlJc w:val="left"/>
      <w:pPr>
        <w:ind w:left="7497" w:hanging="569"/>
      </w:pPr>
      <w:rPr>
        <w:rFonts w:hint="default"/>
        <w:lang w:val="sk" w:eastAsia="sk" w:bidi="sk"/>
      </w:rPr>
    </w:lvl>
    <w:lvl w:ilvl="8" w:tplc="7D64FF52">
      <w:numFmt w:val="bullet"/>
      <w:lvlText w:val="•"/>
      <w:lvlJc w:val="left"/>
      <w:pPr>
        <w:ind w:left="8513" w:hanging="569"/>
      </w:pPr>
      <w:rPr>
        <w:rFonts w:hint="default"/>
        <w:lang w:val="sk" w:eastAsia="sk" w:bidi="sk"/>
      </w:rPr>
    </w:lvl>
  </w:abstractNum>
  <w:abstractNum w:abstractNumId="1" w15:restartNumberingAfterBreak="0">
    <w:nsid w:val="45A1622B"/>
    <w:multiLevelType w:val="hybridMultilevel"/>
    <w:tmpl w:val="F45C07F4"/>
    <w:lvl w:ilvl="0" w:tplc="833C142E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b w:val="0"/>
        <w:spacing w:val="-8"/>
        <w:w w:val="99"/>
        <w:sz w:val="24"/>
        <w:szCs w:val="24"/>
        <w:lang w:val="sk" w:eastAsia="sk" w:bidi="sk"/>
      </w:rPr>
    </w:lvl>
    <w:lvl w:ilvl="1" w:tplc="4538F4A8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sk" w:eastAsia="sk" w:bidi="sk"/>
      </w:rPr>
    </w:lvl>
    <w:lvl w:ilvl="2" w:tplc="6E3ECC40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spacing w:val="-25"/>
        <w:w w:val="100"/>
        <w:sz w:val="24"/>
        <w:szCs w:val="24"/>
        <w:lang w:val="sk" w:eastAsia="sk" w:bidi="sk"/>
      </w:rPr>
    </w:lvl>
    <w:lvl w:ilvl="3" w:tplc="494E821E">
      <w:numFmt w:val="bullet"/>
      <w:lvlText w:val="•"/>
      <w:lvlJc w:val="left"/>
      <w:pPr>
        <w:ind w:left="2910" w:hanging="425"/>
      </w:pPr>
      <w:rPr>
        <w:rFonts w:hint="default"/>
        <w:lang w:val="sk" w:eastAsia="sk" w:bidi="sk"/>
      </w:rPr>
    </w:lvl>
    <w:lvl w:ilvl="4" w:tplc="2C9CEBF2">
      <w:numFmt w:val="bullet"/>
      <w:lvlText w:val="•"/>
      <w:lvlJc w:val="left"/>
      <w:pPr>
        <w:ind w:left="4001" w:hanging="425"/>
      </w:pPr>
      <w:rPr>
        <w:rFonts w:hint="default"/>
        <w:lang w:val="sk" w:eastAsia="sk" w:bidi="sk"/>
      </w:rPr>
    </w:lvl>
    <w:lvl w:ilvl="5" w:tplc="4E9AD64A">
      <w:numFmt w:val="bullet"/>
      <w:lvlText w:val="•"/>
      <w:lvlJc w:val="left"/>
      <w:pPr>
        <w:ind w:left="5092" w:hanging="425"/>
      </w:pPr>
      <w:rPr>
        <w:rFonts w:hint="default"/>
        <w:lang w:val="sk" w:eastAsia="sk" w:bidi="sk"/>
      </w:rPr>
    </w:lvl>
    <w:lvl w:ilvl="6" w:tplc="6FA45736">
      <w:numFmt w:val="bullet"/>
      <w:lvlText w:val="•"/>
      <w:lvlJc w:val="left"/>
      <w:pPr>
        <w:ind w:left="6183" w:hanging="425"/>
      </w:pPr>
      <w:rPr>
        <w:rFonts w:hint="default"/>
        <w:lang w:val="sk" w:eastAsia="sk" w:bidi="sk"/>
      </w:rPr>
    </w:lvl>
    <w:lvl w:ilvl="7" w:tplc="44A02862">
      <w:numFmt w:val="bullet"/>
      <w:lvlText w:val="•"/>
      <w:lvlJc w:val="left"/>
      <w:pPr>
        <w:ind w:left="7274" w:hanging="425"/>
      </w:pPr>
      <w:rPr>
        <w:rFonts w:hint="default"/>
        <w:lang w:val="sk" w:eastAsia="sk" w:bidi="sk"/>
      </w:rPr>
    </w:lvl>
    <w:lvl w:ilvl="8" w:tplc="9B662E2E">
      <w:numFmt w:val="bullet"/>
      <w:lvlText w:val="•"/>
      <w:lvlJc w:val="left"/>
      <w:pPr>
        <w:ind w:left="8364" w:hanging="425"/>
      </w:pPr>
      <w:rPr>
        <w:rFonts w:hint="default"/>
        <w:lang w:val="sk" w:eastAsia="sk" w:bidi="sk"/>
      </w:rPr>
    </w:lvl>
  </w:abstractNum>
  <w:abstractNum w:abstractNumId="2" w15:restartNumberingAfterBreak="0">
    <w:nsid w:val="4A567D3A"/>
    <w:multiLevelType w:val="hybridMultilevel"/>
    <w:tmpl w:val="6C1492F4"/>
    <w:lvl w:ilvl="0" w:tplc="05F4D9DC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b w:val="0"/>
        <w:spacing w:val="-20"/>
        <w:w w:val="99"/>
        <w:sz w:val="24"/>
        <w:szCs w:val="24"/>
        <w:lang w:val="sk" w:eastAsia="sk" w:bidi="sk"/>
      </w:rPr>
    </w:lvl>
    <w:lvl w:ilvl="1" w:tplc="19680020">
      <w:start w:val="1"/>
      <w:numFmt w:val="lowerLetter"/>
      <w:lvlText w:val="%2)"/>
      <w:lvlJc w:val="left"/>
      <w:pPr>
        <w:ind w:left="1397" w:hanging="569"/>
      </w:pPr>
      <w:rPr>
        <w:rFonts w:hint="default"/>
        <w:b w:val="0"/>
        <w:bCs/>
        <w:spacing w:val="-4"/>
        <w:w w:val="99"/>
        <w:lang w:val="sk" w:eastAsia="sk" w:bidi="sk"/>
      </w:rPr>
    </w:lvl>
    <w:lvl w:ilvl="2" w:tplc="A96E61A4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spacing w:val="-14"/>
        <w:w w:val="100"/>
        <w:sz w:val="24"/>
        <w:szCs w:val="24"/>
        <w:lang w:val="sk" w:eastAsia="sk" w:bidi="sk"/>
      </w:rPr>
    </w:lvl>
    <w:lvl w:ilvl="3" w:tplc="69C049BC">
      <w:numFmt w:val="bullet"/>
      <w:lvlText w:val="•"/>
      <w:lvlJc w:val="left"/>
      <w:pPr>
        <w:ind w:left="2910" w:hanging="569"/>
      </w:pPr>
      <w:rPr>
        <w:rFonts w:hint="default"/>
        <w:lang w:val="sk" w:eastAsia="sk" w:bidi="sk"/>
      </w:rPr>
    </w:lvl>
    <w:lvl w:ilvl="4" w:tplc="0B925C62">
      <w:numFmt w:val="bullet"/>
      <w:lvlText w:val="•"/>
      <w:lvlJc w:val="left"/>
      <w:pPr>
        <w:ind w:left="4001" w:hanging="569"/>
      </w:pPr>
      <w:rPr>
        <w:rFonts w:hint="default"/>
        <w:lang w:val="sk" w:eastAsia="sk" w:bidi="sk"/>
      </w:rPr>
    </w:lvl>
    <w:lvl w:ilvl="5" w:tplc="7BD8A2C4">
      <w:numFmt w:val="bullet"/>
      <w:lvlText w:val="•"/>
      <w:lvlJc w:val="left"/>
      <w:pPr>
        <w:ind w:left="5092" w:hanging="569"/>
      </w:pPr>
      <w:rPr>
        <w:rFonts w:hint="default"/>
        <w:lang w:val="sk" w:eastAsia="sk" w:bidi="sk"/>
      </w:rPr>
    </w:lvl>
    <w:lvl w:ilvl="6" w:tplc="C1F8DD1C">
      <w:numFmt w:val="bullet"/>
      <w:lvlText w:val="•"/>
      <w:lvlJc w:val="left"/>
      <w:pPr>
        <w:ind w:left="6183" w:hanging="569"/>
      </w:pPr>
      <w:rPr>
        <w:rFonts w:hint="default"/>
        <w:lang w:val="sk" w:eastAsia="sk" w:bidi="sk"/>
      </w:rPr>
    </w:lvl>
    <w:lvl w:ilvl="7" w:tplc="03A63DEC">
      <w:numFmt w:val="bullet"/>
      <w:lvlText w:val="•"/>
      <w:lvlJc w:val="left"/>
      <w:pPr>
        <w:ind w:left="7274" w:hanging="569"/>
      </w:pPr>
      <w:rPr>
        <w:rFonts w:hint="default"/>
        <w:lang w:val="sk" w:eastAsia="sk" w:bidi="sk"/>
      </w:rPr>
    </w:lvl>
    <w:lvl w:ilvl="8" w:tplc="E110A8FC">
      <w:numFmt w:val="bullet"/>
      <w:lvlText w:val="•"/>
      <w:lvlJc w:val="left"/>
      <w:pPr>
        <w:ind w:left="8364" w:hanging="569"/>
      </w:pPr>
      <w:rPr>
        <w:rFonts w:hint="default"/>
        <w:lang w:val="sk" w:eastAsia="sk" w:bidi="sk"/>
      </w:rPr>
    </w:lvl>
  </w:abstractNum>
  <w:num w:numId="1" w16cid:durableId="1392583848">
    <w:abstractNumId w:val="2"/>
  </w:num>
  <w:num w:numId="2" w16cid:durableId="1878665393">
    <w:abstractNumId w:val="0"/>
  </w:num>
  <w:num w:numId="3" w16cid:durableId="14832358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BF7"/>
    <w:rsid w:val="000073B3"/>
    <w:rsid w:val="00015E8C"/>
    <w:rsid w:val="000A4BF7"/>
    <w:rsid w:val="001631E1"/>
    <w:rsid w:val="00323905"/>
    <w:rsid w:val="0042326E"/>
    <w:rsid w:val="006122ED"/>
    <w:rsid w:val="006F23D2"/>
    <w:rsid w:val="0089236E"/>
    <w:rsid w:val="00905D8D"/>
    <w:rsid w:val="009712F2"/>
    <w:rsid w:val="00AD54A3"/>
    <w:rsid w:val="00AD6AB7"/>
    <w:rsid w:val="00B10E63"/>
    <w:rsid w:val="00B3352E"/>
    <w:rsid w:val="00B9677D"/>
    <w:rsid w:val="00C73756"/>
    <w:rsid w:val="00D20F9D"/>
    <w:rsid w:val="00D44600"/>
    <w:rsid w:val="00D75CED"/>
    <w:rsid w:val="00DB032B"/>
    <w:rsid w:val="00EA0A17"/>
    <w:rsid w:val="00FB4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5E8278D"/>
  <w15:docId w15:val="{3C514559-33C9-4271-A421-857FEC521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" w:eastAsia="sk"/>
    </w:rPr>
  </w:style>
  <w:style w:type="paragraph" w:styleId="Nadpis1">
    <w:name w:val="heading 1"/>
    <w:basedOn w:val="Normlny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69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B3352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352E"/>
    <w:rPr>
      <w:rFonts w:ascii="Times New Roman" w:eastAsia="Times New Roman" w:hAnsi="Times New Roman" w:cs="Times New Roman"/>
      <w:lang w:val="sk" w:eastAsia="sk"/>
    </w:rPr>
  </w:style>
  <w:style w:type="paragraph" w:styleId="Pta">
    <w:name w:val="footer"/>
    <w:basedOn w:val="Normlny"/>
    <w:link w:val="PtaChar"/>
    <w:uiPriority w:val="99"/>
    <w:unhideWhenUsed/>
    <w:rsid w:val="00B3352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352E"/>
    <w:rPr>
      <w:rFonts w:ascii="Times New Roman" w:eastAsia="Times New Roman" w:hAnsi="Times New Roman" w:cs="Times New Roman"/>
      <w:lang w:val="sk" w:eastAsia="sk"/>
    </w:rPr>
  </w:style>
  <w:style w:type="table" w:styleId="Mriekatabuky">
    <w:name w:val="Table Grid"/>
    <w:basedOn w:val="Normlnatabuka"/>
    <w:uiPriority w:val="39"/>
    <w:rsid w:val="00905D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5159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Nikola Gažová</cp:lastModifiedBy>
  <cp:revision>2</cp:revision>
  <cp:lastPrinted>2020-09-23T07:03:00Z</cp:lastPrinted>
  <dcterms:created xsi:type="dcterms:W3CDTF">2023-03-15T09:48:00Z</dcterms:created>
  <dcterms:modified xsi:type="dcterms:W3CDTF">2023-03-15T09:48:00Z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2019-05-28T00:00:00Z</vt:filetime>
  </property>
</Properties>
</file>