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32AF" w14:paraId="21CBF030" w14:textId="77777777" w:rsidTr="00A832AF">
        <w:tc>
          <w:tcPr>
            <w:tcW w:w="2265" w:type="dxa"/>
          </w:tcPr>
          <w:p w14:paraId="1A643D89" w14:textId="61DAB450" w:rsidR="00A832AF" w:rsidRDefault="00A832AF">
            <w:r>
              <w:t xml:space="preserve">Poznámky </w:t>
            </w:r>
            <w:proofErr w:type="spellStart"/>
            <w:r>
              <w:t>Úč.MÚJ</w:t>
            </w:r>
            <w:proofErr w:type="spellEnd"/>
            <w:r>
              <w:t xml:space="preserve"> 3-1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129978B4" w14:textId="77777777" w:rsidR="00A832AF" w:rsidRDefault="00A832AF"/>
        </w:tc>
        <w:tc>
          <w:tcPr>
            <w:tcW w:w="2266" w:type="dxa"/>
          </w:tcPr>
          <w:p w14:paraId="24B85341" w14:textId="76497EC4" w:rsidR="00A832AF" w:rsidRDefault="00A832AF">
            <w:r>
              <w:t>IČO : 47559063</w:t>
            </w:r>
          </w:p>
        </w:tc>
        <w:tc>
          <w:tcPr>
            <w:tcW w:w="2266" w:type="dxa"/>
          </w:tcPr>
          <w:p w14:paraId="4E5EB17D" w14:textId="01328EDD" w:rsidR="00A832AF" w:rsidRDefault="00A832AF">
            <w:r>
              <w:t>DIČ : 2024044352</w:t>
            </w:r>
          </w:p>
        </w:tc>
      </w:tr>
    </w:tbl>
    <w:p w14:paraId="0E0A31D0" w14:textId="0B9F60F2" w:rsidR="00F50BB0" w:rsidRDefault="00F50BB0"/>
    <w:p w14:paraId="7C56ECC7" w14:textId="2DC67D16" w:rsidR="00A832AF" w:rsidRDefault="00A832AF"/>
    <w:p w14:paraId="32B97A01" w14:textId="6297C065" w:rsidR="00A832AF" w:rsidRPr="00A82875" w:rsidRDefault="00A832AF">
      <w:pPr>
        <w:rPr>
          <w:b/>
          <w:bCs/>
          <w:sz w:val="20"/>
          <w:szCs w:val="20"/>
        </w:rPr>
      </w:pPr>
      <w:r w:rsidRPr="00A82875">
        <w:rPr>
          <w:b/>
          <w:bCs/>
          <w:sz w:val="20"/>
          <w:szCs w:val="20"/>
        </w:rPr>
        <w:t>Všeobecné údaje o účtovnej jednotke</w:t>
      </w:r>
    </w:p>
    <w:p w14:paraId="72BCDD1F" w14:textId="43342278" w:rsidR="00A832AF" w:rsidRPr="00A82875" w:rsidRDefault="00A832AF">
      <w:pPr>
        <w:rPr>
          <w:sz w:val="20"/>
          <w:szCs w:val="20"/>
        </w:rPr>
      </w:pPr>
    </w:p>
    <w:p w14:paraId="7652EA2A" w14:textId="7D2878FC" w:rsidR="00A832AF" w:rsidRPr="00A82875" w:rsidRDefault="00A832AF">
      <w:pPr>
        <w:rPr>
          <w:b/>
          <w:bCs/>
          <w:sz w:val="20"/>
          <w:szCs w:val="20"/>
        </w:rPr>
      </w:pPr>
      <w:r w:rsidRPr="00A82875">
        <w:rPr>
          <w:b/>
          <w:bCs/>
          <w:sz w:val="20"/>
          <w:szCs w:val="20"/>
        </w:rPr>
        <w:t>Všeobecné údaje</w:t>
      </w:r>
    </w:p>
    <w:p w14:paraId="14B657C8" w14:textId="263CA7A3" w:rsidR="00A832AF" w:rsidRPr="00A82875" w:rsidRDefault="00A832AF" w:rsidP="00A832AF">
      <w:pPr>
        <w:tabs>
          <w:tab w:val="left" w:pos="4536"/>
        </w:tabs>
        <w:rPr>
          <w:sz w:val="20"/>
          <w:szCs w:val="20"/>
        </w:rPr>
      </w:pPr>
      <w:r w:rsidRPr="00A82875">
        <w:rPr>
          <w:sz w:val="20"/>
          <w:szCs w:val="20"/>
        </w:rPr>
        <w:t>Obchodné meno účtovnej jednotky</w:t>
      </w:r>
      <w:r w:rsidRPr="00A82875">
        <w:rPr>
          <w:sz w:val="20"/>
          <w:szCs w:val="20"/>
        </w:rPr>
        <w:tab/>
      </w:r>
      <w:proofErr w:type="spellStart"/>
      <w:r w:rsidRPr="00A82875">
        <w:rPr>
          <w:sz w:val="20"/>
          <w:szCs w:val="20"/>
        </w:rPr>
        <w:t>najstahovanie</w:t>
      </w:r>
      <w:proofErr w:type="spellEnd"/>
      <w:r w:rsidRPr="00A82875">
        <w:rPr>
          <w:sz w:val="20"/>
          <w:szCs w:val="20"/>
        </w:rPr>
        <w:t xml:space="preserve"> </w:t>
      </w:r>
      <w:proofErr w:type="spellStart"/>
      <w:r w:rsidRPr="00A82875">
        <w:rPr>
          <w:sz w:val="20"/>
          <w:szCs w:val="20"/>
        </w:rPr>
        <w:t>s.r.o</w:t>
      </w:r>
      <w:proofErr w:type="spellEnd"/>
      <w:r w:rsidRPr="00A82875">
        <w:rPr>
          <w:sz w:val="20"/>
          <w:szCs w:val="20"/>
        </w:rPr>
        <w:t>.</w:t>
      </w:r>
    </w:p>
    <w:p w14:paraId="7FF7EBD5" w14:textId="651F3F7D" w:rsidR="00A832AF" w:rsidRPr="00A82875" w:rsidRDefault="00A832AF" w:rsidP="00A832AF">
      <w:pPr>
        <w:tabs>
          <w:tab w:val="left" w:pos="4536"/>
        </w:tabs>
        <w:rPr>
          <w:sz w:val="20"/>
          <w:szCs w:val="20"/>
        </w:rPr>
      </w:pPr>
    </w:p>
    <w:p w14:paraId="7AD39B03" w14:textId="798A53E9" w:rsidR="00A832AF" w:rsidRPr="00A82875" w:rsidRDefault="00A832AF" w:rsidP="00A832AF">
      <w:pPr>
        <w:tabs>
          <w:tab w:val="left" w:pos="4536"/>
        </w:tabs>
        <w:rPr>
          <w:sz w:val="20"/>
          <w:szCs w:val="20"/>
        </w:rPr>
      </w:pPr>
      <w:r w:rsidRPr="00A82875">
        <w:rPr>
          <w:sz w:val="20"/>
          <w:szCs w:val="20"/>
        </w:rPr>
        <w:t>Sídlo</w:t>
      </w:r>
      <w:r w:rsidRPr="00A82875">
        <w:rPr>
          <w:sz w:val="20"/>
          <w:szCs w:val="20"/>
        </w:rPr>
        <w:tab/>
      </w:r>
      <w:proofErr w:type="spellStart"/>
      <w:r w:rsidRPr="00A82875">
        <w:rPr>
          <w:sz w:val="20"/>
          <w:szCs w:val="20"/>
        </w:rPr>
        <w:t>Teslova</w:t>
      </w:r>
      <w:proofErr w:type="spellEnd"/>
      <w:r w:rsidRPr="00A82875">
        <w:rPr>
          <w:sz w:val="20"/>
          <w:szCs w:val="20"/>
        </w:rPr>
        <w:t xml:space="preserve"> 12/5, 831 01 Bratislava</w:t>
      </w:r>
    </w:p>
    <w:p w14:paraId="4AC21C43" w14:textId="13C311AE" w:rsidR="00A832AF" w:rsidRPr="00A82875" w:rsidRDefault="00A832AF" w:rsidP="00A832AF">
      <w:pPr>
        <w:tabs>
          <w:tab w:val="left" w:pos="4536"/>
        </w:tabs>
        <w:rPr>
          <w:sz w:val="20"/>
          <w:szCs w:val="20"/>
        </w:rPr>
      </w:pPr>
    </w:p>
    <w:p w14:paraId="3D8A03CC" w14:textId="29ED5EDE" w:rsidR="00A832AF" w:rsidRPr="00A82875" w:rsidRDefault="00A832AF" w:rsidP="00A832AF">
      <w:pPr>
        <w:tabs>
          <w:tab w:val="left" w:pos="4536"/>
        </w:tabs>
        <w:rPr>
          <w:sz w:val="20"/>
          <w:szCs w:val="20"/>
        </w:rPr>
      </w:pPr>
      <w:r w:rsidRPr="00A82875">
        <w:rPr>
          <w:sz w:val="20"/>
          <w:szCs w:val="20"/>
        </w:rPr>
        <w:t>Priemerný počet zamestnancov</w:t>
      </w:r>
      <w:r w:rsidRPr="00A82875">
        <w:rPr>
          <w:sz w:val="20"/>
          <w:szCs w:val="20"/>
        </w:rPr>
        <w:tab/>
        <w:t>0</w:t>
      </w:r>
    </w:p>
    <w:p w14:paraId="125D42FE" w14:textId="1EDFC3AC" w:rsidR="00A832AF" w:rsidRPr="00A82875" w:rsidRDefault="00A832AF" w:rsidP="00A832AF">
      <w:pPr>
        <w:tabs>
          <w:tab w:val="left" w:pos="4536"/>
        </w:tabs>
        <w:rPr>
          <w:sz w:val="20"/>
          <w:szCs w:val="20"/>
        </w:rPr>
      </w:pPr>
    </w:p>
    <w:p w14:paraId="43932087" w14:textId="77777777" w:rsidR="00C12FB7" w:rsidRPr="00A82875" w:rsidRDefault="00A832AF" w:rsidP="00A832AF">
      <w:pPr>
        <w:tabs>
          <w:tab w:val="left" w:pos="4536"/>
        </w:tabs>
        <w:rPr>
          <w:b/>
          <w:bCs/>
          <w:sz w:val="20"/>
          <w:szCs w:val="20"/>
        </w:rPr>
      </w:pPr>
      <w:r w:rsidRPr="00A82875">
        <w:rPr>
          <w:b/>
          <w:bCs/>
          <w:sz w:val="20"/>
          <w:szCs w:val="20"/>
        </w:rPr>
        <w:t>Informácie o prijatých postupoch</w:t>
      </w:r>
    </w:p>
    <w:p w14:paraId="6AEAA3CF" w14:textId="77777777" w:rsidR="00C12FB7" w:rsidRPr="00A82875" w:rsidRDefault="00C12FB7" w:rsidP="00A832AF">
      <w:pPr>
        <w:tabs>
          <w:tab w:val="left" w:pos="4536"/>
        </w:tabs>
        <w:rPr>
          <w:b/>
          <w:bCs/>
          <w:sz w:val="20"/>
          <w:szCs w:val="20"/>
        </w:rPr>
      </w:pPr>
    </w:p>
    <w:p w14:paraId="09625635" w14:textId="469B2207" w:rsidR="00A832AF" w:rsidRPr="00A82875" w:rsidRDefault="00C12FB7" w:rsidP="00A832AF">
      <w:pPr>
        <w:tabs>
          <w:tab w:val="left" w:pos="4536"/>
        </w:tabs>
        <w:rPr>
          <w:b/>
          <w:bCs/>
          <w:sz w:val="20"/>
          <w:szCs w:val="20"/>
        </w:rPr>
      </w:pPr>
      <w:r w:rsidRPr="00A82875">
        <w:rPr>
          <w:b/>
          <w:bCs/>
          <w:sz w:val="20"/>
          <w:szCs w:val="20"/>
        </w:rPr>
        <w:t>Nepretržité pokračovanie účtovnej jednotky</w:t>
      </w:r>
    </w:p>
    <w:p w14:paraId="48753AB0" w14:textId="527CF973" w:rsidR="00C12FB7" w:rsidRPr="00A82875" w:rsidRDefault="00C12FB7" w:rsidP="00A832AF">
      <w:pPr>
        <w:tabs>
          <w:tab w:val="left" w:pos="4536"/>
        </w:tabs>
        <w:rPr>
          <w:sz w:val="20"/>
          <w:szCs w:val="20"/>
        </w:rPr>
      </w:pPr>
      <w:r w:rsidRPr="00A82875">
        <w:rPr>
          <w:sz w:val="20"/>
          <w:szCs w:val="20"/>
        </w:rPr>
        <w:t>Účtovná uzávierka je zostavená za plnenia predpokladu, že účtovná jednotka bude pokračovať vo svojej činnosti :</w:t>
      </w:r>
    </w:p>
    <w:p w14:paraId="1F7A8E84" w14:textId="2B625512" w:rsidR="00C12FB7" w:rsidRPr="00A82875" w:rsidRDefault="00C12FB7" w:rsidP="00A832AF">
      <w:pPr>
        <w:tabs>
          <w:tab w:val="left" w:pos="4536"/>
        </w:tabs>
        <w:rPr>
          <w:sz w:val="20"/>
          <w:szCs w:val="20"/>
        </w:rPr>
      </w:pPr>
      <w:r w:rsidRPr="00A82875">
        <w:rPr>
          <w:b/>
          <w:bCs/>
          <w:sz w:val="20"/>
          <w:szCs w:val="20"/>
        </w:rPr>
        <w:t>X</w:t>
      </w:r>
      <w:r w:rsidRPr="00A82875">
        <w:rPr>
          <w:sz w:val="20"/>
          <w:szCs w:val="20"/>
        </w:rPr>
        <w:t xml:space="preserve"> </w:t>
      </w:r>
      <w:proofErr w:type="spellStart"/>
      <w:r w:rsidRPr="00A82875">
        <w:rPr>
          <w:sz w:val="20"/>
          <w:szCs w:val="20"/>
        </w:rPr>
        <w:t>ano</w:t>
      </w:r>
      <w:proofErr w:type="spellEnd"/>
      <w:r w:rsidRPr="00A82875">
        <w:rPr>
          <w:sz w:val="20"/>
          <w:szCs w:val="20"/>
        </w:rPr>
        <w:t xml:space="preserve">                           nie</w:t>
      </w:r>
    </w:p>
    <w:p w14:paraId="766668BB" w14:textId="51CCBBED" w:rsidR="00C12FB7" w:rsidRPr="00A82875" w:rsidRDefault="00C12FB7" w:rsidP="00A832AF">
      <w:pPr>
        <w:tabs>
          <w:tab w:val="left" w:pos="4536"/>
        </w:tabs>
        <w:rPr>
          <w:sz w:val="20"/>
          <w:szCs w:val="20"/>
        </w:rPr>
      </w:pPr>
    </w:p>
    <w:p w14:paraId="365265D0" w14:textId="7BADAE89" w:rsidR="00C12FB7" w:rsidRPr="00A82875" w:rsidRDefault="00C12FB7" w:rsidP="00A832AF">
      <w:pPr>
        <w:tabs>
          <w:tab w:val="left" w:pos="4536"/>
        </w:tabs>
        <w:rPr>
          <w:b/>
          <w:bCs/>
          <w:sz w:val="20"/>
          <w:szCs w:val="20"/>
        </w:rPr>
      </w:pPr>
      <w:r w:rsidRPr="00A82875">
        <w:rPr>
          <w:b/>
          <w:bCs/>
          <w:sz w:val="20"/>
          <w:szCs w:val="20"/>
        </w:rPr>
        <w:t>Spôsob oceňovania jednotlivých položiek majetku a záväzkov</w:t>
      </w:r>
    </w:p>
    <w:p w14:paraId="3CB56C97" w14:textId="77777777" w:rsidR="00C12FB7" w:rsidRPr="00A82875" w:rsidRDefault="00C12FB7" w:rsidP="00C12FB7">
      <w:pPr>
        <w:tabs>
          <w:tab w:val="left" w:pos="4536"/>
        </w:tabs>
        <w:rPr>
          <w:sz w:val="20"/>
          <w:szCs w:val="20"/>
        </w:rPr>
      </w:pPr>
      <w:r w:rsidRPr="00A82875">
        <w:rPr>
          <w:sz w:val="20"/>
          <w:szCs w:val="20"/>
        </w:rPr>
        <w:t>Spôsob oceňovania jednotlivých položiek majetku a záväzkov</w:t>
      </w:r>
    </w:p>
    <w:p w14:paraId="5DA63B26" w14:textId="77777777" w:rsidR="00C12FB7" w:rsidRPr="00C12FB7" w:rsidRDefault="00C12FB7" w:rsidP="00A832AF">
      <w:pPr>
        <w:tabs>
          <w:tab w:val="left" w:pos="4536"/>
        </w:tabs>
        <w:rPr>
          <w:b/>
          <w:bCs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390"/>
        <w:gridCol w:w="2693"/>
        <w:gridCol w:w="2126"/>
      </w:tblGrid>
      <w:tr w:rsidR="00C12FB7" w14:paraId="485B0657" w14:textId="77777777" w:rsidTr="00A82875">
        <w:tc>
          <w:tcPr>
            <w:tcW w:w="4390" w:type="dxa"/>
          </w:tcPr>
          <w:p w14:paraId="111630BA" w14:textId="2CD944F0" w:rsidR="00C12FB7" w:rsidRPr="00C12FB7" w:rsidRDefault="00C12FB7" w:rsidP="00A832AF">
            <w:pPr>
              <w:tabs>
                <w:tab w:val="left" w:pos="4536"/>
              </w:tabs>
              <w:rPr>
                <w:b/>
                <w:bCs/>
                <w:sz w:val="20"/>
                <w:szCs w:val="20"/>
              </w:rPr>
            </w:pPr>
            <w:r w:rsidRPr="00C12FB7">
              <w:rPr>
                <w:b/>
                <w:bCs/>
                <w:sz w:val="20"/>
                <w:szCs w:val="20"/>
              </w:rPr>
              <w:t>Popis položky</w:t>
            </w:r>
          </w:p>
        </w:tc>
        <w:tc>
          <w:tcPr>
            <w:tcW w:w="2693" w:type="dxa"/>
          </w:tcPr>
          <w:p w14:paraId="1B57FB7B" w14:textId="3DC818B6" w:rsidR="00C12FB7" w:rsidRPr="00C12FB7" w:rsidRDefault="00C12FB7" w:rsidP="00A832AF">
            <w:pPr>
              <w:tabs>
                <w:tab w:val="left" w:pos="4536"/>
              </w:tabs>
              <w:rPr>
                <w:b/>
                <w:bCs/>
                <w:sz w:val="20"/>
                <w:szCs w:val="20"/>
              </w:rPr>
            </w:pPr>
            <w:r w:rsidRPr="00C12FB7">
              <w:rPr>
                <w:b/>
                <w:bCs/>
                <w:sz w:val="20"/>
                <w:szCs w:val="20"/>
              </w:rPr>
              <w:t>Ocenenie majetku a záväzkov</w:t>
            </w:r>
          </w:p>
        </w:tc>
        <w:tc>
          <w:tcPr>
            <w:tcW w:w="2126" w:type="dxa"/>
          </w:tcPr>
          <w:p w14:paraId="19576219" w14:textId="49679509" w:rsidR="00C12FB7" w:rsidRPr="00C12FB7" w:rsidRDefault="00C12FB7" w:rsidP="00A832AF">
            <w:pPr>
              <w:tabs>
                <w:tab w:val="left" w:pos="4536"/>
              </w:tabs>
              <w:rPr>
                <w:b/>
                <w:bCs/>
                <w:sz w:val="20"/>
                <w:szCs w:val="20"/>
              </w:rPr>
            </w:pPr>
            <w:r w:rsidRPr="00C12FB7">
              <w:rPr>
                <w:b/>
                <w:bCs/>
                <w:sz w:val="20"/>
                <w:szCs w:val="20"/>
              </w:rPr>
              <w:t>Poznámka k oceneniu</w:t>
            </w:r>
          </w:p>
        </w:tc>
      </w:tr>
      <w:tr w:rsidR="00C12FB7" w14:paraId="6FF144D1" w14:textId="77777777" w:rsidTr="00A82875">
        <w:tc>
          <w:tcPr>
            <w:tcW w:w="4390" w:type="dxa"/>
          </w:tcPr>
          <w:p w14:paraId="670F065A" w14:textId="28D800A0" w:rsidR="00C12FB7" w:rsidRPr="00A82875" w:rsidRDefault="00C12FB7" w:rsidP="00A832AF">
            <w:pPr>
              <w:tabs>
                <w:tab w:val="left" w:pos="4536"/>
              </w:tabs>
              <w:rPr>
                <w:sz w:val="20"/>
                <w:szCs w:val="20"/>
              </w:rPr>
            </w:pPr>
            <w:r w:rsidRPr="00A82875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2693" w:type="dxa"/>
          </w:tcPr>
          <w:p w14:paraId="4673A73A" w14:textId="77777777" w:rsidR="00C12FB7" w:rsidRPr="00A82875" w:rsidRDefault="00C12FB7" w:rsidP="00A832AF">
            <w:pPr>
              <w:tabs>
                <w:tab w:val="left" w:pos="453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DE33190" w14:textId="77777777" w:rsidR="00C12FB7" w:rsidRDefault="00C12FB7" w:rsidP="00A832AF">
            <w:pPr>
              <w:tabs>
                <w:tab w:val="left" w:pos="4536"/>
              </w:tabs>
              <w:rPr>
                <w:b/>
                <w:bCs/>
              </w:rPr>
            </w:pPr>
          </w:p>
        </w:tc>
      </w:tr>
      <w:tr w:rsidR="00C12FB7" w14:paraId="78C53B07" w14:textId="77777777" w:rsidTr="00A82875">
        <w:tc>
          <w:tcPr>
            <w:tcW w:w="4390" w:type="dxa"/>
          </w:tcPr>
          <w:p w14:paraId="15E9E829" w14:textId="6E2D8819" w:rsidR="00C12FB7" w:rsidRPr="00A82875" w:rsidRDefault="00C12FB7" w:rsidP="00A832AF">
            <w:pPr>
              <w:tabs>
                <w:tab w:val="left" w:pos="4536"/>
              </w:tabs>
              <w:rPr>
                <w:sz w:val="20"/>
                <w:szCs w:val="20"/>
              </w:rPr>
            </w:pPr>
            <w:r w:rsidRPr="00A82875">
              <w:rPr>
                <w:sz w:val="20"/>
                <w:szCs w:val="20"/>
              </w:rPr>
              <w:t>Dlhodobo hmotný majetok</w:t>
            </w:r>
          </w:p>
        </w:tc>
        <w:tc>
          <w:tcPr>
            <w:tcW w:w="2693" w:type="dxa"/>
          </w:tcPr>
          <w:p w14:paraId="497C2577" w14:textId="77777777" w:rsidR="00C12FB7" w:rsidRPr="00A82875" w:rsidRDefault="00C12FB7" w:rsidP="00A832AF">
            <w:pPr>
              <w:tabs>
                <w:tab w:val="left" w:pos="453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B62564" w14:textId="77777777" w:rsidR="00C12FB7" w:rsidRDefault="00C12FB7" w:rsidP="00A832AF">
            <w:pPr>
              <w:tabs>
                <w:tab w:val="left" w:pos="4536"/>
              </w:tabs>
              <w:rPr>
                <w:b/>
                <w:bCs/>
              </w:rPr>
            </w:pPr>
          </w:p>
        </w:tc>
      </w:tr>
      <w:tr w:rsidR="00C12FB7" w14:paraId="6A1D6C2C" w14:textId="77777777" w:rsidTr="00A82875">
        <w:tc>
          <w:tcPr>
            <w:tcW w:w="4390" w:type="dxa"/>
          </w:tcPr>
          <w:p w14:paraId="4176633E" w14:textId="79517FBC" w:rsidR="00C12FB7" w:rsidRPr="00A82875" w:rsidRDefault="00C12FB7" w:rsidP="00A832AF">
            <w:pPr>
              <w:tabs>
                <w:tab w:val="left" w:pos="4536"/>
              </w:tabs>
              <w:rPr>
                <w:sz w:val="20"/>
                <w:szCs w:val="20"/>
              </w:rPr>
            </w:pPr>
            <w:r w:rsidRPr="00A82875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2693" w:type="dxa"/>
          </w:tcPr>
          <w:p w14:paraId="75CA2A58" w14:textId="77777777" w:rsidR="00C12FB7" w:rsidRPr="00A82875" w:rsidRDefault="00C12FB7" w:rsidP="00A832AF">
            <w:pPr>
              <w:tabs>
                <w:tab w:val="left" w:pos="453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C77697" w14:textId="77777777" w:rsidR="00C12FB7" w:rsidRDefault="00C12FB7" w:rsidP="00A832AF">
            <w:pPr>
              <w:tabs>
                <w:tab w:val="left" w:pos="4536"/>
              </w:tabs>
              <w:rPr>
                <w:b/>
                <w:bCs/>
              </w:rPr>
            </w:pPr>
          </w:p>
        </w:tc>
      </w:tr>
      <w:tr w:rsidR="00C12FB7" w14:paraId="6B9411F4" w14:textId="77777777" w:rsidTr="00A82875">
        <w:tc>
          <w:tcPr>
            <w:tcW w:w="4390" w:type="dxa"/>
          </w:tcPr>
          <w:p w14:paraId="05CBD4B7" w14:textId="31B3CF71" w:rsidR="00C12FB7" w:rsidRPr="00A82875" w:rsidRDefault="00C12FB7" w:rsidP="00A832AF">
            <w:pPr>
              <w:tabs>
                <w:tab w:val="left" w:pos="4536"/>
              </w:tabs>
              <w:rPr>
                <w:sz w:val="20"/>
                <w:szCs w:val="20"/>
              </w:rPr>
            </w:pPr>
            <w:r w:rsidRPr="00A82875">
              <w:rPr>
                <w:sz w:val="20"/>
                <w:szCs w:val="20"/>
              </w:rPr>
              <w:t>Zásoby</w:t>
            </w:r>
          </w:p>
        </w:tc>
        <w:tc>
          <w:tcPr>
            <w:tcW w:w="2693" w:type="dxa"/>
          </w:tcPr>
          <w:p w14:paraId="77AC2633" w14:textId="77777777" w:rsidR="00C12FB7" w:rsidRPr="00A82875" w:rsidRDefault="00C12FB7" w:rsidP="00A832AF">
            <w:pPr>
              <w:tabs>
                <w:tab w:val="left" w:pos="453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2427BCC" w14:textId="77777777" w:rsidR="00C12FB7" w:rsidRDefault="00C12FB7" w:rsidP="00A832AF">
            <w:pPr>
              <w:tabs>
                <w:tab w:val="left" w:pos="4536"/>
              </w:tabs>
              <w:rPr>
                <w:b/>
                <w:bCs/>
              </w:rPr>
            </w:pPr>
          </w:p>
        </w:tc>
      </w:tr>
      <w:tr w:rsidR="00C12FB7" w14:paraId="6C1DF396" w14:textId="77777777" w:rsidTr="00A82875">
        <w:tc>
          <w:tcPr>
            <w:tcW w:w="4390" w:type="dxa"/>
          </w:tcPr>
          <w:p w14:paraId="2A81BD78" w14:textId="67D4D865" w:rsidR="00C12FB7" w:rsidRPr="00A82875" w:rsidRDefault="00C12FB7" w:rsidP="00A832AF">
            <w:pPr>
              <w:tabs>
                <w:tab w:val="left" w:pos="4536"/>
              </w:tabs>
              <w:rPr>
                <w:sz w:val="20"/>
                <w:szCs w:val="20"/>
              </w:rPr>
            </w:pPr>
            <w:r w:rsidRPr="00A82875">
              <w:rPr>
                <w:sz w:val="20"/>
                <w:szCs w:val="20"/>
              </w:rPr>
              <w:t>Pohľadávky</w:t>
            </w:r>
          </w:p>
        </w:tc>
        <w:tc>
          <w:tcPr>
            <w:tcW w:w="2693" w:type="dxa"/>
          </w:tcPr>
          <w:p w14:paraId="4E4E79F0" w14:textId="469BCB9C" w:rsidR="00C12FB7" w:rsidRPr="00A82875" w:rsidRDefault="00C12FB7" w:rsidP="00A832AF">
            <w:pPr>
              <w:tabs>
                <w:tab w:val="left" w:pos="4536"/>
              </w:tabs>
              <w:rPr>
                <w:sz w:val="20"/>
                <w:szCs w:val="20"/>
              </w:rPr>
            </w:pPr>
            <w:r w:rsidRPr="00A82875">
              <w:rPr>
                <w:sz w:val="20"/>
                <w:szCs w:val="20"/>
              </w:rPr>
              <w:t>Nominálnou hodnotou</w:t>
            </w:r>
          </w:p>
        </w:tc>
        <w:tc>
          <w:tcPr>
            <w:tcW w:w="2126" w:type="dxa"/>
          </w:tcPr>
          <w:p w14:paraId="33A8C1C2" w14:textId="77777777" w:rsidR="00C12FB7" w:rsidRDefault="00C12FB7" w:rsidP="00A832AF">
            <w:pPr>
              <w:tabs>
                <w:tab w:val="left" w:pos="4536"/>
              </w:tabs>
              <w:rPr>
                <w:b/>
                <w:bCs/>
              </w:rPr>
            </w:pPr>
          </w:p>
        </w:tc>
      </w:tr>
      <w:tr w:rsidR="00C12FB7" w14:paraId="630587D2" w14:textId="77777777" w:rsidTr="00A82875">
        <w:tc>
          <w:tcPr>
            <w:tcW w:w="4390" w:type="dxa"/>
          </w:tcPr>
          <w:p w14:paraId="54169F9A" w14:textId="28E1B215" w:rsidR="00C12FB7" w:rsidRPr="00A82875" w:rsidRDefault="00C12FB7" w:rsidP="00A832AF">
            <w:pPr>
              <w:tabs>
                <w:tab w:val="left" w:pos="4536"/>
              </w:tabs>
              <w:rPr>
                <w:sz w:val="20"/>
                <w:szCs w:val="20"/>
              </w:rPr>
            </w:pPr>
            <w:r w:rsidRPr="00A82875">
              <w:rPr>
                <w:sz w:val="20"/>
                <w:szCs w:val="20"/>
              </w:rPr>
              <w:t>Krátkodobí finančný majetok</w:t>
            </w:r>
          </w:p>
        </w:tc>
        <w:tc>
          <w:tcPr>
            <w:tcW w:w="2693" w:type="dxa"/>
          </w:tcPr>
          <w:p w14:paraId="02F5B62F" w14:textId="77777777" w:rsidR="00C12FB7" w:rsidRPr="00A82875" w:rsidRDefault="00C12FB7" w:rsidP="00A832AF">
            <w:pPr>
              <w:tabs>
                <w:tab w:val="left" w:pos="4536"/>
              </w:tabs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275AD762" w14:textId="77777777" w:rsidR="00C12FB7" w:rsidRDefault="00C12FB7" w:rsidP="00A832AF">
            <w:pPr>
              <w:tabs>
                <w:tab w:val="left" w:pos="4536"/>
              </w:tabs>
              <w:rPr>
                <w:b/>
                <w:bCs/>
              </w:rPr>
            </w:pPr>
          </w:p>
        </w:tc>
      </w:tr>
      <w:tr w:rsidR="00C12FB7" w14:paraId="2C3BD53F" w14:textId="77777777" w:rsidTr="00A82875">
        <w:tc>
          <w:tcPr>
            <w:tcW w:w="4390" w:type="dxa"/>
          </w:tcPr>
          <w:p w14:paraId="66385D20" w14:textId="0C348C80" w:rsidR="00C12FB7" w:rsidRPr="00A82875" w:rsidRDefault="00C12FB7" w:rsidP="00A832AF">
            <w:pPr>
              <w:tabs>
                <w:tab w:val="left" w:pos="4536"/>
              </w:tabs>
              <w:rPr>
                <w:sz w:val="20"/>
                <w:szCs w:val="20"/>
              </w:rPr>
            </w:pPr>
            <w:r w:rsidRPr="00A82875">
              <w:rPr>
                <w:sz w:val="20"/>
                <w:szCs w:val="20"/>
              </w:rPr>
              <w:t>Záväzky vrátane rezerv, dlhopisov, pôžičiek, úverov</w:t>
            </w:r>
          </w:p>
        </w:tc>
        <w:tc>
          <w:tcPr>
            <w:tcW w:w="2693" w:type="dxa"/>
          </w:tcPr>
          <w:p w14:paraId="1B598CAA" w14:textId="62F56DE6" w:rsidR="00C12FB7" w:rsidRPr="00A82875" w:rsidRDefault="00C12FB7" w:rsidP="00C12FB7">
            <w:pPr>
              <w:tabs>
                <w:tab w:val="left" w:pos="4536"/>
              </w:tabs>
              <w:rPr>
                <w:sz w:val="20"/>
                <w:szCs w:val="20"/>
              </w:rPr>
            </w:pPr>
            <w:r w:rsidRPr="00A82875">
              <w:rPr>
                <w:sz w:val="20"/>
                <w:szCs w:val="20"/>
              </w:rPr>
              <w:t>Nominálnou hodnotou</w:t>
            </w:r>
          </w:p>
        </w:tc>
        <w:tc>
          <w:tcPr>
            <w:tcW w:w="2126" w:type="dxa"/>
          </w:tcPr>
          <w:p w14:paraId="557608C8" w14:textId="77777777" w:rsidR="00C12FB7" w:rsidRDefault="00C12FB7" w:rsidP="00A832AF">
            <w:pPr>
              <w:tabs>
                <w:tab w:val="left" w:pos="4536"/>
              </w:tabs>
              <w:rPr>
                <w:b/>
                <w:bCs/>
              </w:rPr>
            </w:pPr>
          </w:p>
        </w:tc>
      </w:tr>
      <w:tr w:rsidR="00C12FB7" w14:paraId="3C7A7804" w14:textId="77777777" w:rsidTr="00A82875">
        <w:tc>
          <w:tcPr>
            <w:tcW w:w="4390" w:type="dxa"/>
          </w:tcPr>
          <w:p w14:paraId="0C29B508" w14:textId="4F7A635D" w:rsidR="00C12FB7" w:rsidRPr="00A82875" w:rsidRDefault="00C12FB7" w:rsidP="00A832AF">
            <w:pPr>
              <w:tabs>
                <w:tab w:val="left" w:pos="4536"/>
              </w:tabs>
              <w:rPr>
                <w:sz w:val="20"/>
                <w:szCs w:val="20"/>
              </w:rPr>
            </w:pPr>
            <w:r w:rsidRPr="00A82875">
              <w:rPr>
                <w:sz w:val="20"/>
                <w:szCs w:val="20"/>
              </w:rPr>
              <w:t>Derivátové operácie</w:t>
            </w:r>
          </w:p>
        </w:tc>
        <w:tc>
          <w:tcPr>
            <w:tcW w:w="2693" w:type="dxa"/>
          </w:tcPr>
          <w:p w14:paraId="3712B445" w14:textId="77777777" w:rsidR="00C12FB7" w:rsidRPr="00A82875" w:rsidRDefault="00C12FB7" w:rsidP="00C12FB7">
            <w:pPr>
              <w:tabs>
                <w:tab w:val="left" w:pos="4536"/>
              </w:tabs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39A9607" w14:textId="77777777" w:rsidR="00C12FB7" w:rsidRDefault="00C12FB7" w:rsidP="00A832AF">
            <w:pPr>
              <w:tabs>
                <w:tab w:val="left" w:pos="4536"/>
              </w:tabs>
              <w:rPr>
                <w:b/>
                <w:bCs/>
              </w:rPr>
            </w:pPr>
          </w:p>
        </w:tc>
      </w:tr>
    </w:tbl>
    <w:p w14:paraId="7B2EE108" w14:textId="507BF6DA" w:rsidR="00C12FB7" w:rsidRDefault="00C12FB7" w:rsidP="00A832AF">
      <w:pPr>
        <w:tabs>
          <w:tab w:val="left" w:pos="4536"/>
        </w:tabs>
        <w:rPr>
          <w:b/>
          <w:bCs/>
        </w:rPr>
      </w:pPr>
    </w:p>
    <w:p w14:paraId="3EB9E848" w14:textId="51AFEBE4" w:rsidR="00C12FB7" w:rsidRPr="00A82875" w:rsidRDefault="00C12FB7" w:rsidP="00A832AF">
      <w:pPr>
        <w:tabs>
          <w:tab w:val="left" w:pos="4536"/>
        </w:tabs>
        <w:rPr>
          <w:b/>
          <w:bCs/>
          <w:sz w:val="20"/>
          <w:szCs w:val="20"/>
        </w:rPr>
      </w:pPr>
      <w:r w:rsidRPr="00A82875">
        <w:rPr>
          <w:b/>
          <w:bCs/>
          <w:sz w:val="20"/>
          <w:szCs w:val="20"/>
        </w:rPr>
        <w:t xml:space="preserve">Miesto pre ďalšie </w:t>
      </w:r>
      <w:r w:rsidR="00A82875" w:rsidRPr="00A82875">
        <w:rPr>
          <w:b/>
          <w:bCs/>
          <w:sz w:val="20"/>
          <w:szCs w:val="20"/>
        </w:rPr>
        <w:t>z</w:t>
      </w:r>
      <w:r w:rsidRPr="00A82875">
        <w:rPr>
          <w:b/>
          <w:bCs/>
          <w:sz w:val="20"/>
          <w:szCs w:val="20"/>
        </w:rPr>
        <w:t>áznamy</w:t>
      </w:r>
    </w:p>
    <w:p w14:paraId="5047C627" w14:textId="77777777" w:rsidR="00A82875" w:rsidRPr="00A82875" w:rsidRDefault="00A82875" w:rsidP="00A82875">
      <w:pPr>
        <w:tabs>
          <w:tab w:val="left" w:pos="4536"/>
        </w:tabs>
        <w:rPr>
          <w:sz w:val="20"/>
          <w:szCs w:val="20"/>
        </w:rPr>
      </w:pPr>
      <w:r w:rsidRPr="00A82875">
        <w:rPr>
          <w:sz w:val="20"/>
          <w:szCs w:val="20"/>
        </w:rPr>
        <w:t>Miesto pre ďalšie záznamy</w:t>
      </w:r>
    </w:p>
    <w:p w14:paraId="5F429B51" w14:textId="77777777" w:rsidR="00A82875" w:rsidRDefault="00A82875" w:rsidP="00A82875">
      <w:pPr>
        <w:tabs>
          <w:tab w:val="left" w:pos="4536"/>
        </w:tabs>
        <w:jc w:val="center"/>
      </w:pPr>
    </w:p>
    <w:p w14:paraId="17577134" w14:textId="77777777" w:rsidR="00A82875" w:rsidRDefault="00A82875" w:rsidP="00A82875">
      <w:pPr>
        <w:tabs>
          <w:tab w:val="left" w:pos="4536"/>
        </w:tabs>
        <w:jc w:val="center"/>
      </w:pPr>
    </w:p>
    <w:p w14:paraId="2E5AFB0E" w14:textId="77777777" w:rsidR="00A82875" w:rsidRDefault="00A82875" w:rsidP="00A82875">
      <w:pPr>
        <w:tabs>
          <w:tab w:val="left" w:pos="4536"/>
        </w:tabs>
        <w:jc w:val="center"/>
      </w:pPr>
    </w:p>
    <w:p w14:paraId="7C107663" w14:textId="109E9230" w:rsidR="00C12FB7" w:rsidRPr="00A82875" w:rsidRDefault="00A82875" w:rsidP="00A82875">
      <w:pPr>
        <w:tabs>
          <w:tab w:val="left" w:pos="4536"/>
        </w:tabs>
        <w:jc w:val="center"/>
        <w:rPr>
          <w:sz w:val="20"/>
          <w:szCs w:val="20"/>
        </w:rPr>
      </w:pPr>
      <w:r w:rsidRPr="00A82875">
        <w:rPr>
          <w:sz w:val="20"/>
          <w:szCs w:val="20"/>
        </w:rPr>
        <w:t>Str.1</w:t>
      </w:r>
    </w:p>
    <w:sectPr w:rsidR="00C12FB7" w:rsidRPr="00A82875" w:rsidSect="00A82875">
      <w:pgSz w:w="11906" w:h="16838"/>
      <w:pgMar w:top="1417" w:right="1274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F"/>
    <w:rsid w:val="00A82875"/>
    <w:rsid w:val="00A832AF"/>
    <w:rsid w:val="00C12FB7"/>
    <w:rsid w:val="00CE0012"/>
    <w:rsid w:val="00F5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42242"/>
  <w15:chartTrackingRefBased/>
  <w15:docId w15:val="{58E94489-6327-4D3C-8802-BA47698B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83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Milka</dc:creator>
  <cp:keywords/>
  <dc:description/>
  <cp:lastModifiedBy>Milka</cp:lastModifiedBy>
  <cp:revision>1</cp:revision>
  <cp:lastPrinted>2023-03-21T09:48:00Z</cp:lastPrinted>
  <dcterms:created xsi:type="dcterms:W3CDTF">2023-03-21T09:24:00Z</dcterms:created>
  <dcterms:modified xsi:type="dcterms:W3CDTF">2023-03-21T09:49:00Z</dcterms:modified>
</cp:coreProperties>
</file>