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41376E" w14:textId="77777777" w:rsidR="00902A5F" w:rsidRDefault="00902A5F">
      <w:pPr>
        <w:rPr>
          <w:rFonts w:eastAsia="Arial Unicode MS"/>
          <w:sz w:val="26"/>
          <w:szCs w:val="26"/>
        </w:rPr>
      </w:pPr>
    </w:p>
    <w:p w14:paraId="2AF84710" w14:textId="6C0AD4BB" w:rsidR="00902A5F" w:rsidRDefault="00C85195">
      <w:pPr>
        <w:rPr>
          <w:rFonts w:eastAsia="Arial Unicode MS"/>
          <w:sz w:val="26"/>
          <w:szCs w:val="26"/>
          <w:u w:val="single"/>
        </w:rPr>
      </w:pPr>
      <w:r>
        <w:rPr>
          <w:rFonts w:eastAsia="Arial Unicode MS"/>
          <w:b/>
          <w:bCs/>
          <w:sz w:val="26"/>
          <w:szCs w:val="26"/>
        </w:rPr>
        <w:t>RB-SK-</w:t>
      </w:r>
      <w:proofErr w:type="spellStart"/>
      <w:r>
        <w:rPr>
          <w:rFonts w:eastAsia="Arial Unicode MS"/>
          <w:b/>
          <w:bCs/>
          <w:sz w:val="26"/>
          <w:szCs w:val="26"/>
        </w:rPr>
        <w:t>ele</w:t>
      </w:r>
      <w:proofErr w:type="spellEnd"/>
      <w:r>
        <w:rPr>
          <w:rFonts w:eastAsia="Arial Unicode MS"/>
          <w:b/>
          <w:bCs/>
          <w:color w:val="000000"/>
          <w:sz w:val="26"/>
          <w:szCs w:val="26"/>
        </w:rPr>
        <w:t xml:space="preserve"> s.r.o.</w:t>
      </w:r>
      <w:r>
        <w:rPr>
          <w:rFonts w:eastAsia="Times New Roman" w:cs="Liberation Serif;Times New Roma"/>
          <w:b/>
          <w:bCs/>
          <w:color w:val="000000"/>
          <w:sz w:val="26"/>
          <w:szCs w:val="26"/>
          <w:lang w:val="hu-HU"/>
        </w:rPr>
        <w:t xml:space="preserve">, 991 06 </w:t>
      </w:r>
      <w:proofErr w:type="spellStart"/>
      <w:r>
        <w:rPr>
          <w:rFonts w:eastAsia="Times New Roman" w:cs="Liberation Serif;Times New Roma"/>
          <w:b/>
          <w:bCs/>
          <w:color w:val="000000"/>
          <w:sz w:val="26"/>
          <w:szCs w:val="26"/>
          <w:lang w:val="hu-HU"/>
        </w:rPr>
        <w:t>Kováčove</w:t>
      </w:r>
      <w:proofErr w:type="spellEnd"/>
      <w:r>
        <w:rPr>
          <w:rFonts w:eastAsia="Times New Roman" w:cs="Liberation Serif;Times New Roma"/>
          <w:b/>
          <w:bCs/>
          <w:color w:val="000000"/>
          <w:sz w:val="26"/>
          <w:szCs w:val="26"/>
          <w:lang w:val="hu-HU"/>
        </w:rPr>
        <w:t xml:space="preserve"> č. </w:t>
      </w:r>
      <w:proofErr w:type="gramStart"/>
      <w:r>
        <w:rPr>
          <w:rFonts w:eastAsia="Times New Roman" w:cs="Liberation Serif;Times New Roma"/>
          <w:b/>
          <w:bCs/>
          <w:color w:val="000000"/>
          <w:sz w:val="26"/>
          <w:szCs w:val="26"/>
          <w:lang w:val="hu-HU"/>
        </w:rPr>
        <w:t xml:space="preserve">82, </w:t>
      </w:r>
      <w:r>
        <w:rPr>
          <w:rFonts w:eastAsia="Times New Roman" w:cs="Times New Roman"/>
          <w:b/>
          <w:bCs/>
          <w:sz w:val="26"/>
          <w:szCs w:val="26"/>
        </w:rPr>
        <w:t xml:space="preserve"> IČO</w:t>
      </w:r>
      <w:proofErr w:type="gramEnd"/>
      <w:r>
        <w:rPr>
          <w:rFonts w:eastAsia="Times New Roman" w:cs="Times New Roman"/>
          <w:b/>
          <w:bCs/>
          <w:sz w:val="26"/>
          <w:szCs w:val="26"/>
        </w:rPr>
        <w:t>: 53 933</w:t>
      </w:r>
      <w:r>
        <w:rPr>
          <w:rFonts w:eastAsia="Times New Roman" w:cs="Times New Roman"/>
          <w:b/>
          <w:bCs/>
          <w:sz w:val="26"/>
          <w:szCs w:val="26"/>
        </w:rPr>
        <w:t> </w:t>
      </w:r>
      <w:r>
        <w:rPr>
          <w:rFonts w:eastAsia="Times New Roman" w:cs="Times New Roman"/>
          <w:b/>
          <w:bCs/>
          <w:sz w:val="26"/>
          <w:szCs w:val="26"/>
        </w:rPr>
        <w:t>133</w:t>
      </w:r>
      <w:r>
        <w:rPr>
          <w:rFonts w:eastAsia="Times New Roman" w:cs="Times New Roman"/>
          <w:b/>
          <w:bCs/>
          <w:sz w:val="26"/>
          <w:szCs w:val="26"/>
        </w:rPr>
        <w:t>, DIČ: 2121560862</w:t>
      </w:r>
    </w:p>
    <w:p w14:paraId="30A4910C" w14:textId="77777777" w:rsidR="00902A5F" w:rsidRDefault="00902A5F">
      <w:pPr>
        <w:jc w:val="center"/>
        <w:rPr>
          <w:rFonts w:eastAsia="Arial Unicode MS"/>
          <w:b/>
          <w:bCs/>
          <w:i/>
          <w:iCs/>
          <w:sz w:val="26"/>
          <w:szCs w:val="26"/>
        </w:rPr>
      </w:pPr>
    </w:p>
    <w:p w14:paraId="345D3D3F" w14:textId="77777777" w:rsidR="00902A5F" w:rsidRDefault="00902A5F">
      <w:pPr>
        <w:jc w:val="center"/>
        <w:rPr>
          <w:rFonts w:eastAsia="Arial Unicode MS"/>
          <w:b/>
          <w:bCs/>
          <w:i/>
          <w:iCs/>
          <w:sz w:val="26"/>
          <w:szCs w:val="26"/>
        </w:rPr>
      </w:pPr>
    </w:p>
    <w:p w14:paraId="78036317" w14:textId="77777777" w:rsidR="00902A5F" w:rsidRDefault="00902A5F">
      <w:pPr>
        <w:jc w:val="center"/>
        <w:rPr>
          <w:rFonts w:eastAsia="Arial Unicode MS"/>
          <w:b/>
          <w:bCs/>
          <w:i/>
          <w:iCs/>
          <w:sz w:val="26"/>
          <w:szCs w:val="26"/>
        </w:rPr>
      </w:pPr>
    </w:p>
    <w:p w14:paraId="75B0E82F" w14:textId="2EF93032" w:rsidR="00902A5F" w:rsidRDefault="00000000">
      <w:pPr>
        <w:jc w:val="both"/>
        <w:rPr>
          <w:rFonts w:eastAsia="Arial Unicode MS"/>
          <w:sz w:val="26"/>
          <w:szCs w:val="26"/>
        </w:rPr>
      </w:pPr>
      <w:r>
        <w:rPr>
          <w:rFonts w:eastAsia="Arial Unicode MS"/>
          <w:sz w:val="26"/>
          <w:szCs w:val="26"/>
        </w:rPr>
        <w:tab/>
      </w:r>
      <w:bookmarkStart w:id="0" w:name="__DdeLink__654_1258775820"/>
      <w:r>
        <w:rPr>
          <w:rFonts w:eastAsia="Arial Unicode MS"/>
          <w:sz w:val="26"/>
          <w:szCs w:val="26"/>
        </w:rPr>
        <w:t xml:space="preserve">Spoločnosť </w:t>
      </w:r>
      <w:r>
        <w:rPr>
          <w:rFonts w:eastAsia="Arial Unicode MS"/>
          <w:b/>
          <w:bCs/>
          <w:sz w:val="26"/>
          <w:szCs w:val="26"/>
        </w:rPr>
        <w:t>RB-SK-</w:t>
      </w:r>
      <w:proofErr w:type="spellStart"/>
      <w:r>
        <w:rPr>
          <w:rFonts w:eastAsia="Arial Unicode MS"/>
          <w:b/>
          <w:bCs/>
          <w:sz w:val="26"/>
          <w:szCs w:val="26"/>
        </w:rPr>
        <w:t>ele</w:t>
      </w:r>
      <w:proofErr w:type="spellEnd"/>
      <w:r>
        <w:rPr>
          <w:rFonts w:eastAsia="Arial Unicode MS"/>
          <w:b/>
          <w:bCs/>
          <w:color w:val="000000"/>
          <w:sz w:val="26"/>
          <w:szCs w:val="26"/>
        </w:rPr>
        <w:t xml:space="preserve"> s.r.o.</w:t>
      </w:r>
      <w:r>
        <w:rPr>
          <w:rFonts w:eastAsia="Times New Roman" w:cs="Liberation Serif;Times New Roma"/>
          <w:b/>
          <w:bCs/>
          <w:color w:val="000000"/>
          <w:sz w:val="26"/>
          <w:szCs w:val="26"/>
          <w:lang w:val="hu-HU"/>
        </w:rPr>
        <w:t xml:space="preserve">, 991 06 </w:t>
      </w:r>
      <w:proofErr w:type="spellStart"/>
      <w:r>
        <w:rPr>
          <w:rFonts w:eastAsia="Times New Roman" w:cs="Liberation Serif;Times New Roma"/>
          <w:b/>
          <w:bCs/>
          <w:color w:val="000000"/>
          <w:sz w:val="26"/>
          <w:szCs w:val="26"/>
          <w:lang w:val="hu-HU"/>
        </w:rPr>
        <w:t>Kováčove</w:t>
      </w:r>
      <w:proofErr w:type="spellEnd"/>
      <w:r>
        <w:rPr>
          <w:rFonts w:eastAsia="Times New Roman" w:cs="Liberation Serif;Times New Roma"/>
          <w:b/>
          <w:bCs/>
          <w:color w:val="000000"/>
          <w:sz w:val="26"/>
          <w:szCs w:val="26"/>
          <w:lang w:val="hu-HU"/>
        </w:rPr>
        <w:t xml:space="preserve"> č. </w:t>
      </w:r>
      <w:proofErr w:type="gramStart"/>
      <w:r>
        <w:rPr>
          <w:rFonts w:eastAsia="Times New Roman" w:cs="Liberation Serif;Times New Roma"/>
          <w:b/>
          <w:bCs/>
          <w:color w:val="000000"/>
          <w:sz w:val="26"/>
          <w:szCs w:val="26"/>
          <w:lang w:val="hu-HU"/>
        </w:rPr>
        <w:t xml:space="preserve">82, </w:t>
      </w:r>
      <w:r>
        <w:rPr>
          <w:rFonts w:eastAsia="Times New Roman" w:cs="Times New Roman"/>
          <w:b/>
          <w:bCs/>
          <w:sz w:val="26"/>
          <w:szCs w:val="26"/>
        </w:rPr>
        <w:t xml:space="preserve"> IČO</w:t>
      </w:r>
      <w:proofErr w:type="gramEnd"/>
      <w:r>
        <w:rPr>
          <w:rFonts w:eastAsia="Times New Roman" w:cs="Times New Roman"/>
          <w:b/>
          <w:bCs/>
          <w:sz w:val="26"/>
          <w:szCs w:val="26"/>
        </w:rPr>
        <w:t>: 53 933 133.</w:t>
      </w:r>
      <w:r>
        <w:rPr>
          <w:rFonts w:eastAsia="Times New Roman" w:cs="Times New Roman"/>
          <w:b/>
          <w:bCs/>
          <w:color w:val="000000"/>
          <w:sz w:val="26"/>
          <w:szCs w:val="26"/>
        </w:rPr>
        <w:t xml:space="preserve"> </w:t>
      </w:r>
      <w:r>
        <w:rPr>
          <w:rFonts w:eastAsia="Times New Roman" w:cs="Times New Roman"/>
          <w:sz w:val="26"/>
          <w:szCs w:val="26"/>
        </w:rPr>
        <w:t xml:space="preserve"> zapísaná v obchodnom registri Okresného súdu Banská Bystrica., oddiel: </w:t>
      </w:r>
      <w:proofErr w:type="spellStart"/>
      <w:r>
        <w:rPr>
          <w:rFonts w:eastAsia="Times New Roman" w:cs="Times New Roman"/>
          <w:sz w:val="26"/>
          <w:szCs w:val="26"/>
        </w:rPr>
        <w:t>Sro</w:t>
      </w:r>
      <w:proofErr w:type="spellEnd"/>
      <w:r>
        <w:rPr>
          <w:rFonts w:eastAsia="Times New Roman" w:cs="Times New Roman"/>
          <w:sz w:val="26"/>
          <w:szCs w:val="26"/>
        </w:rPr>
        <w:t xml:space="preserve">, vložka číslo: </w:t>
      </w:r>
      <w:bookmarkEnd w:id="0"/>
      <w:r>
        <w:rPr>
          <w:rFonts w:eastAsia="Times New Roman" w:cs="Times New Roman"/>
          <w:color w:val="000000"/>
          <w:sz w:val="26"/>
          <w:szCs w:val="26"/>
        </w:rPr>
        <w:t>41709/S</w:t>
      </w:r>
      <w:r>
        <w:rPr>
          <w:rFonts w:eastAsia="Times New Roman" w:cs="Times New Roman"/>
          <w:sz w:val="26"/>
          <w:szCs w:val="26"/>
        </w:rPr>
        <w:t xml:space="preserve">; konajúca prostredníctvom konateľa: Róbert </w:t>
      </w:r>
      <w:proofErr w:type="spellStart"/>
      <w:r>
        <w:rPr>
          <w:rFonts w:eastAsia="Times New Roman" w:cs="Times New Roman"/>
          <w:sz w:val="26"/>
          <w:szCs w:val="26"/>
        </w:rPr>
        <w:t>Lajtoš</w:t>
      </w:r>
      <w:proofErr w:type="spellEnd"/>
      <w:r w:rsidR="00C85195">
        <w:rPr>
          <w:rFonts w:eastAsia="Times New Roman" w:cs="Times New Roman"/>
          <w:sz w:val="26"/>
          <w:szCs w:val="26"/>
        </w:rPr>
        <w:t xml:space="preserve"> v </w:t>
      </w:r>
      <w:r w:rsidR="00C85195">
        <w:rPr>
          <w:rFonts w:eastAsia="Arial Unicode MS"/>
          <w:sz w:val="26"/>
          <w:szCs w:val="26"/>
        </w:rPr>
        <w:t>roku založenia spoločnosti, od 21.07.2021 di 31.12.2021 nevykonávala žiadnu činnosť</w:t>
      </w:r>
    </w:p>
    <w:p w14:paraId="1EC84139" w14:textId="77777777" w:rsidR="00902A5F" w:rsidRDefault="00902A5F">
      <w:pPr>
        <w:jc w:val="both"/>
        <w:rPr>
          <w:rFonts w:eastAsia="Arial Unicode MS"/>
          <w:sz w:val="26"/>
          <w:szCs w:val="26"/>
        </w:rPr>
      </w:pPr>
    </w:p>
    <w:p w14:paraId="5CD91B8D" w14:textId="77777777" w:rsidR="00902A5F" w:rsidRDefault="00902A5F">
      <w:pPr>
        <w:jc w:val="both"/>
        <w:rPr>
          <w:rFonts w:eastAsia="Arial Unicode MS"/>
          <w:sz w:val="26"/>
          <w:szCs w:val="26"/>
        </w:rPr>
      </w:pPr>
      <w:bookmarkStart w:id="1" w:name="__DdeLink__442_1949647885"/>
    </w:p>
    <w:bookmarkEnd w:id="1"/>
    <w:p w14:paraId="1002D455" w14:textId="77777777" w:rsidR="00902A5F" w:rsidRDefault="00902A5F">
      <w:pPr>
        <w:jc w:val="both"/>
        <w:rPr>
          <w:rFonts w:eastAsia="Arial Unicode MS"/>
          <w:sz w:val="26"/>
          <w:szCs w:val="26"/>
        </w:rPr>
      </w:pPr>
    </w:p>
    <w:p w14:paraId="579867C4" w14:textId="77777777" w:rsidR="00902A5F" w:rsidRDefault="00902A5F">
      <w:pPr>
        <w:jc w:val="both"/>
        <w:rPr>
          <w:rFonts w:eastAsia="Arial Unicode MS"/>
          <w:sz w:val="26"/>
          <w:szCs w:val="26"/>
        </w:rPr>
      </w:pPr>
    </w:p>
    <w:p w14:paraId="0CD1AE76" w14:textId="77777777" w:rsidR="00902A5F" w:rsidRDefault="00902A5F">
      <w:pPr>
        <w:jc w:val="both"/>
        <w:rPr>
          <w:rFonts w:eastAsia="Arial Unicode MS"/>
          <w:sz w:val="26"/>
          <w:szCs w:val="26"/>
        </w:rPr>
      </w:pPr>
    </w:p>
    <w:p w14:paraId="21BA81AC" w14:textId="77777777" w:rsidR="00902A5F" w:rsidRDefault="00902A5F">
      <w:pPr>
        <w:jc w:val="both"/>
        <w:rPr>
          <w:rFonts w:eastAsia="Arial Unicode MS"/>
          <w:sz w:val="26"/>
          <w:szCs w:val="26"/>
        </w:rPr>
      </w:pPr>
    </w:p>
    <w:p w14:paraId="0B0D73F6" w14:textId="77777777" w:rsidR="00902A5F" w:rsidRDefault="00902A5F">
      <w:pPr>
        <w:jc w:val="both"/>
      </w:pPr>
    </w:p>
    <w:sectPr w:rsidR="00902A5F">
      <w:pgSz w:w="11906" w:h="16838"/>
      <w:pgMar w:top="1134" w:right="1134" w:bottom="1134" w:left="1134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panose1 w:val="020B0604020202020204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1"/>
    <w:family w:val="roman"/>
    <w:pitch w:val="variable"/>
  </w:font>
  <w:font w:name="PingFang SC">
    <w:panose1 w:val="020B0400000000000000"/>
    <w:charset w:val="86"/>
    <w:family w:val="swiss"/>
    <w:pitch w:val="variable"/>
    <w:sig w:usb0="A00002FF" w:usb1="7ACFFDFB" w:usb2="00000017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Liberation Serif;Times New Roma"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zoom w:percent="100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A5F"/>
    <w:rsid w:val="00902A5F"/>
    <w:rsid w:val="00C85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07D85B6"/>
  <w15:docId w15:val="{50589A50-11C5-DD47-97B7-924F71DF9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overflowPunct w:val="0"/>
    </w:pPr>
    <w:rPr>
      <w:rFonts w:ascii="Times New Roman" w:eastAsia="Lucida Sans Unicode" w:hAnsi="Times New Roman" w:cs="Tahoma"/>
      <w:color w:val="00000A"/>
      <w:sz w:val="24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qFormat/>
  </w:style>
  <w:style w:type="character" w:customStyle="1" w:styleId="WW-Absatz-Standardschriftart">
    <w:name w:val="WW-Absatz-Standardschriftart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11">
    <w:name w:val="WW-Absatz-Standardschriftart11"/>
    <w:qFormat/>
  </w:style>
  <w:style w:type="character" w:customStyle="1" w:styleId="WW-Absatz-Standardschriftart111">
    <w:name w:val="WW-Absatz-Standardschriftart111"/>
    <w:qFormat/>
  </w:style>
  <w:style w:type="character" w:customStyle="1" w:styleId="WW-Absatz-Standardschriftart1111">
    <w:name w:val="WW-Absatz-Standardschriftart1111"/>
    <w:qFormat/>
  </w:style>
  <w:style w:type="character" w:customStyle="1" w:styleId="WW-Absatz-Standardschriftart11111">
    <w:name w:val="WW-Absatz-Standardschriftart11111"/>
    <w:qFormat/>
  </w:style>
  <w:style w:type="character" w:customStyle="1" w:styleId="WW-Absatz-Standardschriftart111111">
    <w:name w:val="WW-Absatz-Standardschriftart111111"/>
    <w:qFormat/>
  </w:style>
  <w:style w:type="character" w:customStyle="1" w:styleId="WW-Absatz-Standardschriftart1111111">
    <w:name w:val="WW-Absatz-Standardschriftart1111111"/>
    <w:qFormat/>
  </w:style>
  <w:style w:type="character" w:customStyle="1" w:styleId="WW-Absatz-Standardschriftart11111111">
    <w:name w:val="WW-Absatz-Standardschriftart11111111"/>
    <w:qFormat/>
  </w:style>
  <w:style w:type="character" w:customStyle="1" w:styleId="WW-Absatz-Standardschriftart111111111">
    <w:name w:val="WW-Absatz-Standardschriftart111111111"/>
    <w:qFormat/>
  </w:style>
  <w:style w:type="character" w:customStyle="1" w:styleId="WW-Absatz-Standardschriftart1111111111">
    <w:name w:val="WW-Absatz-Standardschriftart1111111111"/>
    <w:qFormat/>
  </w:style>
  <w:style w:type="character" w:customStyle="1" w:styleId="WW-Absatz-Standardschriftart11111111111">
    <w:name w:val="WW-Absatz-Standardschriftart11111111111"/>
    <w:qFormat/>
  </w:style>
  <w:style w:type="character" w:customStyle="1" w:styleId="WW-Absatz-Standardschriftart111111111111">
    <w:name w:val="WW-Absatz-Standardschriftart111111111111"/>
    <w:qFormat/>
  </w:style>
  <w:style w:type="character" w:customStyle="1" w:styleId="WW-Absatz-Standardschriftart1111111111111">
    <w:name w:val="WW-Absatz-Standardschriftart1111111111111"/>
    <w:qFormat/>
  </w:style>
  <w:style w:type="character" w:customStyle="1" w:styleId="WW-Absatz-Standardschriftart11111111111111">
    <w:name w:val="WW-Absatz-Standardschriftart11111111111111"/>
    <w:qFormat/>
  </w:style>
  <w:style w:type="character" w:customStyle="1" w:styleId="WW-Absatz-Standardschriftart111111111111111">
    <w:name w:val="WW-Absatz-Standardschriftart111111111111111"/>
    <w:qFormat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Popisok">
    <w:name w:val="Popisok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WW-Nadpis">
    <w:name w:val="WW-Nadpis"/>
    <w:basedOn w:val="Nadpis"/>
    <w:next w:val="Podtitul"/>
    <w:qFormat/>
  </w:style>
  <w:style w:type="paragraph" w:styleId="Podtitul">
    <w:name w:val="Subtitle"/>
    <w:basedOn w:val="Nadpis"/>
    <w:uiPriority w:val="11"/>
    <w:qFormat/>
    <w:pPr>
      <w:jc w:val="center"/>
    </w:pPr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58</Words>
  <Characters>334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MIDINET s.r.o.</dc:creator>
  <dc:description/>
  <cp:lastModifiedBy>MIDINET s.r.o.</cp:lastModifiedBy>
  <cp:revision>2</cp:revision>
  <cp:lastPrinted>2018-11-29T13:01:00Z</cp:lastPrinted>
  <dcterms:created xsi:type="dcterms:W3CDTF">2022-11-03T08:48:00Z</dcterms:created>
  <dcterms:modified xsi:type="dcterms:W3CDTF">2022-11-03T08:48:00Z</dcterms:modified>
  <dc:language>sk-SK</dc:language>
</cp:coreProperties>
</file>