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4FF" w:rsidRDefault="008424FF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3" type="#_x0000_t202" style="width:143.25pt;height:15.85pt;mso-position-horizontal-relative:char;mso-position-vertical-relative:line" filled="f">
            <v:textbox inset="0,0,0,0">
              <w:txbxContent>
                <w:p w:rsidR="008424FF" w:rsidRDefault="005C2FFA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type="none"/>
            <w10:anchorlock/>
          </v:shape>
        </w:pict>
      </w:r>
    </w:p>
    <w:p w:rsidR="008424FF" w:rsidRDefault="008424FF">
      <w:pPr>
        <w:pStyle w:val="Zkladntext"/>
        <w:rPr>
          <w:rFonts w:ascii="Times New Roman"/>
          <w:sz w:val="21"/>
        </w:rPr>
      </w:pPr>
    </w:p>
    <w:p w:rsidR="008424FF" w:rsidRDefault="008424FF">
      <w:pPr>
        <w:pStyle w:val="Heading1"/>
        <w:spacing w:before="1"/>
      </w:pPr>
      <w:r>
        <w:pict>
          <v:shape id="_x0000_s1072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8424F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</w:tr>
                </w:tbl>
                <w:p w:rsidR="008424FF" w:rsidRDefault="008424F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71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8424F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8424FF" w:rsidRDefault="00FA35DB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8424FF" w:rsidRDefault="008424F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C2FFA">
        <w:t>Čl. I Všeobecné údaje o účtovnej jednotke</w:t>
      </w:r>
    </w:p>
    <w:p w:rsidR="008424FF" w:rsidRDefault="008424FF">
      <w:pPr>
        <w:pStyle w:val="Zkladntext"/>
        <w:rPr>
          <w:rFonts w:ascii="Arial"/>
          <w:b/>
          <w:sz w:val="26"/>
        </w:rPr>
      </w:pPr>
    </w:p>
    <w:p w:rsidR="008424FF" w:rsidRDefault="008424FF">
      <w:pPr>
        <w:pStyle w:val="Zkladntext"/>
        <w:rPr>
          <w:rFonts w:ascii="Arial"/>
          <w:b/>
          <w:sz w:val="26"/>
        </w:rPr>
      </w:pPr>
    </w:p>
    <w:p w:rsidR="008424FF" w:rsidRDefault="008424FF">
      <w:pPr>
        <w:pStyle w:val="Zkladntext"/>
        <w:rPr>
          <w:rFonts w:ascii="Arial"/>
          <w:b/>
          <w:sz w:val="25"/>
        </w:rPr>
      </w:pPr>
    </w:p>
    <w:p w:rsidR="008424FF" w:rsidRDefault="005C2FFA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, (3) Všeobecné údaje</w:t>
      </w:r>
    </w:p>
    <w:p w:rsidR="008424FF" w:rsidRDefault="005C2FFA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8424FF" w:rsidRDefault="005C2FFA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8424FF" w:rsidRDefault="008424FF">
      <w:pPr>
        <w:rPr>
          <w:sz w:val="14"/>
        </w:rPr>
        <w:sectPr w:rsidR="008424FF">
          <w:footerReference w:type="default" r:id="rId7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8424FF" w:rsidRDefault="008424FF">
      <w:pPr>
        <w:pStyle w:val="Zkladntext"/>
        <w:rPr>
          <w:sz w:val="20"/>
        </w:rPr>
      </w:pPr>
    </w:p>
    <w:p w:rsidR="008424FF" w:rsidRDefault="008424FF">
      <w:pPr>
        <w:rPr>
          <w:sz w:val="20"/>
        </w:rPr>
        <w:sectPr w:rsidR="008424FF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spacing w:before="9"/>
        <w:rPr>
          <w:sz w:val="16"/>
        </w:rPr>
      </w:pPr>
    </w:p>
    <w:p w:rsidR="008424FF" w:rsidRDefault="005C2FFA">
      <w:pPr>
        <w:pStyle w:val="Zkladntext"/>
        <w:ind w:left="116"/>
      </w:pPr>
      <w:r>
        <w:t>Čl. I</w:t>
      </w:r>
      <w:r>
        <w:rPr>
          <w:spacing w:val="1"/>
        </w:rPr>
        <w:t xml:space="preserve"> </w:t>
      </w:r>
      <w:r>
        <w:t>(1) 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účtovnej jednotky:</w:t>
      </w:r>
    </w:p>
    <w:p w:rsidR="008424FF" w:rsidRDefault="005C2FFA">
      <w:pPr>
        <w:pStyle w:val="Zkladntext"/>
        <w:spacing w:before="10"/>
        <w:rPr>
          <w:sz w:val="23"/>
        </w:rPr>
      </w:pPr>
      <w:r>
        <w:br w:type="column"/>
      </w:r>
    </w:p>
    <w:p w:rsidR="008424FF" w:rsidRDefault="005C2FFA">
      <w:pPr>
        <w:pStyle w:val="Zkladntext"/>
        <w:ind w:left="116"/>
      </w:pPr>
      <w:r>
        <w:t>MIPA</w:t>
      </w:r>
      <w:r>
        <w:rPr>
          <w:spacing w:val="1"/>
        </w:rPr>
        <w:t xml:space="preserve"> </w:t>
      </w:r>
      <w:r w:rsidR="00FA35DB">
        <w:t>BIO AGRO</w:t>
      </w:r>
      <w:r>
        <w:rPr>
          <w:spacing w:val="1"/>
        </w:rPr>
        <w:t xml:space="preserve"> </w:t>
      </w:r>
      <w:r>
        <w:t>s.r.o.</w:t>
      </w:r>
    </w:p>
    <w:p w:rsidR="008424FF" w:rsidRDefault="008424FF">
      <w:pPr>
        <w:sectPr w:rsidR="008424FF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:rsidR="008424FF" w:rsidRDefault="008424FF">
      <w:pPr>
        <w:pStyle w:val="Zkladntext"/>
        <w:rPr>
          <w:sz w:val="20"/>
        </w:rPr>
      </w:pPr>
    </w:p>
    <w:p w:rsidR="008424FF" w:rsidRDefault="008424FF">
      <w:pPr>
        <w:pStyle w:val="Zkladntext"/>
        <w:spacing w:before="7"/>
        <w:rPr>
          <w:sz w:val="19"/>
        </w:rPr>
      </w:pPr>
    </w:p>
    <w:p w:rsidR="008424FF" w:rsidRDefault="005C2FFA">
      <w:pPr>
        <w:pStyle w:val="Zkladntext"/>
        <w:tabs>
          <w:tab w:val="left" w:pos="3687"/>
        </w:tabs>
        <w:spacing w:before="98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>
        <w:t>Trieda SNP</w:t>
      </w:r>
      <w:r>
        <w:rPr>
          <w:spacing w:val="1"/>
        </w:rPr>
        <w:t xml:space="preserve"> </w:t>
      </w:r>
      <w:r>
        <w:t>88,</w:t>
      </w:r>
      <w:r>
        <w:rPr>
          <w:spacing w:val="1"/>
        </w:rPr>
        <w:t xml:space="preserve"> </w:t>
      </w:r>
      <w:r>
        <w:t>04011, Košice</w:t>
      </w:r>
    </w:p>
    <w:p w:rsidR="008424FF" w:rsidRDefault="005C2FFA">
      <w:pPr>
        <w:pStyle w:val="Zkladntext"/>
        <w:tabs>
          <w:tab w:val="right" w:pos="3764"/>
        </w:tabs>
        <w:spacing w:before="538"/>
        <w:ind w:left="116"/>
      </w:pPr>
      <w:r>
        <w:t>Čl. 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Priemerný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zamestnancov:</w:t>
      </w:r>
      <w:r>
        <w:rPr>
          <w:rFonts w:ascii="Times New Roman" w:hAnsi="Times New Roman"/>
        </w:rPr>
        <w:tab/>
      </w:r>
      <w:r w:rsidR="00FA35DB">
        <w:rPr>
          <w:rFonts w:ascii="Times New Roman" w:hAnsi="Times New Roman"/>
        </w:rPr>
        <w:t>0</w:t>
      </w:r>
    </w:p>
    <w:p w:rsidR="008424FF" w:rsidRDefault="005C2FFA">
      <w:pPr>
        <w:pStyle w:val="Heading1"/>
        <w:spacing w:before="253"/>
      </w:pPr>
      <w:r>
        <w:t>Čl. I (2) Údaje o konsolidovanom celku</w:t>
      </w:r>
    </w:p>
    <w:p w:rsidR="008424FF" w:rsidRDefault="008424FF">
      <w:pPr>
        <w:pStyle w:val="Zkladntext"/>
        <w:rPr>
          <w:rFonts w:ascii="Arial"/>
          <w:b/>
          <w:sz w:val="16"/>
        </w:rPr>
      </w:pPr>
    </w:p>
    <w:p w:rsidR="008424FF" w:rsidRDefault="008424FF">
      <w:pPr>
        <w:pStyle w:val="Zkladntext"/>
        <w:spacing w:before="11"/>
        <w:rPr>
          <w:rFonts w:ascii="Arial"/>
          <w:b/>
          <w:sz w:val="18"/>
        </w:rPr>
      </w:pPr>
    </w:p>
    <w:p w:rsidR="008424FF" w:rsidRDefault="005C2FFA">
      <w:pPr>
        <w:pStyle w:val="Zkladntext"/>
        <w:spacing w:line="244" w:lineRule="auto"/>
        <w:ind w:left="116" w:right="392"/>
      </w:pPr>
      <w:proofErr w:type="spellStart"/>
      <w:r>
        <w:t>Čl</w:t>
      </w:r>
      <w:proofErr w:type="spellEnd"/>
      <w:r>
        <w:t xml:space="preserve"> I (2) a) Obchod. meno a</w:t>
      </w:r>
      <w:r>
        <w:rPr>
          <w:spacing w:val="1"/>
        </w:rPr>
        <w:t xml:space="preserve"> </w:t>
      </w:r>
      <w:r>
        <w:t>sídlo konsolidovanej účtovnej jednotky, ktorá zostavuje</w:t>
      </w:r>
      <w:r>
        <w:rPr>
          <w:spacing w:val="1"/>
        </w:rPr>
        <w:t xml:space="preserve"> </w:t>
      </w:r>
      <w:r>
        <w:t>konsolidovanú účtovnú závierku za tú skupinu</w:t>
      </w:r>
      <w:r>
        <w:rPr>
          <w:spacing w:val="1"/>
        </w:rPr>
        <w:t xml:space="preserve"> </w:t>
      </w:r>
      <w:r>
        <w:t xml:space="preserve">účtovných </w:t>
      </w:r>
      <w:proofErr w:type="spellStart"/>
      <w:r>
        <w:t>jednotliek</w:t>
      </w:r>
      <w:proofErr w:type="spellEnd"/>
      <w:r>
        <w:t xml:space="preserve"> konsolidovaného celku,</w:t>
      </w:r>
      <w:r>
        <w:rPr>
          <w:spacing w:val="-34"/>
        </w:rPr>
        <w:t xml:space="preserve"> </w:t>
      </w:r>
      <w:r>
        <w:t>ktorého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spacing w:before="10"/>
        <w:rPr>
          <w:sz w:val="20"/>
        </w:rPr>
      </w:pPr>
    </w:p>
    <w:p w:rsidR="008424FF" w:rsidRDefault="005C2FFA">
      <w:pPr>
        <w:pStyle w:val="Zkladntext"/>
        <w:ind w:left="807"/>
      </w:pPr>
      <w:r>
        <w:t>Obchod.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konso</w:t>
      </w:r>
      <w:r>
        <w:t>lidujúcou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jednotkou:</w:t>
      </w: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spacing w:before="4"/>
        <w:rPr>
          <w:sz w:val="23"/>
        </w:rPr>
      </w:pPr>
    </w:p>
    <w:p w:rsidR="008424FF" w:rsidRDefault="008424FF">
      <w:pPr>
        <w:pStyle w:val="Zkladntext"/>
        <w:tabs>
          <w:tab w:val="left" w:pos="2347"/>
        </w:tabs>
        <w:spacing w:line="542" w:lineRule="auto"/>
        <w:ind w:left="1032" w:right="7325" w:hanging="917"/>
      </w:pPr>
      <w:r>
        <w:pict>
          <v:group id="_x0000_s1068" style="position:absolute;left:0;text-align:left;margin-left:63.35pt;margin-top:17.9pt;width:9.75pt;height:9.75pt;z-index:-16787968;mso-position-horizontal-relative:page" coordorigin="1267,358" coordsize="195,195">
            <v:rect id="_x0000_s1070" style="position:absolute;left:1267;top:357;width:195;height:195" fillcolor="#7f7f7f" stroked="f"/>
            <v:rect id="_x0000_s1069" style="position:absolute;left:1282;top:372;width:165;height:165" stroked="f"/>
            <w10:wrap anchorx="page"/>
          </v:group>
        </w:pict>
      </w:r>
      <w:r w:rsidR="005C2FFA">
        <w:t>Čl. I (2) b) Účtovná jednotka je materskou účtovnou jednotkou</w:t>
      </w:r>
      <w:r w:rsidR="005C2FFA">
        <w:rPr>
          <w:spacing w:val="-35"/>
        </w:rPr>
        <w:t xml:space="preserve"> </w:t>
      </w:r>
      <w:r w:rsidR="005C2FFA">
        <w:t>Áno</w:t>
      </w:r>
      <w:r w:rsidR="005C2FFA">
        <w:tab/>
      </w:r>
      <w:r w:rsidR="005C2FFA"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C2FFA">
        <w:rPr>
          <w:rFonts w:ascii="Times New Roman" w:hAnsi="Times New Roman"/>
          <w:spacing w:val="-5"/>
        </w:rPr>
        <w:t xml:space="preserve"> </w:t>
      </w:r>
      <w:r w:rsidR="005C2FFA">
        <w:t>Nie</w:t>
      </w:r>
    </w:p>
    <w:p w:rsidR="008424FF" w:rsidRDefault="005C2FFA">
      <w:pPr>
        <w:pStyle w:val="Zkladntext"/>
        <w:spacing w:before="64"/>
        <w:ind w:left="807"/>
      </w:pPr>
      <w:r>
        <w:t>Účtovná jednotka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oslobodená od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zostaviť konsolidovanú</w:t>
      </w:r>
      <w:r>
        <w:rPr>
          <w:spacing w:val="1"/>
        </w:rPr>
        <w:t xml:space="preserve"> </w:t>
      </w:r>
      <w:r>
        <w:t>účtovnú</w:t>
      </w:r>
      <w:r>
        <w:rPr>
          <w:spacing w:val="1"/>
        </w:rPr>
        <w:t xml:space="preserve"> </w:t>
      </w:r>
      <w:r>
        <w:t>závierku a</w:t>
      </w:r>
      <w:r>
        <w:rPr>
          <w:spacing w:val="1"/>
        </w:rPr>
        <w:t xml:space="preserve"> </w:t>
      </w:r>
      <w:r>
        <w:t>konsolidovanú</w:t>
      </w:r>
      <w:r>
        <w:rPr>
          <w:spacing w:val="1"/>
        </w:rPr>
        <w:t xml:space="preserve"> </w:t>
      </w:r>
      <w:r>
        <w:t>výročnú správu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 22</w:t>
      </w:r>
    </w:p>
    <w:p w:rsidR="008424FF" w:rsidRDefault="008424FF">
      <w:pPr>
        <w:pStyle w:val="Zkladntext"/>
        <w:spacing w:before="6"/>
        <w:rPr>
          <w:sz w:val="10"/>
        </w:rPr>
      </w:pPr>
    </w:p>
    <w:p w:rsidR="008424FF" w:rsidRDefault="005C2FFA">
      <w:pPr>
        <w:pStyle w:val="Zkladntext"/>
        <w:tabs>
          <w:tab w:val="left" w:pos="2572"/>
        </w:tabs>
        <w:spacing w:before="97"/>
        <w:ind w:left="1032"/>
      </w:pPr>
      <w:r>
        <w:rPr>
          <w:noProof/>
          <w:lang w:eastAsia="sk-SK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804672</wp:posOffset>
            </wp:positionH>
            <wp:positionV relativeFrom="paragraph">
              <wp:posOffset>50816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424FF">
        <w:pict>
          <v:group id="_x0000_s1065" style="position:absolute;left:0;text-align:left;margin-left:140.4pt;margin-top:4pt;width:9.75pt;height:9.75pt;z-index:-16786944;mso-position-horizontal-relative:page;mso-position-vertical-relative:text" coordorigin="2808,80" coordsize="195,195">
            <v:rect id="_x0000_s1067" style="position:absolute;left:2808;top:80;width:195;height:195" fillcolor="#7f7f7f" stroked="f"/>
            <v:rect id="_x0000_s1066" style="position:absolute;left:2823;top:95;width:165;height:165" stroked="f"/>
            <w10:wrap anchorx="page"/>
          </v:group>
        </w:pict>
      </w:r>
      <w:r>
        <w:t>Áno</w:t>
      </w:r>
      <w:r>
        <w:tab/>
        <w:t>Nie</w:t>
      </w:r>
    </w:p>
    <w:p w:rsidR="008424FF" w:rsidRDefault="008424FF">
      <w:pPr>
        <w:pStyle w:val="Zkladntext"/>
        <w:spacing w:before="6"/>
        <w:rPr>
          <w:sz w:val="20"/>
        </w:rPr>
      </w:pPr>
    </w:p>
    <w:p w:rsidR="008424FF" w:rsidRDefault="005C2FFA">
      <w:pPr>
        <w:pStyle w:val="Odsekzoznamu"/>
        <w:numPr>
          <w:ilvl w:val="0"/>
          <w:numId w:val="1"/>
        </w:numPr>
        <w:tabs>
          <w:tab w:val="left" w:pos="963"/>
        </w:tabs>
        <w:spacing w:before="98"/>
        <w:rPr>
          <w:sz w:val="14"/>
        </w:rPr>
      </w:pPr>
      <w:r>
        <w:rPr>
          <w:sz w:val="14"/>
        </w:rPr>
        <w:t>Obchodné</w:t>
      </w:r>
      <w:r>
        <w:rPr>
          <w:spacing w:val="1"/>
          <w:sz w:val="14"/>
        </w:rPr>
        <w:t xml:space="preserve"> </w:t>
      </w:r>
      <w:r>
        <w:rPr>
          <w:sz w:val="14"/>
        </w:rPr>
        <w:t>meno</w:t>
      </w:r>
      <w:r>
        <w:rPr>
          <w:spacing w:val="1"/>
          <w:sz w:val="14"/>
        </w:rPr>
        <w:t xml:space="preserve"> </w:t>
      </w:r>
      <w:r>
        <w:rPr>
          <w:sz w:val="14"/>
        </w:rPr>
        <w:t>a</w:t>
      </w:r>
      <w:r>
        <w:rPr>
          <w:spacing w:val="1"/>
          <w:sz w:val="14"/>
        </w:rPr>
        <w:t xml:space="preserve"> </w:t>
      </w:r>
      <w:r>
        <w:rPr>
          <w:sz w:val="14"/>
        </w:rPr>
        <w:t>sídlo</w:t>
      </w:r>
      <w:r>
        <w:rPr>
          <w:spacing w:val="1"/>
          <w:sz w:val="14"/>
        </w:rPr>
        <w:t xml:space="preserve"> </w:t>
      </w:r>
      <w:r>
        <w:rPr>
          <w:sz w:val="14"/>
        </w:rPr>
        <w:t>materskej</w:t>
      </w:r>
      <w:r>
        <w:rPr>
          <w:spacing w:val="1"/>
          <w:sz w:val="14"/>
        </w:rPr>
        <w:t xml:space="preserve"> </w:t>
      </w:r>
      <w:r>
        <w:rPr>
          <w:sz w:val="14"/>
        </w:rPr>
        <w:t>účtovnej</w:t>
      </w:r>
      <w:r>
        <w:rPr>
          <w:spacing w:val="1"/>
          <w:sz w:val="14"/>
        </w:rPr>
        <w:t xml:space="preserve"> </w:t>
      </w:r>
      <w:r>
        <w:rPr>
          <w:sz w:val="14"/>
        </w:rPr>
        <w:t>jednotky</w:t>
      </w:r>
      <w:r>
        <w:rPr>
          <w:spacing w:val="2"/>
          <w:sz w:val="14"/>
        </w:rPr>
        <w:t xml:space="preserve"> </w:t>
      </w:r>
      <w:r>
        <w:rPr>
          <w:sz w:val="14"/>
        </w:rPr>
        <w:t>zostavujúcej</w:t>
      </w:r>
      <w:r>
        <w:rPr>
          <w:spacing w:val="1"/>
          <w:sz w:val="14"/>
        </w:rPr>
        <w:t xml:space="preserve"> </w:t>
      </w:r>
      <w:r>
        <w:rPr>
          <w:sz w:val="14"/>
        </w:rPr>
        <w:t>konsolidovanú</w:t>
      </w:r>
      <w:r>
        <w:rPr>
          <w:spacing w:val="1"/>
          <w:sz w:val="14"/>
        </w:rPr>
        <w:t xml:space="preserve"> </w:t>
      </w:r>
      <w:r>
        <w:rPr>
          <w:sz w:val="14"/>
        </w:rPr>
        <w:t>účtovnú</w:t>
      </w:r>
      <w:r>
        <w:rPr>
          <w:spacing w:val="1"/>
          <w:sz w:val="14"/>
        </w:rPr>
        <w:t xml:space="preserve"> </w:t>
      </w:r>
      <w:r>
        <w:rPr>
          <w:sz w:val="14"/>
        </w:rPr>
        <w:t>závierku</w:t>
      </w:r>
      <w:r>
        <w:rPr>
          <w:spacing w:val="1"/>
          <w:sz w:val="14"/>
        </w:rPr>
        <w:t xml:space="preserve"> </w:t>
      </w:r>
      <w:r>
        <w:rPr>
          <w:sz w:val="14"/>
        </w:rPr>
        <w:t>podľa</w:t>
      </w:r>
      <w:r>
        <w:rPr>
          <w:spacing w:val="1"/>
          <w:sz w:val="14"/>
        </w:rPr>
        <w:t xml:space="preserve"> </w:t>
      </w:r>
      <w:r>
        <w:rPr>
          <w:sz w:val="14"/>
        </w:rPr>
        <w:t>osobitných</w:t>
      </w:r>
      <w:r>
        <w:rPr>
          <w:spacing w:val="2"/>
          <w:sz w:val="14"/>
        </w:rPr>
        <w:t xml:space="preserve"> </w:t>
      </w:r>
      <w:r>
        <w:rPr>
          <w:sz w:val="14"/>
        </w:rPr>
        <w:t>predpisov</w:t>
      </w:r>
      <w:r>
        <w:rPr>
          <w:spacing w:val="1"/>
          <w:sz w:val="14"/>
        </w:rPr>
        <w:t xml:space="preserve"> </w:t>
      </w:r>
      <w:r>
        <w:rPr>
          <w:sz w:val="14"/>
        </w:rPr>
        <w:t>pri</w:t>
      </w:r>
      <w:r>
        <w:rPr>
          <w:spacing w:val="1"/>
          <w:sz w:val="14"/>
        </w:rPr>
        <w:t xml:space="preserve"> </w:t>
      </w:r>
      <w:r>
        <w:rPr>
          <w:sz w:val="14"/>
        </w:rPr>
        <w:t>oslobodení</w:t>
      </w:r>
      <w:r>
        <w:rPr>
          <w:spacing w:val="1"/>
          <w:sz w:val="14"/>
        </w:rPr>
        <w:t xml:space="preserve"> </w:t>
      </w:r>
      <w:r>
        <w:rPr>
          <w:sz w:val="14"/>
        </w:rPr>
        <w:t>podľa</w:t>
      </w:r>
      <w:r>
        <w:rPr>
          <w:spacing w:val="1"/>
          <w:sz w:val="14"/>
        </w:rPr>
        <w:t xml:space="preserve"> </w:t>
      </w:r>
      <w:r>
        <w:rPr>
          <w:sz w:val="14"/>
        </w:rPr>
        <w:t>§</w:t>
      </w:r>
      <w:r>
        <w:rPr>
          <w:spacing w:val="1"/>
          <w:sz w:val="14"/>
        </w:rPr>
        <w:t xml:space="preserve"> </w:t>
      </w:r>
      <w:r>
        <w:rPr>
          <w:sz w:val="14"/>
        </w:rPr>
        <w:t>22</w:t>
      </w:r>
      <w:r>
        <w:rPr>
          <w:spacing w:val="1"/>
          <w:sz w:val="14"/>
        </w:rPr>
        <w:t xml:space="preserve"> </w:t>
      </w:r>
      <w:r>
        <w:rPr>
          <w:sz w:val="14"/>
        </w:rPr>
        <w:t>ods.</w:t>
      </w:r>
      <w:r>
        <w:rPr>
          <w:spacing w:val="2"/>
          <w:sz w:val="14"/>
        </w:rPr>
        <w:t xml:space="preserve"> </w:t>
      </w:r>
      <w:r>
        <w:rPr>
          <w:sz w:val="14"/>
        </w:rPr>
        <w:t>8:</w:t>
      </w:r>
    </w:p>
    <w:p w:rsidR="008424FF" w:rsidRDefault="008424FF">
      <w:pPr>
        <w:pStyle w:val="Zkladntext"/>
        <w:rPr>
          <w:sz w:val="20"/>
        </w:rPr>
      </w:pPr>
    </w:p>
    <w:p w:rsidR="008424FF" w:rsidRDefault="008424FF">
      <w:pPr>
        <w:pStyle w:val="Zkladntext"/>
        <w:spacing w:before="10"/>
        <w:rPr>
          <w:sz w:val="21"/>
        </w:rPr>
      </w:pPr>
    </w:p>
    <w:p w:rsidR="008424FF" w:rsidRDefault="005C2FFA">
      <w:pPr>
        <w:pStyle w:val="Odsekzoznamu"/>
        <w:numPr>
          <w:ilvl w:val="0"/>
          <w:numId w:val="1"/>
        </w:numPr>
        <w:tabs>
          <w:tab w:val="left" w:pos="963"/>
        </w:tabs>
        <w:rPr>
          <w:sz w:val="14"/>
        </w:rPr>
      </w:pPr>
      <w:r>
        <w:rPr>
          <w:sz w:val="14"/>
        </w:rPr>
        <w:t>Obchodné</w:t>
      </w:r>
      <w:r>
        <w:rPr>
          <w:spacing w:val="1"/>
          <w:sz w:val="14"/>
        </w:rPr>
        <w:t xml:space="preserve"> </w:t>
      </w:r>
      <w:r>
        <w:rPr>
          <w:sz w:val="14"/>
        </w:rPr>
        <w:t>meno</w:t>
      </w:r>
      <w:r>
        <w:rPr>
          <w:spacing w:val="2"/>
          <w:sz w:val="14"/>
        </w:rPr>
        <w:t xml:space="preserve"> </w:t>
      </w:r>
      <w:r>
        <w:rPr>
          <w:sz w:val="14"/>
        </w:rPr>
        <w:t>a</w:t>
      </w:r>
      <w:r>
        <w:rPr>
          <w:spacing w:val="2"/>
          <w:sz w:val="14"/>
        </w:rPr>
        <w:t xml:space="preserve"> </w:t>
      </w:r>
      <w:r>
        <w:rPr>
          <w:sz w:val="14"/>
        </w:rPr>
        <w:t>sídlo</w:t>
      </w:r>
      <w:r>
        <w:rPr>
          <w:spacing w:val="1"/>
          <w:sz w:val="14"/>
        </w:rPr>
        <w:t xml:space="preserve"> </w:t>
      </w:r>
      <w:r>
        <w:rPr>
          <w:sz w:val="14"/>
        </w:rPr>
        <w:t>dcérskych</w:t>
      </w:r>
      <w:r>
        <w:rPr>
          <w:spacing w:val="2"/>
          <w:sz w:val="14"/>
        </w:rPr>
        <w:t xml:space="preserve"> </w:t>
      </w:r>
      <w:r>
        <w:rPr>
          <w:sz w:val="14"/>
        </w:rPr>
        <w:t>účtovných</w:t>
      </w:r>
      <w:r>
        <w:rPr>
          <w:spacing w:val="2"/>
          <w:sz w:val="14"/>
        </w:rPr>
        <w:t xml:space="preserve"> </w:t>
      </w:r>
      <w:r>
        <w:rPr>
          <w:sz w:val="14"/>
        </w:rPr>
        <w:t>jednotiek</w:t>
      </w:r>
      <w:r>
        <w:rPr>
          <w:spacing w:val="1"/>
          <w:sz w:val="14"/>
        </w:rPr>
        <w:t xml:space="preserve"> </w:t>
      </w:r>
      <w:r>
        <w:rPr>
          <w:sz w:val="14"/>
        </w:rPr>
        <w:t>pri</w:t>
      </w:r>
      <w:r>
        <w:rPr>
          <w:spacing w:val="2"/>
          <w:sz w:val="14"/>
        </w:rPr>
        <w:t xml:space="preserve"> </w:t>
      </w:r>
      <w:r>
        <w:rPr>
          <w:sz w:val="14"/>
        </w:rPr>
        <w:t>oslobodení</w:t>
      </w:r>
      <w:r>
        <w:rPr>
          <w:spacing w:val="2"/>
          <w:sz w:val="14"/>
        </w:rPr>
        <w:t xml:space="preserve"> </w:t>
      </w:r>
      <w:r>
        <w:rPr>
          <w:sz w:val="14"/>
        </w:rPr>
        <w:t>podľa</w:t>
      </w:r>
      <w:r>
        <w:rPr>
          <w:spacing w:val="1"/>
          <w:sz w:val="14"/>
        </w:rPr>
        <w:t xml:space="preserve"> </w:t>
      </w:r>
      <w:r>
        <w:rPr>
          <w:sz w:val="14"/>
        </w:rPr>
        <w:t>§</w:t>
      </w:r>
      <w:r>
        <w:rPr>
          <w:spacing w:val="2"/>
          <w:sz w:val="14"/>
        </w:rPr>
        <w:t xml:space="preserve"> </w:t>
      </w:r>
      <w:r>
        <w:rPr>
          <w:sz w:val="14"/>
        </w:rPr>
        <w:t>22</w:t>
      </w:r>
      <w:r>
        <w:rPr>
          <w:spacing w:val="2"/>
          <w:sz w:val="14"/>
        </w:rPr>
        <w:t xml:space="preserve"> </w:t>
      </w:r>
      <w:r>
        <w:rPr>
          <w:sz w:val="14"/>
        </w:rPr>
        <w:t>ods.</w:t>
      </w:r>
      <w:r>
        <w:rPr>
          <w:spacing w:val="2"/>
          <w:sz w:val="14"/>
        </w:rPr>
        <w:t xml:space="preserve"> </w:t>
      </w:r>
      <w:r>
        <w:rPr>
          <w:sz w:val="14"/>
        </w:rPr>
        <w:t>12:</w:t>
      </w:r>
    </w:p>
    <w:p w:rsidR="008424FF" w:rsidRDefault="008424FF">
      <w:pPr>
        <w:pStyle w:val="Zkladntext"/>
        <w:spacing w:before="3"/>
        <w:rPr>
          <w:sz w:val="22"/>
        </w:rPr>
      </w:pPr>
    </w:p>
    <w:p w:rsidR="008424FF" w:rsidRDefault="005C2FFA">
      <w:pPr>
        <w:pStyle w:val="Heading1"/>
        <w:spacing w:before="92"/>
      </w:pPr>
      <w:r>
        <w:t>Čl. II Informácie o prijatých postupoch</w:t>
      </w:r>
    </w:p>
    <w:p w:rsidR="008424FF" w:rsidRDefault="008424FF">
      <w:pPr>
        <w:pStyle w:val="Zkladntext"/>
        <w:rPr>
          <w:rFonts w:ascii="Arial"/>
          <w:b/>
          <w:sz w:val="26"/>
        </w:rPr>
      </w:pPr>
    </w:p>
    <w:p w:rsidR="008424FF" w:rsidRDefault="008424FF">
      <w:pPr>
        <w:pStyle w:val="Zkladntext"/>
        <w:rPr>
          <w:rFonts w:ascii="Arial"/>
          <w:b/>
          <w:sz w:val="26"/>
        </w:rPr>
      </w:pPr>
    </w:p>
    <w:p w:rsidR="008424FF" w:rsidRDefault="008424FF">
      <w:pPr>
        <w:pStyle w:val="Zkladntext"/>
        <w:spacing w:before="1"/>
        <w:rPr>
          <w:rFonts w:ascii="Arial"/>
          <w:b/>
          <w:sz w:val="25"/>
        </w:rPr>
      </w:pPr>
    </w:p>
    <w:p w:rsidR="008424FF" w:rsidRDefault="005C2FFA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jednotky</w:t>
      </w:r>
    </w:p>
    <w:p w:rsidR="008424FF" w:rsidRDefault="008424FF">
      <w:pPr>
        <w:pStyle w:val="Zkladntext"/>
        <w:spacing w:before="11"/>
        <w:rPr>
          <w:rFonts w:ascii="Arial"/>
          <w:b/>
          <w:sz w:val="34"/>
        </w:rPr>
      </w:pPr>
    </w:p>
    <w:p w:rsidR="008424FF" w:rsidRDefault="005C2FFA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(1) 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je 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splnenia predpokladu,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nepretržite 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:rsidR="008424FF" w:rsidRDefault="008424FF">
      <w:pPr>
        <w:pStyle w:val="Zkladntext"/>
        <w:spacing w:before="10"/>
        <w:rPr>
          <w:sz w:val="21"/>
        </w:rPr>
      </w:pPr>
    </w:p>
    <w:p w:rsidR="008424FF" w:rsidRDefault="005C2FFA">
      <w:pPr>
        <w:pStyle w:val="Zkladntext"/>
        <w:tabs>
          <w:tab w:val="left" w:pos="2385"/>
        </w:tabs>
        <w:spacing w:before="98"/>
        <w:ind w:left="888"/>
      </w:pPr>
      <w:r>
        <w:rPr>
          <w:noProof/>
          <w:lang w:eastAsia="sk-SK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51451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424FF">
        <w:pict>
          <v:group id="_x0000_s1062" style="position:absolute;left:0;text-align:left;margin-left:131.05pt;margin-top:4.05pt;width:9.75pt;height:9.75pt;z-index:-16785920;mso-position-horizontal-relative:page;mso-position-vertical-relative:text" coordorigin="2621,81" coordsize="195,195">
            <v:rect id="_x0000_s1064" style="position:absolute;left:2620;top:81;width:195;height:195" fillcolor="#7f7f7f" stroked="f"/>
            <v:rect id="_x0000_s1063" style="position:absolute;left:2635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8424FF" w:rsidRDefault="008424FF">
      <w:pPr>
        <w:pStyle w:val="Zkladntext"/>
        <w:spacing w:before="10"/>
        <w:rPr>
          <w:sz w:val="12"/>
        </w:rPr>
      </w:pPr>
    </w:p>
    <w:p w:rsidR="008424FF" w:rsidRDefault="005C2FFA">
      <w:pPr>
        <w:pStyle w:val="Heading1"/>
        <w:spacing w:before="93"/>
      </w:pPr>
      <w:r>
        <w:t>Čl. II (2) Spôsob oceňovania jednotlivých položiek majetku a záväzkov</w:t>
      </w:r>
    </w:p>
    <w:p w:rsidR="008424FF" w:rsidRDefault="008424FF">
      <w:pPr>
        <w:pStyle w:val="Zkladntext"/>
        <w:spacing w:before="10"/>
        <w:rPr>
          <w:rFonts w:ascii="Arial"/>
          <w:b/>
          <w:sz w:val="34"/>
        </w:rPr>
      </w:pPr>
    </w:p>
    <w:p w:rsidR="008424FF" w:rsidRDefault="005C2FFA">
      <w:pPr>
        <w:pStyle w:val="Zkladntext"/>
        <w:spacing w:before="1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 jednotlivých</w:t>
      </w:r>
      <w:r>
        <w:rPr>
          <w:spacing w:val="1"/>
        </w:rPr>
        <w:t xml:space="preserve"> </w:t>
      </w:r>
      <w:r>
        <w:t>položiek majetku a</w:t>
      </w:r>
      <w:r>
        <w:rPr>
          <w:spacing w:val="1"/>
        </w:rPr>
        <w:t xml:space="preserve"> </w:t>
      </w:r>
      <w:r>
        <w:t>záväzkov</w:t>
      </w:r>
    </w:p>
    <w:p w:rsidR="008424FF" w:rsidRDefault="008424FF">
      <w:pPr>
        <w:sectPr w:rsidR="008424FF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802"/>
        <w:gridCol w:w="1771"/>
        <w:gridCol w:w="201"/>
        <w:gridCol w:w="216"/>
        <w:gridCol w:w="216"/>
        <w:gridCol w:w="216"/>
        <w:gridCol w:w="216"/>
        <w:gridCol w:w="216"/>
        <w:gridCol w:w="216"/>
        <w:gridCol w:w="191"/>
        <w:gridCol w:w="616"/>
        <w:gridCol w:w="201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8424FF">
        <w:trPr>
          <w:trHeight w:val="330"/>
        </w:trPr>
        <w:tc>
          <w:tcPr>
            <w:tcW w:w="6573" w:type="dxa"/>
            <w:gridSpan w:val="2"/>
            <w:tcBorders>
              <w:top w:val="nil"/>
              <w:left w:val="nil"/>
              <w:bottom w:val="nil"/>
            </w:tcBorders>
          </w:tcPr>
          <w:p w:rsidR="008424FF" w:rsidRDefault="005C2FFA">
            <w:pPr>
              <w:pStyle w:val="TableParagraph"/>
              <w:tabs>
                <w:tab w:val="left" w:pos="6168"/>
              </w:tabs>
              <w:spacing w:before="66"/>
              <w:ind w:left="58"/>
              <w:rPr>
                <w:sz w:val="14"/>
              </w:rPr>
            </w:pPr>
            <w:r>
              <w:rPr>
                <w:sz w:val="14"/>
              </w:rPr>
              <w:lastRenderedPageBreak/>
              <w:t>Poznámky</w:t>
            </w:r>
            <w:r>
              <w:rPr>
                <w:spacing w:val="1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Úč</w:t>
            </w:r>
            <w:proofErr w:type="spellEnd"/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MÚJ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3-01</w:t>
            </w:r>
            <w:r>
              <w:rPr>
                <w:sz w:val="14"/>
              </w:rPr>
              <w:tab/>
              <w:t>IČO</w:t>
            </w:r>
          </w:p>
        </w:tc>
        <w:tc>
          <w:tcPr>
            <w:tcW w:w="201" w:type="dxa"/>
          </w:tcPr>
          <w:p w:rsidR="008424FF" w:rsidRDefault="00FA35DB">
            <w:pPr>
              <w:pStyle w:val="TableParagraph"/>
              <w:rPr>
                <w:sz w:val="14"/>
              </w:rPr>
            </w:pPr>
            <w:r>
              <w:rPr>
                <w:sz w:val="14"/>
              </w:rPr>
              <w:t>5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3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7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3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7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3</w:t>
            </w:r>
          </w:p>
        </w:tc>
        <w:tc>
          <w:tcPr>
            <w:tcW w:w="191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9</w:t>
            </w:r>
          </w:p>
        </w:tc>
        <w:tc>
          <w:tcPr>
            <w:tcW w:w="616" w:type="dxa"/>
            <w:tcBorders>
              <w:top w:val="nil"/>
              <w:bottom w:val="nil"/>
            </w:tcBorders>
          </w:tcPr>
          <w:p w:rsidR="008424FF" w:rsidRDefault="008424FF">
            <w:pPr>
              <w:pStyle w:val="TableParagraph"/>
              <w:spacing w:before="66"/>
              <w:ind w:left="207"/>
              <w:rPr>
                <w:sz w:val="14"/>
              </w:rPr>
            </w:pPr>
          </w:p>
        </w:tc>
        <w:tc>
          <w:tcPr>
            <w:tcW w:w="201" w:type="dxa"/>
          </w:tcPr>
          <w:p w:rsidR="008424FF" w:rsidRDefault="00FA35DB">
            <w:pPr>
              <w:pStyle w:val="TableParagraph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4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7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4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5</w:t>
            </w:r>
          </w:p>
        </w:tc>
        <w:tc>
          <w:tcPr>
            <w:tcW w:w="209" w:type="dxa"/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6</w:t>
            </w:r>
          </w:p>
        </w:tc>
      </w:tr>
      <w:tr w:rsidR="008424FF">
        <w:trPr>
          <w:trHeight w:val="72"/>
        </w:trPr>
        <w:tc>
          <w:tcPr>
            <w:tcW w:w="8261" w:type="dxa"/>
            <w:gridSpan w:val="10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  <w:tc>
          <w:tcPr>
            <w:tcW w:w="2754" w:type="dxa"/>
            <w:gridSpan w:val="11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</w:tr>
      <w:tr w:rsidR="008424FF">
        <w:trPr>
          <w:trHeight w:val="300"/>
        </w:trPr>
        <w:tc>
          <w:tcPr>
            <w:tcW w:w="48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424FF" w:rsidRDefault="005C2FFA">
            <w:pPr>
              <w:pStyle w:val="TableParagraph"/>
              <w:spacing w:before="63"/>
              <w:ind w:left="1910" w:right="188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položky</w:t>
            </w:r>
          </w:p>
        </w:tc>
        <w:tc>
          <w:tcPr>
            <w:tcW w:w="345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424FF" w:rsidRDefault="005C2FFA">
            <w:pPr>
              <w:pStyle w:val="TableParagraph"/>
              <w:spacing w:before="63"/>
              <w:ind w:left="7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8424FF" w:rsidRDefault="005C2FFA">
            <w:pPr>
              <w:pStyle w:val="TableParagraph"/>
              <w:spacing w:before="63"/>
              <w:ind w:left="6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oceneniu</w:t>
            </w:r>
          </w:p>
        </w:tc>
      </w:tr>
      <w:tr w:rsidR="008424FF">
        <w:trPr>
          <w:trHeight w:val="272"/>
        </w:trPr>
        <w:tc>
          <w:tcPr>
            <w:tcW w:w="4802" w:type="dxa"/>
            <w:tcBorders>
              <w:top w:val="single" w:sz="18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gridSpan w:val="9"/>
            <w:tcBorders>
              <w:top w:val="single" w:sz="18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gridSpan w:val="11"/>
            <w:tcBorders>
              <w:top w:val="single" w:sz="18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8424FF">
        <w:trPr>
          <w:trHeight w:val="272"/>
        </w:trPr>
        <w:tc>
          <w:tcPr>
            <w:tcW w:w="4802" w:type="dxa"/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gridSpan w:val="9"/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Obstarávacia cena</w:t>
            </w:r>
          </w:p>
        </w:tc>
        <w:tc>
          <w:tcPr>
            <w:tcW w:w="2754" w:type="dxa"/>
            <w:gridSpan w:val="11"/>
          </w:tcPr>
          <w:p w:rsidR="008424FF" w:rsidRDefault="005C2FFA">
            <w:pPr>
              <w:pStyle w:val="TableParagraph"/>
              <w:spacing w:before="52"/>
              <w:ind w:left="58"/>
              <w:rPr>
                <w:sz w:val="14"/>
              </w:rPr>
            </w:pPr>
            <w:r>
              <w:rPr>
                <w:sz w:val="14"/>
              </w:rPr>
              <w:t>vrátane nákladov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na 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obstaranie</w:t>
            </w:r>
          </w:p>
        </w:tc>
      </w:tr>
      <w:tr w:rsidR="008424FF">
        <w:trPr>
          <w:trHeight w:val="272"/>
        </w:trPr>
        <w:tc>
          <w:tcPr>
            <w:tcW w:w="4802" w:type="dxa"/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gridSpan w:val="9"/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gridSpan w:val="11"/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8424FF">
        <w:trPr>
          <w:trHeight w:val="272"/>
        </w:trPr>
        <w:tc>
          <w:tcPr>
            <w:tcW w:w="4802" w:type="dxa"/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gridSpan w:val="9"/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gridSpan w:val="11"/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8424FF">
        <w:trPr>
          <w:trHeight w:val="272"/>
        </w:trPr>
        <w:tc>
          <w:tcPr>
            <w:tcW w:w="4802" w:type="dxa"/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gridSpan w:val="9"/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menovitá hodnota</w:t>
            </w:r>
          </w:p>
        </w:tc>
        <w:tc>
          <w:tcPr>
            <w:tcW w:w="2754" w:type="dxa"/>
            <w:gridSpan w:val="11"/>
          </w:tcPr>
          <w:p w:rsidR="008424FF" w:rsidRDefault="005C2FFA">
            <w:pPr>
              <w:pStyle w:val="TableParagraph"/>
              <w:spacing w:before="52"/>
              <w:ind w:left="58"/>
              <w:rPr>
                <w:sz w:val="14"/>
              </w:rPr>
            </w:pPr>
            <w:r>
              <w:rPr>
                <w:sz w:val="14"/>
              </w:rPr>
              <w:t>pri ich vzniku</w:t>
            </w:r>
          </w:p>
        </w:tc>
      </w:tr>
      <w:tr w:rsidR="008424FF">
        <w:trPr>
          <w:trHeight w:val="272"/>
        </w:trPr>
        <w:tc>
          <w:tcPr>
            <w:tcW w:w="4802" w:type="dxa"/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gridSpan w:val="9"/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menovitá hodnota</w:t>
            </w:r>
          </w:p>
        </w:tc>
        <w:tc>
          <w:tcPr>
            <w:tcW w:w="2754" w:type="dxa"/>
            <w:gridSpan w:val="11"/>
          </w:tcPr>
          <w:p w:rsidR="008424FF" w:rsidRDefault="005C2FFA">
            <w:pPr>
              <w:pStyle w:val="TableParagraph"/>
              <w:spacing w:before="52"/>
              <w:ind w:left="58"/>
              <w:rPr>
                <w:sz w:val="14"/>
              </w:rPr>
            </w:pPr>
            <w:proofErr w:type="spellStart"/>
            <w:r>
              <w:rPr>
                <w:sz w:val="14"/>
              </w:rPr>
              <w:t>penazné</w:t>
            </w:r>
            <w:proofErr w:type="spellEnd"/>
            <w:r>
              <w:rPr>
                <w:sz w:val="14"/>
              </w:rPr>
              <w:t xml:space="preserve"> prostriedky,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účty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bankách</w:t>
            </w:r>
          </w:p>
        </w:tc>
      </w:tr>
      <w:tr w:rsidR="008424FF">
        <w:trPr>
          <w:trHeight w:val="272"/>
        </w:trPr>
        <w:tc>
          <w:tcPr>
            <w:tcW w:w="4802" w:type="dxa"/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dlhopisov, pôžičiek,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úverov</w:t>
            </w:r>
          </w:p>
        </w:tc>
        <w:tc>
          <w:tcPr>
            <w:tcW w:w="3459" w:type="dxa"/>
            <w:gridSpan w:val="9"/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menovitá hodnota</w:t>
            </w:r>
          </w:p>
        </w:tc>
        <w:tc>
          <w:tcPr>
            <w:tcW w:w="2754" w:type="dxa"/>
            <w:gridSpan w:val="11"/>
          </w:tcPr>
          <w:p w:rsidR="008424FF" w:rsidRDefault="005C2FFA">
            <w:pPr>
              <w:pStyle w:val="TableParagraph"/>
              <w:spacing w:before="52"/>
              <w:ind w:left="58"/>
              <w:rPr>
                <w:sz w:val="14"/>
              </w:rPr>
            </w:pPr>
            <w:r>
              <w:rPr>
                <w:sz w:val="14"/>
              </w:rPr>
              <w:t>pri ich vzniku</w:t>
            </w:r>
          </w:p>
        </w:tc>
      </w:tr>
      <w:tr w:rsidR="008424FF">
        <w:trPr>
          <w:trHeight w:val="272"/>
        </w:trPr>
        <w:tc>
          <w:tcPr>
            <w:tcW w:w="4802" w:type="dxa"/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gridSpan w:val="9"/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gridSpan w:val="11"/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8424FF" w:rsidRDefault="008424FF">
      <w:pPr>
        <w:pStyle w:val="Zkladntext"/>
        <w:spacing w:before="3"/>
        <w:rPr>
          <w:sz w:val="7"/>
        </w:rPr>
      </w:pPr>
    </w:p>
    <w:p w:rsidR="008424FF" w:rsidRDefault="005C2FFA">
      <w:pPr>
        <w:pStyle w:val="Heading1"/>
        <w:spacing w:before="93"/>
        <w:ind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:rsidR="008424FF" w:rsidRDefault="008424FF">
      <w:pPr>
        <w:pStyle w:val="Zkladntext"/>
        <w:spacing w:before="1"/>
        <w:rPr>
          <w:rFonts w:ascii="Arial"/>
          <w:b/>
          <w:sz w:val="27"/>
        </w:rPr>
      </w:pPr>
    </w:p>
    <w:p w:rsidR="008424FF" w:rsidRDefault="005C2FFA">
      <w:pPr>
        <w:pStyle w:val="Zkladntext"/>
        <w:spacing w:before="98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</w:t>
      </w:r>
      <w:r>
        <w:rPr>
          <w:spacing w:val="1"/>
        </w:rPr>
        <w:t xml:space="preserve"> </w:t>
      </w:r>
      <w:r>
        <w:t>jednotlivých položiek</w:t>
      </w:r>
      <w:r>
        <w:rPr>
          <w:spacing w:val="1"/>
        </w:rPr>
        <w:t xml:space="preserve"> </w:t>
      </w:r>
      <w:r>
        <w:t>majetku a</w:t>
      </w:r>
      <w:r>
        <w:rPr>
          <w:spacing w:val="1"/>
        </w:rPr>
        <w:t xml:space="preserve"> </w:t>
      </w:r>
      <w:r>
        <w:t>záväzkov (účtovanie</w:t>
      </w:r>
      <w:r>
        <w:rPr>
          <w:spacing w:val="1"/>
        </w:rPr>
        <w:t xml:space="preserve"> </w:t>
      </w:r>
      <w:r>
        <w:t>a úbytok</w:t>
      </w:r>
      <w:r>
        <w:rPr>
          <w:spacing w:val="1"/>
        </w:rPr>
        <w:t xml:space="preserve"> </w:t>
      </w:r>
      <w:r>
        <w:t>zásob)</w:t>
      </w:r>
    </w:p>
    <w:p w:rsidR="008424FF" w:rsidRDefault="008424FF">
      <w:pPr>
        <w:pStyle w:val="Zkladntext"/>
        <w:spacing w:before="2"/>
        <w:rPr>
          <w:sz w:val="28"/>
        </w:rPr>
      </w:pPr>
    </w:p>
    <w:p w:rsidR="008424FF" w:rsidRDefault="005C2FFA">
      <w:pPr>
        <w:pStyle w:val="Zkladntext"/>
        <w:spacing w:before="98"/>
        <w:ind w:left="116"/>
      </w:pPr>
      <w:r>
        <w:t>Pri</w:t>
      </w:r>
      <w:r>
        <w:rPr>
          <w:spacing w:val="1"/>
        </w:rPr>
        <w:t xml:space="preserve"> </w:t>
      </w:r>
      <w:r>
        <w:t>účtovaní</w:t>
      </w:r>
      <w:r>
        <w:rPr>
          <w:spacing w:val="1"/>
        </w:rPr>
        <w:t xml:space="preserve"> </w:t>
      </w:r>
      <w:r>
        <w:t>zásob</w:t>
      </w:r>
      <w:r>
        <w:rPr>
          <w:spacing w:val="1"/>
        </w:rPr>
        <w:t xml:space="preserve"> </w:t>
      </w:r>
      <w:r>
        <w:t>postupovala</w:t>
      </w:r>
      <w:r>
        <w:rPr>
          <w:spacing w:val="2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p</w:t>
      </w:r>
      <w:r>
        <w:t>ostupov</w:t>
      </w:r>
      <w:r>
        <w:rPr>
          <w:spacing w:val="1"/>
        </w:rPr>
        <w:t xml:space="preserve"> </w:t>
      </w:r>
      <w:r>
        <w:t>účtovania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PÚ:</w:t>
      </w:r>
    </w:p>
    <w:p w:rsidR="008424FF" w:rsidRDefault="008424FF">
      <w:pPr>
        <w:pStyle w:val="Zkladntext"/>
        <w:spacing w:before="5"/>
        <w:rPr>
          <w:sz w:val="24"/>
        </w:rPr>
      </w:pPr>
    </w:p>
    <w:p w:rsidR="008424FF" w:rsidRDefault="008424FF">
      <w:pPr>
        <w:pStyle w:val="Zkladntext"/>
        <w:spacing w:before="98" w:line="518" w:lineRule="auto"/>
        <w:ind w:left="720" w:right="8501" w:firstLine="225"/>
      </w:pPr>
      <w:r>
        <w:pict>
          <v:group id="_x0000_s1059" style="position:absolute;left:0;text-align:left;margin-left:59.05pt;margin-top:4.05pt;width:9.75pt;height:9.75pt;z-index:-16782848;mso-position-horizontal-relative:page" coordorigin="1181,81" coordsize="195,195">
            <v:rect id="_x0000_s1061" style="position:absolute;left:1180;top:81;width:195;height:195" fillcolor="#7f7f7f" stroked="f"/>
            <v:rect id="_x0000_s1060" style="position:absolute;left:1195;top:96;width:165;height:165" stroked="f"/>
            <w10:wrap anchorx="page"/>
          </v:group>
        </w:pict>
      </w:r>
      <w:r w:rsidR="005C2FFA">
        <w:t>spôsobom</w:t>
      </w:r>
      <w:r w:rsidR="005C2FFA">
        <w:rPr>
          <w:spacing w:val="-5"/>
        </w:rPr>
        <w:t xml:space="preserve"> </w:t>
      </w:r>
      <w:r w:rsidR="005C2FFA">
        <w:t>A</w:t>
      </w:r>
      <w:r w:rsidR="005C2FFA">
        <w:rPr>
          <w:spacing w:val="-4"/>
        </w:rPr>
        <w:t xml:space="preserve"> </w:t>
      </w:r>
      <w:r w:rsidR="005C2FFA">
        <w:t>účtovania</w:t>
      </w:r>
      <w:r w:rsidR="005C2FFA">
        <w:rPr>
          <w:spacing w:val="-4"/>
        </w:rPr>
        <w:t xml:space="preserve"> </w:t>
      </w:r>
      <w:r w:rsidR="005C2FFA">
        <w:t xml:space="preserve">zásob </w:t>
      </w:r>
      <w:r w:rsidR="005C2FFA"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C2FFA">
        <w:rPr>
          <w:rFonts w:ascii="Times New Roman" w:hAnsi="Times New Roman"/>
          <w:spacing w:val="-5"/>
        </w:rPr>
        <w:t xml:space="preserve"> </w:t>
      </w:r>
      <w:r w:rsidR="005C2FFA">
        <w:t>spôsobom</w:t>
      </w:r>
      <w:r w:rsidR="005C2FFA">
        <w:rPr>
          <w:spacing w:val="-4"/>
        </w:rPr>
        <w:t xml:space="preserve"> </w:t>
      </w:r>
      <w:r w:rsidR="005C2FFA">
        <w:t>B</w:t>
      </w:r>
      <w:r w:rsidR="005C2FFA">
        <w:rPr>
          <w:spacing w:val="-3"/>
        </w:rPr>
        <w:t xml:space="preserve"> </w:t>
      </w:r>
      <w:r w:rsidR="005C2FFA">
        <w:t>účtovania</w:t>
      </w:r>
      <w:r w:rsidR="005C2FFA">
        <w:rPr>
          <w:spacing w:val="-4"/>
        </w:rPr>
        <w:t xml:space="preserve"> </w:t>
      </w:r>
      <w:r w:rsidR="005C2FFA">
        <w:t>zásob</w:t>
      </w:r>
    </w:p>
    <w:p w:rsidR="008424FF" w:rsidRDefault="008424FF">
      <w:pPr>
        <w:pStyle w:val="Zkladntext"/>
        <w:spacing w:before="6"/>
        <w:rPr>
          <w:sz w:val="21"/>
        </w:rPr>
      </w:pPr>
    </w:p>
    <w:p w:rsidR="008424FF" w:rsidRDefault="005C2FFA">
      <w:pPr>
        <w:pStyle w:val="Zkladntext"/>
        <w:ind w:left="116"/>
      </w:pPr>
      <w:r>
        <w:t>Úbytok zásob</w:t>
      </w:r>
      <w:r>
        <w:rPr>
          <w:spacing w:val="1"/>
        </w:rPr>
        <w:t xml:space="preserve"> </w:t>
      </w:r>
      <w:r>
        <w:t>rovnakého</w:t>
      </w:r>
      <w:r>
        <w:rPr>
          <w:spacing w:val="1"/>
        </w:rPr>
        <w:t xml:space="preserve"> </w:t>
      </w:r>
      <w:r>
        <w:t>druhu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oceňovala:</w:t>
      </w:r>
    </w:p>
    <w:p w:rsidR="008424FF" w:rsidRDefault="008424FF">
      <w:pPr>
        <w:pStyle w:val="Zkladntext"/>
        <w:spacing w:before="3"/>
        <w:rPr>
          <w:sz w:val="28"/>
        </w:rPr>
      </w:pPr>
    </w:p>
    <w:p w:rsidR="008424FF" w:rsidRDefault="005C2FFA">
      <w:pPr>
        <w:pStyle w:val="Zkladntext"/>
        <w:spacing w:before="81"/>
        <w:ind w:left="720"/>
      </w:pPr>
      <w:r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váženým</w:t>
      </w:r>
      <w:r>
        <w:rPr>
          <w:spacing w:val="1"/>
        </w:rPr>
        <w:t xml:space="preserve"> </w:t>
      </w:r>
      <w:r>
        <w:t>aritmetickým</w:t>
      </w:r>
      <w:r>
        <w:rPr>
          <w:spacing w:val="1"/>
        </w:rPr>
        <w:t xml:space="preserve"> </w:t>
      </w:r>
      <w:r>
        <w:t>priemerom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obstarávacích</w:t>
      </w:r>
      <w:r>
        <w:rPr>
          <w:spacing w:val="1"/>
        </w:rPr>
        <w:t xml:space="preserve"> </w:t>
      </w:r>
      <w:r>
        <w:t>cien</w:t>
      </w:r>
      <w:r>
        <w:rPr>
          <w:spacing w:val="1"/>
        </w:rPr>
        <w:t xml:space="preserve"> </w:t>
      </w:r>
      <w:r>
        <w:t>alebo</w:t>
      </w:r>
      <w:r>
        <w:rPr>
          <w:spacing w:val="2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nákladov</w:t>
      </w: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spacing w:before="1"/>
        <w:ind w:left="945"/>
      </w:pPr>
      <w:r>
        <w:pict>
          <v:group id="_x0000_s1056" style="position:absolute;left:0;text-align:left;margin-left:59.05pt;margin-top:-.8pt;width:9.75pt;height:9.75pt;z-index:15733760;mso-position-horizontal-relative:page" coordorigin="1181,-16" coordsize="195,195">
            <v:rect id="_x0000_s1058" style="position:absolute;left:1180;top:-16;width:195;height:195" fillcolor="#7f7f7f" stroked="f"/>
            <v:rect id="_x0000_s1057" style="position:absolute;left:1195;top:-1;width:165;height:165" stroked="f"/>
            <w10:wrap anchorx="page"/>
          </v:group>
        </w:pict>
      </w:r>
      <w:r w:rsidR="005C2FFA">
        <w:t>metódou</w:t>
      </w:r>
      <w:r w:rsidR="005C2FFA">
        <w:rPr>
          <w:spacing w:val="1"/>
        </w:rPr>
        <w:t xml:space="preserve"> </w:t>
      </w:r>
      <w:r w:rsidR="005C2FFA">
        <w:t>FIFO</w:t>
      </w:r>
      <w:r w:rsidR="005C2FFA">
        <w:rPr>
          <w:spacing w:val="1"/>
        </w:rPr>
        <w:t xml:space="preserve"> </w:t>
      </w:r>
      <w:r w:rsidR="005C2FFA">
        <w:t>(1.</w:t>
      </w:r>
      <w:r w:rsidR="005C2FFA">
        <w:rPr>
          <w:spacing w:val="1"/>
        </w:rPr>
        <w:t xml:space="preserve"> </w:t>
      </w:r>
      <w:r w:rsidR="005C2FFA">
        <w:t>cena</w:t>
      </w:r>
      <w:r w:rsidR="005C2FFA">
        <w:rPr>
          <w:spacing w:val="1"/>
        </w:rPr>
        <w:t xml:space="preserve"> </w:t>
      </w:r>
      <w:r w:rsidR="005C2FFA">
        <w:t>na</w:t>
      </w:r>
      <w:r w:rsidR="005C2FFA">
        <w:rPr>
          <w:spacing w:val="2"/>
        </w:rPr>
        <w:t xml:space="preserve"> </w:t>
      </w:r>
      <w:r w:rsidR="005C2FFA">
        <w:t>ocenenie</w:t>
      </w:r>
      <w:r w:rsidR="005C2FFA">
        <w:rPr>
          <w:spacing w:val="1"/>
        </w:rPr>
        <w:t xml:space="preserve"> </w:t>
      </w:r>
      <w:r w:rsidR="005C2FFA">
        <w:t>prírastku</w:t>
      </w:r>
      <w:r w:rsidR="005C2FFA">
        <w:rPr>
          <w:spacing w:val="1"/>
        </w:rPr>
        <w:t xml:space="preserve"> </w:t>
      </w:r>
      <w:r w:rsidR="005C2FFA">
        <w:t>zásob</w:t>
      </w:r>
      <w:r w:rsidR="005C2FFA">
        <w:rPr>
          <w:spacing w:val="1"/>
        </w:rPr>
        <w:t xml:space="preserve"> </w:t>
      </w:r>
      <w:r w:rsidR="005C2FFA">
        <w:t>sa</w:t>
      </w:r>
      <w:r w:rsidR="005C2FFA">
        <w:rPr>
          <w:spacing w:val="1"/>
        </w:rPr>
        <w:t xml:space="preserve"> </w:t>
      </w:r>
      <w:r w:rsidR="005C2FFA">
        <w:t>použila</w:t>
      </w:r>
      <w:r w:rsidR="005C2FFA">
        <w:rPr>
          <w:spacing w:val="2"/>
        </w:rPr>
        <w:t xml:space="preserve"> </w:t>
      </w:r>
      <w:r w:rsidR="005C2FFA">
        <w:t>ako</w:t>
      </w:r>
      <w:r w:rsidR="005C2FFA">
        <w:rPr>
          <w:spacing w:val="1"/>
        </w:rPr>
        <w:t xml:space="preserve"> </w:t>
      </w:r>
      <w:r w:rsidR="005C2FFA">
        <w:t>1.</w:t>
      </w:r>
      <w:r w:rsidR="005C2FFA">
        <w:rPr>
          <w:spacing w:val="1"/>
        </w:rPr>
        <w:t xml:space="preserve"> </w:t>
      </w:r>
      <w:r w:rsidR="005C2FFA">
        <w:t>cena</w:t>
      </w:r>
      <w:r w:rsidR="005C2FFA">
        <w:rPr>
          <w:spacing w:val="1"/>
        </w:rPr>
        <w:t xml:space="preserve"> </w:t>
      </w:r>
      <w:r w:rsidR="005C2FFA">
        <w:t>na</w:t>
      </w:r>
      <w:r w:rsidR="005C2FFA">
        <w:rPr>
          <w:spacing w:val="2"/>
        </w:rPr>
        <w:t xml:space="preserve"> </w:t>
      </w:r>
      <w:r w:rsidR="005C2FFA">
        <w:t>ocenenie</w:t>
      </w:r>
      <w:r w:rsidR="005C2FFA">
        <w:rPr>
          <w:spacing w:val="1"/>
        </w:rPr>
        <w:t xml:space="preserve"> </w:t>
      </w:r>
      <w:r w:rsidR="005C2FFA">
        <w:t>úbytku</w:t>
      </w:r>
      <w:r w:rsidR="005C2FFA">
        <w:rPr>
          <w:spacing w:val="1"/>
        </w:rPr>
        <w:t xml:space="preserve"> </w:t>
      </w:r>
      <w:r w:rsidR="005C2FFA">
        <w:t>zásob)</w:t>
      </w:r>
    </w:p>
    <w:p w:rsidR="008424FF" w:rsidRDefault="008424FF">
      <w:pPr>
        <w:pStyle w:val="Zkladntext"/>
        <w:spacing w:before="11"/>
        <w:rPr>
          <w:sz w:val="12"/>
        </w:rPr>
      </w:pPr>
    </w:p>
    <w:p w:rsidR="008424FF" w:rsidRDefault="008424FF">
      <w:pPr>
        <w:pStyle w:val="Zkladntext"/>
        <w:spacing w:before="98"/>
        <w:ind w:left="945"/>
      </w:pPr>
      <w:r>
        <w:pict>
          <v:group id="_x0000_s1053" style="position:absolute;left:0;text-align:left;margin-left:59.05pt;margin-top:4.05pt;width:9.75pt;height:9.75pt;z-index:15733248;mso-position-horizontal-relative:page" coordorigin="1181,81" coordsize="195,195">
            <v:rect id="_x0000_s1055" style="position:absolute;left:1180;top:81;width:195;height:195" fillcolor="#7f7f7f" stroked="f"/>
            <v:rect id="_x0000_s1054" style="position:absolute;left:1195;top:96;width:165;height:165" stroked="f"/>
            <w10:wrap anchorx="page"/>
          </v:group>
        </w:pict>
      </w:r>
      <w:r w:rsidR="005C2FFA">
        <w:t>iným spôsobom:</w:t>
      </w:r>
    </w:p>
    <w:p w:rsidR="008424FF" w:rsidRDefault="008424FF">
      <w:pPr>
        <w:pStyle w:val="Zkladntext"/>
        <w:rPr>
          <w:sz w:val="21"/>
        </w:rPr>
      </w:pPr>
    </w:p>
    <w:p w:rsidR="008424FF" w:rsidRDefault="005C2FFA">
      <w:pPr>
        <w:pStyle w:val="Heading1"/>
      </w:pPr>
      <w:r>
        <w:t>Čl. II (3) Spôsob zostavenia odpisového plánu pre jednotlivé druhy dlhodobého majetku</w:t>
      </w:r>
    </w:p>
    <w:p w:rsidR="008424FF" w:rsidRDefault="008424FF">
      <w:pPr>
        <w:pStyle w:val="Zkladntext"/>
        <w:spacing w:before="11"/>
        <w:rPr>
          <w:rFonts w:ascii="Arial"/>
          <w:b/>
          <w:sz w:val="34"/>
        </w:rPr>
      </w:pPr>
    </w:p>
    <w:p w:rsidR="008424FF" w:rsidRDefault="005C2FFA">
      <w:pPr>
        <w:pStyle w:val="Zkladntext"/>
        <w:ind w:left="116"/>
      </w:pPr>
      <w:r>
        <w:t>Čl. II (3)</w:t>
      </w:r>
      <w:r>
        <w:rPr>
          <w:spacing w:val="1"/>
        </w:rPr>
        <w:t xml:space="preserve"> </w:t>
      </w: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 dlhodobé</w:t>
      </w:r>
      <w:r>
        <w:t>ho</w:t>
      </w:r>
      <w:r>
        <w:rPr>
          <w:spacing w:val="1"/>
        </w:rPr>
        <w:t xml:space="preserve"> </w:t>
      </w:r>
      <w:r>
        <w:t>majetku</w:t>
      </w:r>
    </w:p>
    <w:p w:rsidR="008424FF" w:rsidRDefault="008424FF">
      <w:pPr>
        <w:pStyle w:val="Zkladntext"/>
        <w:spacing w:before="1"/>
        <w:rPr>
          <w:sz w:val="9"/>
        </w:rPr>
      </w:pPr>
    </w:p>
    <w:p w:rsidR="008424FF" w:rsidRDefault="008424FF">
      <w:pPr>
        <w:rPr>
          <w:sz w:val="9"/>
        </w:rPr>
        <w:sectPr w:rsidR="008424FF">
          <w:pgSz w:w="11900" w:h="16840"/>
          <w:pgMar w:top="580" w:right="160" w:bottom="820" w:left="460" w:header="0" w:footer="633" w:gutter="0"/>
          <w:cols w:space="708"/>
        </w:sectPr>
      </w:pPr>
    </w:p>
    <w:p w:rsidR="008424FF" w:rsidRDefault="008424FF">
      <w:pPr>
        <w:pStyle w:val="Zkladntext"/>
        <w:spacing w:before="113"/>
        <w:ind w:left="340"/>
      </w:pPr>
      <w:r>
        <w:lastRenderedPageBreak/>
        <w:pict>
          <v:group id="_x0000_s1050" style="position:absolute;left:0;text-align:left;margin-left:28.8pt;margin-top:4.8pt;width:9.75pt;height:9.75pt;z-index:15734784;mso-position-horizontal-relative:page" coordorigin="576,96" coordsize="195,195">
            <v:rect id="_x0000_s1052" style="position:absolute;left:576;top:96;width:195;height:195" fillcolor="#7f7f7f" stroked="f"/>
            <v:rect id="_x0000_s1051" style="position:absolute;left:591;top:111;width:165;height:165" stroked="f"/>
            <w10:wrap anchorx="page"/>
          </v:group>
        </w:pict>
      </w:r>
      <w:r w:rsidR="005C2FFA">
        <w:t>Dlhodobý nehmotný majetok:</w:t>
      </w: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spacing w:before="7"/>
      </w:pPr>
    </w:p>
    <w:p w:rsidR="008424FF" w:rsidRDefault="008424FF">
      <w:pPr>
        <w:pStyle w:val="Zkladntext"/>
        <w:ind w:left="340"/>
      </w:pPr>
      <w:r>
        <w:pict>
          <v:group id="_x0000_s1047" style="position:absolute;left:0;text-align:left;margin-left:28.8pt;margin-top:-.85pt;width:9.75pt;height:9.75pt;z-index:15735296;mso-position-horizontal-relative:page" coordorigin="576,-17" coordsize="195,195">
            <v:rect id="_x0000_s1049" style="position:absolute;left:576;top:-17;width:195;height:195" fillcolor="#7f7f7f" stroked="f"/>
            <v:rect id="_x0000_s1048" style="position:absolute;left:591;top:-2;width:165;height:165" stroked="f"/>
            <w10:wrap anchorx="page"/>
          </v:group>
        </w:pict>
      </w:r>
      <w:r w:rsidR="005C2FFA">
        <w:t>Dlhodobý hmotný majetok:</w:t>
      </w: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spacing w:before="4"/>
        <w:rPr>
          <w:sz w:val="16"/>
        </w:rPr>
      </w:pPr>
    </w:p>
    <w:p w:rsidR="008424FF" w:rsidRDefault="005C2FFA">
      <w:pPr>
        <w:pStyle w:val="Zkladntext"/>
        <w:ind w:left="340"/>
      </w:pPr>
      <w:r>
        <w:rPr>
          <w:noProof/>
          <w:lang w:eastAsia="sk-SK"/>
        </w:rPr>
        <w:drawing>
          <wp:anchor distT="0" distB="0" distL="0" distR="0" simplePos="0" relativeHeight="15735808" behindDoc="0" locked="0" layoutInCell="1" allowOverlap="1">
            <wp:simplePos x="0" y="0"/>
            <wp:positionH relativeFrom="page">
              <wp:posOffset>365759</wp:posOffset>
            </wp:positionH>
            <wp:positionV relativeFrom="paragraph">
              <wp:posOffset>-10776</wp:posOffset>
            </wp:positionV>
            <wp:extent cx="123824" cy="123825"/>
            <wp:effectExtent l="0" t="0" r="0" b="0"/>
            <wp:wrapNone/>
            <wp:docPr id="1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Dlhodobý hmotný majetok:</w:t>
      </w:r>
    </w:p>
    <w:p w:rsidR="008424FF" w:rsidRDefault="005C2FFA">
      <w:pPr>
        <w:pStyle w:val="Zkladntext"/>
        <w:spacing w:before="98" w:line="244" w:lineRule="auto"/>
        <w:ind w:left="116" w:right="745"/>
      </w:pPr>
      <w:r>
        <w:br w:type="column"/>
      </w:r>
      <w:r>
        <w:lastRenderedPageBreak/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vychádzal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431/2002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účtovníctve.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odpisoval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predpokladanej doby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zodpovedajúcej</w:t>
      </w:r>
      <w:r>
        <w:rPr>
          <w:spacing w:val="1"/>
        </w:rPr>
        <w:t xml:space="preserve"> </w:t>
      </w:r>
      <w:r>
        <w:t>spotrebe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ekonomických</w:t>
      </w:r>
      <w:r>
        <w:rPr>
          <w:spacing w:val="1"/>
        </w:rPr>
        <w:t xml:space="preserve"> </w:t>
      </w:r>
      <w:r>
        <w:t>úžitkov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Odpisové sadzby</w:t>
      </w:r>
      <w:r>
        <w:rPr>
          <w:spacing w:val="1"/>
        </w:rPr>
        <w:t xml:space="preserve"> </w:t>
      </w:r>
      <w:r>
        <w:t>pre</w:t>
      </w:r>
      <w:r>
        <w:rPr>
          <w:spacing w:val="-34"/>
        </w:rPr>
        <w:t xml:space="preserve"> </w:t>
      </w:r>
      <w:r>
        <w:t>účtovné 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:rsidR="008424FF" w:rsidRDefault="008424FF">
      <w:pPr>
        <w:pStyle w:val="Zkladntext"/>
        <w:spacing w:before="8"/>
        <w:rPr>
          <w:sz w:val="17"/>
        </w:rPr>
      </w:pPr>
    </w:p>
    <w:p w:rsidR="008424FF" w:rsidRDefault="005C2FFA">
      <w:pPr>
        <w:pStyle w:val="Zkladntext"/>
        <w:spacing w:before="1" w:line="244" w:lineRule="auto"/>
        <w:ind w:left="116" w:right="833"/>
      </w:pPr>
      <w:r>
        <w:t>odpisový plán účtovných</w:t>
      </w:r>
      <w:r>
        <w:rPr>
          <w:spacing w:val="1"/>
        </w:rPr>
        <w:t xml:space="preserve"> </w:t>
      </w:r>
      <w:r>
        <w:t>odpisov sa</w:t>
      </w:r>
      <w:r>
        <w:rPr>
          <w:spacing w:val="1"/>
        </w:rPr>
        <w:t xml:space="preserve"> </w:t>
      </w:r>
      <w:r>
        <w:t>zostavil interným</w:t>
      </w:r>
      <w:r>
        <w:rPr>
          <w:spacing w:val="1"/>
        </w:rPr>
        <w:t xml:space="preserve"> </w:t>
      </w:r>
      <w:r>
        <w:t>predpisom, v ktorom</w:t>
      </w:r>
      <w:r>
        <w:rPr>
          <w:spacing w:val="1"/>
        </w:rPr>
        <w:t xml:space="preserve"> </w:t>
      </w:r>
      <w:r>
        <w:t>sa vychádzalo</w:t>
      </w:r>
      <w:r>
        <w:rPr>
          <w:spacing w:val="1"/>
        </w:rPr>
        <w:t xml:space="preserve"> </w:t>
      </w:r>
      <w:r>
        <w:t>z predpokladaného opotrebenia</w:t>
      </w:r>
      <w:r>
        <w:rPr>
          <w:spacing w:val="-34"/>
        </w:rPr>
        <w:t xml:space="preserve"> </w:t>
      </w:r>
      <w:r>
        <w:t>zaraďovaného majetku</w:t>
      </w:r>
      <w:r>
        <w:rPr>
          <w:spacing w:val="1"/>
        </w:rPr>
        <w:t xml:space="preserve"> </w:t>
      </w:r>
      <w:r>
        <w:t>zodpovedajúceho</w:t>
      </w:r>
      <w:r>
        <w:rPr>
          <w:spacing w:val="1"/>
        </w:rPr>
        <w:t xml:space="preserve"> </w:t>
      </w:r>
      <w:r>
        <w:t>bežným</w:t>
      </w:r>
      <w:r>
        <w:rPr>
          <w:spacing w:val="1"/>
        </w:rPr>
        <w:t xml:space="preserve"> </w:t>
      </w:r>
      <w:r>
        <w:t>podmienkam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 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nerovnajú.</w:t>
      </w:r>
    </w:p>
    <w:p w:rsidR="008424FF" w:rsidRDefault="008424FF">
      <w:pPr>
        <w:pStyle w:val="Zkladntext"/>
        <w:spacing w:before="8"/>
        <w:rPr>
          <w:sz w:val="17"/>
        </w:rPr>
      </w:pPr>
    </w:p>
    <w:p w:rsidR="008424FF" w:rsidRDefault="005C2FFA">
      <w:pPr>
        <w:pStyle w:val="Zkladntext"/>
        <w:spacing w:before="1" w:line="244" w:lineRule="auto"/>
        <w:ind w:left="116" w:right="555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odpisov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zostavil</w:t>
      </w:r>
      <w:r>
        <w:rPr>
          <w:spacing w:val="2"/>
        </w:rPr>
        <w:t xml:space="preserve"> </w:t>
      </w:r>
      <w:r>
        <w:t>interným</w:t>
      </w:r>
      <w:r>
        <w:rPr>
          <w:spacing w:val="2"/>
        </w:rPr>
        <w:t xml:space="preserve"> </w:t>
      </w:r>
      <w:r>
        <w:t>predpisom,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ktorom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vychádzalo</w:t>
      </w:r>
      <w:r>
        <w:rPr>
          <w:spacing w:val="2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metód</w:t>
      </w:r>
      <w:r>
        <w:rPr>
          <w:spacing w:val="1"/>
        </w:rPr>
        <w:t xml:space="preserve"> </w:t>
      </w:r>
      <w:r>
        <w:t>používaných</w:t>
      </w:r>
      <w:r>
        <w:rPr>
          <w:spacing w:val="2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vyčíslovaní</w:t>
      </w:r>
      <w:r>
        <w:rPr>
          <w:spacing w:val="-34"/>
        </w:rPr>
        <w:t xml:space="preserve"> </w:t>
      </w:r>
      <w:r>
        <w:t>daňových odpisov.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:rsidR="008424FF" w:rsidRDefault="008424FF">
      <w:pPr>
        <w:spacing w:line="244" w:lineRule="auto"/>
        <w:sectPr w:rsidR="008424FF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570"/>
            <w:col w:w="8515"/>
          </w:cols>
        </w:sectPr>
      </w:pPr>
    </w:p>
    <w:p w:rsidR="008424FF" w:rsidRDefault="008424FF">
      <w:pPr>
        <w:pStyle w:val="Zkladntext"/>
        <w:spacing w:before="1"/>
        <w:rPr>
          <w:sz w:val="9"/>
        </w:rPr>
      </w:pPr>
      <w:r w:rsidRPr="008424FF">
        <w:lastRenderedPageBreak/>
        <w:pict>
          <v:shape id="_x0000_s1046" style="position:absolute;margin-left:28.8pt;margin-top:28.8pt;width:2in;height:16.6pt;z-index:-16784384;mso-position-horizontal-relative:page;mso-position-vertical-relative:page" coordorigin="576,576" coordsize="2880,332" path="m3456,576r-2880,l576,591r2865,l3441,892r-2865,l576,907r2865,l3456,907r,-15l3456,591r,-15xe" fillcolor="black" stroked="f">
            <v:path arrowok="t"/>
            <w10:wrap anchorx="page" anchory="page"/>
          </v:shape>
        </w:pict>
      </w:r>
    </w:p>
    <w:p w:rsidR="008424FF" w:rsidRDefault="005C2FFA">
      <w:pPr>
        <w:pStyle w:val="Zkladntext"/>
        <w:spacing w:before="98"/>
        <w:ind w:left="116"/>
      </w:pPr>
      <w:r>
        <w:t>Odpisový plán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ovplyvnený týmito</w:t>
      </w:r>
      <w:r>
        <w:rPr>
          <w:spacing w:val="1"/>
        </w:rPr>
        <w:t xml:space="preserve"> </w:t>
      </w:r>
      <w:r>
        <w:t>skutočnosťami:</w:t>
      </w:r>
    </w:p>
    <w:p w:rsidR="008424FF" w:rsidRDefault="008424FF">
      <w:pPr>
        <w:pStyle w:val="Zkladntext"/>
        <w:rPr>
          <w:sz w:val="16"/>
        </w:rPr>
      </w:pPr>
    </w:p>
    <w:p w:rsidR="008424FF" w:rsidRDefault="005C2FFA">
      <w:pPr>
        <w:pStyle w:val="Zkladntext"/>
        <w:spacing w:before="106"/>
        <w:ind w:left="116"/>
      </w:pP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</w:t>
      </w:r>
      <w:r>
        <w:rPr>
          <w:spacing w:val="1"/>
        </w:rPr>
        <w:t xml:space="preserve"> </w:t>
      </w:r>
      <w:r>
        <w:t>dlhodobého nehmotného</w:t>
      </w:r>
      <w:r>
        <w:rPr>
          <w:spacing w:val="1"/>
        </w:rPr>
        <w:t xml:space="preserve"> </w:t>
      </w:r>
      <w:r>
        <w:t>a hmotného</w:t>
      </w:r>
      <w:r>
        <w:rPr>
          <w:spacing w:val="1"/>
        </w:rPr>
        <w:t xml:space="preserve"> </w:t>
      </w:r>
      <w:r>
        <w:t>majetku</w:t>
      </w:r>
    </w:p>
    <w:p w:rsidR="008424FF" w:rsidRDefault="008424FF">
      <w:pPr>
        <w:pStyle w:val="Zkladntext"/>
        <w:spacing w:before="6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15"/>
        <w:gridCol w:w="2367"/>
        <w:gridCol w:w="2367"/>
        <w:gridCol w:w="2367"/>
      </w:tblGrid>
      <w:tr w:rsidR="008424FF">
        <w:trPr>
          <w:trHeight w:val="300"/>
        </w:trPr>
        <w:tc>
          <w:tcPr>
            <w:tcW w:w="3915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1489" w:right="146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Druh majetk</w:t>
            </w:r>
            <w:r>
              <w:rPr>
                <w:rFonts w:ascii="Arial"/>
                <w:b/>
                <w:sz w:val="14"/>
              </w:rPr>
              <w:t>u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Doba odpisovania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64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Sadzba odpisov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59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Odpisová metóda</w:t>
            </w:r>
          </w:p>
        </w:tc>
      </w:tr>
      <w:tr w:rsidR="008424FF">
        <w:trPr>
          <w:trHeight w:val="330"/>
        </w:trPr>
        <w:tc>
          <w:tcPr>
            <w:tcW w:w="39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4"/>
              <w:ind w:left="50"/>
              <w:rPr>
                <w:sz w:val="14"/>
              </w:rPr>
            </w:pPr>
            <w:r>
              <w:rPr>
                <w:sz w:val="14"/>
              </w:rPr>
              <w:t>motorové vozidlá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4"/>
              <w:ind w:left="65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4"/>
              <w:ind w:left="65"/>
              <w:rPr>
                <w:sz w:val="14"/>
              </w:rPr>
            </w:pPr>
            <w:r>
              <w:rPr>
                <w:sz w:val="14"/>
              </w:rPr>
              <w:t>1/48xpočet mesiacov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4"/>
              <w:ind w:left="64"/>
              <w:rPr>
                <w:sz w:val="14"/>
              </w:rPr>
            </w:pPr>
            <w:r>
              <w:rPr>
                <w:sz w:val="14"/>
              </w:rPr>
              <w:t>rovnomerná</w:t>
            </w: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</w:pPr>
      <w:r>
        <w:t>Čl. II (4) Zmeny účtovných zásad a zmeny účtovných metód</w:t>
      </w:r>
    </w:p>
    <w:p w:rsidR="008424FF" w:rsidRDefault="008424FF">
      <w:pPr>
        <w:pStyle w:val="Zkladntext"/>
        <w:spacing w:before="6"/>
        <w:rPr>
          <w:rFonts w:ascii="Arial"/>
          <w:b/>
          <w:sz w:val="26"/>
        </w:rPr>
      </w:pPr>
    </w:p>
    <w:p w:rsidR="008424FF" w:rsidRDefault="005C2FFA">
      <w:pPr>
        <w:pStyle w:val="Zkladntext"/>
        <w:spacing w:before="98"/>
        <w:ind w:left="116"/>
      </w:pPr>
      <w:r>
        <w:t>Čl. II</w:t>
      </w:r>
      <w:r>
        <w:rPr>
          <w:spacing w:val="1"/>
        </w:rPr>
        <w:t xml:space="preserve"> </w:t>
      </w:r>
      <w:r>
        <w:t>(4)</w:t>
      </w:r>
      <w:r>
        <w:rPr>
          <w:spacing w:val="1"/>
        </w:rPr>
        <w:t xml:space="preserve"> </w:t>
      </w:r>
      <w:r>
        <w:t>Zmeny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zásad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zmeny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metód</w:t>
      </w:r>
    </w:p>
    <w:p w:rsidR="008424FF" w:rsidRDefault="008424FF">
      <w:pPr>
        <w:pStyle w:val="Zkladntext"/>
        <w:spacing w:before="9"/>
        <w:rPr>
          <w:sz w:val="21"/>
        </w:rPr>
      </w:pPr>
    </w:p>
    <w:p w:rsidR="008424FF" w:rsidRDefault="005C2FFA">
      <w:pPr>
        <w:pStyle w:val="Zkladntext"/>
        <w:spacing w:before="98"/>
        <w:ind w:left="116"/>
      </w:pPr>
      <w:r>
        <w:t>Účtovné</w:t>
      </w:r>
      <w:r>
        <w:rPr>
          <w:spacing w:val="1"/>
        </w:rPr>
        <w:t xml:space="preserve"> </w:t>
      </w:r>
      <w:r>
        <w:t>metódy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zásady</w:t>
      </w:r>
      <w:r>
        <w:rPr>
          <w:spacing w:val="2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aplikované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rámci</w:t>
      </w:r>
      <w:r>
        <w:rPr>
          <w:spacing w:val="2"/>
        </w:rPr>
        <w:t xml:space="preserve"> </w:t>
      </w:r>
      <w:r>
        <w:t>plat.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účtovníctve,</w:t>
      </w:r>
      <w:r>
        <w:rPr>
          <w:spacing w:val="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osobitosťami:</w:t>
      </w:r>
    </w:p>
    <w:p w:rsidR="008424FF" w:rsidRDefault="008424FF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8424FF">
        <w:trPr>
          <w:trHeight w:val="351"/>
        </w:trPr>
        <w:tc>
          <w:tcPr>
            <w:tcW w:w="6873" w:type="dxa"/>
          </w:tcPr>
          <w:p w:rsidR="008424FF" w:rsidRDefault="005C2FFA">
            <w:pPr>
              <w:pStyle w:val="TableParagraph"/>
              <w:spacing w:before="93"/>
              <w:ind w:left="2292" w:right="226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Druh zmeny zásady alebo metódy</w:t>
            </w:r>
          </w:p>
        </w:tc>
        <w:tc>
          <w:tcPr>
            <w:tcW w:w="2071" w:type="dxa"/>
          </w:tcPr>
          <w:p w:rsidR="008424FF" w:rsidRDefault="005C2FFA">
            <w:pPr>
              <w:pStyle w:val="TableParagraph"/>
              <w:spacing w:before="93"/>
              <w:ind w:left="58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Dôvod zmeny</w:t>
            </w:r>
          </w:p>
        </w:tc>
        <w:tc>
          <w:tcPr>
            <w:tcW w:w="2071" w:type="dxa"/>
          </w:tcPr>
          <w:p w:rsidR="008424FF" w:rsidRDefault="005C2FFA">
            <w:pPr>
              <w:pStyle w:val="TableParagraph"/>
              <w:spacing w:before="10" w:line="160" w:lineRule="atLeast"/>
              <w:ind w:left="541" w:right="173" w:hanging="31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 xml:space="preserve">Hodnota vplyvu na </w:t>
            </w:r>
            <w:proofErr w:type="spellStart"/>
            <w:r>
              <w:rPr>
                <w:rFonts w:ascii="Arial" w:hAnsi="Arial"/>
                <w:b/>
                <w:sz w:val="14"/>
              </w:rPr>
              <w:t>prísl</w:t>
            </w:r>
            <w:proofErr w:type="spellEnd"/>
            <w:r>
              <w:rPr>
                <w:rFonts w:ascii="Arial" w:hAnsi="Arial"/>
                <w:b/>
                <w:sz w:val="14"/>
              </w:rPr>
              <w:t>.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zložku bilancie</w:t>
            </w:r>
          </w:p>
        </w:tc>
      </w:tr>
    </w:tbl>
    <w:p w:rsidR="008424FF" w:rsidRDefault="008424FF">
      <w:pPr>
        <w:pStyle w:val="Zkladntext"/>
        <w:spacing w:before="10"/>
        <w:rPr>
          <w:sz w:val="15"/>
        </w:rPr>
      </w:pPr>
    </w:p>
    <w:p w:rsidR="008424FF" w:rsidRDefault="005C2FFA">
      <w:pPr>
        <w:pStyle w:val="Heading1"/>
      </w:pPr>
      <w:r>
        <w:t>Čl. II (5) Informácie o dotáciách a ich ocenenie v účtovníctve</w:t>
      </w:r>
    </w:p>
    <w:p w:rsidR="008424FF" w:rsidRDefault="008424FF">
      <w:pPr>
        <w:sectPr w:rsidR="008424FF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8424FF" w:rsidRDefault="008424FF">
      <w:pPr>
        <w:pStyle w:val="Zkladntext"/>
        <w:ind w:left="115" w:right="-980"/>
        <w:rPr>
          <w:rFonts w:ascii="Arial"/>
          <w:sz w:val="20"/>
        </w:rPr>
      </w:pPr>
      <w:r>
        <w:rPr>
          <w:rFonts w:ascii="Arial"/>
          <w:sz w:val="20"/>
        </w:rPr>
      </w:r>
      <w:r>
        <w:rPr>
          <w:rFonts w:ascii="Arial"/>
          <w:sz w:val="20"/>
        </w:rPr>
        <w:pict>
          <v:shape id="_x0000_s1045" type="#_x0000_t202" style="width:143.25pt;height:15.85pt;mso-position-horizontal-relative:char;mso-position-vertical-relative:line" filled="f">
            <v:textbox inset="0,0,0,0">
              <w:txbxContent>
                <w:p w:rsidR="008424FF" w:rsidRDefault="005C2FFA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type="none"/>
            <w10:anchorlock/>
          </v:shape>
        </w:pict>
      </w:r>
    </w:p>
    <w:p w:rsidR="008424FF" w:rsidRDefault="008424FF">
      <w:pPr>
        <w:pStyle w:val="Zkladntext"/>
        <w:spacing w:before="104"/>
        <w:ind w:left="116"/>
      </w:pPr>
      <w:r>
        <w:pict>
          <v:shape id="_x0000_s1044" type="#_x0000_t202" style="position:absolute;left:0;text-align:left;margin-left:357.85pt;margin-top:-18.45pt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8424F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</w:tr>
                </w:tbl>
                <w:p w:rsidR="008424FF" w:rsidRDefault="008424F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3" type="#_x0000_t202" style="position:absolute;left:0;text-align:left;margin-left:473.05pt;margin-top:-18.25pt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8424F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8424FF" w:rsidRDefault="00FA35DB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8424FF" w:rsidRDefault="008424F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C2FFA">
        <w:t>Čl. II</w:t>
      </w:r>
      <w:r w:rsidR="005C2FFA">
        <w:rPr>
          <w:spacing w:val="1"/>
        </w:rPr>
        <w:t xml:space="preserve"> </w:t>
      </w:r>
      <w:r w:rsidR="005C2FFA">
        <w:t>(5) Informácie</w:t>
      </w:r>
      <w:r w:rsidR="005C2FFA">
        <w:rPr>
          <w:spacing w:val="1"/>
        </w:rPr>
        <w:t xml:space="preserve"> </w:t>
      </w:r>
      <w:r w:rsidR="005C2FFA">
        <w:t>o</w:t>
      </w:r>
      <w:r w:rsidR="005C2FFA">
        <w:rPr>
          <w:spacing w:val="1"/>
        </w:rPr>
        <w:t xml:space="preserve"> </w:t>
      </w:r>
      <w:r w:rsidR="005C2FFA">
        <w:t>dotáciách</w:t>
      </w:r>
    </w:p>
    <w:p w:rsidR="008424FF" w:rsidRDefault="005C2FFA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8424FF" w:rsidRDefault="005C2FFA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8424FF" w:rsidRDefault="008424FF">
      <w:pPr>
        <w:rPr>
          <w:sz w:val="14"/>
        </w:rPr>
        <w:sectPr w:rsidR="008424FF">
          <w:pgSz w:w="11900" w:h="16840"/>
          <w:pgMar w:top="580" w:right="160" w:bottom="820" w:left="460" w:header="0" w:footer="633" w:gutter="0"/>
          <w:cols w:num="3" w:space="708" w:equalWidth="0">
            <w:col w:w="2102" w:space="4067"/>
            <w:col w:w="405" w:space="1902"/>
            <w:col w:w="2804"/>
          </w:cols>
        </w:sectPr>
      </w:pPr>
    </w:p>
    <w:p w:rsidR="008424FF" w:rsidRDefault="008424FF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8424FF">
        <w:trPr>
          <w:trHeight w:val="300"/>
        </w:trPr>
        <w:tc>
          <w:tcPr>
            <w:tcW w:w="6873" w:type="dxa"/>
          </w:tcPr>
          <w:p w:rsidR="008424FF" w:rsidRDefault="005C2FFA">
            <w:pPr>
              <w:pStyle w:val="TableParagraph"/>
              <w:spacing w:before="67"/>
              <w:ind w:left="2291" w:right="226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Dotácia</w:t>
            </w:r>
          </w:p>
        </w:tc>
        <w:tc>
          <w:tcPr>
            <w:tcW w:w="2071" w:type="dxa"/>
          </w:tcPr>
          <w:p w:rsidR="008424FF" w:rsidRDefault="005C2FFA">
            <w:pPr>
              <w:pStyle w:val="TableParagraph"/>
              <w:spacing w:before="67"/>
              <w:ind w:left="699" w:right="67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Ocenenie</w:t>
            </w:r>
          </w:p>
        </w:tc>
        <w:tc>
          <w:tcPr>
            <w:tcW w:w="2071" w:type="dxa"/>
          </w:tcPr>
          <w:p w:rsidR="008424FF" w:rsidRDefault="005C2FFA">
            <w:pPr>
              <w:pStyle w:val="TableParagraph"/>
              <w:spacing w:before="67"/>
              <w:ind w:left="568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Výška dotácie</w:t>
            </w:r>
          </w:p>
        </w:tc>
      </w:tr>
    </w:tbl>
    <w:p w:rsidR="008424FF" w:rsidRDefault="008424FF">
      <w:pPr>
        <w:pStyle w:val="Zkladntext"/>
        <w:spacing w:before="7"/>
        <w:rPr>
          <w:sz w:val="7"/>
        </w:rPr>
      </w:pPr>
    </w:p>
    <w:p w:rsidR="008424FF" w:rsidRDefault="005C2FFA">
      <w:pPr>
        <w:pStyle w:val="Heading1"/>
        <w:spacing w:before="93"/>
        <w:ind w:right="941"/>
      </w:pPr>
      <w:r>
        <w:t>Čl. II (6) Informácie o oprave 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:rsidR="008424FF" w:rsidRDefault="008424FF">
      <w:pPr>
        <w:pStyle w:val="Zkladntext"/>
        <w:spacing w:before="7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</w:t>
      </w:r>
      <w:r>
        <w:rPr>
          <w:spacing w:val="1"/>
        </w:rPr>
        <w:t xml:space="preserve"> </w:t>
      </w:r>
      <w:r>
        <w:t>II</w:t>
      </w:r>
      <w:r>
        <w:rPr>
          <w:spacing w:val="2"/>
        </w:rPr>
        <w:t xml:space="preserve"> </w:t>
      </w:r>
      <w:r>
        <w:t>(6)</w:t>
      </w:r>
      <w:r>
        <w:rPr>
          <w:spacing w:val="2"/>
        </w:rPr>
        <w:t xml:space="preserve"> </w:t>
      </w:r>
      <w:r>
        <w:t>Oprava</w:t>
      </w:r>
      <w:r>
        <w:rPr>
          <w:spacing w:val="2"/>
        </w:rPr>
        <w:t xml:space="preserve"> </w:t>
      </w:r>
      <w:r>
        <w:t>významných</w:t>
      </w:r>
      <w:r>
        <w:rPr>
          <w:spacing w:val="2"/>
        </w:rPr>
        <w:t xml:space="preserve"> </w:t>
      </w:r>
      <w:r>
        <w:t>chýb</w:t>
      </w:r>
      <w:r>
        <w:rPr>
          <w:spacing w:val="1"/>
        </w:rPr>
        <w:t xml:space="preserve"> </w:t>
      </w:r>
      <w:r>
        <w:t>minulých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období</w:t>
      </w:r>
      <w:r>
        <w:rPr>
          <w:spacing w:val="2"/>
        </w:rPr>
        <w:t xml:space="preserve"> </w:t>
      </w:r>
      <w:r>
        <w:t>účtovaných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bežnom</w:t>
      </w:r>
      <w:r>
        <w:rPr>
          <w:spacing w:val="2"/>
        </w:rPr>
        <w:t xml:space="preserve"> </w:t>
      </w:r>
      <w:r>
        <w:t>účtovnom</w:t>
      </w:r>
      <w:r>
        <w:rPr>
          <w:spacing w:val="2"/>
        </w:rPr>
        <w:t xml:space="preserve"> </w:t>
      </w:r>
      <w:r>
        <w:t>období</w:t>
      </w:r>
    </w:p>
    <w:p w:rsidR="008424FF" w:rsidRDefault="008424FF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8424FF">
        <w:trPr>
          <w:trHeight w:val="351"/>
        </w:trPr>
        <w:tc>
          <w:tcPr>
            <w:tcW w:w="6873" w:type="dxa"/>
          </w:tcPr>
          <w:p w:rsidR="008424FF" w:rsidRDefault="005C2FFA">
            <w:pPr>
              <w:pStyle w:val="TableParagraph"/>
              <w:spacing w:before="93"/>
              <w:ind w:left="2291" w:right="226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významnej chyby</w:t>
            </w:r>
          </w:p>
        </w:tc>
        <w:tc>
          <w:tcPr>
            <w:tcW w:w="2071" w:type="dxa"/>
          </w:tcPr>
          <w:p w:rsidR="008424FF" w:rsidRDefault="005C2FFA">
            <w:pPr>
              <w:pStyle w:val="TableParagraph"/>
              <w:spacing w:before="10" w:line="160" w:lineRule="atLeast"/>
              <w:ind w:left="518" w:right="118" w:hanging="35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Vplyv na nerozdelený zisk</w:t>
            </w:r>
            <w:r>
              <w:rPr>
                <w:rFonts w:ascii="Arial" w:hAnsi="Arial"/>
                <w:b/>
                <w:spacing w:val="-37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minulých rokov</w:t>
            </w:r>
          </w:p>
        </w:tc>
        <w:tc>
          <w:tcPr>
            <w:tcW w:w="2071" w:type="dxa"/>
          </w:tcPr>
          <w:p w:rsidR="008424FF" w:rsidRDefault="005C2FFA">
            <w:pPr>
              <w:pStyle w:val="TableParagraph"/>
              <w:spacing w:before="10" w:line="160" w:lineRule="atLeast"/>
              <w:ind w:left="518" w:right="64" w:hanging="40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Vplyv na neuhradenú stratu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minulých rokov</w:t>
            </w: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  <w:ind w:right="661"/>
      </w:pPr>
      <w:r>
        <w:t>Čl. II (6) Informácie o oprave nevýznamných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:rsidR="008424FF" w:rsidRDefault="008424FF">
      <w:pPr>
        <w:pStyle w:val="Zkladntext"/>
        <w:spacing w:before="8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</w:t>
      </w:r>
      <w:r>
        <w:rPr>
          <w:spacing w:val="1"/>
        </w:rPr>
        <w:t xml:space="preserve"> </w:t>
      </w:r>
      <w:r>
        <w:t>II</w:t>
      </w:r>
      <w:r>
        <w:rPr>
          <w:spacing w:val="2"/>
        </w:rPr>
        <w:t xml:space="preserve"> </w:t>
      </w:r>
      <w:r>
        <w:t>(6)</w:t>
      </w:r>
      <w:r>
        <w:rPr>
          <w:spacing w:val="2"/>
        </w:rPr>
        <w:t xml:space="preserve"> </w:t>
      </w:r>
      <w:r>
        <w:t>Oprava</w:t>
      </w:r>
      <w:r>
        <w:rPr>
          <w:spacing w:val="2"/>
        </w:rPr>
        <w:t xml:space="preserve"> </w:t>
      </w:r>
      <w:r>
        <w:t>nevýznamných</w:t>
      </w:r>
      <w:r>
        <w:rPr>
          <w:spacing w:val="2"/>
        </w:rPr>
        <w:t xml:space="preserve"> </w:t>
      </w:r>
      <w:r>
        <w:t>chýb</w:t>
      </w:r>
      <w:r>
        <w:rPr>
          <w:spacing w:val="1"/>
        </w:rPr>
        <w:t xml:space="preserve"> </w:t>
      </w:r>
      <w:r>
        <w:t>minulých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období</w:t>
      </w:r>
      <w:r>
        <w:rPr>
          <w:spacing w:val="2"/>
        </w:rPr>
        <w:t xml:space="preserve"> </w:t>
      </w:r>
      <w:r>
        <w:t>účtovaných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bežnom</w:t>
      </w:r>
      <w:r>
        <w:rPr>
          <w:spacing w:val="2"/>
        </w:rPr>
        <w:t xml:space="preserve"> </w:t>
      </w:r>
      <w:r>
        <w:t>účtovnom</w:t>
      </w:r>
      <w:r>
        <w:rPr>
          <w:spacing w:val="2"/>
        </w:rPr>
        <w:t xml:space="preserve"> </w:t>
      </w:r>
      <w:r>
        <w:t>období</w:t>
      </w:r>
    </w:p>
    <w:p w:rsidR="008424FF" w:rsidRDefault="008424FF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466"/>
        <w:gridCol w:w="2549"/>
      </w:tblGrid>
      <w:tr w:rsidR="008424FF">
        <w:trPr>
          <w:trHeight w:val="351"/>
        </w:trPr>
        <w:tc>
          <w:tcPr>
            <w:tcW w:w="8466" w:type="dxa"/>
          </w:tcPr>
          <w:p w:rsidR="008424FF" w:rsidRDefault="005C2FFA">
            <w:pPr>
              <w:pStyle w:val="TableParagraph"/>
              <w:spacing w:before="93"/>
              <w:ind w:left="3341" w:right="331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nevýznamnej chyby</w:t>
            </w:r>
          </w:p>
        </w:tc>
        <w:tc>
          <w:tcPr>
            <w:tcW w:w="2549" w:type="dxa"/>
          </w:tcPr>
          <w:p w:rsidR="008424FF" w:rsidRDefault="005C2FFA">
            <w:pPr>
              <w:pStyle w:val="TableParagraph"/>
              <w:spacing w:before="10" w:line="160" w:lineRule="atLeast"/>
              <w:ind w:left="1169" w:right="81" w:hanging="103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Vplyv na výsledok hospodárenia v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BO</w:t>
            </w: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</w:pPr>
      <w:r>
        <w:t>Čl. III Informácie, ktoré vysvetľujú a dopĺňajú súvahu a výkaz ziskov a strát</w:t>
      </w:r>
    </w:p>
    <w:p w:rsidR="008424FF" w:rsidRDefault="008424FF">
      <w:pPr>
        <w:pStyle w:val="Zkladntext"/>
        <w:rPr>
          <w:rFonts w:ascii="Arial"/>
          <w:b/>
          <w:sz w:val="26"/>
        </w:rPr>
      </w:pPr>
    </w:p>
    <w:p w:rsidR="008424FF" w:rsidRDefault="008424FF">
      <w:pPr>
        <w:pStyle w:val="Zkladntext"/>
        <w:rPr>
          <w:rFonts w:ascii="Arial"/>
          <w:b/>
          <w:sz w:val="26"/>
        </w:rPr>
      </w:pPr>
    </w:p>
    <w:p w:rsidR="008424FF" w:rsidRDefault="008424FF">
      <w:pPr>
        <w:pStyle w:val="Zkladntext"/>
        <w:spacing w:before="1"/>
        <w:rPr>
          <w:rFonts w:ascii="Arial"/>
          <w:b/>
          <w:sz w:val="25"/>
        </w:rPr>
      </w:pPr>
    </w:p>
    <w:p w:rsidR="008424FF" w:rsidRDefault="005C2FFA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III (1) Náklady/výnosy, ktoré majú výnimočný rozsah alebo výskyt</w:t>
      </w:r>
    </w:p>
    <w:p w:rsidR="008424FF" w:rsidRDefault="008424FF">
      <w:pPr>
        <w:pStyle w:val="Zkladntext"/>
        <w:spacing w:before="11"/>
        <w:rPr>
          <w:rFonts w:ascii="Arial"/>
          <w:b/>
          <w:sz w:val="34"/>
        </w:rPr>
      </w:pPr>
    </w:p>
    <w:p w:rsidR="008424FF" w:rsidRDefault="005C2FFA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(1) Náklady/výnosy,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majú výnimočný</w:t>
      </w:r>
      <w:r>
        <w:rPr>
          <w:spacing w:val="1"/>
        </w:rPr>
        <w:t xml:space="preserve"> </w:t>
      </w:r>
      <w:r>
        <w:t>rozsah alebo</w:t>
      </w:r>
      <w:r>
        <w:rPr>
          <w:spacing w:val="1"/>
        </w:rPr>
        <w:t xml:space="preserve"> </w:t>
      </w:r>
      <w:r>
        <w:t>výskyt</w:t>
      </w:r>
    </w:p>
    <w:p w:rsidR="008424FF" w:rsidRDefault="008424FF">
      <w:pPr>
        <w:pStyle w:val="Zkladntext"/>
        <w:spacing w:before="5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8424FF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2291" w:right="226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Náklady / Výnosy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699" w:right="67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58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Dôvod vzniku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Výnosy z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Výnosy z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predaja časti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Náklady z predaja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Náklady z predaja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Škody z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dôvodu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</w:pPr>
      <w:r>
        <w:t>Čl. III (2) a) Celková suma záväzkov so zostatkovou dobou splatnosti dlhšou ako 5 rokov</w:t>
      </w:r>
    </w:p>
    <w:p w:rsidR="008424FF" w:rsidRDefault="008424FF">
      <w:pPr>
        <w:pStyle w:val="Zkladntext"/>
        <w:spacing w:before="8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Celková suma</w:t>
      </w:r>
      <w:r>
        <w:rPr>
          <w:spacing w:val="1"/>
        </w:rPr>
        <w:t xml:space="preserve"> </w:t>
      </w:r>
      <w:r>
        <w:t>záväzkov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zostatkovou</w:t>
      </w:r>
      <w:r>
        <w:rPr>
          <w:spacing w:val="1"/>
        </w:rPr>
        <w:t xml:space="preserve"> </w:t>
      </w:r>
      <w:r>
        <w:t>dobou splatnosti</w:t>
      </w:r>
      <w:r>
        <w:rPr>
          <w:spacing w:val="1"/>
        </w:rPr>
        <w:t xml:space="preserve"> </w:t>
      </w:r>
      <w:r>
        <w:t>dlhšou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5 rokov</w:t>
      </w:r>
    </w:p>
    <w:p w:rsidR="008424FF" w:rsidRDefault="008424FF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466"/>
        <w:gridCol w:w="2549"/>
      </w:tblGrid>
      <w:tr w:rsidR="008424FF">
        <w:trPr>
          <w:trHeight w:val="300"/>
        </w:trPr>
        <w:tc>
          <w:tcPr>
            <w:tcW w:w="8466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3341" w:right="3311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549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71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Celková hodnota</w:t>
            </w:r>
          </w:p>
        </w:tc>
      </w:tr>
      <w:tr w:rsidR="008424FF">
        <w:trPr>
          <w:trHeight w:val="330"/>
        </w:trPr>
        <w:tc>
          <w:tcPr>
            <w:tcW w:w="84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4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zostatkovou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dobou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splatnosti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nad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päť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rokov</w:t>
            </w:r>
          </w:p>
        </w:tc>
        <w:tc>
          <w:tcPr>
            <w:tcW w:w="25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</w:pPr>
      <w:r>
        <w:t>Čl. III (2) b) Celková suma zabezpečených záväzkov</w:t>
      </w:r>
    </w:p>
    <w:p w:rsidR="008424FF" w:rsidRDefault="008424FF">
      <w:pPr>
        <w:pStyle w:val="Zkladntext"/>
        <w:spacing w:before="8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b)</w:t>
      </w:r>
      <w:r>
        <w:rPr>
          <w:spacing w:val="1"/>
        </w:rPr>
        <w:t xml:space="preserve"> </w:t>
      </w:r>
      <w:r>
        <w:t>Celková</w:t>
      </w:r>
      <w:r>
        <w:rPr>
          <w:spacing w:val="1"/>
        </w:rPr>
        <w:t xml:space="preserve"> </w:t>
      </w:r>
      <w:r>
        <w:t>suma zabezpečených</w:t>
      </w:r>
      <w:r>
        <w:rPr>
          <w:spacing w:val="1"/>
        </w:rPr>
        <w:t xml:space="preserve"> </w:t>
      </w:r>
      <w:r>
        <w:t>záväzkov</w:t>
      </w:r>
    </w:p>
    <w:p w:rsidR="008424FF" w:rsidRDefault="008424FF">
      <w:pPr>
        <w:sectPr w:rsidR="008424FF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134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8424FF">
        <w:trPr>
          <w:trHeight w:val="322"/>
        </w:trPr>
        <w:tc>
          <w:tcPr>
            <w:tcW w:w="8944" w:type="dxa"/>
            <w:gridSpan w:val="2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424FF" w:rsidRDefault="005C2FFA">
            <w:pPr>
              <w:pStyle w:val="TableParagraph"/>
              <w:tabs>
                <w:tab w:val="left" w:pos="6168"/>
                <w:tab w:val="left" w:pos="8476"/>
              </w:tabs>
              <w:spacing w:before="66"/>
              <w:ind w:left="58"/>
              <w:rPr>
                <w:sz w:val="14"/>
              </w:rPr>
            </w:pPr>
            <w:r>
              <w:rPr>
                <w:sz w:val="14"/>
              </w:rPr>
              <w:lastRenderedPageBreak/>
              <w:t>Poznámky</w:t>
            </w:r>
            <w:r>
              <w:rPr>
                <w:spacing w:val="1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Úč</w:t>
            </w:r>
            <w:proofErr w:type="spellEnd"/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MÚJ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3-01</w:t>
            </w:r>
            <w:r>
              <w:rPr>
                <w:sz w:val="14"/>
              </w:rPr>
              <w:tab/>
              <w:t>IČO</w:t>
            </w:r>
            <w:r>
              <w:rPr>
                <w:sz w:val="14"/>
              </w:rPr>
              <w:tab/>
              <w:t>DIČ</w:t>
            </w:r>
          </w:p>
        </w:tc>
        <w:tc>
          <w:tcPr>
            <w:tcW w:w="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2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5</w:t>
            </w:r>
          </w:p>
        </w:tc>
        <w:tc>
          <w:tcPr>
            <w:tcW w:w="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FA35DB">
            <w:pPr>
              <w:pStyle w:val="TableParagraph"/>
              <w:ind w:left="76"/>
              <w:rPr>
                <w:sz w:val="14"/>
              </w:rPr>
            </w:pPr>
            <w:r>
              <w:rPr>
                <w:sz w:val="14"/>
              </w:rPr>
              <w:t>6</w:t>
            </w:r>
          </w:p>
        </w:tc>
      </w:tr>
      <w:tr w:rsidR="008424FF">
        <w:trPr>
          <w:trHeight w:val="64"/>
        </w:trPr>
        <w:tc>
          <w:tcPr>
            <w:tcW w:w="8944" w:type="dxa"/>
            <w:gridSpan w:val="2"/>
            <w:vMerge/>
            <w:tcBorders>
              <w:top w:val="nil"/>
              <w:left w:val="nil"/>
              <w:right w:val="single" w:sz="6" w:space="0" w:color="000000"/>
            </w:tcBorders>
          </w:tcPr>
          <w:p w:rsidR="008424FF" w:rsidRDefault="008424FF">
            <w:pPr>
              <w:rPr>
                <w:sz w:val="2"/>
                <w:szCs w:val="2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nil"/>
              <w:right w:val="nil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2"/>
              </w:rPr>
            </w:pPr>
          </w:p>
        </w:tc>
      </w:tr>
      <w:tr w:rsidR="008424FF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3"/>
              <w:ind w:left="2291" w:right="226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Opis zabezpečeného záväzku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3"/>
              <w:ind w:left="699" w:right="67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</w:t>
            </w:r>
          </w:p>
        </w:tc>
        <w:tc>
          <w:tcPr>
            <w:tcW w:w="2071" w:type="dxa"/>
            <w:gridSpan w:val="10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3"/>
              <w:ind w:left="307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Spôsob zabezpečenia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1144754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8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070</w:t>
            </w:r>
          </w:p>
        </w:tc>
        <w:tc>
          <w:tcPr>
            <w:tcW w:w="2071" w:type="dxa"/>
            <w:gridSpan w:val="10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1142962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782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1022095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268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1029173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246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1000041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12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881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1015038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16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232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1120839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18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623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1013876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502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1070702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7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561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1109370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18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212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1038970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8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903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1057318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10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602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1140553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40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099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Volkswagen Finančné služby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985593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26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474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ČSOB leasing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UZF/20/40332-1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550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ČSOB leasing UZF/21/40331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30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000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UniCredit</w:t>
            </w:r>
            <w:proofErr w:type="spellEnd"/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Leasing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0" w:right="18"/>
              <w:jc w:val="right"/>
              <w:rPr>
                <w:sz w:val="14"/>
              </w:rPr>
            </w:pPr>
            <w:r>
              <w:rPr>
                <w:sz w:val="14"/>
              </w:rPr>
              <w:t>43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000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2"/>
              <w:ind w:left="65"/>
              <w:rPr>
                <w:sz w:val="14"/>
              </w:rPr>
            </w:pPr>
            <w:r>
              <w:rPr>
                <w:sz w:val="14"/>
              </w:rPr>
              <w:t>záložné právo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49"/>
              <w:ind w:left="5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Spolu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49"/>
              <w:ind w:left="0" w:right="18"/>
              <w:jc w:val="right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329 005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49"/>
              <w:ind w:left="571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x</w:t>
            </w:r>
          </w:p>
        </w:tc>
      </w:tr>
    </w:tbl>
    <w:p w:rsidR="008424FF" w:rsidRDefault="008424FF">
      <w:pPr>
        <w:pStyle w:val="Zkladntext"/>
        <w:spacing w:before="3"/>
        <w:rPr>
          <w:sz w:val="7"/>
        </w:rPr>
      </w:pPr>
      <w:r w:rsidRPr="008424FF">
        <w:pict>
          <v:shape id="_x0000_s1042" style="position:absolute;margin-left:28.8pt;margin-top:28.8pt;width:2in;height:16.6pt;z-index:-16779264;mso-position-horizontal-relative:page;mso-position-vertical-relative:page" coordorigin="576,576" coordsize="2880,332" path="m3456,576r-2880,l576,591r2865,l3441,892r-2865,l576,907r2865,l3456,907r,-15l3456,591r,-15xe" fillcolor="black" stroked="f">
            <v:path arrowok="t"/>
            <w10:wrap anchorx="page" anchory="page"/>
          </v:shape>
        </w:pict>
      </w:r>
      <w:r w:rsidRPr="008424FF">
        <w:pict>
          <v:shape id="_x0000_s1041" type="#_x0000_t202" style="position:absolute;margin-left:357.85pt;margin-top:29pt;width:86.8pt;height:18pt;z-index:1573836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8424F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8424FF" w:rsidRDefault="00FA35DB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</w:tr>
                </w:tbl>
                <w:p w:rsidR="008424FF" w:rsidRDefault="008424FF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8424FF" w:rsidRDefault="005C2FFA">
      <w:pPr>
        <w:pStyle w:val="Heading1"/>
        <w:spacing w:before="93"/>
      </w:pPr>
      <w:r>
        <w:t>Čl. III (3) a) Dôvod nadobudnutia vlastných akcií počas účtovného obdobia</w:t>
      </w:r>
    </w:p>
    <w:p w:rsidR="008424FF" w:rsidRDefault="008424FF">
      <w:pPr>
        <w:pStyle w:val="Zkladntext"/>
        <w:spacing w:before="11"/>
        <w:rPr>
          <w:rFonts w:ascii="Arial"/>
          <w:b/>
          <w:sz w:val="34"/>
        </w:rPr>
      </w:pPr>
    </w:p>
    <w:p w:rsidR="008424FF" w:rsidRDefault="005C2FFA">
      <w:pPr>
        <w:pStyle w:val="Zkladntext"/>
        <w:ind w:left="116"/>
      </w:pPr>
      <w:r>
        <w:t>Čl.</w:t>
      </w:r>
      <w:r>
        <w:rPr>
          <w:spacing w:val="1"/>
        </w:rPr>
        <w:t xml:space="preserve"> </w:t>
      </w:r>
      <w:r>
        <w:t>III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a)</w:t>
      </w:r>
      <w:r>
        <w:rPr>
          <w:spacing w:val="2"/>
        </w:rPr>
        <w:t xml:space="preserve"> </w:t>
      </w:r>
      <w:r>
        <w:t>Dôvod</w:t>
      </w:r>
      <w:r>
        <w:rPr>
          <w:spacing w:val="1"/>
        </w:rPr>
        <w:t xml:space="preserve"> </w:t>
      </w:r>
      <w:r>
        <w:t>nadobudnutia</w:t>
      </w:r>
      <w:r>
        <w:rPr>
          <w:spacing w:val="1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akcií</w:t>
      </w:r>
      <w:r>
        <w:rPr>
          <w:spacing w:val="2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účtovného</w:t>
      </w:r>
      <w:r>
        <w:rPr>
          <w:spacing w:val="1"/>
        </w:rPr>
        <w:t xml:space="preserve"> </w:t>
      </w:r>
      <w:r>
        <w:t>obdobia</w:t>
      </w: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spacing w:before="11"/>
        <w:rPr>
          <w:sz w:val="13"/>
        </w:rPr>
      </w:pPr>
    </w:p>
    <w:p w:rsidR="008424FF" w:rsidRDefault="005C2FFA">
      <w:pPr>
        <w:pStyle w:val="Heading1"/>
      </w:pPr>
      <w:r>
        <w:t>Čl. III (3) b) 1. Nadobudnuté vlastné akcie/prevedené vlastné akcie počas účtovného obdobia</w:t>
      </w:r>
    </w:p>
    <w:p w:rsidR="008424FF" w:rsidRDefault="008424FF">
      <w:pPr>
        <w:pStyle w:val="Zkladntext"/>
        <w:spacing w:before="11"/>
        <w:rPr>
          <w:rFonts w:ascii="Arial"/>
          <w:b/>
          <w:sz w:val="34"/>
        </w:rPr>
      </w:pPr>
    </w:p>
    <w:p w:rsidR="008424FF" w:rsidRDefault="005C2FFA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b) 1.</w:t>
      </w:r>
      <w:r>
        <w:rPr>
          <w:spacing w:val="1"/>
        </w:rPr>
        <w:t xml:space="preserve"> </w:t>
      </w:r>
      <w:r>
        <w:t>Nadobudnuté</w:t>
      </w:r>
      <w:r>
        <w:rPr>
          <w:spacing w:val="1"/>
        </w:rPr>
        <w:t xml:space="preserve"> </w:t>
      </w:r>
      <w:r>
        <w:t>vlastné akcie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prevedené vlastné</w:t>
      </w:r>
      <w:r>
        <w:rPr>
          <w:spacing w:val="1"/>
        </w:rPr>
        <w:t xml:space="preserve"> </w:t>
      </w:r>
      <w:r>
        <w:t>akcie</w:t>
      </w:r>
      <w:r>
        <w:rPr>
          <w:spacing w:val="1"/>
        </w:rPr>
        <w:t xml:space="preserve"> </w:t>
      </w:r>
      <w:r>
        <w:t>počas účtovného</w:t>
      </w:r>
      <w:r>
        <w:rPr>
          <w:spacing w:val="1"/>
        </w:rPr>
        <w:t xml:space="preserve"> </w:t>
      </w:r>
      <w:r>
        <w:t>obdobia</w:t>
      </w:r>
    </w:p>
    <w:p w:rsidR="008424FF" w:rsidRDefault="008424FF">
      <w:pPr>
        <w:pStyle w:val="Zkladntext"/>
        <w:spacing w:before="5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83"/>
        <w:gridCol w:w="1744"/>
        <w:gridCol w:w="1744"/>
        <w:gridCol w:w="1744"/>
      </w:tblGrid>
      <w:tr w:rsidR="008424FF">
        <w:trPr>
          <w:trHeight w:val="300"/>
        </w:trPr>
        <w:tc>
          <w:tcPr>
            <w:tcW w:w="5783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2385" w:right="235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661" w:right="631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Počet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273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Menovitá hodnota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331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% hodnota na ZI</w:t>
            </w:r>
          </w:p>
        </w:tc>
      </w:tr>
      <w:tr w:rsidR="008424FF">
        <w:trPr>
          <w:trHeight w:val="272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8424FF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</w:pPr>
      <w:r>
        <w:t>Čl. III (3) b) 2. Nadobudnuté vlastné akcie/prevedené vlastné akcie počas účtovného obdobia</w:t>
      </w:r>
    </w:p>
    <w:p w:rsidR="008424FF" w:rsidRDefault="008424FF">
      <w:pPr>
        <w:pStyle w:val="Zkladntext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b) 2.</w:t>
      </w:r>
      <w:r>
        <w:rPr>
          <w:spacing w:val="1"/>
        </w:rPr>
        <w:t xml:space="preserve"> </w:t>
      </w:r>
      <w:r>
        <w:t>Nadobudnuté</w:t>
      </w:r>
      <w:r>
        <w:rPr>
          <w:spacing w:val="1"/>
        </w:rPr>
        <w:t xml:space="preserve"> </w:t>
      </w:r>
      <w:r>
        <w:t>vlastné akcie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prevedené vlastné</w:t>
      </w:r>
      <w:r>
        <w:rPr>
          <w:spacing w:val="1"/>
        </w:rPr>
        <w:t xml:space="preserve"> </w:t>
      </w:r>
      <w:r>
        <w:t>akcie</w:t>
      </w:r>
      <w:r>
        <w:rPr>
          <w:spacing w:val="1"/>
        </w:rPr>
        <w:t xml:space="preserve"> </w:t>
      </w:r>
      <w:r>
        <w:t>počas účtovného</w:t>
      </w:r>
      <w:r>
        <w:rPr>
          <w:spacing w:val="1"/>
        </w:rPr>
        <w:t xml:space="preserve"> </w:t>
      </w:r>
      <w:r>
        <w:t>obdobia</w:t>
      </w:r>
    </w:p>
    <w:p w:rsidR="008424FF" w:rsidRDefault="008424FF">
      <w:pPr>
        <w:pStyle w:val="Zkladntext"/>
        <w:spacing w:before="1"/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8424FF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2292" w:right="226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699" w:right="67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Počet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699" w:right="67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</w:t>
            </w: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8424FF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  <w:ind w:right="275"/>
      </w:pPr>
      <w:r>
        <w:t>Čl. III (3) c) Nadobudnuté vlastné akcie v držbe účtovnej jednotky k poslednému dňu účtovného</w:t>
      </w:r>
      <w:r>
        <w:rPr>
          <w:spacing w:val="-65"/>
        </w:rPr>
        <w:t xml:space="preserve"> </w:t>
      </w:r>
      <w:r>
        <w:t>obdobia</w:t>
      </w:r>
    </w:p>
    <w:p w:rsidR="008424FF" w:rsidRDefault="008424FF">
      <w:pPr>
        <w:pStyle w:val="Zkladntext"/>
        <w:spacing w:before="8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(3) c)</w:t>
      </w:r>
      <w:r>
        <w:rPr>
          <w:spacing w:val="1"/>
        </w:rPr>
        <w:t xml:space="preserve"> </w:t>
      </w:r>
      <w:r>
        <w:t>Nadobudnuté</w:t>
      </w:r>
      <w:r>
        <w:rPr>
          <w:spacing w:val="1"/>
        </w:rPr>
        <w:t xml:space="preserve"> </w:t>
      </w:r>
      <w:r>
        <w:t>vlastné akcie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držbe účtovnej</w:t>
      </w:r>
      <w:r>
        <w:rPr>
          <w:spacing w:val="1"/>
        </w:rPr>
        <w:t xml:space="preserve"> </w:t>
      </w:r>
      <w:r>
        <w:t>jednotky</w:t>
      </w:r>
      <w:r>
        <w:rPr>
          <w:spacing w:val="1"/>
        </w:rPr>
        <w:t xml:space="preserve"> </w:t>
      </w:r>
      <w:r>
        <w:t>k poslednému</w:t>
      </w:r>
      <w:r>
        <w:rPr>
          <w:spacing w:val="1"/>
        </w:rPr>
        <w:t xml:space="preserve"> </w:t>
      </w:r>
      <w:r>
        <w:t>dňu</w:t>
      </w:r>
      <w:r>
        <w:rPr>
          <w:spacing w:val="1"/>
        </w:rPr>
        <w:t xml:space="preserve"> </w:t>
      </w:r>
      <w:r>
        <w:t>účtovného obdobia</w:t>
      </w:r>
    </w:p>
    <w:p w:rsidR="008424FF" w:rsidRDefault="008424FF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990"/>
        <w:gridCol w:w="1506"/>
        <w:gridCol w:w="1506"/>
        <w:gridCol w:w="1506"/>
        <w:gridCol w:w="1506"/>
      </w:tblGrid>
      <w:tr w:rsidR="008424FF">
        <w:trPr>
          <w:trHeight w:val="300"/>
        </w:trPr>
        <w:tc>
          <w:tcPr>
            <w:tcW w:w="4990" w:type="dxa"/>
          </w:tcPr>
          <w:p w:rsidR="008424FF" w:rsidRDefault="005C2FFA">
            <w:pPr>
              <w:pStyle w:val="TableParagraph"/>
              <w:spacing w:before="67"/>
              <w:ind w:left="1988" w:right="1958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1506" w:type="dxa"/>
          </w:tcPr>
          <w:p w:rsidR="008424FF" w:rsidRDefault="005C2FFA">
            <w:pPr>
              <w:pStyle w:val="TableParagraph"/>
              <w:spacing w:before="67"/>
              <w:ind w:left="542" w:right="512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Počet</w:t>
            </w:r>
          </w:p>
        </w:tc>
        <w:tc>
          <w:tcPr>
            <w:tcW w:w="1506" w:type="dxa"/>
          </w:tcPr>
          <w:p w:rsidR="008424FF" w:rsidRDefault="005C2FFA">
            <w:pPr>
              <w:pStyle w:val="TableParagraph"/>
              <w:spacing w:before="67"/>
              <w:ind w:left="154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Menovitá hodnota</w:t>
            </w:r>
          </w:p>
        </w:tc>
        <w:tc>
          <w:tcPr>
            <w:tcW w:w="1506" w:type="dxa"/>
          </w:tcPr>
          <w:p w:rsidR="008424FF" w:rsidRDefault="005C2FFA">
            <w:pPr>
              <w:pStyle w:val="TableParagraph"/>
              <w:spacing w:before="67"/>
              <w:ind w:left="46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</w:t>
            </w:r>
          </w:p>
        </w:tc>
        <w:tc>
          <w:tcPr>
            <w:tcW w:w="1506" w:type="dxa"/>
          </w:tcPr>
          <w:p w:rsidR="008424FF" w:rsidRDefault="005C2FFA">
            <w:pPr>
              <w:pStyle w:val="TableParagraph"/>
              <w:spacing w:before="67"/>
              <w:ind w:left="28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% podiel na ZI</w:t>
            </w: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</w:pPr>
      <w:r>
        <w:t>Čl. III (4) Informácie o vytvorení kapitálového fondu z príspevkov</w:t>
      </w:r>
    </w:p>
    <w:p w:rsidR="008424FF" w:rsidRDefault="008424FF">
      <w:pPr>
        <w:pStyle w:val="Zkladntext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</w:t>
      </w:r>
      <w:r>
        <w:rPr>
          <w:spacing w:val="1"/>
        </w:rPr>
        <w:t xml:space="preserve"> </w:t>
      </w:r>
      <w:r>
        <w:t>III</w:t>
      </w:r>
      <w:r>
        <w:rPr>
          <w:spacing w:val="1"/>
        </w:rPr>
        <w:t xml:space="preserve"> </w:t>
      </w:r>
      <w:r>
        <w:t>(4)</w:t>
      </w:r>
      <w:r>
        <w:rPr>
          <w:spacing w:val="2"/>
        </w:rPr>
        <w:t xml:space="preserve"> </w:t>
      </w:r>
      <w:r>
        <w:t>Informácie,</w:t>
      </w:r>
      <w:r>
        <w:rPr>
          <w:spacing w:val="1"/>
        </w:rPr>
        <w:t xml:space="preserve"> </w:t>
      </w:r>
      <w:r>
        <w:t>či</w:t>
      </w:r>
      <w:r>
        <w:rPr>
          <w:spacing w:val="1"/>
        </w:rPr>
        <w:t xml:space="preserve"> </w:t>
      </w:r>
      <w:r>
        <w:t>účtovná</w:t>
      </w:r>
      <w:r>
        <w:rPr>
          <w:spacing w:val="2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vytvorila</w:t>
      </w:r>
      <w:r>
        <w:rPr>
          <w:spacing w:val="1"/>
        </w:rPr>
        <w:t xml:space="preserve"> </w:t>
      </w:r>
      <w:r>
        <w:t>kapitálový</w:t>
      </w:r>
      <w:r>
        <w:rPr>
          <w:spacing w:val="2"/>
        </w:rPr>
        <w:t xml:space="preserve"> </w:t>
      </w:r>
      <w:r>
        <w:t>fond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príspevkov</w:t>
      </w:r>
      <w:r>
        <w:rPr>
          <w:spacing w:val="2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1"/>
        </w:rPr>
        <w:t xml:space="preserve"> </w:t>
      </w:r>
      <w:r>
        <w:t>123</w:t>
      </w:r>
      <w:r>
        <w:rPr>
          <w:spacing w:val="2"/>
        </w:rPr>
        <w:t xml:space="preserve"> </w:t>
      </w:r>
      <w:r>
        <w:t>ods.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217a</w:t>
      </w:r>
      <w:r>
        <w:rPr>
          <w:spacing w:val="1"/>
        </w:rPr>
        <w:t xml:space="preserve"> </w:t>
      </w:r>
      <w:r>
        <w:t>Obchodného</w:t>
      </w:r>
      <w:r>
        <w:rPr>
          <w:spacing w:val="1"/>
        </w:rPr>
        <w:t xml:space="preserve"> </w:t>
      </w:r>
      <w:r>
        <w:t>zákonníka</w:t>
      </w:r>
    </w:p>
    <w:p w:rsidR="008424FF" w:rsidRDefault="008424FF">
      <w:pPr>
        <w:sectPr w:rsidR="008424FF">
          <w:pgSz w:w="11900" w:h="16840"/>
          <w:pgMar w:top="580" w:right="160" w:bottom="820" w:left="460" w:header="0" w:footer="633" w:gutter="0"/>
          <w:cols w:space="708"/>
        </w:sectPr>
      </w:pPr>
    </w:p>
    <w:p w:rsidR="008424FF" w:rsidRDefault="008424FF">
      <w:pPr>
        <w:pStyle w:val="Zkladntext"/>
        <w:tabs>
          <w:tab w:val="left" w:pos="8592"/>
        </w:tabs>
        <w:spacing w:before="81"/>
        <w:ind w:left="6284"/>
      </w:pPr>
      <w:r>
        <w:lastRenderedPageBreak/>
        <w:pict>
          <v:shape id="_x0000_s1040" type="#_x0000_t202" style="position:absolute;left:0;text-align:left;margin-left:29.15pt;margin-top:.15pt;width:143.25pt;height:15.85pt;z-index:15739392;mso-position-horizontal-relative:page" filled="f">
            <v:textbox inset="0,0,0,0">
              <w:txbxContent>
                <w:p w:rsidR="008424FF" w:rsidRDefault="005C2FFA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>
        <w:pict>
          <v:shape id="_x0000_s1039" type="#_x0000_t202" style="position:absolute;left:0;text-align:left;margin-left:357.85pt;margin-top:0;width:86.8pt;height:18pt;z-index:15739904;mso-position-horizontal-relative:page" filled="f" stroked="f">
            <v:textbox inset="0,0,0,0">
              <w:txbxContent>
                <w:p w:rsidR="008424FF" w:rsidRDefault="00FA35DB">
                  <w:pPr>
                    <w:pStyle w:val="Zkladntext"/>
                  </w:pPr>
                  <w:r>
                    <w:t>53730739</w:t>
                  </w:r>
                </w:p>
              </w:txbxContent>
            </v:textbox>
            <w10:wrap anchorx="page"/>
          </v:shape>
        </w:pict>
      </w:r>
      <w:r>
        <w:pict>
          <v:shape id="_x0000_s1038" type="#_x0000_t202" style="position:absolute;left:0;text-align:left;margin-left:473.05pt;margin-top:0;width:108.4pt;height:18pt;z-index:157404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8424F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8424FF" w:rsidRDefault="00FA35DB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8424FF" w:rsidRDefault="00FA35DB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8424FF" w:rsidRDefault="008424F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C2FFA">
        <w:t>IČO</w:t>
      </w:r>
      <w:r w:rsidR="005C2FFA">
        <w:tab/>
        <w:t>DIČ</w:t>
      </w:r>
    </w:p>
    <w:p w:rsidR="008424FF" w:rsidRDefault="008424FF">
      <w:pPr>
        <w:pStyle w:val="Zkladntext"/>
        <w:spacing w:before="7"/>
        <w:rPr>
          <w:sz w:val="11"/>
        </w:rPr>
      </w:pPr>
    </w:p>
    <w:p w:rsidR="008424FF" w:rsidRDefault="005C2FFA">
      <w:pPr>
        <w:pStyle w:val="Heading1"/>
        <w:spacing w:before="92"/>
        <w:ind w:right="367"/>
      </w:pPr>
      <w:r>
        <w:t>Čl. III (5) a) Výška jednotlivých druhov záruk alebo iných zabezpečení poskytnutých pre členov</w:t>
      </w:r>
      <w:r>
        <w:rPr>
          <w:spacing w:val="-65"/>
        </w:rPr>
        <w:t xml:space="preserve"> </w:t>
      </w:r>
      <w:r>
        <w:t>orgánov spoločnosti</w:t>
      </w:r>
    </w:p>
    <w:p w:rsidR="008424FF" w:rsidRDefault="008424FF">
      <w:pPr>
        <w:pStyle w:val="Zkladntext"/>
        <w:spacing w:before="7"/>
        <w:rPr>
          <w:rFonts w:ascii="Arial"/>
          <w:b/>
          <w:sz w:val="35"/>
        </w:rPr>
      </w:pPr>
    </w:p>
    <w:p w:rsidR="008424FF" w:rsidRDefault="005C2FFA">
      <w:pPr>
        <w:pStyle w:val="Zkladntext"/>
        <w:spacing w:before="1"/>
        <w:ind w:left="116"/>
      </w:pPr>
      <w:r>
        <w:t>Čl. III</w:t>
      </w:r>
      <w:r>
        <w:rPr>
          <w:spacing w:val="1"/>
        </w:rPr>
        <w:t xml:space="preserve"> </w:t>
      </w:r>
      <w:r>
        <w:t>(5)</w:t>
      </w:r>
      <w:r>
        <w:rPr>
          <w:spacing w:val="1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Výška</w:t>
      </w:r>
      <w:r>
        <w:rPr>
          <w:spacing w:val="1"/>
        </w:rPr>
        <w:t xml:space="preserve"> </w:t>
      </w:r>
      <w:r>
        <w:t>jednotlivých</w:t>
      </w:r>
      <w:r>
        <w:rPr>
          <w:spacing w:val="1"/>
        </w:rPr>
        <w:t xml:space="preserve"> </w:t>
      </w:r>
      <w:r>
        <w:t>druhov</w:t>
      </w:r>
      <w:r>
        <w:rPr>
          <w:spacing w:val="1"/>
        </w:rPr>
        <w:t xml:space="preserve"> </w:t>
      </w:r>
      <w:r>
        <w:t>záruk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iných</w:t>
      </w:r>
      <w:r>
        <w:rPr>
          <w:spacing w:val="1"/>
        </w:rPr>
        <w:t xml:space="preserve"> </w:t>
      </w:r>
      <w:r>
        <w:t>zabezpečení</w:t>
      </w:r>
      <w:r>
        <w:rPr>
          <w:spacing w:val="1"/>
        </w:rPr>
        <w:t xml:space="preserve"> </w:t>
      </w:r>
      <w:r>
        <w:t>poskytnutých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členov</w:t>
      </w:r>
      <w:r>
        <w:rPr>
          <w:spacing w:val="1"/>
        </w:rPr>
        <w:t xml:space="preserve"> </w:t>
      </w:r>
      <w:r>
        <w:t>orgánov</w:t>
      </w:r>
      <w:r>
        <w:rPr>
          <w:spacing w:val="1"/>
        </w:rPr>
        <w:t xml:space="preserve"> </w:t>
      </w:r>
      <w:r>
        <w:t>spoločnosti</w:t>
      </w:r>
    </w:p>
    <w:p w:rsidR="008424FF" w:rsidRDefault="008424FF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83"/>
        <w:gridCol w:w="1744"/>
        <w:gridCol w:w="1744"/>
        <w:gridCol w:w="1744"/>
      </w:tblGrid>
      <w:tr w:rsidR="008424FF">
        <w:trPr>
          <w:trHeight w:val="351"/>
        </w:trPr>
        <w:tc>
          <w:tcPr>
            <w:tcW w:w="5783" w:type="dxa"/>
          </w:tcPr>
          <w:p w:rsidR="008424FF" w:rsidRDefault="005C2FFA">
            <w:pPr>
              <w:pStyle w:val="TableParagraph"/>
              <w:spacing w:before="93"/>
              <w:ind w:left="1856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Druh záruky / iné zabezpečenie</w:t>
            </w:r>
          </w:p>
        </w:tc>
        <w:tc>
          <w:tcPr>
            <w:tcW w:w="1744" w:type="dxa"/>
          </w:tcPr>
          <w:p w:rsidR="008424FF" w:rsidRDefault="005C2FFA">
            <w:pPr>
              <w:pStyle w:val="TableParagraph"/>
              <w:spacing w:before="10" w:line="160" w:lineRule="atLeast"/>
              <w:ind w:left="156" w:right="56" w:hanging="5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Hodnota záruky členov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štatutárnych orgánov</w:t>
            </w:r>
          </w:p>
        </w:tc>
        <w:tc>
          <w:tcPr>
            <w:tcW w:w="1744" w:type="dxa"/>
          </w:tcPr>
          <w:p w:rsidR="008424FF" w:rsidRDefault="005C2FFA">
            <w:pPr>
              <w:pStyle w:val="TableParagraph"/>
              <w:spacing w:before="10" w:line="160" w:lineRule="atLeast"/>
              <w:ind w:left="222" w:right="56" w:hanging="117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Hodnota záruky členov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dozorných orgánov</w:t>
            </w:r>
          </w:p>
        </w:tc>
        <w:tc>
          <w:tcPr>
            <w:tcW w:w="1744" w:type="dxa"/>
          </w:tcPr>
          <w:p w:rsidR="008424FF" w:rsidRDefault="005C2FFA">
            <w:pPr>
              <w:pStyle w:val="TableParagraph"/>
              <w:spacing w:before="10" w:line="160" w:lineRule="atLeast"/>
              <w:ind w:left="393" w:right="56" w:hanging="288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Hodnota záruky členov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iných orgánov</w:t>
            </w: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  <w:ind w:right="555"/>
      </w:pPr>
      <w:r>
        <w:t>Čl. III (5) b) Informácie o pôžičkách poskytnutých členom orgánov spoločnosti k poslednému</w:t>
      </w:r>
      <w:r>
        <w:rPr>
          <w:spacing w:val="-65"/>
        </w:rPr>
        <w:t xml:space="preserve"> </w:t>
      </w:r>
      <w:r>
        <w:t>dňu účtovného obdobia</w:t>
      </w:r>
    </w:p>
    <w:p w:rsidR="008424FF" w:rsidRDefault="008424FF">
      <w:pPr>
        <w:pStyle w:val="Zkladntext"/>
        <w:spacing w:before="8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(5) b)</w:t>
      </w:r>
      <w:r>
        <w:rPr>
          <w:spacing w:val="1"/>
        </w:rPr>
        <w:t xml:space="preserve"> </w:t>
      </w:r>
      <w:r>
        <w:t>Informácie o</w:t>
      </w:r>
      <w:r>
        <w:rPr>
          <w:spacing w:val="1"/>
        </w:rPr>
        <w:t xml:space="preserve"> </w:t>
      </w:r>
      <w:r>
        <w:t>pôžičkách</w:t>
      </w:r>
      <w:r>
        <w:rPr>
          <w:spacing w:val="1"/>
        </w:rPr>
        <w:t xml:space="preserve"> </w:t>
      </w:r>
      <w:r>
        <w:t>poskytnutých členom</w:t>
      </w:r>
      <w:r>
        <w:rPr>
          <w:spacing w:val="1"/>
        </w:rPr>
        <w:t xml:space="preserve"> </w:t>
      </w:r>
      <w:r>
        <w:t>orgánov spoločnosti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poslednému dňu</w:t>
      </w:r>
      <w:r>
        <w:rPr>
          <w:spacing w:val="1"/>
        </w:rPr>
        <w:t xml:space="preserve"> </w:t>
      </w:r>
      <w:r>
        <w:t>účtovného obdobia</w:t>
      </w:r>
    </w:p>
    <w:p w:rsidR="008424FF" w:rsidRDefault="008424FF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83"/>
        <w:gridCol w:w="1744"/>
        <w:gridCol w:w="1744"/>
        <w:gridCol w:w="1744"/>
      </w:tblGrid>
      <w:tr w:rsidR="008424FF">
        <w:trPr>
          <w:trHeight w:val="351"/>
        </w:trPr>
        <w:tc>
          <w:tcPr>
            <w:tcW w:w="5783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93"/>
              <w:ind w:left="2385" w:right="235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Druh pôžičky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10" w:line="160" w:lineRule="atLeast"/>
              <w:ind w:left="156" w:right="21" w:hanging="86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Hodnota pôžičky členov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štatutárnych 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10" w:line="160" w:lineRule="atLeast"/>
              <w:ind w:left="222" w:right="21" w:hanging="152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Hodnota pôžičky členov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dozorných orgánov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10" w:line="160" w:lineRule="atLeast"/>
              <w:ind w:left="393" w:right="21" w:hanging="323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Hodnota pôžičky členov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iných orgánov</w:t>
            </w:r>
          </w:p>
        </w:tc>
      </w:tr>
      <w:tr w:rsidR="008424FF">
        <w:trPr>
          <w:trHeight w:val="272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Celková suma poskytnutých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8424FF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Ceková</w:t>
            </w:r>
            <w:proofErr w:type="spellEnd"/>
            <w:r>
              <w:rPr>
                <w:sz w:val="14"/>
              </w:rPr>
              <w:t xml:space="preserve"> suma splatených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8424FF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Celková suma odpustených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8424FF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Celková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suma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odpísaných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  <w:ind w:right="1021"/>
      </w:pPr>
      <w:r>
        <w:t>Čl. III (5) c) Informácie o hlavných podmienkach, na základe ktorých boli členom orgánov</w:t>
      </w:r>
      <w:r>
        <w:rPr>
          <w:spacing w:val="-65"/>
        </w:rPr>
        <w:t xml:space="preserve"> </w:t>
      </w:r>
      <w:r>
        <w:t>spoločnosti záruky alebo iné zabezpečenia a pôžičky poskytnuté</w:t>
      </w:r>
    </w:p>
    <w:p w:rsidR="008424FF" w:rsidRDefault="008424FF">
      <w:pPr>
        <w:pStyle w:val="Zkladntext"/>
        <w:spacing w:before="8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 III (5)</w:t>
      </w:r>
      <w:r>
        <w:rPr>
          <w:spacing w:val="1"/>
        </w:rPr>
        <w:t xml:space="preserve"> </w:t>
      </w:r>
      <w:r>
        <w:t>c) Informácie</w:t>
      </w:r>
      <w:r>
        <w:rPr>
          <w:spacing w:val="1"/>
        </w:rPr>
        <w:t xml:space="preserve"> </w:t>
      </w:r>
      <w:r>
        <w:t>o hlavných</w:t>
      </w:r>
      <w:r>
        <w:rPr>
          <w:spacing w:val="1"/>
        </w:rPr>
        <w:t xml:space="preserve"> </w:t>
      </w:r>
      <w:r>
        <w:t>podmienkach, na</w:t>
      </w:r>
      <w:r>
        <w:rPr>
          <w:spacing w:val="1"/>
        </w:rPr>
        <w:t xml:space="preserve"> </w:t>
      </w:r>
      <w:r>
        <w:t>základe ktorých</w:t>
      </w:r>
      <w:r>
        <w:rPr>
          <w:spacing w:val="1"/>
        </w:rPr>
        <w:t xml:space="preserve"> </w:t>
      </w:r>
      <w:r>
        <w:t>boli členom</w:t>
      </w:r>
      <w:r>
        <w:rPr>
          <w:spacing w:val="1"/>
        </w:rPr>
        <w:t xml:space="preserve"> </w:t>
      </w:r>
      <w:r>
        <w:t>orgánov spoločnosti</w:t>
      </w:r>
      <w:r>
        <w:rPr>
          <w:spacing w:val="1"/>
        </w:rPr>
        <w:t xml:space="preserve"> </w:t>
      </w:r>
      <w:r>
        <w:t>poskytnuté záruky</w:t>
      </w:r>
      <w:r>
        <w:rPr>
          <w:spacing w:val="1"/>
        </w:rPr>
        <w:t xml:space="preserve"> </w:t>
      </w:r>
      <w:r>
        <w:t>alebo iné</w:t>
      </w:r>
      <w:r>
        <w:rPr>
          <w:spacing w:val="1"/>
        </w:rPr>
        <w:t xml:space="preserve"> </w:t>
      </w:r>
      <w:r>
        <w:t>zabezpečenia a</w:t>
      </w:r>
      <w:r>
        <w:rPr>
          <w:spacing w:val="1"/>
        </w:rPr>
        <w:t xml:space="preserve"> </w:t>
      </w:r>
      <w:r>
        <w:t>pôžičky</w:t>
      </w:r>
    </w:p>
    <w:p w:rsidR="008424FF" w:rsidRDefault="008424FF">
      <w:pPr>
        <w:pStyle w:val="Zkladntext"/>
        <w:spacing w:before="1"/>
        <w:rPr>
          <w:sz w:val="22"/>
        </w:rPr>
      </w:pPr>
      <w:r w:rsidRPr="008424FF">
        <w:pict>
          <v:group id="_x0000_s1035" style="position:absolute;margin-left:28.8pt;margin-top:14.5pt;width:552.25pt;height:18pt;z-index:-15718400;mso-wrap-distance-left:0;mso-wrap-distance-right:0;mso-position-horizontal-relative:page" coordorigin="576,290" coordsize="11045,360">
            <v:shape id="_x0000_s1037" type="#_x0000_t202" style="position:absolute;left:7924;top:304;width:3682;height:330" filled="f" strokeweight="1.5pt">
              <v:textbox inset="0,0,0,0">
                <w:txbxContent>
                  <w:p w:rsidR="008424FF" w:rsidRDefault="005C2FFA">
                    <w:pPr>
                      <w:spacing w:before="67"/>
                      <w:ind w:left="1207"/>
                      <w:rPr>
                        <w:rFonts w:ascii="Arial" w:hAnsi="Arial"/>
                        <w:b/>
                        <w:sz w:val="14"/>
                      </w:rPr>
                    </w:pPr>
                    <w:r>
                      <w:rPr>
                        <w:rFonts w:ascii="Arial" w:hAnsi="Arial"/>
                        <w:b/>
                        <w:sz w:val="14"/>
                      </w:rPr>
                      <w:t>Hlavné podmienky</w:t>
                    </w:r>
                  </w:p>
                </w:txbxContent>
              </v:textbox>
            </v:shape>
            <v:shape id="_x0000_s1036" type="#_x0000_t202" style="position:absolute;left:591;top:304;width:7334;height:330" filled="f" strokeweight="1.5pt">
              <v:textbox inset="0,0,0,0">
                <w:txbxContent>
                  <w:p w:rsidR="008424FF" w:rsidRDefault="005C2FFA">
                    <w:pPr>
                      <w:spacing w:before="67"/>
                      <w:ind w:left="3145" w:right="3145"/>
                      <w:jc w:val="center"/>
                      <w:rPr>
                        <w:rFonts w:ascii="Arial" w:hAnsi="Arial"/>
                        <w:b/>
                        <w:sz w:val="14"/>
                      </w:rPr>
                    </w:pPr>
                    <w:r>
                      <w:rPr>
                        <w:rFonts w:ascii="Arial" w:hAnsi="Arial"/>
                        <w:b/>
                        <w:sz w:val="14"/>
                      </w:rPr>
                      <w:t>Názov položky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8424FF" w:rsidRDefault="005C2FFA">
      <w:pPr>
        <w:pStyle w:val="Heading1"/>
        <w:spacing w:before="150"/>
        <w:ind w:right="368"/>
      </w:pPr>
      <w:r>
        <w:t>Čl. III (5) d) Informácie o celkovej sume použitých finančných prostriedkov alebo iného plnenia</w:t>
      </w:r>
      <w:r>
        <w:rPr>
          <w:spacing w:val="-65"/>
        </w:rPr>
        <w:t xml:space="preserve"> </w:t>
      </w:r>
      <w:r>
        <w:t>na súkromné účely členmi orgánov spolo</w:t>
      </w:r>
      <w:r>
        <w:t>čnosti, ktoré sa vyúčtovávajú</w:t>
      </w:r>
    </w:p>
    <w:p w:rsidR="008424FF" w:rsidRDefault="008424FF">
      <w:pPr>
        <w:pStyle w:val="Zkladntext"/>
        <w:spacing w:before="7"/>
        <w:rPr>
          <w:rFonts w:ascii="Arial"/>
          <w:b/>
          <w:sz w:val="35"/>
        </w:rPr>
      </w:pPr>
    </w:p>
    <w:p w:rsidR="008424FF" w:rsidRDefault="005C2FFA">
      <w:pPr>
        <w:pStyle w:val="Zkladntext"/>
        <w:spacing w:before="1" w:line="244" w:lineRule="auto"/>
        <w:ind w:left="116" w:right="493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</w:t>
      </w:r>
      <w:r>
        <w:rPr>
          <w:spacing w:val="-34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vyúčtovávajú</w:t>
      </w:r>
    </w:p>
    <w:p w:rsidR="008424FF" w:rsidRDefault="008424FF">
      <w:pPr>
        <w:pStyle w:val="Zkladntext"/>
        <w:spacing w:before="6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174"/>
        <w:gridCol w:w="1841"/>
      </w:tblGrid>
      <w:tr w:rsidR="008424FF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4080" w:right="405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616" w:right="587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</w:t>
            </w:r>
          </w:p>
        </w:tc>
      </w:tr>
      <w:tr w:rsidR="008424FF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2"/>
              <w:ind w:left="5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  <w:ind w:right="540"/>
      </w:pPr>
      <w:r>
        <w:t>Čl. III (6) a) Informácie o celkovej sume finančných povinností, ktoré sa nevykazujú v súvahe,</w:t>
      </w:r>
      <w:r>
        <w:rPr>
          <w:spacing w:val="-65"/>
        </w:rPr>
        <w:t xml:space="preserve"> </w:t>
      </w:r>
      <w:r>
        <w:t>ale sú významné na posúdenie finančnej situácie účtovnej jednotky</w:t>
      </w:r>
    </w:p>
    <w:p w:rsidR="008424FF" w:rsidRDefault="008424FF">
      <w:pPr>
        <w:pStyle w:val="Zkladntext"/>
        <w:spacing w:before="8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(6)</w:t>
      </w:r>
      <w:r>
        <w:rPr>
          <w:spacing w:val="1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celkovej sume</w:t>
      </w:r>
      <w:r>
        <w:rPr>
          <w:spacing w:val="1"/>
        </w:rPr>
        <w:t xml:space="preserve"> </w:t>
      </w:r>
      <w:r>
        <w:t>finančných</w:t>
      </w:r>
      <w:r>
        <w:rPr>
          <w:spacing w:val="1"/>
        </w:rPr>
        <w:t xml:space="preserve"> </w:t>
      </w:r>
      <w:r>
        <w:t>povinností,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nevykazujú v</w:t>
      </w:r>
      <w:r>
        <w:rPr>
          <w:spacing w:val="1"/>
        </w:rPr>
        <w:t xml:space="preserve"> </w:t>
      </w:r>
      <w:r>
        <w:t>súvahe,</w:t>
      </w:r>
      <w:r>
        <w:rPr>
          <w:spacing w:val="1"/>
        </w:rPr>
        <w:t xml:space="preserve"> </w:t>
      </w:r>
      <w:r>
        <w:t>ale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významné</w:t>
      </w:r>
      <w:r>
        <w:rPr>
          <w:spacing w:val="1"/>
        </w:rPr>
        <w:t xml:space="preserve"> </w:t>
      </w:r>
      <w:r>
        <w:t>na posúdenie</w:t>
      </w:r>
      <w:r>
        <w:rPr>
          <w:spacing w:val="1"/>
        </w:rPr>
        <w:t xml:space="preserve"> </w:t>
      </w:r>
      <w:r>
        <w:t>finančnej</w:t>
      </w:r>
      <w:r>
        <w:rPr>
          <w:spacing w:val="1"/>
        </w:rPr>
        <w:t xml:space="preserve"> </w:t>
      </w:r>
      <w:r>
        <w:t>situácie</w:t>
      </w:r>
    </w:p>
    <w:p w:rsidR="008424FF" w:rsidRDefault="008424FF">
      <w:pPr>
        <w:pStyle w:val="Zkladntext"/>
        <w:spacing w:before="1"/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466"/>
        <w:gridCol w:w="2549"/>
      </w:tblGrid>
      <w:tr w:rsidR="008424FF">
        <w:trPr>
          <w:trHeight w:val="300"/>
        </w:trPr>
        <w:tc>
          <w:tcPr>
            <w:tcW w:w="8466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3341" w:right="3311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549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970" w:right="94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</w:t>
            </w:r>
          </w:p>
        </w:tc>
      </w:tr>
      <w:tr w:rsidR="008424FF">
        <w:trPr>
          <w:trHeight w:val="330"/>
        </w:trPr>
        <w:tc>
          <w:tcPr>
            <w:tcW w:w="84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2"/>
              <w:ind w:left="5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Spolu</w:t>
            </w:r>
          </w:p>
        </w:tc>
        <w:tc>
          <w:tcPr>
            <w:tcW w:w="25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  <w:ind w:right="1034"/>
      </w:pPr>
      <w:r>
        <w:t>Čl. III (6) b) 1. Informácie o celkovej sume významných podmienených záväzkov – možná</w:t>
      </w:r>
      <w:r>
        <w:rPr>
          <w:spacing w:val="-65"/>
        </w:rPr>
        <w:t xml:space="preserve"> </w:t>
      </w:r>
      <w:r>
        <w:t>povinnosť, ktorá vznikla ako dôsledok minulej udalosti</w:t>
      </w:r>
    </w:p>
    <w:p w:rsidR="008424FF" w:rsidRDefault="008424FF">
      <w:pPr>
        <w:pStyle w:val="Zkladntext"/>
        <w:spacing w:before="8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(6) b)</w:t>
      </w:r>
      <w:r>
        <w:rPr>
          <w:spacing w:val="1"/>
        </w:rPr>
        <w:t xml:space="preserve"> </w:t>
      </w:r>
      <w:r>
        <w:t>1. 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celkovej sume</w:t>
      </w:r>
      <w:r>
        <w:rPr>
          <w:spacing w:val="1"/>
        </w:rPr>
        <w:t xml:space="preserve"> </w:t>
      </w:r>
      <w:r>
        <w:t>významných podmienených</w:t>
      </w:r>
      <w:r>
        <w:rPr>
          <w:spacing w:val="1"/>
        </w:rPr>
        <w:t xml:space="preserve"> </w:t>
      </w:r>
      <w:r>
        <w:t>záväzkov, ktorými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rozumie možná</w:t>
      </w:r>
      <w:r>
        <w:rPr>
          <w:spacing w:val="1"/>
        </w:rPr>
        <w:t xml:space="preserve"> </w:t>
      </w:r>
      <w:r>
        <w:t>povinnosť, ktorá</w:t>
      </w:r>
      <w:r>
        <w:rPr>
          <w:spacing w:val="1"/>
        </w:rPr>
        <w:t xml:space="preserve"> </w:t>
      </w:r>
      <w:r>
        <w:t>vznikla ako</w:t>
      </w:r>
      <w:r>
        <w:rPr>
          <w:spacing w:val="1"/>
        </w:rPr>
        <w:t xml:space="preserve"> </w:t>
      </w:r>
      <w:r>
        <w:t>dôsledok</w:t>
      </w:r>
      <w:r>
        <w:rPr>
          <w:spacing w:val="1"/>
        </w:rPr>
        <w:t xml:space="preserve"> </w:t>
      </w:r>
      <w:r>
        <w:t>minulej udalosti</w:t>
      </w:r>
    </w:p>
    <w:p w:rsidR="008424FF" w:rsidRDefault="008424FF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174"/>
        <w:gridCol w:w="1841"/>
      </w:tblGrid>
      <w:tr w:rsidR="008424FF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4080" w:right="405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616" w:right="587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</w:t>
            </w:r>
          </w:p>
        </w:tc>
      </w:tr>
      <w:tr w:rsidR="008424FF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2"/>
              <w:ind w:left="5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8424FF" w:rsidRDefault="008424FF">
      <w:pPr>
        <w:pStyle w:val="Zkladntext"/>
        <w:spacing w:before="10"/>
        <w:rPr>
          <w:sz w:val="15"/>
        </w:rPr>
      </w:pPr>
    </w:p>
    <w:p w:rsidR="008424FF" w:rsidRDefault="005C2FFA">
      <w:pPr>
        <w:pStyle w:val="Heading1"/>
        <w:ind w:right="620"/>
      </w:pPr>
      <w:r>
        <w:t>Čl. III (6) b) 2. Informácie o celkovej sume významných podmienených záväzkov – existujúca</w:t>
      </w:r>
      <w:r>
        <w:rPr>
          <w:spacing w:val="-65"/>
        </w:rPr>
        <w:t xml:space="preserve"> </w:t>
      </w:r>
      <w:r>
        <w:t>povinnosť, ktorá vznikla ako dôsledok minulej udalosti, ale ktorá sa nevykazuje v súvahe</w:t>
      </w:r>
    </w:p>
    <w:p w:rsidR="008424FF" w:rsidRDefault="008424FF">
      <w:pPr>
        <w:pStyle w:val="Zkladntext"/>
        <w:spacing w:before="7"/>
        <w:rPr>
          <w:rFonts w:ascii="Arial"/>
          <w:b/>
          <w:sz w:val="35"/>
        </w:rPr>
      </w:pPr>
    </w:p>
    <w:p w:rsidR="008424FF" w:rsidRDefault="005C2FFA">
      <w:pPr>
        <w:pStyle w:val="Zkladntext"/>
        <w:spacing w:line="244" w:lineRule="auto"/>
        <w:ind w:left="116" w:right="2920"/>
      </w:pPr>
      <w:r>
        <w:t>Čl. III (6) b) Informácie o celkovej sume významných podmienených záväzkov, ktorými sa rozumie existujúca povinnosť, ktorá vznikla</w:t>
      </w:r>
      <w:r>
        <w:rPr>
          <w:spacing w:val="-35"/>
        </w:rPr>
        <w:t xml:space="preserve"> </w:t>
      </w:r>
      <w:r>
        <w:t>ako dôsledok</w:t>
      </w:r>
      <w:r>
        <w:rPr>
          <w:spacing w:val="1"/>
        </w:rPr>
        <w:t xml:space="preserve"> </w:t>
      </w:r>
      <w:r>
        <w:t>minulej</w:t>
      </w:r>
      <w:r>
        <w:rPr>
          <w:spacing w:val="1"/>
        </w:rPr>
        <w:t xml:space="preserve"> </w:t>
      </w:r>
      <w:r>
        <w:t>udalosti,</w:t>
      </w:r>
      <w:r>
        <w:rPr>
          <w:spacing w:val="1"/>
        </w:rPr>
        <w:t xml:space="preserve"> </w:t>
      </w:r>
      <w:r>
        <w:t>ale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nevykazuje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súvahe</w:t>
      </w:r>
    </w:p>
    <w:p w:rsidR="008424FF" w:rsidRDefault="008424FF">
      <w:pPr>
        <w:spacing w:line="244" w:lineRule="auto"/>
        <w:sectPr w:rsidR="008424FF">
          <w:pgSz w:w="11900" w:h="16840"/>
          <w:pgMar w:top="580" w:right="160" w:bottom="820" w:left="460" w:header="0" w:footer="633" w:gutter="0"/>
          <w:cols w:space="708"/>
        </w:sectPr>
      </w:pPr>
    </w:p>
    <w:p w:rsidR="008424FF" w:rsidRDefault="008424FF">
      <w:pPr>
        <w:pStyle w:val="Zkladntext"/>
        <w:spacing w:before="6"/>
        <w:rPr>
          <w:sz w:val="23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174"/>
        <w:gridCol w:w="1841"/>
      </w:tblGrid>
      <w:tr w:rsidR="008424FF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4080" w:right="405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616" w:right="587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</w:t>
            </w:r>
          </w:p>
        </w:tc>
      </w:tr>
      <w:tr w:rsidR="008424FF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2"/>
              <w:ind w:left="5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8424FF" w:rsidRDefault="008424FF">
      <w:pPr>
        <w:pStyle w:val="Zkladntext"/>
        <w:spacing w:before="7"/>
        <w:rPr>
          <w:sz w:val="7"/>
        </w:rPr>
      </w:pPr>
    </w:p>
    <w:p w:rsidR="008424FF" w:rsidRDefault="005C2FFA">
      <w:pPr>
        <w:pStyle w:val="Heading1"/>
        <w:spacing w:before="93"/>
      </w:pPr>
      <w:r>
        <w:t>Čl. III (6) c) Opis významných finančných povinností a významných podmienených záväzkov</w:t>
      </w:r>
    </w:p>
    <w:p w:rsidR="008424FF" w:rsidRDefault="008424FF">
      <w:pPr>
        <w:pStyle w:val="Zkladntext"/>
        <w:spacing w:before="11"/>
        <w:rPr>
          <w:rFonts w:ascii="Arial"/>
          <w:b/>
          <w:sz w:val="34"/>
        </w:rPr>
      </w:pPr>
    </w:p>
    <w:p w:rsidR="008424FF" w:rsidRDefault="005C2FFA">
      <w:pPr>
        <w:pStyle w:val="Zkladntext"/>
        <w:ind w:left="116"/>
      </w:pPr>
      <w:r>
        <w:t>Čl.</w:t>
      </w:r>
      <w:r>
        <w:rPr>
          <w:spacing w:val="1"/>
        </w:rPr>
        <w:t xml:space="preserve"> </w:t>
      </w:r>
      <w:r>
        <w:t>III</w:t>
      </w:r>
      <w:r>
        <w:rPr>
          <w:spacing w:val="1"/>
        </w:rPr>
        <w:t xml:space="preserve"> </w:t>
      </w:r>
      <w:r>
        <w:t>(6)</w:t>
      </w:r>
      <w:r>
        <w:rPr>
          <w:spacing w:val="1"/>
        </w:rPr>
        <w:t xml:space="preserve"> </w:t>
      </w:r>
      <w:r>
        <w:t>c)</w:t>
      </w:r>
      <w:r>
        <w:rPr>
          <w:spacing w:val="1"/>
        </w:rPr>
        <w:t xml:space="preserve"> </w:t>
      </w:r>
      <w:r>
        <w:t>Opis</w:t>
      </w:r>
      <w:r>
        <w:rPr>
          <w:spacing w:val="2"/>
        </w:rPr>
        <w:t xml:space="preserve"> </w:t>
      </w:r>
      <w:r>
        <w:t>významných</w:t>
      </w:r>
      <w:r>
        <w:rPr>
          <w:spacing w:val="1"/>
        </w:rPr>
        <w:t xml:space="preserve"> </w:t>
      </w:r>
      <w:r>
        <w:t>finančných</w:t>
      </w:r>
      <w:r>
        <w:rPr>
          <w:spacing w:val="1"/>
        </w:rPr>
        <w:t xml:space="preserve"> </w:t>
      </w:r>
      <w:r>
        <w:t>povinností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významných</w:t>
      </w:r>
      <w:r>
        <w:rPr>
          <w:spacing w:val="1"/>
        </w:rPr>
        <w:t xml:space="preserve"> </w:t>
      </w:r>
      <w:r>
        <w:t>podmienených</w:t>
      </w:r>
      <w:r>
        <w:rPr>
          <w:spacing w:val="1"/>
        </w:rPr>
        <w:t xml:space="preserve"> </w:t>
      </w:r>
      <w:r>
        <w:t>záväzkov</w:t>
      </w: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spacing w:before="11"/>
        <w:rPr>
          <w:sz w:val="13"/>
        </w:rPr>
      </w:pPr>
    </w:p>
    <w:p w:rsidR="008424FF" w:rsidRDefault="005C2FFA">
      <w:pPr>
        <w:pStyle w:val="Heading1"/>
        <w:ind w:right="797"/>
      </w:pPr>
      <w:r>
        <w:t>Čl. III (6) d) Informácie o celkovej sume významných finančných povinností a významných</w:t>
      </w:r>
      <w:r>
        <w:rPr>
          <w:spacing w:val="1"/>
        </w:rPr>
        <w:t xml:space="preserve"> </w:t>
      </w:r>
      <w:r>
        <w:t>podmienených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dcérskej</w:t>
      </w:r>
      <w:r>
        <w:rPr>
          <w:spacing w:val="-2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1"/>
        </w:rPr>
        <w:t xml:space="preserve"> </w:t>
      </w:r>
      <w:r>
        <w:t>jednotke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2"/>
        </w:rPr>
        <w:t xml:space="preserve"> </w:t>
      </w:r>
      <w:r>
        <w:t>jednotke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podstatným</w:t>
      </w:r>
      <w:r>
        <w:rPr>
          <w:spacing w:val="-1"/>
        </w:rPr>
        <w:t xml:space="preserve"> </w:t>
      </w:r>
      <w:r>
        <w:t>vplyvom</w:t>
      </w:r>
    </w:p>
    <w:p w:rsidR="008424FF" w:rsidRDefault="008424FF">
      <w:pPr>
        <w:pStyle w:val="Zkladntext"/>
        <w:spacing w:before="7"/>
        <w:rPr>
          <w:rFonts w:ascii="Arial"/>
          <w:b/>
          <w:sz w:val="35"/>
        </w:rPr>
      </w:pPr>
    </w:p>
    <w:p w:rsidR="008424FF" w:rsidRDefault="005C2FFA">
      <w:pPr>
        <w:pStyle w:val="Zkladntext"/>
        <w:spacing w:line="244" w:lineRule="auto"/>
        <w:ind w:left="116" w:right="685"/>
      </w:pPr>
      <w:r>
        <w:t>Čl. III</w:t>
      </w:r>
      <w:r>
        <w:rPr>
          <w:spacing w:val="1"/>
        </w:rPr>
        <w:t xml:space="preserve"> </w:t>
      </w:r>
      <w:r>
        <w:t>(6)</w:t>
      </w:r>
      <w:r>
        <w:rPr>
          <w:spacing w:val="1"/>
        </w:rPr>
        <w:t xml:space="preserve"> </w:t>
      </w:r>
      <w:r>
        <w:t>d)</w:t>
      </w:r>
      <w:r>
        <w:rPr>
          <w:spacing w:val="1"/>
        </w:rPr>
        <w:t xml:space="preserve"> </w:t>
      </w:r>
      <w:r>
        <w:t>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celkovej sume</w:t>
      </w:r>
      <w:r>
        <w:rPr>
          <w:spacing w:val="1"/>
        </w:rPr>
        <w:t xml:space="preserve"> </w:t>
      </w:r>
      <w:r>
        <w:t>významných</w:t>
      </w:r>
      <w:r>
        <w:rPr>
          <w:spacing w:val="1"/>
        </w:rPr>
        <w:t xml:space="preserve"> </w:t>
      </w:r>
      <w:r>
        <w:t>finančných</w:t>
      </w:r>
      <w:r>
        <w:rPr>
          <w:spacing w:val="1"/>
        </w:rPr>
        <w:t xml:space="preserve"> </w:t>
      </w:r>
      <w:r>
        <w:t>povinností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významných podmienených</w:t>
      </w:r>
      <w:r>
        <w:rPr>
          <w:spacing w:val="1"/>
        </w:rPr>
        <w:t xml:space="preserve"> </w:t>
      </w:r>
      <w:r>
        <w:t>záväzkov</w:t>
      </w:r>
      <w:r>
        <w:rPr>
          <w:spacing w:val="1"/>
        </w:rPr>
        <w:t xml:space="preserve"> </w:t>
      </w:r>
      <w:r>
        <w:t>voči</w:t>
      </w:r>
      <w:r>
        <w:rPr>
          <w:spacing w:val="1"/>
        </w:rPr>
        <w:t xml:space="preserve"> </w:t>
      </w:r>
      <w:r>
        <w:t>dcérskej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jednotke a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jednotke</w:t>
      </w:r>
      <w:r>
        <w:rPr>
          <w:spacing w:val="1"/>
        </w:rPr>
        <w:t xml:space="preserve"> </w:t>
      </w:r>
      <w:r>
        <w:t>s</w:t>
      </w:r>
      <w:r>
        <w:rPr>
          <w:spacing w:val="-34"/>
        </w:rPr>
        <w:t xml:space="preserve"> </w:t>
      </w:r>
      <w:r>
        <w:t>podstatným</w:t>
      </w:r>
      <w:r>
        <w:rPr>
          <w:spacing w:val="1"/>
        </w:rPr>
        <w:t xml:space="preserve"> </w:t>
      </w:r>
      <w:r>
        <w:t>vplyvom</w:t>
      </w:r>
    </w:p>
    <w:p w:rsidR="008424FF" w:rsidRDefault="008424FF">
      <w:pPr>
        <w:pStyle w:val="Zkladntext"/>
        <w:spacing w:before="7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174"/>
        <w:gridCol w:w="1841"/>
      </w:tblGrid>
      <w:tr w:rsidR="008424FF">
        <w:trPr>
          <w:trHeight w:val="300"/>
        </w:trPr>
        <w:tc>
          <w:tcPr>
            <w:tcW w:w="9174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4080" w:right="405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1841" w:type="dxa"/>
            <w:tcBorders>
              <w:bottom w:val="single" w:sz="18" w:space="0" w:color="000000"/>
            </w:tcBorders>
          </w:tcPr>
          <w:p w:rsidR="008424FF" w:rsidRDefault="005C2FFA">
            <w:pPr>
              <w:pStyle w:val="TableParagraph"/>
              <w:spacing w:before="67"/>
              <w:ind w:left="616" w:right="587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</w:t>
            </w:r>
          </w:p>
        </w:tc>
      </w:tr>
      <w:tr w:rsidR="008424FF">
        <w:trPr>
          <w:trHeight w:val="330"/>
        </w:trPr>
        <w:tc>
          <w:tcPr>
            <w:tcW w:w="917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5C2FFA">
            <w:pPr>
              <w:pStyle w:val="TableParagraph"/>
              <w:spacing w:before="82"/>
              <w:ind w:left="5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Spolu</w:t>
            </w:r>
          </w:p>
        </w:tc>
        <w:tc>
          <w:tcPr>
            <w:tcW w:w="18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424FF" w:rsidRDefault="008424FF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8424FF" w:rsidRDefault="008424FF">
      <w:pPr>
        <w:pStyle w:val="Zkladntext"/>
        <w:spacing w:before="9"/>
        <w:rPr>
          <w:sz w:val="15"/>
        </w:rPr>
      </w:pPr>
    </w:p>
    <w:p w:rsidR="008424FF" w:rsidRDefault="005C2FFA">
      <w:pPr>
        <w:pStyle w:val="Heading1"/>
        <w:ind w:right="848"/>
      </w:pPr>
      <w:r>
        <w:t>Čl. III (6) e) Opis významných povinností účtovnej jednotky vyplývajúcich z dôchodkových</w:t>
      </w:r>
      <w:r>
        <w:rPr>
          <w:spacing w:val="-65"/>
        </w:rPr>
        <w:t xml:space="preserve"> </w:t>
      </w:r>
      <w:r>
        <w:t>programov pre zamestnancov</w:t>
      </w:r>
    </w:p>
    <w:p w:rsidR="008424FF" w:rsidRDefault="008424FF">
      <w:pPr>
        <w:pStyle w:val="Zkladntext"/>
        <w:spacing w:before="8"/>
        <w:rPr>
          <w:rFonts w:ascii="Arial"/>
          <w:b/>
          <w:sz w:val="35"/>
        </w:rPr>
      </w:pPr>
    </w:p>
    <w:p w:rsidR="008424FF" w:rsidRDefault="005C2FFA">
      <w:pPr>
        <w:pStyle w:val="Zkladntext"/>
        <w:ind w:left="116"/>
      </w:pPr>
      <w:r>
        <w:t>Čl.</w:t>
      </w:r>
      <w:r>
        <w:rPr>
          <w:spacing w:val="1"/>
        </w:rPr>
        <w:t xml:space="preserve"> </w:t>
      </w:r>
      <w:r>
        <w:t>III</w:t>
      </w:r>
      <w:r>
        <w:rPr>
          <w:spacing w:val="1"/>
        </w:rPr>
        <w:t xml:space="preserve"> </w:t>
      </w:r>
      <w:r>
        <w:t>(6)</w:t>
      </w:r>
      <w:r>
        <w:rPr>
          <w:spacing w:val="1"/>
        </w:rPr>
        <w:t xml:space="preserve"> </w:t>
      </w:r>
      <w:r>
        <w:t>e)</w:t>
      </w:r>
      <w:r>
        <w:rPr>
          <w:spacing w:val="1"/>
        </w:rPr>
        <w:t xml:space="preserve"> </w:t>
      </w:r>
      <w:r>
        <w:t>Opis</w:t>
      </w:r>
      <w:r>
        <w:rPr>
          <w:spacing w:val="1"/>
        </w:rPr>
        <w:t xml:space="preserve"> </w:t>
      </w:r>
      <w:r>
        <w:t>významných</w:t>
      </w:r>
      <w:r>
        <w:rPr>
          <w:spacing w:val="1"/>
        </w:rPr>
        <w:t xml:space="preserve"> </w:t>
      </w:r>
      <w:r>
        <w:t>povinností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</w:t>
      </w:r>
      <w:r>
        <w:rPr>
          <w:spacing w:val="1"/>
        </w:rPr>
        <w:t xml:space="preserve"> </w:t>
      </w:r>
      <w:r>
        <w:t>vyplývajúcich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dôchodkových</w:t>
      </w:r>
      <w:r>
        <w:rPr>
          <w:spacing w:val="1"/>
        </w:rPr>
        <w:t xml:space="preserve"> </w:t>
      </w:r>
      <w:r>
        <w:t>programov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zamestnancov</w:t>
      </w: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spacing w:before="11"/>
        <w:rPr>
          <w:sz w:val="13"/>
        </w:rPr>
      </w:pPr>
    </w:p>
    <w:p w:rsidR="008424FF" w:rsidRDefault="005C2FFA">
      <w:pPr>
        <w:pStyle w:val="Heading1"/>
        <w:ind w:right="261"/>
      </w:pPr>
      <w:r>
        <w:t>Čl. III (7) Informáci</w:t>
      </w:r>
      <w:r>
        <w:t>e o udelení výlučného práva alebo osobitného práva, ktorým sa udelilo právo</w:t>
      </w:r>
      <w:r>
        <w:rPr>
          <w:spacing w:val="-65"/>
        </w:rPr>
        <w:t xml:space="preserve"> </w:t>
      </w:r>
      <w:r>
        <w:t>poskytovať služby vo verejnom záujme a iných zároveň vykonávajúcich činnostiach</w:t>
      </w:r>
    </w:p>
    <w:p w:rsidR="008424FF" w:rsidRDefault="008424FF">
      <w:pPr>
        <w:pStyle w:val="Zkladntext"/>
        <w:spacing w:before="7"/>
        <w:rPr>
          <w:rFonts w:ascii="Arial"/>
          <w:b/>
          <w:sz w:val="35"/>
        </w:rPr>
      </w:pPr>
    </w:p>
    <w:p w:rsidR="008424FF" w:rsidRDefault="005C2FFA">
      <w:pPr>
        <w:pStyle w:val="Zkladntext"/>
        <w:spacing w:line="244" w:lineRule="auto"/>
        <w:ind w:left="116" w:right="392"/>
      </w:pPr>
      <w:r>
        <w:t>ČL. III</w:t>
      </w:r>
      <w:r>
        <w:rPr>
          <w:spacing w:val="1"/>
        </w:rPr>
        <w:t xml:space="preserve"> </w:t>
      </w:r>
      <w:r>
        <w:t>(7)</w:t>
      </w:r>
      <w:r>
        <w:rPr>
          <w:spacing w:val="1"/>
        </w:rPr>
        <w:t xml:space="preserve"> </w:t>
      </w:r>
      <w:r>
        <w:t>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udelení</w:t>
      </w:r>
      <w:r>
        <w:rPr>
          <w:spacing w:val="1"/>
        </w:rPr>
        <w:t xml:space="preserve"> </w:t>
      </w:r>
      <w:r>
        <w:t>výlučného</w:t>
      </w:r>
      <w:r>
        <w:rPr>
          <w:spacing w:val="1"/>
        </w:rPr>
        <w:t xml:space="preserve"> </w:t>
      </w:r>
      <w:r>
        <w:t>práva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osobitného</w:t>
      </w:r>
      <w:r>
        <w:rPr>
          <w:spacing w:val="1"/>
        </w:rPr>
        <w:t xml:space="preserve"> </w:t>
      </w:r>
      <w:r>
        <w:t>práva,</w:t>
      </w:r>
      <w:r>
        <w:rPr>
          <w:spacing w:val="1"/>
        </w:rPr>
        <w:t xml:space="preserve"> </w:t>
      </w:r>
      <w:r>
        <w:t>ktorým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udelilo</w:t>
      </w:r>
      <w:r>
        <w:rPr>
          <w:spacing w:val="1"/>
        </w:rPr>
        <w:t xml:space="preserve"> </w:t>
      </w:r>
      <w:r>
        <w:t>právo</w:t>
      </w:r>
      <w:r>
        <w:rPr>
          <w:spacing w:val="1"/>
        </w:rPr>
        <w:t xml:space="preserve"> </w:t>
      </w:r>
      <w:r>
        <w:t>poskytovať</w:t>
      </w:r>
      <w:r>
        <w:rPr>
          <w:spacing w:val="1"/>
        </w:rPr>
        <w:t xml:space="preserve"> </w:t>
      </w:r>
      <w:r>
        <w:t>služby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verejnom</w:t>
      </w:r>
      <w:r>
        <w:rPr>
          <w:spacing w:val="1"/>
        </w:rPr>
        <w:t xml:space="preserve"> </w:t>
      </w:r>
      <w:r>
        <w:t>záujme,</w:t>
      </w:r>
      <w:r>
        <w:rPr>
          <w:spacing w:val="1"/>
        </w:rPr>
        <w:t xml:space="preserve"> </w:t>
      </w:r>
      <w:r>
        <w:t>pričom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uvádza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náhrada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túto</w:t>
      </w:r>
      <w:r>
        <w:rPr>
          <w:spacing w:val="-34"/>
        </w:rPr>
        <w:t xml:space="preserve"> </w:t>
      </w:r>
      <w:r>
        <w:t>činnosť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akejkoľvek</w:t>
      </w:r>
      <w:r>
        <w:rPr>
          <w:spacing w:val="1"/>
        </w:rPr>
        <w:t xml:space="preserve"> </w:t>
      </w:r>
      <w:r>
        <w:t>forme:</w:t>
      </w:r>
    </w:p>
    <w:p w:rsidR="008424FF" w:rsidRDefault="008424FF">
      <w:pPr>
        <w:pStyle w:val="Zkladntext"/>
        <w:rPr>
          <w:sz w:val="16"/>
        </w:rPr>
      </w:pPr>
    </w:p>
    <w:p w:rsidR="008424FF" w:rsidRDefault="008424FF">
      <w:pPr>
        <w:pStyle w:val="Zkladntext"/>
        <w:rPr>
          <w:sz w:val="16"/>
        </w:rPr>
      </w:pPr>
    </w:p>
    <w:p w:rsidR="008424FF" w:rsidRDefault="005C2FFA">
      <w:pPr>
        <w:pStyle w:val="Zkladntext"/>
        <w:spacing w:before="113"/>
        <w:ind w:left="116"/>
      </w:pPr>
      <w:r>
        <w:t>Podnik zároveň vykonáva</w:t>
      </w:r>
      <w:r>
        <w:rPr>
          <w:spacing w:val="1"/>
        </w:rPr>
        <w:t xml:space="preserve"> </w:t>
      </w:r>
      <w:r>
        <w:t>aj iné činnosti</w:t>
      </w:r>
    </w:p>
    <w:p w:rsidR="008424FF" w:rsidRDefault="008424FF">
      <w:pPr>
        <w:pStyle w:val="Zkladntext"/>
        <w:spacing w:before="11"/>
        <w:rPr>
          <w:sz w:val="29"/>
        </w:rPr>
      </w:pPr>
    </w:p>
    <w:p w:rsidR="008424FF" w:rsidRDefault="008424FF">
      <w:pPr>
        <w:pStyle w:val="Zkladntext"/>
        <w:tabs>
          <w:tab w:val="left" w:pos="1752"/>
        </w:tabs>
        <w:spacing w:before="98"/>
        <w:ind w:left="340"/>
      </w:pPr>
      <w:r>
        <w:pict>
          <v:group id="_x0000_s1029" style="position:absolute;left:0;text-align:left;margin-left:28.8pt;margin-top:4.05pt;width:9.75pt;height:9.75pt;z-index:15740928;mso-position-horizontal-relative:page" coordorigin="576,81" coordsize="195,195">
            <v:rect id="_x0000_s1031" style="position:absolute;left:576;top:81;width:195;height:195" fillcolor="#7f7f7f" stroked="f"/>
            <v:rect id="_x0000_s1030" style="position:absolute;left:591;top:96;width:165;height:165" stroked="f"/>
            <w10:wrap anchorx="page"/>
          </v:group>
        </w:pict>
      </w:r>
      <w:r>
        <w:pict>
          <v:group id="_x0000_s1026" style="position:absolute;left:0;text-align:left;margin-left:99.35pt;margin-top:4.05pt;width:9.75pt;height:9.75pt;z-index:-16775680;mso-position-horizontal-relative:page" coordorigin="1987,81" coordsize="195,195">
            <v:rect id="_x0000_s1028" style="position:absolute;left:1987;top:81;width:195;height:195" fillcolor="#7f7f7f" stroked="f"/>
            <v:rect id="_x0000_s1027" style="position:absolute;left:2002;top:96;width:165;height:165" stroked="f"/>
            <w10:wrap anchorx="page"/>
          </v:group>
        </w:pict>
      </w:r>
      <w:r w:rsidR="005C2FFA">
        <w:t>Áno</w:t>
      </w:r>
      <w:r w:rsidR="005C2FFA">
        <w:tab/>
        <w:t>Nie</w:t>
      </w:r>
    </w:p>
    <w:p w:rsidR="008424FF" w:rsidRDefault="008424FF">
      <w:pPr>
        <w:pStyle w:val="Zkladntext"/>
        <w:spacing w:before="10"/>
        <w:rPr>
          <w:sz w:val="12"/>
        </w:rPr>
      </w:pPr>
    </w:p>
    <w:p w:rsidR="008424FF" w:rsidRDefault="005C2FFA">
      <w:pPr>
        <w:pStyle w:val="Heading1"/>
        <w:spacing w:before="92"/>
      </w:pPr>
      <w:r>
        <w:t>Miesto pre ďalšie záznamy</w:t>
      </w:r>
    </w:p>
    <w:p w:rsidR="008424FF" w:rsidRDefault="008424FF">
      <w:pPr>
        <w:pStyle w:val="Zkladntext"/>
        <w:spacing w:before="11"/>
        <w:rPr>
          <w:rFonts w:ascii="Arial"/>
          <w:b/>
          <w:sz w:val="34"/>
        </w:rPr>
      </w:pPr>
    </w:p>
    <w:p w:rsidR="008424FF" w:rsidRDefault="005C2FFA">
      <w:pPr>
        <w:pStyle w:val="Zkladntext"/>
        <w:ind w:left="116"/>
      </w:pPr>
      <w:r>
        <w:t>Miesto</w:t>
      </w:r>
      <w:r>
        <w:rPr>
          <w:spacing w:val="-1"/>
        </w:rPr>
        <w:t xml:space="preserve"> </w:t>
      </w:r>
      <w:r>
        <w:t>pre ďalšie záznamy</w:t>
      </w:r>
    </w:p>
    <w:sectPr w:rsidR="008424FF" w:rsidSect="008424FF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2FFA" w:rsidRDefault="005C2FFA" w:rsidP="008424FF">
      <w:r>
        <w:separator/>
      </w:r>
    </w:p>
  </w:endnote>
  <w:endnote w:type="continuationSeparator" w:id="0">
    <w:p w:rsidR="005C2FFA" w:rsidRDefault="005C2FFA" w:rsidP="008424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24FF" w:rsidRDefault="008424FF">
    <w:pPr>
      <w:pStyle w:val="Zkladntext"/>
      <w:spacing w:line="14" w:lineRule="auto"/>
      <w:rPr>
        <w:sz w:val="20"/>
      </w:rPr>
    </w:pPr>
    <w:r w:rsidRPr="008424FF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16788480;mso-position-horizontal-relative:page;mso-position-vertical-relative:page" filled="f" stroked="f">
          <v:textbox inset="0,0,0,0">
            <w:txbxContent>
              <w:p w:rsidR="008424FF" w:rsidRDefault="005C2FFA">
                <w:pPr>
                  <w:spacing w:before="17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Strana:</w:t>
                </w:r>
                <w:r>
                  <w:rPr>
                    <w:spacing w:val="1"/>
                    <w:sz w:val="16"/>
                  </w:rPr>
                  <w:t xml:space="preserve"> </w:t>
                </w:r>
                <w:r w:rsidR="008424FF"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 w:rsidR="008424FF">
                  <w:fldChar w:fldCharType="separate"/>
                </w:r>
                <w:r w:rsidR="00FA35DB">
                  <w:rPr>
                    <w:noProof/>
                    <w:sz w:val="16"/>
                  </w:rPr>
                  <w:t>1</w:t>
                </w:r>
                <w:r w:rsidR="008424FF">
                  <w:fldChar w:fldCharType="end"/>
                </w:r>
              </w:p>
            </w:txbxContent>
          </v:textbox>
          <w10:wrap anchorx="page" anchory="page"/>
        </v:shape>
      </w:pict>
    </w:r>
    <w:r w:rsidRPr="008424FF">
      <w:pict>
        <v:shape id="_x0000_s2049" type="#_x0000_t202" style="position:absolute;margin-left:99.9pt;margin-top:805.4pt;width:309.25pt;height:8.75pt;z-index:-16787968;mso-position-horizontal-relative:page;mso-position-vertical-relative:page" filled="f" stroked="f">
          <v:textbox inset="0,0,0,0">
            <w:txbxContent>
              <w:p w:rsidR="008424FF" w:rsidRDefault="005C2FFA">
                <w:pPr>
                  <w:spacing w:before="18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</w:t>
                </w:r>
                <w:r>
                  <w:rPr>
                    <w:spacing w:val="1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v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programe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OMEGA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-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podvojné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účtovníctvo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legislatíva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bez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starostí.</w:t>
                </w:r>
                <w:r>
                  <w:rPr>
                    <w:spacing w:val="36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©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KROS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a.s.,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2FFA" w:rsidRDefault="005C2FFA" w:rsidP="008424FF">
      <w:r>
        <w:separator/>
      </w:r>
    </w:p>
  </w:footnote>
  <w:footnote w:type="continuationSeparator" w:id="0">
    <w:p w:rsidR="005C2FFA" w:rsidRDefault="005C2FFA" w:rsidP="008424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236107"/>
    <w:multiLevelType w:val="hybridMultilevel"/>
    <w:tmpl w:val="574ED608"/>
    <w:lvl w:ilvl="0" w:tplc="849A9892">
      <w:start w:val="1"/>
      <w:numFmt w:val="decimal"/>
      <w:lvlText w:val="%1."/>
      <w:lvlJc w:val="left"/>
      <w:pPr>
        <w:ind w:left="962" w:hanging="156"/>
        <w:jc w:val="left"/>
      </w:pPr>
      <w:rPr>
        <w:rFonts w:ascii="Microsoft Sans Serif" w:eastAsia="Microsoft Sans Serif" w:hAnsi="Microsoft Sans Serif" w:cs="Microsoft Sans Serif" w:hint="default"/>
        <w:w w:val="100"/>
        <w:sz w:val="14"/>
        <w:szCs w:val="14"/>
        <w:lang w:val="sk-SK" w:eastAsia="en-US" w:bidi="ar-SA"/>
      </w:rPr>
    </w:lvl>
    <w:lvl w:ilvl="1" w:tplc="C4521CEC">
      <w:numFmt w:val="bullet"/>
      <w:lvlText w:val="•"/>
      <w:lvlJc w:val="left"/>
      <w:pPr>
        <w:ind w:left="1992" w:hanging="156"/>
      </w:pPr>
      <w:rPr>
        <w:rFonts w:hint="default"/>
        <w:lang w:val="sk-SK" w:eastAsia="en-US" w:bidi="ar-SA"/>
      </w:rPr>
    </w:lvl>
    <w:lvl w:ilvl="2" w:tplc="CCFA2B96">
      <w:numFmt w:val="bullet"/>
      <w:lvlText w:val="•"/>
      <w:lvlJc w:val="left"/>
      <w:pPr>
        <w:ind w:left="3024" w:hanging="156"/>
      </w:pPr>
      <w:rPr>
        <w:rFonts w:hint="default"/>
        <w:lang w:val="sk-SK" w:eastAsia="en-US" w:bidi="ar-SA"/>
      </w:rPr>
    </w:lvl>
    <w:lvl w:ilvl="3" w:tplc="A75E474C">
      <w:numFmt w:val="bullet"/>
      <w:lvlText w:val="•"/>
      <w:lvlJc w:val="left"/>
      <w:pPr>
        <w:ind w:left="4056" w:hanging="156"/>
      </w:pPr>
      <w:rPr>
        <w:rFonts w:hint="default"/>
        <w:lang w:val="sk-SK" w:eastAsia="en-US" w:bidi="ar-SA"/>
      </w:rPr>
    </w:lvl>
    <w:lvl w:ilvl="4" w:tplc="A8321FBE">
      <w:numFmt w:val="bullet"/>
      <w:lvlText w:val="•"/>
      <w:lvlJc w:val="left"/>
      <w:pPr>
        <w:ind w:left="5088" w:hanging="156"/>
      </w:pPr>
      <w:rPr>
        <w:rFonts w:hint="default"/>
        <w:lang w:val="sk-SK" w:eastAsia="en-US" w:bidi="ar-SA"/>
      </w:rPr>
    </w:lvl>
    <w:lvl w:ilvl="5" w:tplc="205850D8">
      <w:numFmt w:val="bullet"/>
      <w:lvlText w:val="•"/>
      <w:lvlJc w:val="left"/>
      <w:pPr>
        <w:ind w:left="6120" w:hanging="156"/>
      </w:pPr>
      <w:rPr>
        <w:rFonts w:hint="default"/>
        <w:lang w:val="sk-SK" w:eastAsia="en-US" w:bidi="ar-SA"/>
      </w:rPr>
    </w:lvl>
    <w:lvl w:ilvl="6" w:tplc="F6746AD2">
      <w:numFmt w:val="bullet"/>
      <w:lvlText w:val="•"/>
      <w:lvlJc w:val="left"/>
      <w:pPr>
        <w:ind w:left="7152" w:hanging="156"/>
      </w:pPr>
      <w:rPr>
        <w:rFonts w:hint="default"/>
        <w:lang w:val="sk-SK" w:eastAsia="en-US" w:bidi="ar-SA"/>
      </w:rPr>
    </w:lvl>
    <w:lvl w:ilvl="7" w:tplc="66BCC3E6">
      <w:numFmt w:val="bullet"/>
      <w:lvlText w:val="•"/>
      <w:lvlJc w:val="left"/>
      <w:pPr>
        <w:ind w:left="8184" w:hanging="156"/>
      </w:pPr>
      <w:rPr>
        <w:rFonts w:hint="default"/>
        <w:lang w:val="sk-SK" w:eastAsia="en-US" w:bidi="ar-SA"/>
      </w:rPr>
    </w:lvl>
    <w:lvl w:ilvl="8" w:tplc="E18E9784">
      <w:numFmt w:val="bullet"/>
      <w:lvlText w:val="•"/>
      <w:lvlJc w:val="left"/>
      <w:pPr>
        <w:ind w:left="9216" w:hanging="156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424FF"/>
    <w:rsid w:val="005C2FFA"/>
    <w:rsid w:val="008424FF"/>
    <w:rsid w:val="00FA35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4FF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4F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4FF"/>
    <w:rPr>
      <w:sz w:val="14"/>
      <w:szCs w:val="14"/>
    </w:rPr>
  </w:style>
  <w:style w:type="paragraph" w:customStyle="1" w:styleId="Heading1">
    <w:name w:val="Heading 1"/>
    <w:basedOn w:val="Normlny"/>
    <w:uiPriority w:val="1"/>
    <w:qFormat/>
    <w:rsid w:val="008424FF"/>
    <w:pPr>
      <w:ind w:left="116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8424FF"/>
    <w:pPr>
      <w:ind w:left="962" w:hanging="156"/>
    </w:pPr>
  </w:style>
  <w:style w:type="paragraph" w:customStyle="1" w:styleId="TableParagraph">
    <w:name w:val="Table Paragraph"/>
    <w:basedOn w:val="Normlny"/>
    <w:uiPriority w:val="1"/>
    <w:qFormat/>
    <w:rsid w:val="008424FF"/>
    <w:pPr>
      <w:spacing w:before="80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35D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35DB"/>
    <w:rPr>
      <w:rFonts w:ascii="Tahoma" w:eastAsia="Microsoft Sans Serif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1773</Words>
  <Characters>10111</Characters>
  <Application>Microsoft Office Word</Application>
  <DocSecurity>0</DocSecurity>
  <Lines>84</Lines>
  <Paragraphs>23</Paragraphs>
  <ScaleCrop>false</ScaleCrop>
  <Company/>
  <LinksUpToDate>false</LinksUpToDate>
  <CharactersWithSpaces>11861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Maria</cp:lastModifiedBy>
  <cp:revision>2</cp:revision>
  <dcterms:created xsi:type="dcterms:W3CDTF">2023-03-25T14:10:00Z</dcterms:created>
  <dcterms:modified xsi:type="dcterms:W3CDTF">2023-03-25T14:14:00Z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2022-03-07T00:00:00Z</vt:filetime>
  </property>
  <property fmtid="{D5CDD505-2E9C-101B-9397-08002B2CF9AE}" pid="3" name="LastSaved">
    <vt:filetime>2023-03-25T00:00:00Z</vt:filetime>
  </property>
</Properties>
</file>