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6056" w:rsidRDefault="00516056">
      <w:pPr>
        <w:spacing w:before="2" w:line="140" w:lineRule="exact"/>
        <w:rPr>
          <w:sz w:val="14"/>
          <w:szCs w:val="14"/>
          <w:lang w:val="en-US"/>
        </w:rPr>
      </w:pPr>
    </w:p>
    <w:p w:rsidR="00516056" w:rsidRDefault="005160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07372B">
        <w:rPr>
          <w:rFonts w:ascii="Arial Narrow" w:hAnsi="Arial Narrow"/>
          <w:b/>
        </w:rPr>
        <w:t>ro účtovnej závierke za rok 2022</w:t>
      </w:r>
      <w:r w:rsidR="003373A6">
        <w:rPr>
          <w:rFonts w:ascii="Arial Narrow" w:hAnsi="Arial Narrow"/>
          <w:b/>
        </w:rPr>
        <w:tab/>
      </w:r>
      <w:r w:rsidR="003373A6">
        <w:rPr>
          <w:rFonts w:ascii="Arial Narrow" w:hAnsi="Arial Narrow"/>
          <w:b/>
        </w:rPr>
        <w:tab/>
      </w:r>
      <w:r w:rsidR="00C26B2E">
        <w:rPr>
          <w:rFonts w:ascii="Arial Narrow" w:hAnsi="Arial Narrow"/>
          <w:b/>
        </w:rPr>
        <w:tab/>
      </w:r>
      <w:r w:rsidR="00F3446E">
        <w:rPr>
          <w:rFonts w:ascii="Arial Narrow" w:hAnsi="Arial Narrow"/>
          <w:b/>
        </w:rPr>
        <w:tab/>
      </w:r>
      <w:r w:rsidR="00F3446E">
        <w:rPr>
          <w:rFonts w:ascii="Arial Narrow" w:hAnsi="Arial Narrow"/>
          <w:b/>
        </w:rPr>
        <w:tab/>
      </w:r>
    </w:p>
    <w:p w:rsidR="00516056" w:rsidRDefault="005160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516056" w:rsidRDefault="005160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516056" w:rsidRDefault="0051605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16056" w:rsidRDefault="0051605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516056" w:rsidRDefault="0051605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16056" w:rsidRDefault="00516056">
      <w:pPr>
        <w:spacing w:before="7" w:line="240" w:lineRule="exact"/>
        <w:jc w:val="both"/>
        <w:rPr>
          <w:rFonts w:ascii="Arial" w:hAnsi="Arial" w:cs="Arial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4L SERVIS s.r.o.</w:t>
            </w:r>
          </w:p>
        </w:tc>
      </w:tr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45486395</w:t>
            </w:r>
          </w:p>
        </w:tc>
      </w:tr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Želelzničná 205/7,  91441 Nemšová</w:t>
            </w:r>
          </w:p>
        </w:tc>
      </w:tr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  <w:bookmarkStart w:id="0" w:name="_GoBack"/>
      <w:bookmarkEnd w:id="0"/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516056">
        <w:tc>
          <w:tcPr>
            <w:tcW w:w="4219" w:type="dxa"/>
          </w:tcPr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16056">
        <w:tc>
          <w:tcPr>
            <w:tcW w:w="4219" w:type="dxa"/>
          </w:tcPr>
          <w:p w:rsidR="00516056" w:rsidRDefault="0051605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16056">
        <w:tc>
          <w:tcPr>
            <w:tcW w:w="4219" w:type="dxa"/>
          </w:tcPr>
          <w:p w:rsidR="00516056" w:rsidRDefault="0051605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p w:rsidR="00516056" w:rsidRDefault="00516056">
      <w:pPr>
        <w:spacing w:before="1" w:line="280" w:lineRule="exact"/>
        <w:jc w:val="both"/>
        <w:rPr>
          <w:rFonts w:ascii="Arial" w:hAnsi="Arial" w:cs="Arial"/>
        </w:rPr>
      </w:pPr>
    </w:p>
    <w:p w:rsidR="00516056" w:rsidRDefault="0051605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516056" w:rsidRDefault="0051605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516056" w:rsidRDefault="0051605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516056" w:rsidRDefault="0051605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516056" w:rsidRDefault="002C0A2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vlastní odpisovaný majetok</w:t>
      </w:r>
      <w:r w:rsidR="000D200E">
        <w:rPr>
          <w:rFonts w:ascii="Arial" w:hAnsi="Arial" w:cs="Arial"/>
          <w:sz w:val="22"/>
          <w:szCs w:val="22"/>
        </w:rPr>
        <w:t xml:space="preserve"> ktorý rovnomerne odpisuje</w:t>
      </w:r>
      <w:r>
        <w:rPr>
          <w:rFonts w:ascii="Arial" w:hAnsi="Arial" w:cs="Arial"/>
          <w:sz w:val="22"/>
          <w:szCs w:val="22"/>
        </w:rPr>
        <w:t>, účtovné a daňové odpisy sa rovnajú.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3373A6">
        <w:rPr>
          <w:rFonts w:ascii="Arial" w:hAnsi="Arial" w:cs="Arial"/>
          <w:sz w:val="22"/>
          <w:szCs w:val="22"/>
        </w:rPr>
        <w:t xml:space="preserve"> ani v súvislosti s koronou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16056" w:rsidRDefault="0051605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516056" w:rsidRDefault="0051605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spacing w:before="1" w:line="280" w:lineRule="exact"/>
        <w:jc w:val="both"/>
        <w:rPr>
          <w:rFonts w:ascii="Arial" w:hAnsi="Arial" w:cs="Arial"/>
        </w:rPr>
      </w:pPr>
    </w:p>
    <w:p w:rsidR="00516056" w:rsidRDefault="0051605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516056" w:rsidRDefault="0051605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16056" w:rsidRDefault="00516056">
      <w:pPr>
        <w:spacing w:before="11" w:line="260" w:lineRule="exact"/>
        <w:jc w:val="both"/>
        <w:rPr>
          <w:rFonts w:ascii="Arial" w:hAnsi="Arial" w:cs="Arial"/>
        </w:rPr>
      </w:pPr>
    </w:p>
    <w:p w:rsidR="00516056" w:rsidRDefault="0051605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516056" w:rsidRDefault="005160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516056" w:rsidRDefault="005160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516056" w:rsidRDefault="0051605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516056" w:rsidRDefault="0051605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16056" w:rsidRDefault="0051605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</w:t>
      </w:r>
      <w:r w:rsidR="002C0A21">
        <w:rPr>
          <w:rFonts w:ascii="Arial" w:hAnsi="Arial" w:cs="Arial"/>
          <w:sz w:val="22"/>
          <w:szCs w:val="22"/>
        </w:rPr>
        <w:t>-spoločník</w:t>
      </w:r>
      <w:r>
        <w:rPr>
          <w:rFonts w:ascii="Arial" w:hAnsi="Arial" w:cs="Arial"/>
          <w:sz w:val="22"/>
          <w:szCs w:val="22"/>
        </w:rPr>
        <w:t xml:space="preserve"> v rámci svojej kompetencie. Valné zhromaždenie nahrádza rozhodnutie  jediného spoločníka.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516056" w:rsidRDefault="0051605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516056" w:rsidRDefault="0051605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51605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05AA" w:rsidRDefault="002E05AA">
      <w:r>
        <w:separator/>
      </w:r>
    </w:p>
  </w:endnote>
  <w:endnote w:type="continuationSeparator" w:id="0">
    <w:p w:rsidR="002E05AA" w:rsidRDefault="002E0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6056" w:rsidRDefault="00CC6A2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16056" w:rsidRDefault="0051605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2B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16056" w:rsidRDefault="0051605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7372B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05AA" w:rsidRDefault="002E05AA">
      <w:r>
        <w:separator/>
      </w:r>
    </w:p>
  </w:footnote>
  <w:footnote w:type="continuationSeparator" w:id="0">
    <w:p w:rsidR="002E05AA" w:rsidRDefault="002E05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6056" w:rsidRDefault="00516056">
    <w:pPr>
      <w:pStyle w:val="Hlavika"/>
    </w:pPr>
  </w:p>
  <w:p w:rsidR="00516056" w:rsidRDefault="00516056">
    <w:pPr>
      <w:pStyle w:val="Hlavika"/>
    </w:pPr>
  </w:p>
  <w:p w:rsidR="00516056" w:rsidRDefault="00516056">
    <w:pPr>
      <w:pStyle w:val="Hlavika"/>
    </w:pPr>
  </w:p>
  <w:p w:rsidR="00516056" w:rsidRDefault="0051605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45486395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2023006227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516056" w:rsidRDefault="00516056">
    <w:pPr>
      <w:pStyle w:val="Hlavika"/>
      <w:rPr>
        <w:rFonts w:ascii="Times New Roman" w:hAnsi="Times New Roman"/>
        <w:sz w:val="24"/>
        <w:szCs w:val="24"/>
      </w:rPr>
    </w:pPr>
  </w:p>
  <w:p w:rsidR="00516056" w:rsidRDefault="005160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A21"/>
    <w:rsid w:val="0007372B"/>
    <w:rsid w:val="000D200E"/>
    <w:rsid w:val="001B548F"/>
    <w:rsid w:val="001D40C2"/>
    <w:rsid w:val="002C0A21"/>
    <w:rsid w:val="002E05AA"/>
    <w:rsid w:val="003373A6"/>
    <w:rsid w:val="00516056"/>
    <w:rsid w:val="006F38D9"/>
    <w:rsid w:val="007830A2"/>
    <w:rsid w:val="008D291A"/>
    <w:rsid w:val="00A87C19"/>
    <w:rsid w:val="00C122A6"/>
    <w:rsid w:val="00C26B2E"/>
    <w:rsid w:val="00CC6A2E"/>
    <w:rsid w:val="00F3446E"/>
    <w:rsid w:val="00FD7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09C01F1-6A94-44D1-8DE8-833B5B643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26B2E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C26B2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1102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2023-02-26T18:21:00Z</cp:lastPrinted>
  <dcterms:created xsi:type="dcterms:W3CDTF">2023-02-26T18:22:00Z</dcterms:created>
  <dcterms:modified xsi:type="dcterms:W3CDTF">2023-02-26T18:22:00Z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