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2441A" w:rsidRDefault="00D2441A" w:rsidP="00D2441A">
      <w:pPr>
        <w:rPr>
          <w:rFonts w:ascii="Times New Roman" w:hAnsi="Times New Roman"/>
        </w:rPr>
      </w:pPr>
    </w:p>
    <w:p w:rsidR="001C1917" w:rsidRDefault="001C1917" w:rsidP="00D2441A">
      <w:pPr>
        <w:rPr>
          <w:rFonts w:ascii="Times New Roman" w:hAnsi="Times New Roman"/>
        </w:rPr>
      </w:pPr>
    </w:p>
    <w:p w:rsidR="001C1917" w:rsidRDefault="001C1917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Poznámky k účtovnej uzávierke za rok 20</w:t>
      </w:r>
      <w:r w:rsidR="00907700">
        <w:rPr>
          <w:rFonts w:ascii="Times New Roman" w:hAnsi="Times New Roman"/>
          <w:b/>
          <w:sz w:val="40"/>
          <w:szCs w:val="40"/>
        </w:rPr>
        <w:t>2</w:t>
      </w:r>
      <w:r w:rsidR="00F04C74">
        <w:rPr>
          <w:rFonts w:ascii="Times New Roman" w:hAnsi="Times New Roman"/>
          <w:b/>
          <w:sz w:val="40"/>
          <w:szCs w:val="40"/>
        </w:rPr>
        <w:t>2</w:t>
      </w:r>
    </w:p>
    <w:p w:rsidR="00D2441A" w:rsidRDefault="00D2441A" w:rsidP="00D2441A">
      <w:pPr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Textová časť</w:t>
      </w: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</w:t>
      </w: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Všeobecné údaje</w:t>
      </w:r>
    </w:p>
    <w:p w:rsidR="00D2441A" w:rsidRDefault="00D2441A" w:rsidP="00D2441A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Identifikačné údaje účtovnej jednotky a informácie o činnosti účtovnej jednotky</w:t>
      </w:r>
    </w:p>
    <w:p w:rsidR="00D2441A" w:rsidRDefault="00D2441A" w:rsidP="00D2441A">
      <w:pPr>
        <w:rPr>
          <w:rFonts w:ascii="Times New Roman" w:hAnsi="Times New Roman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:rsidTr="007E3C78">
        <w:trPr>
          <w:trHeight w:val="803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AE7CDE" w:rsidRDefault="00D2441A" w:rsidP="00AE7CDE">
            <w:pPr>
              <w:pStyle w:val="Odsekzoznamu"/>
              <w:numPr>
                <w:ilvl w:val="0"/>
                <w:numId w:val="13"/>
              </w:numPr>
              <w:spacing w:line="360" w:lineRule="auto"/>
              <w:rPr>
                <w:rFonts w:ascii="Times New Roman" w:hAnsi="Times New Roman"/>
                <w:b/>
              </w:rPr>
            </w:pPr>
            <w:r w:rsidRPr="00AE7CDE">
              <w:rPr>
                <w:rFonts w:ascii="Times New Roman" w:hAnsi="Times New Roman"/>
                <w:b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MF_NazovOrganizacie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Základná škola s materskou školou</w:t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Juraja Slávika </w:t>
            </w:r>
            <w:proofErr w:type="spellStart"/>
            <w:r>
              <w:rPr>
                <w:rFonts w:ascii="Times New Roman" w:hAnsi="Times New Roman"/>
              </w:rPr>
              <w:t>Neresnického</w:t>
            </w:r>
            <w:proofErr w:type="spellEnd"/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MF_SidloOrganizacie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Školská 447/3, 962 61 Dobrá Niva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MF_ICOOrganizacie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37833472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:rsidTr="007E3C78">
        <w:trPr>
          <w:trHeight w:val="40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1.7.2002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Spôsob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Zriaďovacou listinou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Obec Dobrá Niva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Dobrá Niva 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b) Právny dôvod na zostavenie účtovnej závierky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 w:rsidR="00000000">
              <w:rPr>
                <w:rFonts w:ascii="Times New Roman" w:hAnsi="Times New Roman"/>
              </w:rPr>
            </w:r>
            <w:r w:rsidR="00000000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riadna</w:t>
            </w:r>
          </w:p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 w:rsidR="00000000">
              <w:rPr>
                <w:rFonts w:ascii="Times New Roman" w:hAnsi="Times New Roman"/>
              </w:rPr>
            </w:r>
            <w:r w:rsidR="00000000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mimoriadna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Účtovná jednotka je súčasťou konsolidovaného celku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000000">
              <w:rPr>
                <w:rFonts w:ascii="Times New Roman" w:hAnsi="Times New Roman"/>
              </w:rPr>
            </w:r>
            <w:r w:rsidR="00000000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000000">
              <w:rPr>
                <w:rFonts w:ascii="Times New Roman" w:hAnsi="Times New Roman"/>
              </w:rPr>
            </w:r>
            <w:r w:rsidR="00000000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 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Účtovaná jednotka je súčasťou súhrnného celku verejnej správy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000000">
              <w:rPr>
                <w:rFonts w:ascii="Times New Roman" w:hAnsi="Times New Roman"/>
              </w:rPr>
            </w:r>
            <w:r w:rsidR="00000000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000000">
              <w:rPr>
                <w:rFonts w:ascii="Times New Roman" w:hAnsi="Times New Roman"/>
              </w:rPr>
            </w:r>
            <w:r w:rsidR="00000000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Pr="001C1917" w:rsidRDefault="00AE7CDE" w:rsidP="00F04C74">
            <w:pPr>
              <w:pStyle w:val="Bezriadkovania"/>
              <w:rPr>
                <w:rFonts w:ascii="Times New Roman" w:hAnsi="Times New Roman"/>
              </w:rPr>
            </w:pPr>
            <w:r w:rsidRPr="0044765C">
              <w:rPr>
                <w:rFonts w:ascii="Times New Roman" w:hAnsi="Times New Roman"/>
              </w:rPr>
              <w:t>2</w:t>
            </w:r>
            <w:r w:rsidR="006556C2">
              <w:rPr>
                <w:rFonts w:ascii="Times New Roman" w:hAnsi="Times New Roman"/>
              </w:rPr>
              <w:t>22</w:t>
            </w:r>
            <w:r w:rsidRPr="0044765C">
              <w:rPr>
                <w:rFonts w:ascii="Times New Roman" w:hAnsi="Times New Roman"/>
              </w:rPr>
              <w:t xml:space="preserve"> žiakov </w:t>
            </w:r>
          </w:p>
        </w:tc>
      </w:tr>
    </w:tbl>
    <w:p w:rsidR="00D2441A" w:rsidRDefault="00D2441A" w:rsidP="00D2441A">
      <w:pPr>
        <w:spacing w:after="0" w:line="240" w:lineRule="auto"/>
        <w:ind w:left="360"/>
        <w:rPr>
          <w:rFonts w:ascii="Times New Roman" w:hAnsi="Times New Roman"/>
        </w:rPr>
      </w:pPr>
    </w:p>
    <w:p w:rsidR="001C1917" w:rsidRDefault="001C1917" w:rsidP="00D2441A">
      <w:pPr>
        <w:spacing w:after="0" w:line="240" w:lineRule="auto"/>
        <w:ind w:left="360"/>
        <w:rPr>
          <w:rFonts w:ascii="Times New Roman" w:hAnsi="Times New Roman"/>
        </w:rPr>
      </w:pPr>
    </w:p>
    <w:p w:rsidR="006556C2" w:rsidRDefault="006556C2" w:rsidP="00D2441A">
      <w:pPr>
        <w:spacing w:after="0" w:line="240" w:lineRule="auto"/>
        <w:ind w:left="360"/>
        <w:rPr>
          <w:rFonts w:ascii="Times New Roman" w:hAnsi="Times New Roman"/>
        </w:rPr>
      </w:pPr>
    </w:p>
    <w:p w:rsidR="00316F32" w:rsidRDefault="00316F32" w:rsidP="00D2441A">
      <w:pPr>
        <w:spacing w:after="0" w:line="240" w:lineRule="auto"/>
        <w:ind w:left="360"/>
        <w:rPr>
          <w:rFonts w:ascii="Times New Roman" w:hAnsi="Times New Roman"/>
        </w:rPr>
      </w:pPr>
    </w:p>
    <w:p w:rsidR="00AE7CDE" w:rsidRDefault="00AE7CDE" w:rsidP="00AE7CDE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 xml:space="preserve">Opis činnosti účtovnej jednotky </w:t>
      </w:r>
    </w:p>
    <w:p w:rsidR="001C1917" w:rsidRPr="00AE7CDE" w:rsidRDefault="001C1917" w:rsidP="001C1917">
      <w:pPr>
        <w:pStyle w:val="Odsekzoznamu"/>
        <w:spacing w:after="0" w:line="240" w:lineRule="auto"/>
        <w:rPr>
          <w:rFonts w:ascii="Times New Roman" w:hAnsi="Times New Roman"/>
          <w:b/>
        </w:rPr>
      </w:pPr>
    </w:p>
    <w:p w:rsidR="00AE7CDE" w:rsidRPr="00AE7CDE" w:rsidRDefault="00AE7CDE" w:rsidP="00AE7CDE">
      <w:pPr>
        <w:spacing w:after="0" w:line="240" w:lineRule="auto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AE7CDE" w:rsidTr="00E26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Hlavná činnosť účtovnej jednotky</w:t>
            </w:r>
          </w:p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Vzdelávanie </w:t>
            </w:r>
          </w:p>
        </w:tc>
      </w:tr>
    </w:tbl>
    <w:p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AE7CDE" w:rsidRP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D2441A" w:rsidRDefault="00D2441A" w:rsidP="00D2441A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>Informácie o</w:t>
      </w:r>
      <w:r w:rsidR="00AE7CDE" w:rsidRPr="00AE7CDE">
        <w:rPr>
          <w:rFonts w:ascii="Times New Roman" w:hAnsi="Times New Roman"/>
          <w:b/>
        </w:rPr>
        <w:t> štatutárnych zástupco</w:t>
      </w:r>
      <w:r w:rsidR="00E2604E">
        <w:rPr>
          <w:rFonts w:ascii="Times New Roman" w:hAnsi="Times New Roman"/>
          <w:b/>
        </w:rPr>
        <w:t>ch</w:t>
      </w:r>
      <w:r w:rsidR="00AE7CDE" w:rsidRPr="00AE7CDE">
        <w:rPr>
          <w:rFonts w:ascii="Times New Roman" w:hAnsi="Times New Roman"/>
          <w:b/>
        </w:rPr>
        <w:t xml:space="preserve"> a </w:t>
      </w:r>
      <w:r w:rsidRPr="00AE7CDE">
        <w:rPr>
          <w:rFonts w:ascii="Times New Roman" w:hAnsi="Times New Roman"/>
          <w:b/>
        </w:rPr>
        <w:t xml:space="preserve">  o organizačnej štruktúre účtovnej jednotky </w:t>
      </w:r>
    </w:p>
    <w:p w:rsidR="00AE7CDE" w:rsidRPr="00AE7CDE" w:rsidRDefault="00AE7CDE" w:rsidP="00AE7CDE">
      <w:pPr>
        <w:spacing w:after="0" w:line="240" w:lineRule="auto"/>
        <w:ind w:left="720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 orgán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F04C74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Mgr. Kvetoslava Babiaková</w:t>
            </w:r>
            <w:r w:rsidR="00D2441A"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Zástupca štatutárneho orgánu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F04C74" w:rsidP="00BE64A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Ing. Katarína </w:t>
            </w:r>
            <w:proofErr w:type="spellStart"/>
            <w:r>
              <w:rPr>
                <w:rFonts w:ascii="Times New Roman" w:hAnsi="Times New Roman"/>
              </w:rPr>
              <w:t>Tupanová</w:t>
            </w:r>
            <w:proofErr w:type="spellEnd"/>
            <w:r w:rsidR="00D2441A"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7225CD" w:rsidP="00F04C74">
            <w:pPr>
              <w:spacing w:line="360" w:lineRule="auto"/>
              <w:rPr>
                <w:rFonts w:ascii="Times New Roman" w:hAnsi="Times New Roman"/>
              </w:rPr>
            </w:pPr>
            <w:r w:rsidRPr="0044765C">
              <w:rPr>
                <w:rFonts w:ascii="Times New Roman" w:hAnsi="Times New Roman"/>
              </w:rPr>
              <w:t>5</w:t>
            </w:r>
            <w:r w:rsidR="00F04C74">
              <w:rPr>
                <w:rFonts w:ascii="Times New Roman" w:hAnsi="Times New Roman"/>
              </w:rPr>
              <w:t>5</w:t>
            </w:r>
          </w:p>
        </w:tc>
      </w:tr>
      <w:tr w:rsidR="00D2441A" w:rsidRPr="00BF5EA0" w:rsidTr="007E3C78">
        <w:trPr>
          <w:trHeight w:val="34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>Počet zamestnancov  ku dňu ku ktorému sa zostavuje účtovaná závierka účtovnej jednotky</w:t>
            </w:r>
          </w:p>
          <w:p w:rsidR="007F4710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Z toho: 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Pr="0044765C" w:rsidRDefault="007225CD" w:rsidP="007F4710">
            <w:pPr>
              <w:pStyle w:val="Bezriadkovania"/>
              <w:rPr>
                <w:rFonts w:ascii="Times New Roman" w:hAnsi="Times New Roman"/>
              </w:rPr>
            </w:pPr>
            <w:r w:rsidRPr="0044765C">
              <w:rPr>
                <w:rFonts w:ascii="Times New Roman" w:hAnsi="Times New Roman"/>
              </w:rPr>
              <w:t>5</w:t>
            </w:r>
            <w:r w:rsidR="00F04C74">
              <w:rPr>
                <w:rFonts w:ascii="Times New Roman" w:hAnsi="Times New Roman"/>
              </w:rPr>
              <w:t>5</w:t>
            </w:r>
          </w:p>
          <w:p w:rsidR="007F4710" w:rsidRPr="00662E12" w:rsidRDefault="007F4710" w:rsidP="007F4710">
            <w:pPr>
              <w:pStyle w:val="Bezriadkovania"/>
              <w:rPr>
                <w:rFonts w:ascii="Times New Roman" w:hAnsi="Times New Roman"/>
                <w:color w:val="FF0000"/>
              </w:rPr>
            </w:pPr>
          </w:p>
          <w:p w:rsidR="007F4710" w:rsidRPr="00662E12" w:rsidRDefault="007225CD" w:rsidP="007F4710">
            <w:pPr>
              <w:pStyle w:val="Bezriadkovania"/>
              <w:rPr>
                <w:rFonts w:ascii="Times New Roman" w:hAnsi="Times New Roman"/>
                <w:color w:val="FF0000"/>
              </w:rPr>
            </w:pPr>
            <w:r w:rsidRPr="0044765C">
              <w:rPr>
                <w:rFonts w:ascii="Times New Roman" w:hAnsi="Times New Roman"/>
              </w:rPr>
              <w:t>4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BF7002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Organizačné členenie účtovnej jednotky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Súčasťou ZŠ s MŠ sú základná škola, materská škola, školský klub detí, centrum voľného času a školská jedáleň pri ZŠ a MŠ</w:t>
            </w:r>
          </w:p>
        </w:tc>
      </w:tr>
    </w:tbl>
    <w:p w:rsidR="00D2441A" w:rsidRDefault="00D2441A" w:rsidP="00D2441A">
      <w:pPr>
        <w:jc w:val="center"/>
        <w:rPr>
          <w:rFonts w:ascii="Arial" w:hAnsi="Arial" w:cs="Arial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II</w:t>
      </w:r>
    </w:p>
    <w:p w:rsidR="00D2441A" w:rsidRDefault="00D2441A" w:rsidP="00D2441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účtovných zásadách a účtovných metódach </w:t>
      </w:r>
    </w:p>
    <w:p w:rsidR="00D2441A" w:rsidRDefault="00D2441A" w:rsidP="00D2441A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Účtovná závierka je zostavená za predpokladu nepretržitého pokračovania účtovnej jednotky vo svojej činnosti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000000">
        <w:rPr>
          <w:rFonts w:ascii="Times New Roman" w:hAnsi="Times New Roman"/>
          <w:sz w:val="24"/>
          <w:szCs w:val="24"/>
        </w:rPr>
      </w:r>
      <w:r w:rsidR="00000000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000000">
        <w:rPr>
          <w:rFonts w:ascii="Times New Roman" w:hAnsi="Times New Roman"/>
          <w:sz w:val="24"/>
          <w:szCs w:val="24"/>
        </w:rPr>
      </w:r>
      <w:r w:rsidR="00000000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:rsidR="00E2604E" w:rsidRDefault="00E2604E" w:rsidP="00E2604E">
      <w:pPr>
        <w:tabs>
          <w:tab w:val="left" w:pos="7560"/>
          <w:tab w:val="left" w:pos="9000"/>
        </w:tabs>
        <w:spacing w:after="0" w:line="240" w:lineRule="auto"/>
        <w:ind w:left="357"/>
        <w:jc w:val="both"/>
        <w:rPr>
          <w:rFonts w:ascii="Times New Roman" w:hAnsi="Times New Roman"/>
          <w:sz w:val="24"/>
          <w:szCs w:val="24"/>
        </w:rPr>
      </w:pPr>
    </w:p>
    <w:p w:rsidR="00D2441A" w:rsidRPr="007F4710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Zmeny účtovných metód a účtovných zásad </w:t>
      </w:r>
    </w:p>
    <w:p w:rsidR="00D2441A" w:rsidRDefault="00D2441A" w:rsidP="00D2441A">
      <w:pPr>
        <w:spacing w:line="240" w:lineRule="auto"/>
        <w:ind w:left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000000">
        <w:rPr>
          <w:rFonts w:ascii="Times New Roman" w:hAnsi="Times New Roman"/>
          <w:sz w:val="24"/>
          <w:szCs w:val="24"/>
        </w:rPr>
      </w:r>
      <w:r w:rsidR="00000000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 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000000">
        <w:rPr>
          <w:rFonts w:ascii="Times New Roman" w:hAnsi="Times New Roman"/>
          <w:sz w:val="24"/>
          <w:szCs w:val="24"/>
        </w:rPr>
      </w:r>
      <w:r w:rsidR="00000000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:rsidR="00D2441A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jc w:val="both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Spôsob ocenenia jednotlivých položiek  </w:t>
      </w:r>
    </w:p>
    <w:p w:rsidR="00E2604E" w:rsidRPr="007F4710" w:rsidRDefault="00E2604E" w:rsidP="00E2604E">
      <w:pPr>
        <w:spacing w:after="0" w:line="240" w:lineRule="auto"/>
        <w:ind w:left="357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F4710" w:rsidRPr="00E2604E" w:rsidTr="00E2604E">
        <w:tc>
          <w:tcPr>
            <w:tcW w:w="6379" w:type="dxa"/>
            <w:shd w:val="clear" w:color="auto" w:fill="F2F2F2"/>
          </w:tcPr>
          <w:p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Spôsob oceňovania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dlhodobý hmotný majetok nakupovaný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 xml:space="preserve">drobný dlhodobý nehmotný majetok nakupovaný 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drobný dlhodobý nehmotný majetok a dlhodobý hmotný majetok získaný bezodplatne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reálnou hodnotou</w:t>
            </w: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:rsidR="002E1680" w:rsidRPr="00E2604E" w:rsidRDefault="002E168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</w:rPr>
              <w:t>menovitou hodnotou</w:t>
            </w: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E1680" w:rsidRDefault="002E1680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  <w:p w:rsidR="00BF7002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  <w:p w:rsidR="00BF7002" w:rsidRPr="00E2604E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</w:rPr>
            </w:pP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lastRenderedPageBreak/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E1680" w:rsidRPr="00E2604E" w:rsidRDefault="002E1680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228A8" w:rsidRPr="00E2604E" w:rsidTr="00E2604E">
        <w:tc>
          <w:tcPr>
            <w:tcW w:w="6379" w:type="dxa"/>
          </w:tcPr>
          <w:p w:rsidR="008228A8" w:rsidRPr="00E2604E" w:rsidRDefault="008228A8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záväzky </w:t>
            </w:r>
          </w:p>
        </w:tc>
        <w:tc>
          <w:tcPr>
            <w:tcW w:w="3881" w:type="dxa"/>
          </w:tcPr>
          <w:p w:rsidR="008228A8" w:rsidRPr="00E2604E" w:rsidRDefault="008228A8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</w:tbl>
    <w:p w:rsidR="002E1680" w:rsidRPr="00E2604E" w:rsidRDefault="002E1680" w:rsidP="007F4710">
      <w:pPr>
        <w:pStyle w:val="Bezriadkovania"/>
        <w:rPr>
          <w:rFonts w:ascii="Times New Roman" w:hAnsi="Times New Roman"/>
        </w:rPr>
      </w:pPr>
    </w:p>
    <w:p w:rsidR="002E1680" w:rsidRPr="00E2604E" w:rsidRDefault="002E1680" w:rsidP="00E2604E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2604E" w:rsidRPr="00E2604E" w:rsidRDefault="00E2604E" w:rsidP="00E2604E">
      <w:pPr>
        <w:pStyle w:val="Odsekzoznamu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Odpisy dlhodobého nehmotného majetku a dlhodobého hmotného majetku sú stanovené tak,   </w:t>
      </w:r>
    </w:p>
    <w:p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že</w:t>
      </w:r>
      <w:r w:rsidRPr="00E2604E">
        <w:rPr>
          <w:rFonts w:ascii="Times New Roman" w:hAnsi="Times New Roman"/>
          <w:i/>
          <w:sz w:val="24"/>
          <w:szCs w:val="24"/>
        </w:rPr>
        <w:t xml:space="preserve"> </w:t>
      </w:r>
      <w:r w:rsidRPr="00E2604E">
        <w:rPr>
          <w:rFonts w:ascii="Times New Roman" w:hAnsi="Times New Roman"/>
          <w:sz w:val="24"/>
          <w:szCs w:val="24"/>
        </w:rPr>
        <w:t xml:space="preserve">sa vychádza z predpokladanej doby jeho užívania a predpokladaného priebehu jeho </w:t>
      </w:r>
      <w:r w:rsidR="00E2604E">
        <w:rPr>
          <w:rFonts w:ascii="Times New Roman" w:hAnsi="Times New Roman"/>
          <w:sz w:val="24"/>
          <w:szCs w:val="24"/>
        </w:rPr>
        <w:t xml:space="preserve"> </w:t>
      </w:r>
    </w:p>
    <w:p w:rsidR="002E1680" w:rsidRPr="00E2604E" w:rsidRDefault="00E2604E" w:rsidP="00F3737D">
      <w:pPr>
        <w:pStyle w:val="Bezriadkovania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opotrebenia.    Odpisovať sa začína</w:t>
      </w:r>
      <w:r w:rsidR="002E1680" w:rsidRPr="00E2604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2E1680" w:rsidRPr="00E2604E">
        <w:rPr>
          <w:rFonts w:ascii="Times New Roman" w:hAnsi="Times New Roman"/>
          <w:bCs/>
          <w:sz w:val="24"/>
          <w:szCs w:val="24"/>
        </w:rPr>
        <w:t xml:space="preserve">odo </w:t>
      </w:r>
      <w:r w:rsidR="002E1680" w:rsidRPr="00E2604E">
        <w:rPr>
          <w:rFonts w:ascii="Times New Roman" w:hAnsi="Times New Roman"/>
          <w:sz w:val="24"/>
          <w:szCs w:val="24"/>
        </w:rPr>
        <w:t xml:space="preserve">dňa jeho zaradenia do používania. </w:t>
      </w:r>
    </w:p>
    <w:p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Účtovné odpisy sa zaokrúhľujú na celé eurá nahor. </w:t>
      </w:r>
    </w:p>
    <w:p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Účtovná jednotka zaraďuje majetok do odpisových skupín v zmysle zákona č.595/2003 </w:t>
      </w:r>
      <w:proofErr w:type="spellStart"/>
      <w:r w:rsidRPr="00E2604E">
        <w:rPr>
          <w:rFonts w:ascii="Times New Roman" w:hAnsi="Times New Roman"/>
          <w:sz w:val="24"/>
          <w:szCs w:val="24"/>
        </w:rPr>
        <w:t>Z.z</w:t>
      </w:r>
      <w:proofErr w:type="spellEnd"/>
      <w:r w:rsidRPr="00E2604E">
        <w:rPr>
          <w:rFonts w:ascii="Times New Roman" w:hAnsi="Times New Roman"/>
          <w:sz w:val="24"/>
          <w:szCs w:val="24"/>
        </w:rPr>
        <w:t xml:space="preserve">. </w:t>
      </w:r>
    </w:p>
    <w:p w:rsidR="002E1680" w:rsidRDefault="00E2604E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 dani z príjmov v </w:t>
      </w:r>
      <w:proofErr w:type="spellStart"/>
      <w:r w:rsidR="002E1680" w:rsidRPr="00E2604E">
        <w:rPr>
          <w:rFonts w:ascii="Times New Roman" w:hAnsi="Times New Roman"/>
          <w:sz w:val="24"/>
          <w:szCs w:val="24"/>
        </w:rPr>
        <w:t>z.n.p</w:t>
      </w:r>
      <w:proofErr w:type="spellEnd"/>
      <w:r w:rsidR="002E1680" w:rsidRPr="00E2604E">
        <w:rPr>
          <w:rFonts w:ascii="Times New Roman" w:hAnsi="Times New Roman"/>
          <w:sz w:val="24"/>
          <w:szCs w:val="24"/>
        </w:rPr>
        <w:t>.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t xml:space="preserve">       </w:t>
      </w:r>
      <w:r w:rsidRPr="00F3737D">
        <w:rPr>
          <w:rFonts w:ascii="Times New Roman" w:hAnsi="Times New Roman"/>
          <w:sz w:val="24"/>
          <w:szCs w:val="24"/>
        </w:rPr>
        <w:t xml:space="preserve">DHM sa odpisuje na základe odpisového plánu prostredníctvom účtovných odpisov. Účtovné   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odpisy sa počítajú z ceny, v ktorej je majetok ocenený  v účtovníctve a to do jej celkovej výšky.  </w:t>
      </w:r>
    </w:p>
    <w:p w:rsid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Účtovné odpisy sa účtujú mesačne. Pri stanovení účtovných odpisov sa používa spôsob 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F3737D">
        <w:rPr>
          <w:rFonts w:ascii="Times New Roman" w:hAnsi="Times New Roman"/>
          <w:sz w:val="24"/>
          <w:szCs w:val="24"/>
        </w:rPr>
        <w:t xml:space="preserve">rovnomerného odpisovania. </w:t>
      </w:r>
    </w:p>
    <w:p w:rsidR="00E2604E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</w:rPr>
        <w:t xml:space="preserve">     </w:t>
      </w:r>
      <w:r w:rsidRPr="00F3737D">
        <w:rPr>
          <w:rFonts w:ascii="Times New Roman" w:hAnsi="Times New Roman"/>
          <w:sz w:val="24"/>
          <w:szCs w:val="24"/>
        </w:rPr>
        <w:t>Majetok sa zaradí podľa dĺžky odpisovania do štyroch skupín</w:t>
      </w:r>
      <w:r w:rsidR="00D71E2B">
        <w:rPr>
          <w:rFonts w:ascii="Times New Roman" w:hAnsi="Times New Roman"/>
          <w:sz w:val="24"/>
          <w:szCs w:val="24"/>
        </w:rPr>
        <w:t>.</w:t>
      </w:r>
    </w:p>
    <w:p w:rsidR="002E1680" w:rsidRPr="002E1680" w:rsidRDefault="002E1680" w:rsidP="00F3737D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E1680">
        <w:rPr>
          <w:rFonts w:ascii="Times New Roman" w:hAnsi="Times New Roman"/>
          <w:sz w:val="24"/>
          <w:szCs w:val="24"/>
        </w:rPr>
        <w:t>Predpokladaná doba užívania a odpisové sadzby sú stanovené vnútorným predpisom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</w:tblGrid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Doba odpisovania v rokoch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 roky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 rokov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 rokov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 – 60 rokov </w:t>
            </w:r>
          </w:p>
        </w:tc>
      </w:tr>
    </w:tbl>
    <w:p w:rsidR="002E1680" w:rsidRDefault="002E1680" w:rsidP="002E1680">
      <w:pPr>
        <w:jc w:val="both"/>
        <w:rPr>
          <w:sz w:val="24"/>
        </w:rPr>
      </w:pPr>
    </w:p>
    <w:p w:rsidR="002E6B79" w:rsidRPr="00E2604E" w:rsidRDefault="002E6B79" w:rsidP="002E6B79">
      <w:pPr>
        <w:pStyle w:val="Bezriadkovania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bCs/>
          <w:sz w:val="24"/>
          <w:szCs w:val="24"/>
        </w:rPr>
        <w:t>Drobný hmotný majetok</w:t>
      </w:r>
      <w:r w:rsidRPr="00E2604E">
        <w:rPr>
          <w:rFonts w:ascii="Times New Roman" w:hAnsi="Times New Roman"/>
          <w:sz w:val="24"/>
          <w:szCs w:val="24"/>
        </w:rPr>
        <w:t xml:space="preserve">, ktorého hodnota je od 1 € do 1699 €, s dobou použitia dlhšou ako jeden rok  účtujeme na podsúvahovom účte 771, ktorý je analyticky rozdelený na jednotlivé strediská nasledovne: 771 1 – ZŠ, 771 2 – ŠJ </w:t>
      </w:r>
      <w:r w:rsidR="00D71E2B">
        <w:rPr>
          <w:rFonts w:ascii="Times New Roman" w:hAnsi="Times New Roman"/>
          <w:sz w:val="24"/>
          <w:szCs w:val="24"/>
        </w:rPr>
        <w:t xml:space="preserve">- </w:t>
      </w:r>
      <w:r w:rsidRPr="00E2604E">
        <w:rPr>
          <w:rFonts w:ascii="Times New Roman" w:hAnsi="Times New Roman"/>
          <w:sz w:val="24"/>
          <w:szCs w:val="24"/>
        </w:rPr>
        <w:t xml:space="preserve">ZŠ, 771 – 3 MŠ, 771 – 4 ŠJ-MŠ. Majetok, ktorý má hodnotu  od 1 € do </w:t>
      </w:r>
      <w:r w:rsidR="00B57760">
        <w:rPr>
          <w:rFonts w:ascii="Times New Roman" w:hAnsi="Times New Roman"/>
          <w:sz w:val="24"/>
          <w:szCs w:val="24"/>
        </w:rPr>
        <w:t>50</w:t>
      </w:r>
      <w:r w:rsidRPr="00E2604E">
        <w:rPr>
          <w:rFonts w:ascii="Times New Roman" w:hAnsi="Times New Roman"/>
          <w:sz w:val="24"/>
          <w:szCs w:val="24"/>
        </w:rPr>
        <w:t xml:space="preserve"> €  s dobou použiteľnosti kratšou ako jeden rok, zaúčtujeme  do nákladov na ťarchu účtu 501 – Materiálové náklady.</w:t>
      </w:r>
    </w:p>
    <w:p w:rsidR="00BF7002" w:rsidRDefault="00BF7002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2E1680" w:rsidRPr="00E2604E" w:rsidRDefault="002E6B79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 xml:space="preserve">5. </w:t>
      </w:r>
      <w:r w:rsidR="002E1680" w:rsidRPr="00E2604E">
        <w:rPr>
          <w:rFonts w:ascii="Times New Roman" w:hAnsi="Times New Roman"/>
          <w:b/>
          <w:sz w:val="24"/>
          <w:szCs w:val="24"/>
        </w:rPr>
        <w:t>Zásady pre zohľadnenie zníženia hodnoty majetku.</w:t>
      </w:r>
    </w:p>
    <w:p w:rsidR="002E1680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Prechodné zníženie hodnoty majetku sa vyjadruje </w:t>
      </w:r>
      <w:r w:rsidRPr="00E2604E">
        <w:rPr>
          <w:rFonts w:ascii="Times New Roman" w:hAnsi="Times New Roman"/>
          <w:sz w:val="24"/>
          <w:szCs w:val="24"/>
          <w:u w:val="single"/>
        </w:rPr>
        <w:t>opravnou položkou</w:t>
      </w:r>
      <w:r w:rsidRPr="00E2604E">
        <w:rPr>
          <w:rFonts w:ascii="Times New Roman" w:hAnsi="Times New Roman"/>
          <w:sz w:val="24"/>
          <w:szCs w:val="24"/>
        </w:rPr>
        <w:t xml:space="preserve">. Účtovná jednotka </w:t>
      </w:r>
      <w:r w:rsidR="002E6B79" w:rsidRPr="00E2604E">
        <w:rPr>
          <w:rFonts w:ascii="Times New Roman" w:hAnsi="Times New Roman"/>
          <w:sz w:val="24"/>
          <w:szCs w:val="24"/>
        </w:rPr>
        <w:t>v roku 20</w:t>
      </w:r>
      <w:r w:rsidR="00662E12">
        <w:rPr>
          <w:rFonts w:ascii="Times New Roman" w:hAnsi="Times New Roman"/>
          <w:sz w:val="24"/>
          <w:szCs w:val="24"/>
        </w:rPr>
        <w:t>2</w:t>
      </w:r>
      <w:r w:rsidR="006556C2">
        <w:rPr>
          <w:rFonts w:ascii="Times New Roman" w:hAnsi="Times New Roman"/>
          <w:sz w:val="24"/>
          <w:szCs w:val="24"/>
        </w:rPr>
        <w:t>2</w:t>
      </w:r>
      <w:r w:rsidR="002E6B79" w:rsidRPr="00E2604E">
        <w:rPr>
          <w:rFonts w:ascii="Times New Roman" w:hAnsi="Times New Roman"/>
          <w:sz w:val="24"/>
          <w:szCs w:val="24"/>
        </w:rPr>
        <w:t xml:space="preserve"> ne</w:t>
      </w:r>
      <w:r w:rsidRPr="00E2604E">
        <w:rPr>
          <w:rFonts w:ascii="Times New Roman" w:hAnsi="Times New Roman"/>
          <w:sz w:val="24"/>
          <w:szCs w:val="24"/>
        </w:rPr>
        <w:t>tvorila o</w:t>
      </w:r>
      <w:r w:rsidR="002E6B79" w:rsidRPr="00E2604E">
        <w:rPr>
          <w:rFonts w:ascii="Times New Roman" w:hAnsi="Times New Roman"/>
          <w:sz w:val="24"/>
          <w:szCs w:val="24"/>
        </w:rPr>
        <w:t>pravné položky.</w:t>
      </w:r>
    </w:p>
    <w:p w:rsidR="00316F32" w:rsidRPr="00E2604E" w:rsidRDefault="00316F32" w:rsidP="002E1680">
      <w:pPr>
        <w:jc w:val="both"/>
        <w:rPr>
          <w:rFonts w:ascii="Times New Roman" w:hAnsi="Times New Roman"/>
          <w:sz w:val="24"/>
          <w:szCs w:val="24"/>
        </w:rPr>
      </w:pPr>
    </w:p>
    <w:p w:rsidR="002E1680" w:rsidRPr="00E2604E" w:rsidRDefault="002E1680" w:rsidP="00E121F9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lastRenderedPageBreak/>
        <w:t>Zásady pre vykazovanie transferov.</w:t>
      </w:r>
    </w:p>
    <w:p w:rsidR="002E1680" w:rsidRPr="00E2604E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E1680" w:rsidRPr="00F3737D" w:rsidRDefault="002E1680" w:rsidP="00F3737D">
      <w:pPr>
        <w:pStyle w:val="Odsekzoznamu"/>
        <w:numPr>
          <w:ilvl w:val="0"/>
          <w:numId w:val="35"/>
        </w:numPr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t>Bežný transfer</w:t>
      </w:r>
      <w:r w:rsidRPr="00F3737D">
        <w:rPr>
          <w:rFonts w:ascii="Times New Roman" w:hAnsi="Times New Roman"/>
          <w:sz w:val="24"/>
          <w:szCs w:val="24"/>
        </w:rPr>
        <w:t xml:space="preserve"> 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cudzích subjektov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nákladmi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zriaďovateľa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výdavkami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cudzím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po splnení podmienok</w:t>
      </w:r>
    </w:p>
    <w:p w:rsidR="00D71E2B" w:rsidRDefault="002E1680" w:rsidP="00D71E2B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vlastným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pri poskytnutí  transferu</w:t>
      </w:r>
      <w:r w:rsidR="00D71E2B">
        <w:rPr>
          <w:rFonts w:ascii="Times New Roman" w:hAnsi="Times New Roman"/>
          <w:sz w:val="24"/>
          <w:szCs w:val="24"/>
        </w:rPr>
        <w:t>.</w:t>
      </w:r>
    </w:p>
    <w:p w:rsidR="00D77459" w:rsidRDefault="00D77459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</w:p>
    <w:p w:rsidR="00DD27C9" w:rsidRPr="00DD27C9" w:rsidRDefault="00D71E2B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DD27C9">
        <w:rPr>
          <w:rFonts w:ascii="Times New Roman" w:hAnsi="Times New Roman"/>
          <w:sz w:val="24"/>
          <w:szCs w:val="24"/>
        </w:rPr>
        <w:t>V roku 20</w:t>
      </w:r>
      <w:r w:rsidR="00662E12" w:rsidRPr="00DD27C9">
        <w:rPr>
          <w:rFonts w:ascii="Times New Roman" w:hAnsi="Times New Roman"/>
          <w:sz w:val="24"/>
          <w:szCs w:val="24"/>
        </w:rPr>
        <w:t>2</w:t>
      </w:r>
      <w:r w:rsidR="00F04C74">
        <w:rPr>
          <w:rFonts w:ascii="Times New Roman" w:hAnsi="Times New Roman"/>
          <w:sz w:val="24"/>
          <w:szCs w:val="24"/>
        </w:rPr>
        <w:t>2</w:t>
      </w:r>
      <w:r w:rsidRPr="00DD27C9">
        <w:rPr>
          <w:rFonts w:ascii="Times New Roman" w:hAnsi="Times New Roman"/>
          <w:sz w:val="24"/>
          <w:szCs w:val="24"/>
        </w:rPr>
        <w:t xml:space="preserve"> sme prijali transf</w:t>
      </w:r>
      <w:r w:rsidR="00D77459">
        <w:rPr>
          <w:rFonts w:ascii="Times New Roman" w:hAnsi="Times New Roman"/>
          <w:sz w:val="24"/>
          <w:szCs w:val="24"/>
        </w:rPr>
        <w:t>e</w:t>
      </w:r>
      <w:r w:rsidRPr="00DD27C9">
        <w:rPr>
          <w:rFonts w:ascii="Times New Roman" w:hAnsi="Times New Roman"/>
          <w:sz w:val="24"/>
          <w:szCs w:val="24"/>
        </w:rPr>
        <w:t>r</w:t>
      </w:r>
      <w:r w:rsidR="00DD27C9" w:rsidRPr="00DD27C9">
        <w:rPr>
          <w:rFonts w:ascii="Times New Roman" w:hAnsi="Times New Roman"/>
          <w:sz w:val="24"/>
          <w:szCs w:val="24"/>
        </w:rPr>
        <w:t>y:</w:t>
      </w:r>
    </w:p>
    <w:p w:rsidR="00DD27C9" w:rsidRPr="00F71922" w:rsidRDefault="00DD27C9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F71922">
        <w:rPr>
          <w:rFonts w:ascii="Times New Roman" w:hAnsi="Times New Roman"/>
          <w:sz w:val="24"/>
          <w:szCs w:val="24"/>
        </w:rPr>
        <w:t xml:space="preserve">- vo výške </w:t>
      </w:r>
      <w:r w:rsidR="00F04C74">
        <w:rPr>
          <w:rFonts w:ascii="Times New Roman" w:hAnsi="Times New Roman"/>
          <w:sz w:val="24"/>
          <w:szCs w:val="24"/>
        </w:rPr>
        <w:t>18 078,64</w:t>
      </w:r>
      <w:r w:rsidRPr="00F71922">
        <w:rPr>
          <w:rFonts w:ascii="Times New Roman" w:hAnsi="Times New Roman"/>
          <w:sz w:val="24"/>
          <w:szCs w:val="24"/>
        </w:rPr>
        <w:t xml:space="preserve"> € - </w:t>
      </w:r>
      <w:r w:rsidR="005E76A9" w:rsidRPr="00F71922">
        <w:rPr>
          <w:rFonts w:ascii="Times New Roman" w:hAnsi="Times New Roman"/>
          <w:sz w:val="24"/>
          <w:szCs w:val="24"/>
        </w:rPr>
        <w:t>Pomáhajúce profesie v edukácii detí a žiakov II.</w:t>
      </w:r>
      <w:r w:rsidRPr="00F71922">
        <w:rPr>
          <w:rFonts w:ascii="Times New Roman" w:hAnsi="Times New Roman"/>
          <w:sz w:val="24"/>
          <w:szCs w:val="24"/>
        </w:rPr>
        <w:t xml:space="preserve"> – </w:t>
      </w:r>
      <w:r w:rsidR="005E76A9" w:rsidRPr="00F71922">
        <w:rPr>
          <w:rFonts w:ascii="Times New Roman" w:hAnsi="Times New Roman"/>
          <w:sz w:val="24"/>
          <w:szCs w:val="24"/>
        </w:rPr>
        <w:t>MŠ</w:t>
      </w:r>
      <w:r w:rsidR="006556C2">
        <w:rPr>
          <w:rFonts w:ascii="Times New Roman" w:hAnsi="Times New Roman"/>
          <w:sz w:val="24"/>
          <w:szCs w:val="24"/>
        </w:rPr>
        <w:t>. Účtované na položke 311 – granty.</w:t>
      </w:r>
    </w:p>
    <w:p w:rsidR="006556C2" w:rsidRPr="00F71922" w:rsidRDefault="00DD27C9" w:rsidP="006556C2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F71922">
        <w:rPr>
          <w:rFonts w:ascii="Times New Roman" w:hAnsi="Times New Roman"/>
          <w:sz w:val="24"/>
          <w:szCs w:val="24"/>
        </w:rPr>
        <w:t xml:space="preserve">- vo výške </w:t>
      </w:r>
      <w:r w:rsidR="00F04C74">
        <w:rPr>
          <w:rFonts w:ascii="Times New Roman" w:hAnsi="Times New Roman"/>
          <w:sz w:val="24"/>
          <w:szCs w:val="24"/>
        </w:rPr>
        <w:t>56 040,49</w:t>
      </w:r>
      <w:r w:rsidRPr="00F71922">
        <w:rPr>
          <w:rFonts w:ascii="Times New Roman" w:hAnsi="Times New Roman"/>
          <w:sz w:val="24"/>
          <w:szCs w:val="24"/>
        </w:rPr>
        <w:t xml:space="preserve"> € - </w:t>
      </w:r>
      <w:r w:rsidR="005E76A9" w:rsidRPr="00F71922">
        <w:rPr>
          <w:rFonts w:ascii="Times New Roman" w:hAnsi="Times New Roman"/>
          <w:sz w:val="24"/>
          <w:szCs w:val="24"/>
        </w:rPr>
        <w:t>Pomáhajúce profesie v edukácii detí a žiakov II. – ZŠ</w:t>
      </w:r>
      <w:r w:rsidR="006556C2">
        <w:rPr>
          <w:rFonts w:ascii="Times New Roman" w:hAnsi="Times New Roman"/>
          <w:sz w:val="24"/>
          <w:szCs w:val="24"/>
        </w:rPr>
        <w:t>.</w:t>
      </w:r>
      <w:r w:rsidR="006556C2" w:rsidRPr="006556C2">
        <w:rPr>
          <w:rFonts w:ascii="Times New Roman" w:hAnsi="Times New Roman"/>
          <w:sz w:val="24"/>
          <w:szCs w:val="24"/>
        </w:rPr>
        <w:t xml:space="preserve"> </w:t>
      </w:r>
      <w:r w:rsidR="006556C2">
        <w:rPr>
          <w:rFonts w:ascii="Times New Roman" w:hAnsi="Times New Roman"/>
          <w:sz w:val="24"/>
          <w:szCs w:val="24"/>
        </w:rPr>
        <w:t>Účtované na položke 311 – granty.</w:t>
      </w:r>
    </w:p>
    <w:p w:rsidR="006556C2" w:rsidRPr="00F71922" w:rsidRDefault="00F04C74" w:rsidP="006556C2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vo výške 14 000,00 € - Banskobystrický samosprávny kraj – Rekonštrukcia exteriérovej alebo interiérovej športovej infraštruktúry</w:t>
      </w:r>
      <w:r w:rsidR="006556C2">
        <w:rPr>
          <w:rFonts w:ascii="Times New Roman" w:hAnsi="Times New Roman"/>
          <w:sz w:val="24"/>
          <w:szCs w:val="24"/>
        </w:rPr>
        <w:t>.</w:t>
      </w:r>
      <w:r w:rsidR="006556C2" w:rsidRPr="006556C2">
        <w:rPr>
          <w:rFonts w:ascii="Times New Roman" w:hAnsi="Times New Roman"/>
          <w:sz w:val="24"/>
          <w:szCs w:val="24"/>
        </w:rPr>
        <w:t xml:space="preserve"> </w:t>
      </w:r>
      <w:r w:rsidR="006556C2" w:rsidRPr="00F71922">
        <w:rPr>
          <w:rFonts w:ascii="Times New Roman" w:hAnsi="Times New Roman"/>
          <w:sz w:val="24"/>
          <w:szCs w:val="24"/>
        </w:rPr>
        <w:t>Transfer bol zaúčtovan</w:t>
      </w:r>
      <w:r w:rsidR="006556C2">
        <w:rPr>
          <w:rFonts w:ascii="Times New Roman" w:hAnsi="Times New Roman"/>
          <w:sz w:val="24"/>
          <w:szCs w:val="24"/>
        </w:rPr>
        <w:t>ý</w:t>
      </w:r>
      <w:r w:rsidR="006556C2" w:rsidRPr="00F71922">
        <w:rPr>
          <w:rFonts w:ascii="Times New Roman" w:hAnsi="Times New Roman"/>
          <w:sz w:val="24"/>
          <w:szCs w:val="24"/>
        </w:rPr>
        <w:t xml:space="preserve"> na rozpočtovú položku 312011 - Od ostatných subjektov verejnej správy.</w:t>
      </w:r>
    </w:p>
    <w:p w:rsidR="00F04C74" w:rsidRPr="00F71922" w:rsidRDefault="00F04C74" w:rsidP="00DD27C9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</w:p>
    <w:p w:rsidR="002E1680" w:rsidRPr="00B57760" w:rsidRDefault="002E1680" w:rsidP="002E1680">
      <w:pPr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2E1680" w:rsidRPr="00F3737D" w:rsidRDefault="002E1680" w:rsidP="00F3737D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t>Spôsob prepočtu údajov v cudzích menách na menu euro.</w:t>
      </w:r>
    </w:p>
    <w:p w:rsidR="005A631E" w:rsidRPr="005A631E" w:rsidRDefault="005A631E" w:rsidP="005A631E">
      <w:pPr>
        <w:spacing w:after="0" w:line="240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</w:p>
    <w:p w:rsidR="002E1680" w:rsidRPr="005A631E" w:rsidRDefault="002E1680" w:rsidP="002E1680">
      <w:pPr>
        <w:pStyle w:val="Zkladntext"/>
        <w:ind w:left="0"/>
        <w:rPr>
          <w:rFonts w:ascii="Times New Roman" w:hAnsi="Times New Roman"/>
          <w:sz w:val="24"/>
          <w:szCs w:val="24"/>
        </w:rPr>
      </w:pPr>
      <w:r w:rsidRPr="005A631E">
        <w:rPr>
          <w:rFonts w:ascii="Times New Roman" w:hAnsi="Times New Roman"/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0029F9" w:rsidRDefault="000029F9" w:rsidP="00BE7943">
      <w:pPr>
        <w:jc w:val="center"/>
        <w:rPr>
          <w:rFonts w:ascii="Times New Roman" w:hAnsi="Times New Roman"/>
          <w:b/>
          <w:sz w:val="24"/>
          <w:szCs w:val="24"/>
        </w:rPr>
      </w:pPr>
    </w:p>
    <w:p w:rsidR="00BE7943" w:rsidRPr="000029F9" w:rsidRDefault="00BE7943" w:rsidP="00BE7943">
      <w:pPr>
        <w:jc w:val="center"/>
        <w:rPr>
          <w:rFonts w:ascii="Times New Roman" w:hAnsi="Times New Roman"/>
          <w:b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Čl. III</w:t>
      </w:r>
    </w:p>
    <w:p w:rsidR="00BE7943" w:rsidRPr="000029F9" w:rsidRDefault="00BE7943" w:rsidP="00BE7943">
      <w:pPr>
        <w:jc w:val="center"/>
        <w:rPr>
          <w:rFonts w:ascii="Times New Roman" w:hAnsi="Times New Roman"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Informácie o údajoch na strane aktív súvahy</w:t>
      </w:r>
    </w:p>
    <w:p w:rsidR="00996F6D" w:rsidRPr="009817A4" w:rsidRDefault="00996F6D" w:rsidP="00996F6D">
      <w:pPr>
        <w:pStyle w:val="Odsekzoznamu"/>
        <w:numPr>
          <w:ilvl w:val="0"/>
          <w:numId w:val="2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Neobežný majetok</w:t>
      </w:r>
      <w:r w:rsidRPr="00996F6D">
        <w:rPr>
          <w:rFonts w:ascii="Times New Roman" w:hAnsi="Times New Roman"/>
          <w:b/>
          <w:sz w:val="24"/>
          <w:szCs w:val="24"/>
        </w:rPr>
        <w:t xml:space="preserve"> </w:t>
      </w:r>
    </w:p>
    <w:p w:rsidR="009817A4" w:rsidRPr="009817A4" w:rsidRDefault="009817A4" w:rsidP="009817A4">
      <w:pPr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1. </w:t>
      </w:r>
      <w:r w:rsidRPr="009817A4">
        <w:rPr>
          <w:rFonts w:ascii="Times New Roman" w:hAnsi="Times New Roman"/>
          <w:b/>
          <w:sz w:val="24"/>
          <w:szCs w:val="24"/>
        </w:rPr>
        <w:t>Dlhodobý nehmotný majetok a dlhodobý hmotný majetok</w:t>
      </w:r>
    </w:p>
    <w:p w:rsidR="00B42F72" w:rsidRDefault="009817A4" w:rsidP="009817A4">
      <w:pPr>
        <w:pStyle w:val="Pismenka"/>
        <w:tabs>
          <w:tab w:val="clear" w:pos="426"/>
          <w:tab w:val="left" w:pos="708"/>
        </w:tabs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a) Prehľad o pohybe dlhodobého majetku</w:t>
      </w:r>
    </w:p>
    <w:p w:rsidR="00996F6D" w:rsidRPr="000B0503" w:rsidRDefault="009817A4" w:rsidP="009817A4">
      <w:pPr>
        <w:pStyle w:val="Pismenka"/>
        <w:tabs>
          <w:tab w:val="clear" w:pos="426"/>
          <w:tab w:val="left" w:pos="708"/>
        </w:tabs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0029F9" w:rsidRPr="00B42F72" w:rsidRDefault="009817A4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B42F72">
        <w:rPr>
          <w:rFonts w:ascii="Times New Roman" w:hAnsi="Times New Roman"/>
          <w:sz w:val="24"/>
          <w:szCs w:val="24"/>
        </w:rPr>
        <w:t xml:space="preserve">            Textová časť k tabuľke č. 1</w:t>
      </w:r>
    </w:p>
    <w:p w:rsidR="000029F9" w:rsidRPr="00B42F72" w:rsidRDefault="000957C5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F049DB">
        <w:rPr>
          <w:rFonts w:ascii="Times New Roman" w:hAnsi="Times New Roman"/>
          <w:sz w:val="24"/>
          <w:szCs w:val="24"/>
        </w:rPr>
        <w:t>V roku 20</w:t>
      </w:r>
      <w:r w:rsidR="00546C3C" w:rsidRPr="00F049DB">
        <w:rPr>
          <w:rFonts w:ascii="Times New Roman" w:hAnsi="Times New Roman"/>
          <w:sz w:val="24"/>
          <w:szCs w:val="24"/>
        </w:rPr>
        <w:t>2</w:t>
      </w:r>
      <w:r w:rsidR="00F04C74" w:rsidRPr="00F049DB">
        <w:rPr>
          <w:rFonts w:ascii="Times New Roman" w:hAnsi="Times New Roman"/>
          <w:sz w:val="24"/>
          <w:szCs w:val="24"/>
        </w:rPr>
        <w:t>2</w:t>
      </w:r>
      <w:r w:rsidR="00755DBB" w:rsidRPr="00F049DB">
        <w:rPr>
          <w:rFonts w:ascii="Times New Roman" w:hAnsi="Times New Roman"/>
          <w:sz w:val="24"/>
          <w:szCs w:val="24"/>
        </w:rPr>
        <w:t xml:space="preserve"> sme na úč</w:t>
      </w:r>
      <w:r w:rsidRPr="00F049DB">
        <w:rPr>
          <w:rFonts w:ascii="Times New Roman" w:hAnsi="Times New Roman"/>
          <w:sz w:val="24"/>
          <w:szCs w:val="24"/>
        </w:rPr>
        <w:t>t</w:t>
      </w:r>
      <w:r w:rsidR="00755DBB" w:rsidRPr="00F049DB">
        <w:rPr>
          <w:rFonts w:ascii="Times New Roman" w:hAnsi="Times New Roman"/>
          <w:sz w:val="24"/>
          <w:szCs w:val="24"/>
        </w:rPr>
        <w:t>e</w:t>
      </w:r>
      <w:r w:rsidR="00910071" w:rsidRPr="00F049DB">
        <w:rPr>
          <w:rFonts w:ascii="Times New Roman" w:hAnsi="Times New Roman"/>
          <w:sz w:val="24"/>
          <w:szCs w:val="24"/>
        </w:rPr>
        <w:t xml:space="preserve"> 02*</w:t>
      </w:r>
      <w:r w:rsidRPr="00F049DB">
        <w:rPr>
          <w:rFonts w:ascii="Times New Roman" w:hAnsi="Times New Roman"/>
          <w:sz w:val="24"/>
          <w:szCs w:val="24"/>
        </w:rPr>
        <w:t xml:space="preserve"> Drobný dlhodobý hmotný majetok</w:t>
      </w:r>
      <w:r w:rsidR="00755DBB" w:rsidRPr="00F049DB">
        <w:rPr>
          <w:rFonts w:ascii="Times New Roman" w:hAnsi="Times New Roman"/>
          <w:sz w:val="24"/>
          <w:szCs w:val="24"/>
        </w:rPr>
        <w:t xml:space="preserve"> mali</w:t>
      </w:r>
      <w:r w:rsidRPr="00F049DB">
        <w:rPr>
          <w:rFonts w:ascii="Times New Roman" w:hAnsi="Times New Roman"/>
          <w:sz w:val="24"/>
          <w:szCs w:val="24"/>
        </w:rPr>
        <w:t xml:space="preserve"> zaúčtovaný majetok vo výške </w:t>
      </w:r>
      <w:r w:rsidR="00392413" w:rsidRPr="00F049DB">
        <w:rPr>
          <w:rFonts w:ascii="Times New Roman" w:hAnsi="Times New Roman"/>
          <w:sz w:val="24"/>
          <w:szCs w:val="24"/>
        </w:rPr>
        <w:t>25 821,75</w:t>
      </w:r>
      <w:r w:rsidR="00755DBB" w:rsidRPr="00F049DB">
        <w:rPr>
          <w:rFonts w:ascii="Times New Roman" w:hAnsi="Times New Roman"/>
          <w:sz w:val="24"/>
          <w:szCs w:val="24"/>
        </w:rPr>
        <w:t xml:space="preserve"> </w:t>
      </w:r>
      <w:r w:rsidRPr="00F049DB">
        <w:rPr>
          <w:rFonts w:ascii="Times New Roman" w:hAnsi="Times New Roman"/>
          <w:sz w:val="24"/>
          <w:szCs w:val="24"/>
        </w:rPr>
        <w:t>€</w:t>
      </w:r>
      <w:r w:rsidR="00755DBB" w:rsidRPr="00F049DB">
        <w:rPr>
          <w:rFonts w:ascii="Times New Roman" w:hAnsi="Times New Roman"/>
          <w:sz w:val="24"/>
          <w:szCs w:val="24"/>
        </w:rPr>
        <w:t xml:space="preserve"> a </w:t>
      </w:r>
      <w:r w:rsidRPr="00F049DB">
        <w:rPr>
          <w:rFonts w:ascii="Times New Roman" w:hAnsi="Times New Roman"/>
          <w:sz w:val="24"/>
          <w:szCs w:val="24"/>
        </w:rPr>
        <w:t xml:space="preserve"> </w:t>
      </w:r>
      <w:r w:rsidR="00755DBB" w:rsidRPr="00F049DB">
        <w:rPr>
          <w:rFonts w:ascii="Times New Roman" w:hAnsi="Times New Roman"/>
          <w:sz w:val="24"/>
          <w:szCs w:val="24"/>
        </w:rPr>
        <w:t>n</w:t>
      </w:r>
      <w:r w:rsidR="002F06EC" w:rsidRPr="00F049DB">
        <w:rPr>
          <w:rFonts w:ascii="Times New Roman" w:hAnsi="Times New Roman"/>
          <w:sz w:val="24"/>
          <w:szCs w:val="24"/>
        </w:rPr>
        <w:t xml:space="preserve">a </w:t>
      </w:r>
      <w:r w:rsidRPr="00F049DB">
        <w:rPr>
          <w:rFonts w:ascii="Times New Roman" w:hAnsi="Times New Roman"/>
          <w:sz w:val="24"/>
          <w:szCs w:val="24"/>
        </w:rPr>
        <w:t>účt</w:t>
      </w:r>
      <w:r w:rsidR="00755DBB" w:rsidRPr="00F049DB">
        <w:rPr>
          <w:rFonts w:ascii="Times New Roman" w:hAnsi="Times New Roman"/>
          <w:sz w:val="24"/>
          <w:szCs w:val="24"/>
        </w:rPr>
        <w:t>e</w:t>
      </w:r>
      <w:r w:rsidRPr="00F049DB">
        <w:rPr>
          <w:rFonts w:ascii="Times New Roman" w:hAnsi="Times New Roman"/>
          <w:sz w:val="24"/>
          <w:szCs w:val="24"/>
        </w:rPr>
        <w:t xml:space="preserve"> </w:t>
      </w:r>
      <w:r w:rsidR="002F06EC" w:rsidRPr="00F049DB">
        <w:rPr>
          <w:rFonts w:ascii="Times New Roman" w:hAnsi="Times New Roman"/>
          <w:sz w:val="24"/>
          <w:szCs w:val="24"/>
        </w:rPr>
        <w:t xml:space="preserve"> </w:t>
      </w:r>
      <w:r w:rsidR="00392413" w:rsidRPr="00F049DB">
        <w:rPr>
          <w:rFonts w:ascii="Times New Roman" w:hAnsi="Times New Roman"/>
          <w:sz w:val="24"/>
          <w:szCs w:val="24"/>
        </w:rPr>
        <w:t>01*</w:t>
      </w:r>
      <w:r w:rsidRPr="00F049DB">
        <w:rPr>
          <w:rFonts w:ascii="Times New Roman" w:hAnsi="Times New Roman"/>
          <w:sz w:val="24"/>
          <w:szCs w:val="24"/>
        </w:rPr>
        <w:t xml:space="preserve"> Drobný dlhodobý nehmotný majetok </w:t>
      </w:r>
      <w:r w:rsidR="002F06EC" w:rsidRPr="00F049DB">
        <w:rPr>
          <w:rFonts w:ascii="Times New Roman" w:hAnsi="Times New Roman"/>
          <w:sz w:val="24"/>
          <w:szCs w:val="24"/>
        </w:rPr>
        <w:t xml:space="preserve">bol zaúčtovaný majetok vo výške </w:t>
      </w:r>
      <w:r w:rsidRPr="00F049DB">
        <w:rPr>
          <w:rFonts w:ascii="Times New Roman" w:hAnsi="Times New Roman"/>
          <w:sz w:val="24"/>
          <w:szCs w:val="24"/>
        </w:rPr>
        <w:t xml:space="preserve"> 270,02 €.</w:t>
      </w:r>
      <w:r w:rsidRPr="00B42F72">
        <w:rPr>
          <w:rFonts w:ascii="Times New Roman" w:hAnsi="Times New Roman"/>
          <w:sz w:val="24"/>
          <w:szCs w:val="24"/>
        </w:rPr>
        <w:t xml:space="preserve"> </w:t>
      </w:r>
    </w:p>
    <w:p w:rsidR="008228A8" w:rsidRDefault="00996F6D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majetku školy sa nachádza predovšetkým výpočtová technika, elektronika a pracovné stroje, ktoré sú používané v školskej jedálni. Majetok je odpisovaný mesačne. </w:t>
      </w:r>
    </w:p>
    <w:p w:rsidR="008228A8" w:rsidRPr="008228A8" w:rsidRDefault="008228A8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lastRenderedPageBreak/>
        <w:t>b</w:t>
      </w:r>
      <w:r>
        <w:rPr>
          <w:rFonts w:ascii="Times New Roman" w:hAnsi="Times New Roman"/>
          <w:b/>
          <w:sz w:val="24"/>
          <w:szCs w:val="24"/>
        </w:rPr>
        <w:t>)</w:t>
      </w:r>
      <w:r w:rsidRPr="008228A8">
        <w:rPr>
          <w:rFonts w:ascii="Times New Roman" w:hAnsi="Times New Roman"/>
          <w:b/>
          <w:sz w:val="24"/>
          <w:szCs w:val="24"/>
        </w:rPr>
        <w:t xml:space="preserve"> Spôsob a výška poistenia dlhodobého nehmotného majetku a dlhodobého hmotného   </w:t>
      </w:r>
    </w:p>
    <w:p w:rsidR="008228A8" w:rsidRPr="008228A8" w:rsidRDefault="008228A8" w:rsidP="008228A8">
      <w:pPr>
        <w:pStyle w:val="Bezriadkovania"/>
      </w:pPr>
      <w:r w:rsidRPr="008228A8">
        <w:rPr>
          <w:rFonts w:ascii="Times New Roman" w:hAnsi="Times New Roman"/>
          <w:b/>
          <w:sz w:val="24"/>
          <w:szCs w:val="24"/>
        </w:rPr>
        <w:t xml:space="preserve">    majetku</w:t>
      </w:r>
    </w:p>
    <w:p w:rsidR="002F06EC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8228A8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Celý m</w:t>
      </w:r>
      <w:r w:rsidR="00996F6D">
        <w:rPr>
          <w:rFonts w:ascii="Times New Roman" w:hAnsi="Times New Roman"/>
          <w:sz w:val="24"/>
          <w:szCs w:val="24"/>
        </w:rPr>
        <w:t xml:space="preserve">ajetok nám poisťuje Obec Dobrá Niva. </w:t>
      </w:r>
    </w:p>
    <w:p w:rsidR="002F06EC" w:rsidRDefault="002F06EC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8228A8" w:rsidRDefault="008228A8" w:rsidP="00242855">
      <w:pPr>
        <w:pStyle w:val="Bezriadkovania"/>
        <w:numPr>
          <w:ilvl w:val="0"/>
          <w:numId w:val="35"/>
        </w:numPr>
        <w:rPr>
          <w:rFonts w:ascii="Times New Roman" w:hAnsi="Times New Roman"/>
          <w:b/>
          <w:sz w:val="24"/>
          <w:szCs w:val="24"/>
        </w:rPr>
      </w:pPr>
      <w:r w:rsidRPr="009817A4">
        <w:rPr>
          <w:rFonts w:ascii="Times New Roman" w:hAnsi="Times New Roman"/>
          <w:b/>
          <w:sz w:val="24"/>
          <w:szCs w:val="24"/>
        </w:rPr>
        <w:t xml:space="preserve">Opis a hodnota dlhodobého majetku vo vlastníctve účtovnej jednotky </w:t>
      </w:r>
    </w:p>
    <w:p w:rsidR="00E10B45" w:rsidRDefault="00E10B45" w:rsidP="00E10B45">
      <w:pPr>
        <w:pStyle w:val="Bezriadkovania"/>
        <w:ind w:left="1080"/>
        <w:rPr>
          <w:rFonts w:ascii="Times New Roman" w:hAnsi="Times New Roman"/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Majetok, </w:t>
            </w:r>
          </w:p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ku ktorému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Pr="00205CF2">
              <w:rPr>
                <w:rFonts w:ascii="Times New Roman" w:hAnsi="Times New Roman"/>
              </w:rPr>
              <w:t>má</w:t>
            </w:r>
            <w:r>
              <w:rPr>
                <w:rFonts w:ascii="Times New Roman" w:hAnsi="Times New Roman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F049DB" w:rsidRDefault="009817A4" w:rsidP="004D544A">
            <w:pPr>
              <w:rPr>
                <w:rFonts w:ascii="Times New Roman" w:hAnsi="Times New Roman"/>
              </w:rPr>
            </w:pPr>
            <w:r w:rsidRPr="00F049DB">
              <w:rPr>
                <w:rFonts w:ascii="Times New Roman" w:hAnsi="Times New Roman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F049DB" w:rsidRDefault="00E76A8A" w:rsidP="004D544A">
            <w:pPr>
              <w:rPr>
                <w:rFonts w:ascii="Times New Roman" w:hAnsi="Times New Roman"/>
              </w:rPr>
            </w:pPr>
            <w:r w:rsidRPr="00F049DB">
              <w:rPr>
                <w:rFonts w:ascii="Times New Roman" w:hAnsi="Times New Roman"/>
              </w:rPr>
              <w:t>21 652,89</w:t>
            </w:r>
            <w:r w:rsidR="00B42F72" w:rsidRPr="00F049DB">
              <w:rPr>
                <w:rFonts w:ascii="Times New Roman" w:hAnsi="Times New Roman"/>
              </w:rPr>
              <w:t xml:space="preserve"> €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F049DB" w:rsidRDefault="009817A4" w:rsidP="004D544A">
            <w:pPr>
              <w:rPr>
                <w:rFonts w:ascii="Times New Roman" w:hAnsi="Times New Roman"/>
              </w:rPr>
            </w:pPr>
            <w:r w:rsidRPr="00F049DB">
              <w:rPr>
                <w:rFonts w:ascii="Times New Roman" w:hAnsi="Times New Roman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F049DB" w:rsidRDefault="009817A4" w:rsidP="004D544A">
            <w:pPr>
              <w:rPr>
                <w:rFonts w:ascii="Times New Roman" w:hAnsi="Times New Roman"/>
              </w:rPr>
            </w:pPr>
            <w:r w:rsidRPr="00F049DB"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F049DB" w:rsidRDefault="009817A4" w:rsidP="004D544A">
            <w:pPr>
              <w:rPr>
                <w:rFonts w:ascii="Times New Roman" w:hAnsi="Times New Roman"/>
              </w:rPr>
            </w:pPr>
            <w:r w:rsidRPr="00F049DB">
              <w:rPr>
                <w:rFonts w:ascii="Times New Roman" w:hAnsi="Times New Roman"/>
              </w:rPr>
              <w:t xml:space="preserve">Drobný dlhodobý 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F049DB" w:rsidRDefault="009817A4" w:rsidP="004D544A">
            <w:pPr>
              <w:rPr>
                <w:rFonts w:ascii="Times New Roman" w:hAnsi="Times New Roman"/>
              </w:rPr>
            </w:pPr>
            <w:r w:rsidRPr="00F049DB">
              <w:rPr>
                <w:rFonts w:ascii="Times New Roman" w:hAnsi="Times New Roman"/>
              </w:rPr>
              <w:t>4 168,86 €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Pr="00F049DB" w:rsidRDefault="009817A4" w:rsidP="004D544A">
            <w:pPr>
              <w:rPr>
                <w:rFonts w:ascii="Times New Roman" w:hAnsi="Times New Roman"/>
              </w:rPr>
            </w:pPr>
            <w:r w:rsidRPr="00F049DB">
              <w:rPr>
                <w:rFonts w:ascii="Times New Roman" w:hAnsi="Times New Roman"/>
              </w:rPr>
              <w:t xml:space="preserve">Drobný dlhodobý nehmotný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Pr="00F049DB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F049DB" w:rsidRDefault="009817A4" w:rsidP="004D544A">
            <w:pPr>
              <w:rPr>
                <w:rFonts w:ascii="Times New Roman" w:hAnsi="Times New Roman"/>
              </w:rPr>
            </w:pPr>
            <w:r w:rsidRPr="00F049DB">
              <w:rPr>
                <w:rFonts w:ascii="Times New Roman" w:hAnsi="Times New Roman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Pr="00F049DB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F049DB" w:rsidRDefault="009817A4" w:rsidP="004D544A">
            <w:pPr>
              <w:rPr>
                <w:rFonts w:ascii="Times New Roman" w:hAnsi="Times New Roman"/>
                <w:b/>
              </w:rPr>
            </w:pPr>
            <w:r w:rsidRPr="00F049DB">
              <w:rPr>
                <w:rFonts w:ascii="Times New Roman" w:hAnsi="Times New Roman"/>
                <w:b/>
              </w:rPr>
              <w:t xml:space="preserve">Spolu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F049DB" w:rsidRDefault="00E76A8A" w:rsidP="00242855">
            <w:pPr>
              <w:rPr>
                <w:rFonts w:ascii="Times New Roman" w:hAnsi="Times New Roman"/>
                <w:b/>
              </w:rPr>
            </w:pPr>
            <w:r w:rsidRPr="00F049DB">
              <w:rPr>
                <w:rFonts w:ascii="Times New Roman" w:hAnsi="Times New Roman"/>
                <w:b/>
                <w:sz w:val="24"/>
                <w:szCs w:val="24"/>
              </w:rPr>
              <w:t>25 821,75</w:t>
            </w:r>
            <w:r w:rsidR="009817A4" w:rsidRPr="00F049DB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</w:tbl>
    <w:p w:rsid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9817A4" w:rsidRP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540DFD" w:rsidRPr="008228A8" w:rsidRDefault="00540DFD" w:rsidP="008228A8">
      <w:pPr>
        <w:pStyle w:val="Odsekzoznamu"/>
        <w:numPr>
          <w:ilvl w:val="0"/>
          <w:numId w:val="2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 xml:space="preserve">Obežný majetok </w:t>
      </w:r>
    </w:p>
    <w:p w:rsidR="00540DFD" w:rsidRDefault="00540DFD" w:rsidP="00540DFD">
      <w:pPr>
        <w:pStyle w:val="Odsekzoznamu"/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540DFD" w:rsidRPr="002F06EC" w:rsidRDefault="00540DFD" w:rsidP="002F06EC">
      <w:pPr>
        <w:pStyle w:val="Odsekzoznamu"/>
        <w:numPr>
          <w:ilvl w:val="0"/>
          <w:numId w:val="3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F06EC">
        <w:rPr>
          <w:rFonts w:ascii="Times New Roman" w:hAnsi="Times New Roman"/>
          <w:b/>
          <w:sz w:val="24"/>
          <w:szCs w:val="24"/>
        </w:rPr>
        <w:t>Pohľadávky</w:t>
      </w:r>
    </w:p>
    <w:p w:rsidR="00F10993" w:rsidRPr="00F10993" w:rsidRDefault="00F10993" w:rsidP="00F10993">
      <w:pPr>
        <w:pStyle w:val="Pismenka"/>
        <w:numPr>
          <w:ilvl w:val="0"/>
          <w:numId w:val="26"/>
        </w:numPr>
        <w:spacing w:after="0" w:line="240" w:lineRule="auto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sz w:val="24"/>
          <w:szCs w:val="24"/>
        </w:rPr>
        <w:t>pohľadávky podľa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Pr="00F10993">
        <w:rPr>
          <w:rFonts w:ascii="Times New Roman" w:hAnsi="Times New Roman"/>
          <w:sz w:val="24"/>
          <w:szCs w:val="24"/>
        </w:rPr>
        <w:t>doby splatnosti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="00E31252">
        <w:rPr>
          <w:rFonts w:ascii="Times New Roman" w:hAnsi="Times New Roman"/>
          <w:b w:val="0"/>
          <w:sz w:val="24"/>
          <w:szCs w:val="24"/>
        </w:rPr>
        <w:t>– tabuľka č. 3</w:t>
      </w:r>
    </w:p>
    <w:p w:rsidR="00F3428F" w:rsidRDefault="00F10993" w:rsidP="00F1099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b w:val="0"/>
          <w:sz w:val="24"/>
          <w:szCs w:val="24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9"/>
        <w:gridCol w:w="798"/>
        <w:gridCol w:w="1399"/>
        <w:gridCol w:w="1598"/>
      </w:tblGrid>
      <w:tr w:rsidR="00E10B45" w:rsidRPr="00E10B45" w:rsidTr="008228A8">
        <w:tc>
          <w:tcPr>
            <w:tcW w:w="3074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 xml:space="preserve">Pohľadávky podľa doby splatnosti </w:t>
            </w:r>
          </w:p>
        </w:tc>
        <w:tc>
          <w:tcPr>
            <w:tcW w:w="405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Číslo riadku</w:t>
            </w:r>
          </w:p>
        </w:tc>
        <w:tc>
          <w:tcPr>
            <w:tcW w:w="710" w:type="pct"/>
            <w:shd w:val="clear" w:color="auto" w:fill="auto"/>
          </w:tcPr>
          <w:p w:rsidR="00F3428F" w:rsidRPr="00E10B45" w:rsidRDefault="00F3428F" w:rsidP="00F04C74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Zostatok 20</w:t>
            </w:r>
            <w:r w:rsidR="00E76A8A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F04C74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811" w:type="pct"/>
            <w:shd w:val="clear" w:color="auto" w:fill="auto"/>
          </w:tcPr>
          <w:p w:rsidR="00F3428F" w:rsidRPr="00E10B45" w:rsidRDefault="00F3428F" w:rsidP="00F04C74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Zostatok     20</w:t>
            </w:r>
            <w:r w:rsidR="00546C3C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F04C74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  <w:tr w:rsidR="00E10B45" w:rsidRPr="00E10B45" w:rsidTr="008228A8">
        <w:trPr>
          <w:trHeight w:val="201"/>
        </w:trPr>
        <w:tc>
          <w:tcPr>
            <w:tcW w:w="3074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a</w:t>
            </w:r>
          </w:p>
        </w:tc>
        <w:tc>
          <w:tcPr>
            <w:tcW w:w="405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b</w:t>
            </w:r>
          </w:p>
        </w:tc>
        <w:tc>
          <w:tcPr>
            <w:tcW w:w="710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811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  <w:tr w:rsidR="00E10B45" w:rsidRPr="00E10B45" w:rsidTr="008228A8">
        <w:trPr>
          <w:trHeight w:val="1569"/>
        </w:trPr>
        <w:tc>
          <w:tcPr>
            <w:tcW w:w="3074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Pohľadávky v lehote splatnosti</w:t>
            </w:r>
          </w:p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V tom: Pohľadávky so zostatkovou dobou splatnosti do jedného roka Pohľadávky so zostatkovou dobou splatnosti od jedného do 5 rokov Pohľadávky so zostatkovou dobou splatnosti dlhšou ako päť rokov Pohľadávky po lehote splatnosti</w:t>
            </w:r>
          </w:p>
        </w:tc>
        <w:tc>
          <w:tcPr>
            <w:tcW w:w="405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01</w:t>
            </w:r>
          </w:p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02     03      04    05</w:t>
            </w:r>
          </w:p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pct"/>
            <w:shd w:val="clear" w:color="auto" w:fill="auto"/>
          </w:tcPr>
          <w:p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0,00           0,00          0,00           </w:t>
            </w:r>
            <w:r w:rsidR="00035079" w:rsidRPr="00E10B45">
              <w:rPr>
                <w:rFonts w:ascii="Times New Roman" w:hAnsi="Times New Roman"/>
                <w:sz w:val="20"/>
                <w:szCs w:val="20"/>
              </w:rPr>
              <w:t>0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>,</w:t>
            </w:r>
            <w:r w:rsidR="00035079" w:rsidRPr="00E10B45">
              <w:rPr>
                <w:rFonts w:ascii="Times New Roman" w:hAnsi="Times New Roman"/>
                <w:sz w:val="20"/>
                <w:szCs w:val="20"/>
              </w:rPr>
              <w:t>00</w:t>
            </w:r>
          </w:p>
          <w:p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</w:t>
            </w:r>
          </w:p>
        </w:tc>
        <w:tc>
          <w:tcPr>
            <w:tcW w:w="811" w:type="pct"/>
            <w:shd w:val="clear" w:color="auto" w:fill="auto"/>
          </w:tcPr>
          <w:p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:rsidR="00F3428F" w:rsidRPr="00E10B45" w:rsidRDefault="00F3428F" w:rsidP="00242855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0,00               0,00               0,00               </w:t>
            </w:r>
            <w:r w:rsidR="00242855"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E10B45" w:rsidRPr="00E10B45" w:rsidTr="008228A8">
        <w:tc>
          <w:tcPr>
            <w:tcW w:w="3074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Spolu (r.01+r.05)</w:t>
            </w:r>
          </w:p>
        </w:tc>
        <w:tc>
          <w:tcPr>
            <w:tcW w:w="405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06</w:t>
            </w:r>
          </w:p>
        </w:tc>
        <w:tc>
          <w:tcPr>
            <w:tcW w:w="710" w:type="pct"/>
            <w:shd w:val="clear" w:color="auto" w:fill="auto"/>
          </w:tcPr>
          <w:p w:rsidR="00F3428F" w:rsidRPr="00E10B45" w:rsidRDefault="00035079" w:rsidP="00035079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</w:t>
            </w:r>
            <w:r w:rsidR="00F3428F" w:rsidRPr="00E10B45">
              <w:rPr>
                <w:rFonts w:ascii="Times New Roman" w:hAnsi="Times New Roman"/>
                <w:sz w:val="20"/>
                <w:szCs w:val="20"/>
              </w:rPr>
              <w:t>,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>00</w:t>
            </w:r>
          </w:p>
        </w:tc>
        <w:tc>
          <w:tcPr>
            <w:tcW w:w="811" w:type="pct"/>
            <w:shd w:val="clear" w:color="auto" w:fill="auto"/>
          </w:tcPr>
          <w:p w:rsidR="00F3428F" w:rsidRPr="00E10B45" w:rsidRDefault="00242855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</w:tbl>
    <w:p w:rsidR="00BF7002" w:rsidRDefault="00BF7002" w:rsidP="00F3428F">
      <w:pPr>
        <w:jc w:val="both"/>
        <w:rPr>
          <w:rFonts w:ascii="Times New Roman" w:hAnsi="Times New Roman"/>
          <w:sz w:val="24"/>
          <w:szCs w:val="24"/>
        </w:rPr>
      </w:pPr>
    </w:p>
    <w:p w:rsidR="00E10B45" w:rsidRDefault="00F10993" w:rsidP="00F10993">
      <w:pPr>
        <w:pStyle w:val="Bezriadkovania"/>
        <w:rPr>
          <w:rFonts w:ascii="Times New Roman" w:hAnsi="Times New Roman"/>
          <w:sz w:val="24"/>
          <w:szCs w:val="24"/>
        </w:rPr>
      </w:pPr>
      <w:r w:rsidRPr="00F10993">
        <w:rPr>
          <w:rFonts w:ascii="Times New Roman" w:hAnsi="Times New Roman"/>
          <w:sz w:val="24"/>
          <w:szCs w:val="24"/>
        </w:rPr>
        <w:lastRenderedPageBreak/>
        <w:t xml:space="preserve">         </w:t>
      </w:r>
    </w:p>
    <w:p w:rsidR="00E10B45" w:rsidRDefault="00E10B45" w:rsidP="00F10993">
      <w:pPr>
        <w:pStyle w:val="Bezriadkovania"/>
        <w:rPr>
          <w:rFonts w:ascii="Times New Roman" w:hAnsi="Times New Roman"/>
          <w:sz w:val="24"/>
          <w:szCs w:val="24"/>
        </w:rPr>
      </w:pPr>
    </w:p>
    <w:p w:rsidR="007F4710" w:rsidRPr="00F10993" w:rsidRDefault="009B736E" w:rsidP="00F10993">
      <w:pPr>
        <w:pStyle w:val="Bezriadkovania"/>
        <w:numPr>
          <w:ilvl w:val="0"/>
          <w:numId w:val="28"/>
        </w:numPr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t xml:space="preserve">Časové rozlíšenie </w:t>
      </w:r>
      <w:r w:rsidR="00D2441A" w:rsidRPr="00F10993">
        <w:rPr>
          <w:rFonts w:ascii="Times New Roman" w:hAnsi="Times New Roman"/>
          <w:b/>
          <w:sz w:val="24"/>
          <w:szCs w:val="24"/>
        </w:rPr>
        <w:t xml:space="preserve">    </w:t>
      </w:r>
    </w:p>
    <w:p w:rsidR="009B736E" w:rsidRPr="00F10993" w:rsidRDefault="009B736E" w:rsidP="009B736E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t>Významné položky časového rozlíšenia nákladov budúcich období a príjmov budúcich období</w:t>
      </w: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4: </w:t>
      </w:r>
      <w:r w:rsidRPr="00F86A51">
        <w:rPr>
          <w:rFonts w:ascii="Times New Roman" w:hAnsi="Times New Roman"/>
          <w:b/>
          <w:sz w:val="24"/>
          <w:szCs w:val="24"/>
        </w:rPr>
        <w:t>Pohľadávky podľa doby splatnosti</w:t>
      </w:r>
      <w:r w:rsidRPr="00F86A51">
        <w:rPr>
          <w:rFonts w:ascii="Times New Roman" w:hAnsi="Times New Roman"/>
          <w:sz w:val="24"/>
          <w:szCs w:val="24"/>
        </w:rPr>
        <w:t xml:space="preserve"> </w:t>
      </w: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Pohľadávky so zostatkovou dobou splatnosti do jedného roka vrátane sú v hodnote </w:t>
      </w:r>
      <w:r w:rsidR="00C44E49">
        <w:rPr>
          <w:rFonts w:ascii="Times New Roman" w:hAnsi="Times New Roman"/>
          <w:sz w:val="24"/>
          <w:szCs w:val="24"/>
        </w:rPr>
        <w:t>0,00</w:t>
      </w:r>
      <w:r>
        <w:rPr>
          <w:rFonts w:ascii="Times New Roman" w:hAnsi="Times New Roman"/>
          <w:sz w:val="24"/>
          <w:szCs w:val="24"/>
        </w:rPr>
        <w:t xml:space="preserve"> </w:t>
      </w:r>
      <w:r w:rsidRPr="00822199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>.</w:t>
      </w:r>
    </w:p>
    <w:p w:rsidR="00793E70" w:rsidRPr="007A76B3" w:rsidRDefault="00D2441A" w:rsidP="00793E70">
      <w:pPr>
        <w:spacing w:after="0"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 účtovaní nákladov a výnosov sa uplatňuje zásada časového rozlíšenia. Náklady budúcich období a príjmy budúcich období sa vykazujú vo výške, ktorá je potrebná na dodržanie zásady vecnej a časovej súvislosti s účtovným obdobím. Náklady budúcich období účtujeme na účt</w:t>
      </w:r>
      <w:r w:rsidR="008E4191">
        <w:rPr>
          <w:rFonts w:ascii="Times New Roman" w:hAnsi="Times New Roman"/>
          <w:sz w:val="24"/>
          <w:szCs w:val="24"/>
        </w:rPr>
        <w:t>och</w:t>
      </w:r>
      <w:r>
        <w:rPr>
          <w:rFonts w:ascii="Times New Roman" w:hAnsi="Times New Roman"/>
          <w:sz w:val="24"/>
          <w:szCs w:val="24"/>
        </w:rPr>
        <w:t xml:space="preserve"> </w:t>
      </w:r>
      <w:r w:rsidRPr="007A76B3">
        <w:rPr>
          <w:rFonts w:ascii="Times New Roman" w:hAnsi="Times New Roman"/>
          <w:b/>
          <w:sz w:val="24"/>
          <w:szCs w:val="24"/>
        </w:rPr>
        <w:t>381</w:t>
      </w:r>
      <w:r w:rsidR="008E4191" w:rsidRPr="007A76B3">
        <w:rPr>
          <w:rFonts w:ascii="Times New Roman" w:hAnsi="Times New Roman"/>
          <w:sz w:val="24"/>
          <w:szCs w:val="24"/>
        </w:rPr>
        <w:t xml:space="preserve"> </w:t>
      </w:r>
      <w:r w:rsidR="00793E70" w:rsidRPr="007A76B3">
        <w:rPr>
          <w:rFonts w:ascii="Times New Roman" w:hAnsi="Times New Roman"/>
          <w:b/>
          <w:bCs/>
          <w:sz w:val="24"/>
          <w:szCs w:val="24"/>
        </w:rPr>
        <w:t>5</w:t>
      </w:r>
      <w:r w:rsidR="008E4191" w:rsidRPr="007A76B3">
        <w:rPr>
          <w:rFonts w:ascii="Times New Roman" w:hAnsi="Times New Roman"/>
          <w:sz w:val="24"/>
          <w:szCs w:val="24"/>
        </w:rPr>
        <w:t xml:space="preserve">- nevyčerpané finančné prostriedky </w:t>
      </w:r>
      <w:r w:rsidR="00793E70" w:rsidRPr="007A76B3">
        <w:rPr>
          <w:rFonts w:ascii="Times New Roman" w:hAnsi="Times New Roman"/>
          <w:sz w:val="24"/>
          <w:szCs w:val="24"/>
        </w:rPr>
        <w:t xml:space="preserve">účtu ŠJ </w:t>
      </w:r>
    </w:p>
    <w:p w:rsidR="00793E70" w:rsidRPr="007A76B3" w:rsidRDefault="008E4191" w:rsidP="00793E70">
      <w:pPr>
        <w:spacing w:after="0" w:line="240" w:lineRule="auto"/>
        <w:ind w:left="420"/>
        <w:rPr>
          <w:rFonts w:ascii="Times New Roman" w:hAnsi="Times New Roman"/>
          <w:sz w:val="24"/>
          <w:szCs w:val="24"/>
        </w:rPr>
      </w:pPr>
      <w:r w:rsidRPr="007A76B3">
        <w:rPr>
          <w:rFonts w:ascii="Times New Roman" w:hAnsi="Times New Roman"/>
          <w:b/>
          <w:sz w:val="24"/>
          <w:szCs w:val="24"/>
        </w:rPr>
        <w:t>381 1</w:t>
      </w:r>
      <w:r w:rsidRPr="007A76B3">
        <w:rPr>
          <w:rFonts w:ascii="Times New Roman" w:hAnsi="Times New Roman"/>
          <w:sz w:val="24"/>
          <w:szCs w:val="24"/>
        </w:rPr>
        <w:t xml:space="preserve"> - </w:t>
      </w:r>
      <w:r w:rsidR="007A76B3" w:rsidRPr="007A76B3">
        <w:rPr>
          <w:rFonts w:ascii="Times New Roman" w:hAnsi="Times New Roman"/>
          <w:sz w:val="24"/>
          <w:szCs w:val="24"/>
        </w:rPr>
        <w:t>p</w:t>
      </w:r>
      <w:r w:rsidRPr="007A76B3">
        <w:rPr>
          <w:rFonts w:ascii="Times New Roman" w:hAnsi="Times New Roman"/>
          <w:sz w:val="24"/>
          <w:szCs w:val="24"/>
        </w:rPr>
        <w:t>redplatné pedagogickej tlače</w:t>
      </w:r>
      <w:r w:rsidR="00793E70" w:rsidRPr="007A76B3">
        <w:rPr>
          <w:rFonts w:ascii="Times New Roman" w:hAnsi="Times New Roman"/>
          <w:sz w:val="24"/>
          <w:szCs w:val="24"/>
        </w:rPr>
        <w:t xml:space="preserve"> a ostatné služby.</w:t>
      </w:r>
      <w:r w:rsidR="00D2441A" w:rsidRPr="007A76B3">
        <w:rPr>
          <w:rFonts w:ascii="Times New Roman" w:hAnsi="Times New Roman"/>
          <w:sz w:val="24"/>
          <w:szCs w:val="24"/>
        </w:rPr>
        <w:t xml:space="preserve"> </w:t>
      </w:r>
    </w:p>
    <w:p w:rsidR="00793E70" w:rsidRPr="007A76B3" w:rsidRDefault="00793E70" w:rsidP="00793E70">
      <w:pPr>
        <w:spacing w:after="0" w:line="240" w:lineRule="auto"/>
        <w:ind w:left="420"/>
        <w:rPr>
          <w:rFonts w:ascii="Times New Roman" w:hAnsi="Times New Roman"/>
          <w:sz w:val="24"/>
          <w:szCs w:val="24"/>
        </w:rPr>
      </w:pPr>
      <w:r w:rsidRPr="007A76B3">
        <w:rPr>
          <w:rFonts w:ascii="Times New Roman" w:hAnsi="Times New Roman"/>
          <w:b/>
          <w:sz w:val="24"/>
          <w:szCs w:val="24"/>
        </w:rPr>
        <w:t xml:space="preserve">381 2 </w:t>
      </w:r>
      <w:r w:rsidRPr="007A76B3">
        <w:rPr>
          <w:rFonts w:ascii="Times New Roman" w:hAnsi="Times New Roman"/>
          <w:sz w:val="24"/>
          <w:szCs w:val="24"/>
        </w:rPr>
        <w:t>– nevyčerpané finančné prostriedky výdavkového účtu</w:t>
      </w:r>
      <w:r w:rsidR="007A76B3" w:rsidRPr="007A76B3">
        <w:rPr>
          <w:rFonts w:ascii="Times New Roman" w:hAnsi="Times New Roman"/>
          <w:sz w:val="24"/>
          <w:szCs w:val="24"/>
        </w:rPr>
        <w:t xml:space="preserve"> ZŠ</w:t>
      </w:r>
    </w:p>
    <w:p w:rsidR="009B736E" w:rsidRPr="00F60A9C" w:rsidRDefault="009B736E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410"/>
        <w:gridCol w:w="2126"/>
      </w:tblGrid>
      <w:tr w:rsidR="009B736E" w:rsidRPr="003917A4" w:rsidTr="00F96D22">
        <w:tc>
          <w:tcPr>
            <w:tcW w:w="5812" w:type="dxa"/>
            <w:shd w:val="clear" w:color="auto" w:fill="F2F2F2"/>
          </w:tcPr>
          <w:p w:rsidR="009B736E" w:rsidRPr="003917A4" w:rsidRDefault="009B736E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9B736E" w:rsidRPr="003917A4" w:rsidRDefault="005963B0" w:rsidP="001C451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Zostatok k 31.12.20</w:t>
            </w:r>
            <w:r w:rsidR="00546C3C">
              <w:rPr>
                <w:rFonts w:ascii="Times New Roman" w:hAnsi="Times New Roman"/>
                <w:b/>
                <w:sz w:val="24"/>
                <w:szCs w:val="24"/>
              </w:rPr>
              <w:t>2</w:t>
            </w:r>
            <w:r w:rsidR="001C4518">
              <w:rPr>
                <w:rFonts w:ascii="Times New Roman" w:hAnsi="Times New Roman"/>
                <w:b/>
                <w:sz w:val="24"/>
                <w:szCs w:val="24"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9B736E" w:rsidRPr="003917A4" w:rsidRDefault="009B736E" w:rsidP="001C451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Zostatok k 31.12.20</w:t>
            </w:r>
            <w:r w:rsidR="0097558D">
              <w:rPr>
                <w:rFonts w:ascii="Times New Roman" w:hAnsi="Times New Roman"/>
                <w:b/>
                <w:sz w:val="24"/>
                <w:szCs w:val="24"/>
              </w:rPr>
              <w:t>2</w:t>
            </w:r>
            <w:r w:rsidR="001C4518">
              <w:rPr>
                <w:rFonts w:ascii="Times New Roman" w:hAnsi="Times New Roman"/>
                <w:b/>
                <w:sz w:val="24"/>
                <w:szCs w:val="24"/>
              </w:rPr>
              <w:t>1</w:t>
            </w:r>
          </w:p>
        </w:tc>
      </w:tr>
      <w:tr w:rsidR="001C4518" w:rsidRPr="003917A4" w:rsidTr="00F96D22">
        <w:tc>
          <w:tcPr>
            <w:tcW w:w="5812" w:type="dxa"/>
          </w:tcPr>
          <w:p w:rsidR="001C4518" w:rsidRPr="003917A4" w:rsidRDefault="001C4518" w:rsidP="00E2604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Náklady budúcich období  spolu z toho:</w:t>
            </w:r>
          </w:p>
        </w:tc>
        <w:tc>
          <w:tcPr>
            <w:tcW w:w="2410" w:type="dxa"/>
          </w:tcPr>
          <w:p w:rsidR="001C4518" w:rsidRPr="007A76B3" w:rsidRDefault="00793E70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A76B3">
              <w:rPr>
                <w:rFonts w:ascii="Times New Roman" w:hAnsi="Times New Roman"/>
                <w:sz w:val="24"/>
                <w:szCs w:val="24"/>
              </w:rPr>
              <w:t>51 986,18</w:t>
            </w:r>
          </w:p>
        </w:tc>
        <w:tc>
          <w:tcPr>
            <w:tcW w:w="2126" w:type="dxa"/>
          </w:tcPr>
          <w:p w:rsidR="001C4518" w:rsidRPr="003917A4" w:rsidRDefault="001C4518" w:rsidP="00E8596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80 456,53</w:t>
            </w:r>
          </w:p>
        </w:tc>
      </w:tr>
      <w:tr w:rsidR="001C4518" w:rsidRPr="003917A4" w:rsidTr="00F96D22">
        <w:tc>
          <w:tcPr>
            <w:tcW w:w="5812" w:type="dxa"/>
          </w:tcPr>
          <w:p w:rsidR="001C4518" w:rsidRPr="003917A4" w:rsidRDefault="001C4518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 xml:space="preserve">Predplatné pedagogickej tlače </w:t>
            </w:r>
          </w:p>
        </w:tc>
        <w:tc>
          <w:tcPr>
            <w:tcW w:w="2410" w:type="dxa"/>
          </w:tcPr>
          <w:p w:rsidR="001C4518" w:rsidRPr="007A76B3" w:rsidRDefault="00793E70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A76B3">
              <w:rPr>
                <w:rFonts w:ascii="Times New Roman" w:hAnsi="Times New Roman"/>
                <w:sz w:val="24"/>
                <w:szCs w:val="24"/>
              </w:rPr>
              <w:t>1 181,09</w:t>
            </w:r>
          </w:p>
        </w:tc>
        <w:tc>
          <w:tcPr>
            <w:tcW w:w="2126" w:type="dxa"/>
          </w:tcPr>
          <w:p w:rsidR="001C4518" w:rsidRPr="003917A4" w:rsidRDefault="001C4518" w:rsidP="00E8596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631,09</w:t>
            </w:r>
          </w:p>
        </w:tc>
      </w:tr>
      <w:tr w:rsidR="001C4518" w:rsidRPr="003917A4" w:rsidTr="00F96D22">
        <w:tc>
          <w:tcPr>
            <w:tcW w:w="5812" w:type="dxa"/>
          </w:tcPr>
          <w:p w:rsidR="001C4518" w:rsidRDefault="001C4518" w:rsidP="00F60A9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Nevyčerpané FP </w:t>
            </w:r>
          </w:p>
          <w:p w:rsidR="001C4518" w:rsidRDefault="001C4518" w:rsidP="00256080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fin. prostriedky – prenesené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kompet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7A76B3">
              <w:rPr>
                <w:rFonts w:ascii="Times New Roman" w:hAnsi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normatívne</w:t>
            </w:r>
          </w:p>
          <w:p w:rsidR="007A76B3" w:rsidRPr="00F96D22" w:rsidRDefault="007A76B3" w:rsidP="007A76B3">
            <w:pPr>
              <w:pStyle w:val="Odsekzoznamu"/>
              <w:ind w:left="678"/>
              <w:rPr>
                <w:rFonts w:ascii="Times New Roman" w:hAnsi="Times New Roman"/>
                <w:sz w:val="24"/>
                <w:szCs w:val="24"/>
              </w:rPr>
            </w:pPr>
          </w:p>
          <w:p w:rsidR="001C4518" w:rsidRPr="007A76B3" w:rsidRDefault="007A76B3" w:rsidP="007A76B3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fin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prostriedky -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Prachatice</w:t>
            </w:r>
            <w:proofErr w:type="spellEnd"/>
          </w:p>
        </w:tc>
        <w:tc>
          <w:tcPr>
            <w:tcW w:w="2410" w:type="dxa"/>
          </w:tcPr>
          <w:p w:rsidR="00793E70" w:rsidRPr="007A76B3" w:rsidRDefault="00793E70" w:rsidP="0013476A">
            <w:pPr>
              <w:ind w:firstLine="708"/>
              <w:rPr>
                <w:rFonts w:ascii="Times New Roman" w:hAnsi="Times New Roman"/>
                <w:sz w:val="24"/>
                <w:szCs w:val="24"/>
              </w:rPr>
            </w:pPr>
          </w:p>
          <w:p w:rsidR="001C4518" w:rsidRPr="007A76B3" w:rsidRDefault="00793E70" w:rsidP="0013476A">
            <w:pPr>
              <w:ind w:firstLine="708"/>
              <w:rPr>
                <w:rFonts w:ascii="Times New Roman" w:hAnsi="Times New Roman"/>
                <w:sz w:val="24"/>
                <w:szCs w:val="24"/>
              </w:rPr>
            </w:pPr>
            <w:r w:rsidRPr="007A76B3">
              <w:rPr>
                <w:rFonts w:ascii="Times New Roman" w:hAnsi="Times New Roman"/>
                <w:sz w:val="24"/>
                <w:szCs w:val="24"/>
              </w:rPr>
              <w:t>39 287,31</w:t>
            </w:r>
          </w:p>
        </w:tc>
        <w:tc>
          <w:tcPr>
            <w:tcW w:w="2126" w:type="dxa"/>
          </w:tcPr>
          <w:p w:rsidR="001C4518" w:rsidRDefault="001C4518" w:rsidP="00E8596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1C4518" w:rsidRDefault="001C4518" w:rsidP="00E85960">
            <w:pPr>
              <w:ind w:firstLine="70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55 070,81</w:t>
            </w:r>
          </w:p>
          <w:p w:rsidR="007A76B3" w:rsidRPr="0013476A" w:rsidRDefault="007A76B3" w:rsidP="00E85960">
            <w:pPr>
              <w:ind w:firstLine="70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10 699,33</w:t>
            </w:r>
          </w:p>
        </w:tc>
      </w:tr>
      <w:tr w:rsidR="001C4518" w:rsidRPr="003917A4" w:rsidTr="00F96D22">
        <w:tc>
          <w:tcPr>
            <w:tcW w:w="5812" w:type="dxa"/>
          </w:tcPr>
          <w:p w:rsidR="001C4518" w:rsidRDefault="001C4518" w:rsidP="00F60A9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Nevyčerpané FP ŠJ</w:t>
            </w:r>
          </w:p>
        </w:tc>
        <w:tc>
          <w:tcPr>
            <w:tcW w:w="2410" w:type="dxa"/>
          </w:tcPr>
          <w:p w:rsidR="001C4518" w:rsidRPr="007A76B3" w:rsidRDefault="00793E70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A76B3">
              <w:rPr>
                <w:rFonts w:ascii="Times New Roman" w:hAnsi="Times New Roman"/>
                <w:sz w:val="24"/>
                <w:szCs w:val="24"/>
              </w:rPr>
              <w:t>11 517,78</w:t>
            </w:r>
          </w:p>
        </w:tc>
        <w:tc>
          <w:tcPr>
            <w:tcW w:w="2126" w:type="dxa"/>
          </w:tcPr>
          <w:p w:rsidR="001C4518" w:rsidRDefault="001C4518" w:rsidP="00E8596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14 055,30</w:t>
            </w:r>
          </w:p>
        </w:tc>
      </w:tr>
      <w:tr w:rsidR="001C4518" w:rsidRPr="003917A4" w:rsidTr="00F96D22">
        <w:tc>
          <w:tcPr>
            <w:tcW w:w="5812" w:type="dxa"/>
          </w:tcPr>
          <w:p w:rsidR="001C4518" w:rsidRPr="003917A4" w:rsidRDefault="001C4518" w:rsidP="00E2604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1C4518" w:rsidRPr="007A76B3" w:rsidRDefault="00793E70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A76B3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2126" w:type="dxa"/>
          </w:tcPr>
          <w:p w:rsidR="001C4518" w:rsidRPr="003917A4" w:rsidRDefault="001C4518" w:rsidP="00E8596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1C4518" w:rsidRPr="003917A4" w:rsidTr="00F96D22">
        <w:tc>
          <w:tcPr>
            <w:tcW w:w="5812" w:type="dxa"/>
          </w:tcPr>
          <w:p w:rsidR="001C4518" w:rsidRPr="003917A4" w:rsidRDefault="001C4518" w:rsidP="00546C3C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>Príjmy z dobropisov za odber energií týkajúcich sa roku 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7A76B3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410" w:type="dxa"/>
          </w:tcPr>
          <w:p w:rsidR="001C4518" w:rsidRPr="007A76B3" w:rsidRDefault="00793E70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A76B3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2126" w:type="dxa"/>
          </w:tcPr>
          <w:p w:rsidR="001C4518" w:rsidRPr="003917A4" w:rsidRDefault="001C4518" w:rsidP="00E8596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</w:tbl>
    <w:p w:rsidR="00A21A8A" w:rsidRDefault="00D2441A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 w:rsidRPr="005C4204">
        <w:rPr>
          <w:rFonts w:ascii="Times New Roman" w:hAnsi="Times New Roman"/>
          <w:sz w:val="24"/>
          <w:szCs w:val="24"/>
        </w:rPr>
        <w:t xml:space="preserve"> </w:t>
      </w:r>
    </w:p>
    <w:p w:rsidR="00520E3B" w:rsidRDefault="00520E3B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520E3B" w:rsidRDefault="00520E3B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:rsidR="007173B5" w:rsidRDefault="007173B5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:rsidR="007173B5" w:rsidRDefault="007173B5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:rsidR="007173B5" w:rsidRDefault="007173B5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:rsidR="007173B5" w:rsidRDefault="007173B5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:rsidR="007173B5" w:rsidRDefault="007173B5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:rsidR="00F875E6" w:rsidRPr="005C4204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b/>
          <w:sz w:val="24"/>
          <w:szCs w:val="24"/>
        </w:rPr>
        <w:lastRenderedPageBreak/>
        <w:t>Čl. IV</w:t>
      </w:r>
    </w:p>
    <w:p w:rsidR="00F875E6" w:rsidRPr="005C4204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b/>
          <w:sz w:val="24"/>
          <w:szCs w:val="24"/>
        </w:rPr>
        <w:t>Informácie o údajoch na strane pasív súvahy</w:t>
      </w:r>
    </w:p>
    <w:p w:rsidR="00F875E6" w:rsidRPr="00AE0E92" w:rsidRDefault="00F875E6" w:rsidP="00F875E6">
      <w:pPr>
        <w:rPr>
          <w:rFonts w:ascii="Times New Roman" w:hAnsi="Times New Roman"/>
          <w:b/>
          <w:sz w:val="24"/>
          <w:szCs w:val="24"/>
        </w:rPr>
      </w:pPr>
      <w:r w:rsidRPr="00AE0E92">
        <w:rPr>
          <w:rFonts w:ascii="Times New Roman" w:hAnsi="Times New Roman"/>
          <w:b/>
          <w:sz w:val="24"/>
          <w:szCs w:val="24"/>
        </w:rPr>
        <w:t xml:space="preserve">A  Vlastné imanie </w:t>
      </w:r>
      <w:r w:rsidRPr="00AE0E92">
        <w:rPr>
          <w:rFonts w:ascii="Times New Roman" w:hAnsi="Times New Roman"/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418"/>
        <w:gridCol w:w="1275"/>
        <w:gridCol w:w="1276"/>
        <w:gridCol w:w="1418"/>
        <w:gridCol w:w="1275"/>
      </w:tblGrid>
      <w:tr w:rsidR="00AE0E92" w:rsidRPr="00AE0E92" w:rsidTr="005C4204">
        <w:tc>
          <w:tcPr>
            <w:tcW w:w="3544" w:type="dxa"/>
            <w:shd w:val="clear" w:color="auto" w:fill="F2F2F2"/>
          </w:tcPr>
          <w:p w:rsidR="005C4204" w:rsidRPr="00AE0E92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AE0E92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:rsidR="005C4204" w:rsidRPr="00AE0E92" w:rsidRDefault="005C4204" w:rsidP="00AE0E92">
            <w:pPr>
              <w:jc w:val="center"/>
              <w:rPr>
                <w:rFonts w:ascii="Times New Roman" w:hAnsi="Times New Roman"/>
                <w:b/>
              </w:rPr>
            </w:pPr>
            <w:r w:rsidRPr="00AE0E92">
              <w:rPr>
                <w:rFonts w:ascii="Times New Roman" w:hAnsi="Times New Roman"/>
                <w:b/>
              </w:rPr>
              <w:t>Zostatok 20</w:t>
            </w:r>
            <w:r w:rsidR="00AE0E92" w:rsidRPr="00AE0E92">
              <w:rPr>
                <w:rFonts w:ascii="Times New Roman" w:hAnsi="Times New Roman"/>
                <w:b/>
              </w:rPr>
              <w:t>2</w:t>
            </w:r>
            <w:r w:rsidR="00D64BB1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75" w:type="dxa"/>
            <w:shd w:val="clear" w:color="auto" w:fill="F2F2F2"/>
          </w:tcPr>
          <w:p w:rsidR="005C4204" w:rsidRPr="00AE0E92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AE0E92">
              <w:rPr>
                <w:rFonts w:ascii="Times New Roman" w:hAnsi="Times New Roman"/>
                <w:b/>
              </w:rPr>
              <w:t xml:space="preserve">Prírastky </w:t>
            </w:r>
          </w:p>
        </w:tc>
        <w:tc>
          <w:tcPr>
            <w:tcW w:w="1276" w:type="dxa"/>
            <w:shd w:val="clear" w:color="auto" w:fill="F2F2F2"/>
          </w:tcPr>
          <w:p w:rsidR="005C4204" w:rsidRPr="00AE0E92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AE0E92">
              <w:rPr>
                <w:rFonts w:ascii="Times New Roman" w:hAnsi="Times New Roman"/>
                <w:b/>
              </w:rPr>
              <w:t xml:space="preserve">Úbytky </w:t>
            </w:r>
          </w:p>
        </w:tc>
        <w:tc>
          <w:tcPr>
            <w:tcW w:w="1418" w:type="dxa"/>
            <w:shd w:val="clear" w:color="auto" w:fill="F2F2F2"/>
          </w:tcPr>
          <w:p w:rsidR="005C4204" w:rsidRPr="00AE0E92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AE0E92">
              <w:rPr>
                <w:rFonts w:ascii="Times New Roman" w:hAnsi="Times New Roman"/>
                <w:b/>
              </w:rPr>
              <w:t xml:space="preserve">Presun </w:t>
            </w:r>
          </w:p>
        </w:tc>
        <w:tc>
          <w:tcPr>
            <w:tcW w:w="1275" w:type="dxa"/>
            <w:shd w:val="clear" w:color="auto" w:fill="F2F2F2"/>
          </w:tcPr>
          <w:p w:rsidR="005C4204" w:rsidRPr="00AE0E92" w:rsidRDefault="005C4204" w:rsidP="00AE0E92">
            <w:pPr>
              <w:jc w:val="center"/>
              <w:rPr>
                <w:rFonts w:ascii="Times New Roman" w:hAnsi="Times New Roman"/>
                <w:b/>
              </w:rPr>
            </w:pPr>
            <w:r w:rsidRPr="00AE0E92">
              <w:rPr>
                <w:rFonts w:ascii="Times New Roman" w:hAnsi="Times New Roman"/>
                <w:b/>
              </w:rPr>
              <w:t>Zostatok 20</w:t>
            </w:r>
            <w:r w:rsidR="00546C3C" w:rsidRPr="00AE0E92">
              <w:rPr>
                <w:rFonts w:ascii="Times New Roman" w:hAnsi="Times New Roman"/>
                <w:b/>
              </w:rPr>
              <w:t>2</w:t>
            </w:r>
            <w:r w:rsidR="00D64BB1">
              <w:rPr>
                <w:rFonts w:ascii="Times New Roman" w:hAnsi="Times New Roman"/>
                <w:b/>
              </w:rPr>
              <w:t>2</w:t>
            </w:r>
          </w:p>
        </w:tc>
      </w:tr>
      <w:tr w:rsidR="00AE0E92" w:rsidRPr="000F426B" w:rsidTr="005C4204">
        <w:tc>
          <w:tcPr>
            <w:tcW w:w="3544" w:type="dxa"/>
          </w:tcPr>
          <w:p w:rsidR="005C4204" w:rsidRPr="000F426B" w:rsidRDefault="005C4204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 xml:space="preserve">Oceňovacie rozdiely z precenenia majetku a záväzkov </w:t>
            </w:r>
          </w:p>
        </w:tc>
        <w:tc>
          <w:tcPr>
            <w:tcW w:w="1418" w:type="dxa"/>
          </w:tcPr>
          <w:p w:rsidR="005C4204" w:rsidRPr="000F426B" w:rsidRDefault="008F5AD1" w:rsidP="00AE0E92">
            <w:pPr>
              <w:jc w:val="center"/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</w:tr>
      <w:tr w:rsidR="00AE0E92" w:rsidRPr="000F426B" w:rsidTr="005C4204">
        <w:tc>
          <w:tcPr>
            <w:tcW w:w="3544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Oceňovacie rozdiely z kapitálových účastín</w:t>
            </w:r>
          </w:p>
        </w:tc>
        <w:tc>
          <w:tcPr>
            <w:tcW w:w="1418" w:type="dxa"/>
          </w:tcPr>
          <w:p w:rsidR="005C4204" w:rsidRPr="000F426B" w:rsidRDefault="008F5AD1" w:rsidP="00AE0E92">
            <w:pPr>
              <w:jc w:val="center"/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</w:tr>
      <w:tr w:rsidR="00AE0E92" w:rsidRPr="000F426B" w:rsidTr="005C4204">
        <w:tc>
          <w:tcPr>
            <w:tcW w:w="3544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1418" w:type="dxa"/>
          </w:tcPr>
          <w:p w:rsidR="005C4204" w:rsidRPr="000F426B" w:rsidRDefault="008F5AD1" w:rsidP="00AE0E92">
            <w:pPr>
              <w:jc w:val="center"/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</w:tr>
      <w:tr w:rsidR="00AE0E92" w:rsidRPr="000F426B" w:rsidTr="005C4204">
        <w:tc>
          <w:tcPr>
            <w:tcW w:w="3544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 xml:space="preserve">Ostatné fondy </w:t>
            </w:r>
          </w:p>
        </w:tc>
        <w:tc>
          <w:tcPr>
            <w:tcW w:w="1418" w:type="dxa"/>
          </w:tcPr>
          <w:p w:rsidR="005C4204" w:rsidRPr="000F426B" w:rsidRDefault="005C4204" w:rsidP="00AE0E92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5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0F426B" w:rsidRDefault="008F5AD1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</w:tr>
      <w:tr w:rsidR="00AE0E92" w:rsidRPr="000F426B" w:rsidTr="005C4204">
        <w:tc>
          <w:tcPr>
            <w:tcW w:w="3544" w:type="dxa"/>
          </w:tcPr>
          <w:p w:rsidR="00C7759F" w:rsidRPr="000F426B" w:rsidRDefault="00C7759F" w:rsidP="00E2604E">
            <w:pPr>
              <w:rPr>
                <w:rFonts w:ascii="Times New Roman" w:hAnsi="Times New Roman"/>
              </w:rPr>
            </w:pPr>
            <w:proofErr w:type="spellStart"/>
            <w:r w:rsidRPr="000F426B">
              <w:rPr>
                <w:rFonts w:ascii="Times New Roman" w:hAnsi="Times New Roman"/>
              </w:rPr>
              <w:t>Nevysporiadaný</w:t>
            </w:r>
            <w:proofErr w:type="spellEnd"/>
            <w:r w:rsidRPr="000F426B">
              <w:rPr>
                <w:rFonts w:ascii="Times New Roman" w:hAnsi="Times New Roman"/>
              </w:rPr>
              <w:t xml:space="preserve"> výsledok minulých rokov</w:t>
            </w:r>
          </w:p>
        </w:tc>
        <w:tc>
          <w:tcPr>
            <w:tcW w:w="1418" w:type="dxa"/>
          </w:tcPr>
          <w:p w:rsidR="00C7759F" w:rsidRPr="000F426B" w:rsidRDefault="00B176FD" w:rsidP="00AE0E92">
            <w:pPr>
              <w:pStyle w:val="Odsekzoznamu"/>
              <w:ind w:left="213"/>
              <w:jc w:val="center"/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57 707,77</w:t>
            </w:r>
          </w:p>
        </w:tc>
        <w:tc>
          <w:tcPr>
            <w:tcW w:w="1275" w:type="dxa"/>
          </w:tcPr>
          <w:p w:rsidR="00C7759F" w:rsidRPr="000F426B" w:rsidRDefault="0016296D" w:rsidP="000F426B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3 617,54</w:t>
            </w:r>
          </w:p>
        </w:tc>
        <w:tc>
          <w:tcPr>
            <w:tcW w:w="1276" w:type="dxa"/>
          </w:tcPr>
          <w:p w:rsidR="00C7759F" w:rsidRPr="000F426B" w:rsidRDefault="00655E92" w:rsidP="00655E9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C7759F" w:rsidRPr="000F426B" w:rsidRDefault="00655E92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24374,36</w:t>
            </w:r>
          </w:p>
        </w:tc>
        <w:tc>
          <w:tcPr>
            <w:tcW w:w="1275" w:type="dxa"/>
          </w:tcPr>
          <w:p w:rsidR="00C7759F" w:rsidRPr="000F426B" w:rsidRDefault="000F426B" w:rsidP="00E65565">
            <w:pPr>
              <w:pStyle w:val="Odsekzoznamu"/>
              <w:numPr>
                <w:ilvl w:val="0"/>
                <w:numId w:val="8"/>
              </w:numPr>
              <w:ind w:left="213" w:hanging="465"/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85 699,67</w:t>
            </w:r>
          </w:p>
        </w:tc>
      </w:tr>
      <w:tr w:rsidR="00AE0E92" w:rsidRPr="00AE0E92" w:rsidTr="005C4204">
        <w:tc>
          <w:tcPr>
            <w:tcW w:w="3544" w:type="dxa"/>
          </w:tcPr>
          <w:p w:rsidR="00C7759F" w:rsidRPr="000F426B" w:rsidRDefault="00C7759F" w:rsidP="00E2604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 xml:space="preserve">Výsledok hospodárenia </w:t>
            </w:r>
          </w:p>
        </w:tc>
        <w:tc>
          <w:tcPr>
            <w:tcW w:w="1418" w:type="dxa"/>
          </w:tcPr>
          <w:p w:rsidR="00C7759F" w:rsidRPr="000F426B" w:rsidRDefault="00AE0E92" w:rsidP="00547CED">
            <w:pPr>
              <w:jc w:val="center"/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 xml:space="preserve"> </w:t>
            </w:r>
            <w:r w:rsidR="00B176FD" w:rsidRPr="000F426B">
              <w:rPr>
                <w:rFonts w:ascii="Times New Roman" w:hAnsi="Times New Roman"/>
              </w:rPr>
              <w:t>24 374,36</w:t>
            </w:r>
          </w:p>
        </w:tc>
        <w:tc>
          <w:tcPr>
            <w:tcW w:w="1275" w:type="dxa"/>
          </w:tcPr>
          <w:p w:rsidR="00C7759F" w:rsidRPr="000F426B" w:rsidRDefault="00655E92" w:rsidP="000F426B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  <w:r w:rsidR="000F426B" w:rsidRPr="000F426B">
              <w:rPr>
                <w:rFonts w:ascii="Times New Roman" w:hAnsi="Times New Roman"/>
              </w:rPr>
              <w:t>32 356,23</w:t>
            </w:r>
          </w:p>
          <w:p w:rsidR="000F426B" w:rsidRPr="000F426B" w:rsidRDefault="000F426B" w:rsidP="00872B5A">
            <w:pPr>
              <w:rPr>
                <w:rFonts w:ascii="Times New Roman" w:hAnsi="Times New Roman"/>
              </w:rPr>
            </w:pPr>
          </w:p>
        </w:tc>
        <w:tc>
          <w:tcPr>
            <w:tcW w:w="1276" w:type="dxa"/>
          </w:tcPr>
          <w:p w:rsidR="00C7759F" w:rsidRPr="000F426B" w:rsidRDefault="00624731" w:rsidP="005C625E">
            <w:pPr>
              <w:rPr>
                <w:rFonts w:ascii="Times New Roman" w:hAnsi="Times New Roman"/>
              </w:rPr>
            </w:pPr>
            <w:r w:rsidRPr="000F426B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C7759F" w:rsidRPr="000F426B" w:rsidRDefault="00655E92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-24 374,36</w:t>
            </w:r>
          </w:p>
        </w:tc>
        <w:tc>
          <w:tcPr>
            <w:tcW w:w="1275" w:type="dxa"/>
          </w:tcPr>
          <w:p w:rsidR="00C7759F" w:rsidRPr="00AE0E92" w:rsidRDefault="00655E92" w:rsidP="009D1812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-32 356,23</w:t>
            </w:r>
          </w:p>
        </w:tc>
      </w:tr>
    </w:tbl>
    <w:p w:rsidR="00F875E6" w:rsidRDefault="00F875E6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D2441A" w:rsidRDefault="008F5AD1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  <w:r w:rsidRPr="008F5AD1">
        <w:rPr>
          <w:bCs w:val="0"/>
          <w:sz w:val="24"/>
          <w:szCs w:val="24"/>
        </w:rPr>
        <w:t>B</w:t>
      </w:r>
      <w:r w:rsidRPr="00A21A8A">
        <w:rPr>
          <w:rFonts w:ascii="Times New Roman" w:hAnsi="Times New Roman"/>
          <w:bCs w:val="0"/>
          <w:sz w:val="24"/>
          <w:szCs w:val="24"/>
        </w:rPr>
        <w:t xml:space="preserve">)  </w:t>
      </w:r>
      <w:r w:rsidR="00D2441A" w:rsidRPr="00A21A8A">
        <w:rPr>
          <w:rFonts w:ascii="Times New Roman" w:hAnsi="Times New Roman"/>
          <w:bCs w:val="0"/>
          <w:sz w:val="24"/>
          <w:szCs w:val="24"/>
        </w:rPr>
        <w:t>Záväzky</w:t>
      </w:r>
    </w:p>
    <w:p w:rsidR="00A21A8A" w:rsidRPr="008F5AD1" w:rsidRDefault="00A21A8A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</w:p>
    <w:p w:rsidR="008F5AD1" w:rsidRPr="008F5AD1" w:rsidRDefault="008F5AD1" w:rsidP="008F5AD1">
      <w:pPr>
        <w:pStyle w:val="Pismenka"/>
        <w:numPr>
          <w:ilvl w:val="0"/>
          <w:numId w:val="30"/>
        </w:numPr>
        <w:spacing w:after="0" w:line="240" w:lineRule="auto"/>
        <w:rPr>
          <w:rFonts w:ascii="Times New Roman" w:hAnsi="Times New Roman"/>
          <w:bCs w:val="0"/>
          <w:sz w:val="24"/>
          <w:szCs w:val="24"/>
        </w:rPr>
      </w:pPr>
      <w:r w:rsidRPr="008F5AD1">
        <w:rPr>
          <w:rFonts w:ascii="Times New Roman" w:hAnsi="Times New Roman"/>
          <w:bCs w:val="0"/>
          <w:sz w:val="24"/>
          <w:szCs w:val="24"/>
        </w:rPr>
        <w:t>Rezervy</w:t>
      </w:r>
    </w:p>
    <w:p w:rsidR="008F5AD1" w:rsidRDefault="008F5AD1" w:rsidP="008F5AD1">
      <w:pPr>
        <w:pStyle w:val="Zkladntext"/>
        <w:spacing w:line="240" w:lineRule="auto"/>
        <w:rPr>
          <w:sz w:val="24"/>
          <w:szCs w:val="24"/>
        </w:rPr>
      </w:pPr>
      <w:r w:rsidRPr="00B5125F">
        <w:rPr>
          <w:rFonts w:ascii="Times New Roman" w:hAnsi="Times New Roman"/>
          <w:sz w:val="24"/>
          <w:szCs w:val="24"/>
        </w:rPr>
        <w:t>Rezervy sú záväzky s neistým časovým vymedzením alebo výškou. Tvoria sa na základe zásady opatrnosti t.</w:t>
      </w:r>
      <w:r w:rsidR="007173B5">
        <w:rPr>
          <w:rFonts w:ascii="Times New Roman" w:hAnsi="Times New Roman"/>
          <w:sz w:val="24"/>
          <w:szCs w:val="24"/>
        </w:rPr>
        <w:t xml:space="preserve"> </w:t>
      </w:r>
      <w:r w:rsidRPr="00B5125F">
        <w:rPr>
          <w:rFonts w:ascii="Times New Roman" w:hAnsi="Times New Roman"/>
          <w:sz w:val="24"/>
          <w:szCs w:val="24"/>
        </w:rPr>
        <w:t xml:space="preserve">z. tvoria sa na krytie známych rizík alebo strát. Oceňujú sa v očakávanej výške záväzku. </w:t>
      </w:r>
      <w:r>
        <w:rPr>
          <w:rFonts w:ascii="Times New Roman" w:hAnsi="Times New Roman"/>
          <w:sz w:val="24"/>
          <w:szCs w:val="24"/>
        </w:rPr>
        <w:t>V roku 20</w:t>
      </w:r>
      <w:r w:rsidR="00C7759F">
        <w:rPr>
          <w:rFonts w:ascii="Times New Roman" w:hAnsi="Times New Roman"/>
          <w:sz w:val="24"/>
          <w:szCs w:val="24"/>
        </w:rPr>
        <w:t>2</w:t>
      </w:r>
      <w:r w:rsidR="007173B5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 škola nevykazuje žiadne rezervy. </w:t>
      </w:r>
    </w:p>
    <w:p w:rsidR="008F5AD1" w:rsidRPr="00F3428F" w:rsidRDefault="008F5AD1" w:rsidP="00D2441A">
      <w:pPr>
        <w:pStyle w:val="Odsekzoznamu"/>
        <w:numPr>
          <w:ilvl w:val="0"/>
          <w:numId w:val="30"/>
        </w:numPr>
        <w:spacing w:line="240" w:lineRule="auto"/>
        <w:ind w:left="420"/>
        <w:jc w:val="both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Záväzky </w:t>
      </w:r>
      <w:r w:rsidR="002F06EC">
        <w:rPr>
          <w:rFonts w:ascii="Times New Roman" w:hAnsi="Times New Roman"/>
          <w:b/>
          <w:sz w:val="24"/>
          <w:szCs w:val="24"/>
        </w:rPr>
        <w:t xml:space="preserve">podľa doby splatnosti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Záväzky pri ich vzniku sa oceňujú menovitou hodnotou. Ak sa pri inventarizácii zistí, že suma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záväzkov je iná ako ich výška v účtovníctve, uvedú sa záväzky v účtovníctve a v účtovnej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závierke v tomto zistenom ocenení. Rozpočtové organizácie nevyplatené mzdy za mesiac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december odvádzajú na depozitný účet, čím vzniká záväzok voči zamestnancom, daňovému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 úradu  a inštitúciám zdravotného a sociálneho poistenia  Nevyplatené mzdy, daň zo mzdy a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sociálne náklady za mesiac december 20</w:t>
      </w:r>
      <w:r w:rsidR="00C7759F">
        <w:rPr>
          <w:rFonts w:ascii="Times New Roman" w:hAnsi="Times New Roman"/>
          <w:sz w:val="24"/>
          <w:szCs w:val="24"/>
        </w:rPr>
        <w:t>2</w:t>
      </w:r>
      <w:r w:rsidR="007173B5">
        <w:rPr>
          <w:rFonts w:ascii="Times New Roman" w:hAnsi="Times New Roman"/>
          <w:sz w:val="24"/>
          <w:szCs w:val="24"/>
        </w:rPr>
        <w:t>2</w:t>
      </w:r>
      <w:r w:rsidRPr="00F3428F">
        <w:rPr>
          <w:rFonts w:ascii="Times New Roman" w:hAnsi="Times New Roman"/>
          <w:sz w:val="24"/>
          <w:szCs w:val="24"/>
        </w:rPr>
        <w:t xml:space="preserve"> sú zaúčtované na účtoch 331, 336, 342 a</w:t>
      </w:r>
      <w:r w:rsidR="008F5AD1" w:rsidRPr="00F3428F">
        <w:rPr>
          <w:rFonts w:ascii="Times New Roman" w:hAnsi="Times New Roman"/>
          <w:sz w:val="24"/>
          <w:szCs w:val="24"/>
        </w:rPr>
        <w:t> </w:t>
      </w:r>
      <w:r w:rsidRPr="00F3428F">
        <w:rPr>
          <w:rFonts w:ascii="Times New Roman" w:hAnsi="Times New Roman"/>
          <w:sz w:val="24"/>
          <w:szCs w:val="24"/>
        </w:rPr>
        <w:t>379</w:t>
      </w:r>
      <w:r w:rsidR="008F5AD1" w:rsidRPr="00F3428F">
        <w:rPr>
          <w:rFonts w:ascii="Times New Roman" w:hAnsi="Times New Roman"/>
          <w:sz w:val="24"/>
          <w:szCs w:val="24"/>
        </w:rPr>
        <w:t xml:space="preserve"> – </w:t>
      </w:r>
    </w:p>
    <w:p w:rsidR="00D2441A" w:rsidRDefault="008F5AD1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záväzky so zostatkovou dobou splatnosti do jedného roka vrátane</w:t>
      </w:r>
      <w:r w:rsidR="00D2441A" w:rsidRPr="00F3428F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 xml:space="preserve">Záväzky so zostatkovou dobou platnosti od jedného do piatich rokov vrátane – záväzky zo </w:t>
      </w:r>
    </w:p>
    <w:p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>sociálneho fondu</w:t>
      </w:r>
      <w:r w:rsidR="00A21A8A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:rsidR="00A21A8A" w:rsidRDefault="00A21A8A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:rsidR="00F3428F" w:rsidRPr="00F3428F" w:rsidRDefault="00F3428F" w:rsidP="00F3428F">
      <w:pPr>
        <w:pStyle w:val="Bezriadkovania"/>
        <w:numPr>
          <w:ilvl w:val="0"/>
          <w:numId w:val="30"/>
        </w:numPr>
        <w:rPr>
          <w:rFonts w:ascii="Times New Roman" w:hAnsi="Times New Roman"/>
          <w:b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Časové rozlíšenie </w:t>
      </w:r>
    </w:p>
    <w:p w:rsidR="00F3428F" w:rsidRDefault="00F3428F" w:rsidP="00F3428F">
      <w:pPr>
        <w:pStyle w:val="Bezriadkovania"/>
      </w:pPr>
    </w:p>
    <w:p w:rsidR="00D2441A" w:rsidRPr="008D0D6D" w:rsidRDefault="00D2441A" w:rsidP="00F3428F">
      <w:pPr>
        <w:pStyle w:val="Pismenka"/>
        <w:numPr>
          <w:ilvl w:val="0"/>
          <w:numId w:val="31"/>
        </w:numPr>
        <w:spacing w:after="0" w:line="240" w:lineRule="auto"/>
        <w:rPr>
          <w:rFonts w:ascii="Times New Roman" w:hAnsi="Times New Roman"/>
          <w:b w:val="0"/>
          <w:bCs w:val="0"/>
          <w:sz w:val="24"/>
          <w:szCs w:val="24"/>
        </w:rPr>
      </w:pPr>
      <w:r w:rsidRPr="008D0D6D">
        <w:rPr>
          <w:rFonts w:ascii="Times New Roman" w:hAnsi="Times New Roman"/>
          <w:b w:val="0"/>
          <w:bCs w:val="0"/>
          <w:sz w:val="24"/>
          <w:szCs w:val="24"/>
        </w:rPr>
        <w:t>Výdavky budúcich období a výnosy budúcich období</w:t>
      </w:r>
    </w:p>
    <w:p w:rsidR="00D2441A" w:rsidRPr="000B0503" w:rsidRDefault="00D2441A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ri účtovaní nákladov a výnosov </w:t>
      </w:r>
      <w:r>
        <w:rPr>
          <w:sz w:val="24"/>
          <w:szCs w:val="24"/>
        </w:rPr>
        <w:t xml:space="preserve">sa </w:t>
      </w:r>
      <w:r>
        <w:rPr>
          <w:rFonts w:ascii="Times New Roman" w:hAnsi="Times New Roman"/>
          <w:sz w:val="24"/>
          <w:szCs w:val="24"/>
        </w:rPr>
        <w:t>uplatňuje zásada časového rozlíšenia. Výdavky budúcich      období a výnosy budúcich období sa vykazujú vo výške, ktorá je potrebná na dodržanie zásady vecnej a časovej súvislosti s účtovným obdobím</w:t>
      </w:r>
      <w:r w:rsidRPr="000B0503">
        <w:rPr>
          <w:rFonts w:ascii="Times New Roman" w:hAnsi="Times New Roman"/>
          <w:sz w:val="24"/>
          <w:szCs w:val="24"/>
        </w:rPr>
        <w:t xml:space="preserve">. Výnosy budúcich období účtujeme 384.   </w:t>
      </w:r>
    </w:p>
    <w:p w:rsidR="00F3428F" w:rsidRDefault="00D2441A" w:rsidP="00872B5A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Účet 384 výnosy budúcich období máme analyticky rozčlenený nasledovne:                                            Na účte 384 1 účtujeme </w:t>
      </w:r>
      <w:r w:rsidR="00612899">
        <w:rPr>
          <w:rFonts w:ascii="Times New Roman" w:hAnsi="Times New Roman"/>
          <w:sz w:val="24"/>
          <w:szCs w:val="24"/>
        </w:rPr>
        <w:t>poplatky</w:t>
      </w:r>
      <w:r>
        <w:rPr>
          <w:rFonts w:ascii="Times New Roman" w:hAnsi="Times New Roman"/>
          <w:sz w:val="24"/>
          <w:szCs w:val="24"/>
        </w:rPr>
        <w:t xml:space="preserve"> na sponzorskom účte.                                         </w:t>
      </w:r>
      <w:r w:rsidR="00612899">
        <w:rPr>
          <w:rFonts w:ascii="Times New Roman" w:hAnsi="Times New Roman"/>
          <w:sz w:val="24"/>
          <w:szCs w:val="24"/>
        </w:rPr>
        <w:t xml:space="preserve">              </w:t>
      </w:r>
      <w:r>
        <w:rPr>
          <w:rFonts w:ascii="Times New Roman" w:hAnsi="Times New Roman"/>
          <w:sz w:val="24"/>
          <w:szCs w:val="24"/>
        </w:rPr>
        <w:t xml:space="preserve">      Na účte 384 3  predplatné. </w:t>
      </w:r>
    </w:p>
    <w:p w:rsidR="006613FE" w:rsidRPr="00872B5A" w:rsidRDefault="006613FE" w:rsidP="006613FE">
      <w:pPr>
        <w:jc w:val="center"/>
        <w:rPr>
          <w:rFonts w:ascii="Times New Roman" w:hAnsi="Times New Roman"/>
          <w:b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>Čl. V</w:t>
      </w:r>
    </w:p>
    <w:p w:rsidR="006613FE" w:rsidRPr="00872B5A" w:rsidRDefault="006613FE" w:rsidP="006613FE">
      <w:pPr>
        <w:jc w:val="center"/>
        <w:rPr>
          <w:rFonts w:ascii="Times New Roman" w:hAnsi="Times New Roman"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 xml:space="preserve">Informácie o výnosoch a nákladoch </w:t>
      </w:r>
    </w:p>
    <w:p w:rsidR="006613FE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Výnosy - popis a výška významných položiek výnosov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7D4C6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602 - Tržby z predaja služieb                  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7D4C62" w:rsidRDefault="00535130" w:rsidP="00BF2C53">
            <w:pPr>
              <w:ind w:left="720"/>
              <w:jc w:val="right"/>
              <w:rPr>
                <w:rFonts w:ascii="Times New Roman" w:hAnsi="Times New Roman"/>
              </w:rPr>
            </w:pPr>
            <w:r w:rsidRPr="00B176FD">
              <w:rPr>
                <w:rFonts w:ascii="Times New Roman" w:hAnsi="Times New Roman"/>
              </w:rPr>
              <w:t>20 946,00</w:t>
            </w:r>
            <w:r w:rsidR="006B552D" w:rsidRPr="007D4C62">
              <w:rPr>
                <w:rFonts w:ascii="Times New Roman" w:hAnsi="Times New Roman"/>
              </w:rPr>
              <w:t xml:space="preserve"> 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7D4C62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691 - Výnosy z bežných transferov z rozpočtu obce,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bežný transfer na školský klub, centrum voľného času, materskej školy a školskej jedálne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7D4C62" w:rsidRDefault="00B176FD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464 114,57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692 - Výnosy z kapitálových transferov z rozpočtu obce,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7D4C62" w:rsidP="00BF2C53">
            <w:pPr>
              <w:jc w:val="right"/>
              <w:rPr>
                <w:rFonts w:ascii="Times New Roman" w:hAnsi="Times New Roman"/>
                <w:color w:val="FF0000"/>
              </w:rPr>
            </w:pPr>
            <w:r w:rsidRPr="007D4C62">
              <w:rPr>
                <w:rFonts w:ascii="Times New Roman" w:hAnsi="Times New Roman"/>
              </w:rPr>
              <w:t>0,00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693 - Výnosy samosprávy z bežných transferov zo ŠR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na základnú školu 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  <w:p w:rsidR="006613FE" w:rsidRPr="00C7759F" w:rsidRDefault="00B176FD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696 917,30</w:t>
            </w:r>
          </w:p>
        </w:tc>
      </w:tr>
      <w:tr w:rsidR="009533B1" w:rsidRPr="009533B1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33B1" w:rsidRDefault="009533B1" w:rsidP="009533B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694 - Výnosy samosprávy z kapitálových transferov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33B1" w:rsidRPr="009533B1" w:rsidRDefault="00B176FD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697 - Výnosy samosprávy z bežných </w:t>
            </w:r>
            <w:proofErr w:type="spellStart"/>
            <w:r>
              <w:rPr>
                <w:rFonts w:ascii="Times New Roman" w:hAnsi="Times New Roman"/>
              </w:rPr>
              <w:t>transférov</w:t>
            </w:r>
            <w:proofErr w:type="spellEnd"/>
          </w:p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Granty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  <w:p w:rsidR="006613FE" w:rsidRPr="00C7759F" w:rsidRDefault="00B176FD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96 700,13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43563B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43563B">
              <w:rPr>
                <w:rFonts w:ascii="Times New Roman" w:hAnsi="Times New Roman"/>
              </w:rPr>
              <w:t>0</w:t>
            </w:r>
            <w:r w:rsidR="0043563B" w:rsidRPr="0043563B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43563B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43563B">
              <w:rPr>
                <w:rFonts w:ascii="Times New Roman" w:hAnsi="Times New Roman"/>
              </w:rPr>
              <w:t>0</w:t>
            </w:r>
            <w:r w:rsidR="0043563B" w:rsidRPr="0043563B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648 - Ostatné výnosy                                                                                   - účtovanie vlastné príjmy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8B7165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B176FD">
              <w:rPr>
                <w:rFonts w:ascii="Times New Roman" w:hAnsi="Times New Roman"/>
              </w:rPr>
              <w:t>17 768,53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4236E9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653 - Zúčtovanie ostatných rezerv z prevádzkovej činnosti </w:t>
            </w:r>
          </w:p>
          <w:p w:rsidR="006613FE" w:rsidRDefault="006613FE" w:rsidP="004236E9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  <w:r w:rsidR="00561690">
              <w:rPr>
                <w:rFonts w:ascii="Times New Roman" w:hAnsi="Times New Roman"/>
              </w:rPr>
              <w:t>,00</w:t>
            </w:r>
          </w:p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</w:tbl>
    <w:p w:rsidR="006613FE" w:rsidRDefault="006613FE" w:rsidP="006613FE">
      <w:pPr>
        <w:ind w:left="284"/>
        <w:rPr>
          <w:rFonts w:ascii="Times New Roman" w:hAnsi="Times New Roman"/>
          <w:b/>
          <w:sz w:val="24"/>
          <w:szCs w:val="24"/>
        </w:rPr>
      </w:pPr>
    </w:p>
    <w:p w:rsidR="009533B1" w:rsidRDefault="009533B1" w:rsidP="006613FE">
      <w:pPr>
        <w:ind w:left="284"/>
        <w:rPr>
          <w:rFonts w:ascii="Times New Roman" w:hAnsi="Times New Roman"/>
          <w:b/>
          <w:sz w:val="24"/>
          <w:szCs w:val="24"/>
        </w:rPr>
      </w:pPr>
    </w:p>
    <w:p w:rsidR="009533B1" w:rsidRDefault="009533B1" w:rsidP="006613FE">
      <w:pPr>
        <w:ind w:left="284"/>
        <w:rPr>
          <w:rFonts w:ascii="Times New Roman" w:hAnsi="Times New Roman"/>
          <w:b/>
          <w:sz w:val="24"/>
          <w:szCs w:val="24"/>
        </w:rPr>
      </w:pPr>
    </w:p>
    <w:p w:rsidR="006613FE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 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spotrebované nákupy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501 - Spotreba materiálu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B176FD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131 129,81</w:t>
            </w:r>
          </w:p>
        </w:tc>
      </w:tr>
      <w:tr w:rsidR="006613FE" w:rsidRPr="00BF5EA0" w:rsidTr="008714DD">
        <w:trPr>
          <w:trHeight w:val="567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8714DD" w:rsidP="008714D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502 - Spotreba energie</w:t>
            </w:r>
          </w:p>
          <w:p w:rsidR="006613FE" w:rsidRDefault="006613FE" w:rsidP="008714DD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B176FD" w:rsidP="008714DD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30 111,59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služby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511 - Opravy a udržiavanie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oprava a údržba školy a školských zariadení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B176FD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512 - Cestovné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437E65" w:rsidRDefault="00B601B0" w:rsidP="00E2604E">
            <w:pPr>
              <w:jc w:val="right"/>
              <w:rPr>
                <w:rFonts w:ascii="Times New Roman" w:hAnsi="Times New Roman"/>
              </w:rPr>
            </w:pPr>
            <w:r w:rsidRPr="00B176FD">
              <w:rPr>
                <w:rFonts w:ascii="Times New Roman" w:hAnsi="Times New Roman"/>
              </w:rPr>
              <w:t>244,15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513 - Náklady na reprezentáciu 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437E65" w:rsidRDefault="00C7759F" w:rsidP="00E2604E">
            <w:pPr>
              <w:jc w:val="right"/>
              <w:rPr>
                <w:rFonts w:ascii="Times New Roman" w:hAnsi="Times New Roman"/>
              </w:rPr>
            </w:pPr>
            <w:r w:rsidRPr="00B176FD">
              <w:rPr>
                <w:rFonts w:ascii="Times New Roman" w:hAnsi="Times New Roman"/>
              </w:rPr>
              <w:t>0</w:t>
            </w:r>
            <w:r w:rsidR="00437E65" w:rsidRPr="00B176FD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518 - Ostatné služby                                                                            - stravné , revízie, telefón, poplatky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B176FD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100 673,82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osobné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521 - Mzdové náklady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B601B0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B176FD">
              <w:rPr>
                <w:rFonts w:ascii="Times New Roman" w:hAnsi="Times New Roman"/>
              </w:rPr>
              <w:t>692 411,64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524 - Zákonné sociálne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B601B0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B176FD">
              <w:rPr>
                <w:rFonts w:ascii="Times New Roman" w:hAnsi="Times New Roman"/>
              </w:rPr>
              <w:t>251 121,67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527 - Zákonné sociálne náklady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B601B0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B176FD">
              <w:rPr>
                <w:rFonts w:ascii="Times New Roman" w:hAnsi="Times New Roman"/>
              </w:rPr>
              <w:t>18 441,05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4236E9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dane a poplatky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7312D3" w:rsidRPr="0004647C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532 - Daň z nehnuteľností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odpisy, rezervy a opravné položky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B176FD" w:rsidRPr="00B176FD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551 - Odpisy  DNM a DHM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odpisy z vlastných zdrojov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odpisy z cudzích zdrojov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B176FD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Pr="00B176FD" w:rsidRDefault="00B176FD" w:rsidP="007D4752">
            <w:pPr>
              <w:jc w:val="right"/>
              <w:rPr>
                <w:rFonts w:ascii="Times New Roman" w:hAnsi="Times New Roman"/>
              </w:rPr>
            </w:pPr>
            <w:r w:rsidRPr="00B176FD">
              <w:rPr>
                <w:rFonts w:ascii="Times New Roman" w:hAnsi="Times New Roman"/>
              </w:rPr>
              <w:t>0,00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553 - Tvorba ostatných rezerv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558 - Tvorba ostatných opravných položiek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 daňovým pohľadávkam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 nedaňovým pohľadávkam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finančné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561 - Predané CP a podiely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562 - Úroky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568 - Ostatné finančné náklady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353FFC" w:rsidP="00B601B0">
            <w:pPr>
              <w:jc w:val="right"/>
              <w:rPr>
                <w:rFonts w:ascii="Times New Roman" w:hAnsi="Times New Roman"/>
                <w:color w:val="FF0000"/>
              </w:rPr>
            </w:pPr>
            <w:r w:rsidRPr="00B176FD">
              <w:rPr>
                <w:rFonts w:ascii="Times New Roman" w:hAnsi="Times New Roman"/>
              </w:rPr>
              <w:t>1 2</w:t>
            </w:r>
            <w:r w:rsidR="00B601B0" w:rsidRPr="00B176FD">
              <w:rPr>
                <w:rFonts w:ascii="Times New Roman" w:hAnsi="Times New Roman"/>
              </w:rPr>
              <w:t>48,6</w:t>
            </w:r>
            <w:r w:rsidRPr="00B176FD">
              <w:rPr>
                <w:rFonts w:ascii="Times New Roman" w:hAnsi="Times New Roman"/>
              </w:rPr>
              <w:t>3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lastRenderedPageBreak/>
              <w:t xml:space="preserve"> mimoriadne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572 - Škody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náklady na transfery a náklady z odvodov príjmov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584 - Náklady na transfery z rozpočtu obce, VÚC do RO, PO zriadených obcou alebo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bežný transfer xxx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kapitálového transferu u zriaďovateľa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04647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04647C">
              <w:rPr>
                <w:rFonts w:ascii="Times New Roman" w:hAnsi="Times New Roman"/>
              </w:rPr>
              <w:t>0,00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585 - Náklady na transfery z rozpočtu obce, VÚC ostatným subjektov verejnej správy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  <w:r w:rsid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586 - Náklady na transfery z rozpočtu obce, VÚC subjektov mimo verejnej správy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  <w:r w:rsid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587 - Náklady na ostatné transfery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bežný transfer xxx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731571">
              <w:rPr>
                <w:rFonts w:ascii="Times New Roman" w:hAnsi="Times New Roman"/>
              </w:rPr>
              <w:t>0</w:t>
            </w:r>
            <w:r w:rsid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588 - Náklady z odvodu príjmov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predpis odvodu príjmov RO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B176FD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149 452,66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589 - Náklady z budúceho odvodu príjmov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predpis budúceho odvodu príjmov RO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Pr="0004647C" w:rsidRDefault="00731571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ostatné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7312D3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541 - ZC predaného DNM a DHM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7312D3">
            <w:pPr>
              <w:jc w:val="right"/>
            </w:pPr>
            <w:r w:rsidRPr="00483F6E">
              <w:rPr>
                <w:rFonts w:ascii="Times New Roman" w:hAnsi="Times New Roman"/>
              </w:rPr>
              <w:t>0,00</w:t>
            </w:r>
          </w:p>
        </w:tc>
      </w:tr>
      <w:tr w:rsidR="007312D3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544 - Zmluvné pokuty, penále a úroky z omeškania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7312D3">
            <w:pPr>
              <w:jc w:val="right"/>
            </w:pPr>
            <w:r w:rsidRPr="00483F6E">
              <w:rPr>
                <w:rFonts w:ascii="Times New Roman" w:hAnsi="Times New Roman"/>
              </w:rPr>
              <w:t>0,00</w:t>
            </w:r>
          </w:p>
        </w:tc>
      </w:tr>
      <w:tr w:rsidR="007312D3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545 - Ostatné pokuty, penále a úroky z omeškania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7312D3">
            <w:pPr>
              <w:jc w:val="right"/>
            </w:pPr>
            <w:r w:rsidRPr="00483F6E">
              <w:rPr>
                <w:rFonts w:ascii="Times New Roman" w:hAnsi="Times New Roman"/>
              </w:rPr>
              <w:t>0,00</w:t>
            </w:r>
          </w:p>
        </w:tc>
      </w:tr>
      <w:tr w:rsidR="007312D3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2D3" w:rsidRDefault="007312D3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546 - Odpis pohľadávky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7312D3">
            <w:pPr>
              <w:jc w:val="right"/>
            </w:pPr>
            <w:r w:rsidRPr="00483F6E">
              <w:rPr>
                <w:rFonts w:ascii="Times New Roman" w:hAnsi="Times New Roman"/>
              </w:rPr>
              <w:t>0,00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548 - Ostatné náklady na prevádzkovú činnosť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8B4D53" w:rsidP="007D4752">
            <w:pPr>
              <w:jc w:val="right"/>
              <w:rPr>
                <w:rFonts w:ascii="Times New Roman" w:hAnsi="Times New Roman"/>
                <w:color w:val="FF0000"/>
              </w:rPr>
            </w:pPr>
            <w:r w:rsidRPr="00B87B4C">
              <w:rPr>
                <w:rFonts w:ascii="Times New Roman" w:hAnsi="Times New Roman"/>
              </w:rPr>
              <w:t>9 579,8</w:t>
            </w:r>
            <w:r w:rsidR="00B87B4C" w:rsidRPr="00B87B4C">
              <w:rPr>
                <w:rFonts w:ascii="Times New Roman" w:hAnsi="Times New Roman"/>
              </w:rPr>
              <w:t>1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549 - Manká a škody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  <w:r w:rsidR="007312D3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dane z príjmov</w:t>
            </w:r>
          </w:p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591 - Splatná daň z príjmov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  <w:r w:rsidR="007312D3">
              <w:rPr>
                <w:rFonts w:ascii="Times New Roman" w:hAnsi="Times New Roman"/>
              </w:rPr>
              <w:t>,00</w:t>
            </w:r>
          </w:p>
        </w:tc>
      </w:tr>
    </w:tbl>
    <w:p w:rsidR="006613FE" w:rsidRDefault="006613FE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EE58FF" w:rsidRDefault="00EE58FF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EE58FF" w:rsidRDefault="00EE58FF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8B4D53" w:rsidRDefault="008B4D53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EE58FF" w:rsidRDefault="00EE58FF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Čl. VI</w:t>
      </w:r>
    </w:p>
    <w:p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Informácie o</w:t>
      </w:r>
      <w:r w:rsidR="002F06EC">
        <w:rPr>
          <w:rFonts w:ascii="Times New Roman" w:hAnsi="Times New Roman"/>
          <w:b/>
          <w:sz w:val="24"/>
          <w:szCs w:val="24"/>
        </w:rPr>
        <w:t> údajoch na podsúvahových účtoch</w:t>
      </w: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 podsúvahových účtoch 771 vedieme majetok – DKP. Je analyticky rozčlenený podľa jednotlivých stredísk ZŠ nasledovne: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1 – Základná škola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2  - Školská jedáleň pri ZŠ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3 – Materská škola</w:t>
      </w:r>
    </w:p>
    <w:p w:rsid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 xml:space="preserve">771 4 – Školská jedáleň pri MŠ 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798 1 – analytická evidencia </w:t>
      </w:r>
      <w:r w:rsidR="00997EDB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knihy</w:t>
      </w:r>
      <w:r w:rsidR="00997EDB">
        <w:rPr>
          <w:rFonts w:ascii="Times New Roman" w:hAnsi="Times New Roman"/>
          <w:sz w:val="24"/>
          <w:szCs w:val="24"/>
        </w:rPr>
        <w:t xml:space="preserve">, učebnice </w:t>
      </w: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:rsidR="0085211B" w:rsidRDefault="0085211B" w:rsidP="00872D0F">
      <w:pPr>
        <w:rPr>
          <w:rFonts w:ascii="Times New Roman" w:hAnsi="Times New Roman"/>
          <w:b/>
          <w:sz w:val="24"/>
          <w:szCs w:val="24"/>
        </w:rPr>
      </w:pPr>
    </w:p>
    <w:p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VII</w:t>
      </w:r>
    </w:p>
    <w:p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rozpočte a hodnotenie plnenia rozpočtu </w:t>
      </w:r>
    </w:p>
    <w:p w:rsidR="001C1917" w:rsidRPr="006D462B" w:rsidRDefault="001C1917" w:rsidP="001C191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 w:rsidRPr="006D462B">
        <w:rPr>
          <w:rFonts w:ascii="Times New Roman" w:hAnsi="Times New Roman"/>
          <w:b w:val="0"/>
          <w:sz w:val="24"/>
          <w:szCs w:val="24"/>
        </w:rPr>
        <w:t>Textová časť k tabuľke č.12-14:</w:t>
      </w:r>
    </w:p>
    <w:p w:rsidR="00D13D0D" w:rsidRPr="00A82407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A82407">
        <w:rPr>
          <w:rFonts w:ascii="Times New Roman" w:hAnsi="Times New Roman"/>
          <w:sz w:val="24"/>
          <w:szCs w:val="24"/>
        </w:rPr>
        <w:t xml:space="preserve">Rozpočet našej organizácie bol schválený obecným zastupiteľstvom dňa </w:t>
      </w:r>
      <w:r w:rsidR="00A82407" w:rsidRPr="00A82407">
        <w:rPr>
          <w:rFonts w:ascii="Times New Roman" w:hAnsi="Times New Roman"/>
          <w:sz w:val="24"/>
          <w:szCs w:val="24"/>
        </w:rPr>
        <w:t>8</w:t>
      </w:r>
      <w:r w:rsidRPr="00A82407">
        <w:rPr>
          <w:rFonts w:ascii="Times New Roman" w:hAnsi="Times New Roman"/>
          <w:sz w:val="24"/>
          <w:szCs w:val="24"/>
        </w:rPr>
        <w:t>.12.20</w:t>
      </w:r>
      <w:r w:rsidR="00871FF9" w:rsidRPr="00A82407">
        <w:rPr>
          <w:rFonts w:ascii="Times New Roman" w:hAnsi="Times New Roman"/>
          <w:sz w:val="24"/>
          <w:szCs w:val="24"/>
        </w:rPr>
        <w:t>2</w:t>
      </w:r>
      <w:r w:rsidR="00A82407" w:rsidRPr="00A82407">
        <w:rPr>
          <w:rFonts w:ascii="Times New Roman" w:hAnsi="Times New Roman"/>
          <w:sz w:val="24"/>
          <w:szCs w:val="24"/>
        </w:rPr>
        <w:t>1</w:t>
      </w:r>
      <w:r w:rsidRPr="00A82407">
        <w:rPr>
          <w:rFonts w:ascii="Times New Roman" w:hAnsi="Times New Roman"/>
          <w:sz w:val="24"/>
          <w:szCs w:val="24"/>
        </w:rPr>
        <w:t xml:space="preserve">.    </w:t>
      </w:r>
    </w:p>
    <w:p w:rsidR="001C1917" w:rsidRPr="000C72F0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323FA5">
        <w:rPr>
          <w:rFonts w:ascii="Times New Roman" w:hAnsi="Times New Roman"/>
          <w:sz w:val="24"/>
          <w:szCs w:val="24"/>
        </w:rPr>
        <w:t xml:space="preserve">              </w:t>
      </w:r>
      <w:r w:rsidRPr="000C72F0">
        <w:rPr>
          <w:rFonts w:ascii="Times New Roman" w:hAnsi="Times New Roman"/>
          <w:b/>
          <w:sz w:val="24"/>
          <w:szCs w:val="24"/>
          <w:u w:val="single"/>
        </w:rPr>
        <w:t xml:space="preserve">Zmeny rozpočtu: </w:t>
      </w:r>
    </w:p>
    <w:p w:rsidR="001C1917" w:rsidRPr="00A82407" w:rsidRDefault="00380067" w:rsidP="001C1917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A82407">
        <w:rPr>
          <w:rFonts w:ascii="Times New Roman" w:hAnsi="Times New Roman"/>
          <w:sz w:val="24"/>
          <w:szCs w:val="24"/>
        </w:rPr>
        <w:t>zmeny rozpočtu boli</w:t>
      </w:r>
      <w:r w:rsidR="001C1917" w:rsidRPr="00A82407">
        <w:rPr>
          <w:rFonts w:ascii="Times New Roman" w:hAnsi="Times New Roman"/>
          <w:sz w:val="24"/>
          <w:szCs w:val="24"/>
        </w:rPr>
        <w:t xml:space="preserve">  schválen</w:t>
      </w:r>
      <w:r w:rsidRPr="00A82407">
        <w:rPr>
          <w:rFonts w:ascii="Times New Roman" w:hAnsi="Times New Roman"/>
          <w:sz w:val="24"/>
          <w:szCs w:val="24"/>
        </w:rPr>
        <w:t xml:space="preserve">é </w:t>
      </w:r>
      <w:r w:rsidR="001C1917" w:rsidRPr="00A82407">
        <w:rPr>
          <w:rFonts w:ascii="Times New Roman" w:hAnsi="Times New Roman"/>
          <w:sz w:val="24"/>
          <w:szCs w:val="24"/>
        </w:rPr>
        <w:t xml:space="preserve">obecným zastupiteľstvom dňa </w:t>
      </w:r>
      <w:r w:rsidR="00A82407" w:rsidRPr="00A82407">
        <w:rPr>
          <w:rFonts w:ascii="Times New Roman" w:hAnsi="Times New Roman"/>
          <w:sz w:val="24"/>
          <w:szCs w:val="24"/>
        </w:rPr>
        <w:t>14</w:t>
      </w:r>
      <w:r w:rsidRPr="00A82407">
        <w:rPr>
          <w:rFonts w:ascii="Times New Roman" w:hAnsi="Times New Roman"/>
          <w:sz w:val="24"/>
          <w:szCs w:val="24"/>
        </w:rPr>
        <w:t>.12</w:t>
      </w:r>
      <w:r w:rsidR="001C1917" w:rsidRPr="00A82407">
        <w:rPr>
          <w:rFonts w:ascii="Times New Roman" w:hAnsi="Times New Roman"/>
          <w:sz w:val="24"/>
          <w:szCs w:val="24"/>
        </w:rPr>
        <w:t>.20</w:t>
      </w:r>
      <w:r w:rsidRPr="00A82407">
        <w:rPr>
          <w:rFonts w:ascii="Times New Roman" w:hAnsi="Times New Roman"/>
          <w:sz w:val="24"/>
          <w:szCs w:val="24"/>
        </w:rPr>
        <w:t>2</w:t>
      </w:r>
      <w:r w:rsidR="00B73DEB" w:rsidRPr="00A82407">
        <w:rPr>
          <w:rFonts w:ascii="Times New Roman" w:hAnsi="Times New Roman"/>
          <w:sz w:val="24"/>
          <w:szCs w:val="24"/>
        </w:rPr>
        <w:t>2</w:t>
      </w:r>
    </w:p>
    <w:p w:rsidR="001C1917" w:rsidRPr="00BD235B" w:rsidRDefault="001C1917" w:rsidP="00822199">
      <w:pPr>
        <w:spacing w:after="0" w:line="240" w:lineRule="auto"/>
        <w:ind w:left="720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1C1917" w:rsidRPr="00C87FD8" w:rsidRDefault="00822199" w:rsidP="001C1917">
      <w:pPr>
        <w:jc w:val="both"/>
        <w:rPr>
          <w:rFonts w:ascii="Times New Roman" w:hAnsi="Times New Roman"/>
          <w:sz w:val="24"/>
          <w:szCs w:val="24"/>
        </w:rPr>
      </w:pPr>
      <w:r w:rsidRPr="00C87FD8">
        <w:rPr>
          <w:rFonts w:ascii="Times New Roman" w:hAnsi="Times New Roman"/>
          <w:sz w:val="24"/>
          <w:szCs w:val="24"/>
        </w:rPr>
        <w:t>V roku 20</w:t>
      </w:r>
      <w:r w:rsidR="00C7759F" w:rsidRPr="00C87FD8">
        <w:rPr>
          <w:rFonts w:ascii="Times New Roman" w:hAnsi="Times New Roman"/>
          <w:sz w:val="24"/>
          <w:szCs w:val="24"/>
        </w:rPr>
        <w:t>2</w:t>
      </w:r>
      <w:r w:rsidR="00B73DEB" w:rsidRPr="00C87FD8">
        <w:rPr>
          <w:rFonts w:ascii="Times New Roman" w:hAnsi="Times New Roman"/>
          <w:sz w:val="24"/>
          <w:szCs w:val="24"/>
        </w:rPr>
        <w:t>2</w:t>
      </w:r>
      <w:r w:rsidR="001C1917" w:rsidRPr="00C87FD8">
        <w:rPr>
          <w:rFonts w:ascii="Times New Roman" w:hAnsi="Times New Roman"/>
          <w:sz w:val="24"/>
          <w:szCs w:val="24"/>
        </w:rPr>
        <w:t xml:space="preserve"> sme mali rozpočtované vlastné príjmy po úpravách vo výške </w:t>
      </w:r>
      <w:r w:rsidR="00C87FD8" w:rsidRPr="00C87FD8">
        <w:rPr>
          <w:rFonts w:ascii="Times New Roman" w:hAnsi="Times New Roman"/>
          <w:sz w:val="24"/>
          <w:szCs w:val="24"/>
        </w:rPr>
        <w:t>215 083,11</w:t>
      </w:r>
      <w:r w:rsidR="001C1917" w:rsidRPr="00C87FD8">
        <w:rPr>
          <w:rFonts w:ascii="Times New Roman" w:hAnsi="Times New Roman"/>
          <w:sz w:val="24"/>
          <w:szCs w:val="24"/>
        </w:rPr>
        <w:t xml:space="preserve"> €.  Skutočné čerpanie bolo vo výške </w:t>
      </w:r>
      <w:r w:rsidR="00C87FD8" w:rsidRPr="00C87FD8">
        <w:rPr>
          <w:rFonts w:ascii="Times New Roman" w:hAnsi="Times New Roman"/>
          <w:sz w:val="24"/>
          <w:szCs w:val="24"/>
        </w:rPr>
        <w:t>215 066,87</w:t>
      </w:r>
      <w:r w:rsidR="00AE035A" w:rsidRPr="00C87FD8">
        <w:rPr>
          <w:rFonts w:ascii="Times New Roman" w:hAnsi="Times New Roman"/>
          <w:sz w:val="24"/>
          <w:szCs w:val="24"/>
        </w:rPr>
        <w:t xml:space="preserve"> </w:t>
      </w:r>
      <w:r w:rsidR="001C1917" w:rsidRPr="00C87FD8">
        <w:rPr>
          <w:rFonts w:ascii="Times New Roman" w:hAnsi="Times New Roman"/>
          <w:sz w:val="24"/>
          <w:szCs w:val="24"/>
        </w:rPr>
        <w:t xml:space="preserve">€.  Príjmy boli získané najmä za výpožičku priestorov, platby za školský klub detí, centrum voľného času, materskú školu, príjmy z dobropisov, z rozpočtu obce, z refundácií, odvedené režijné poplatky za stravné zo školskej jedálne a z grantov.                                                                                                                                                   </w:t>
      </w:r>
    </w:p>
    <w:p w:rsidR="001C1917" w:rsidRPr="00C87FD8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C87FD8">
        <w:rPr>
          <w:rFonts w:ascii="Times New Roman" w:hAnsi="Times New Roman"/>
          <w:sz w:val="24"/>
          <w:szCs w:val="24"/>
        </w:rPr>
        <w:t>Pre rok 20</w:t>
      </w:r>
      <w:r w:rsidR="00C7759F" w:rsidRPr="00C87FD8">
        <w:rPr>
          <w:rFonts w:ascii="Times New Roman" w:hAnsi="Times New Roman"/>
          <w:sz w:val="24"/>
          <w:szCs w:val="24"/>
        </w:rPr>
        <w:t>2</w:t>
      </w:r>
      <w:r w:rsidR="00C87FD8" w:rsidRPr="00C87FD8">
        <w:rPr>
          <w:rFonts w:ascii="Times New Roman" w:hAnsi="Times New Roman"/>
          <w:sz w:val="24"/>
          <w:szCs w:val="24"/>
        </w:rPr>
        <w:t>2</w:t>
      </w:r>
      <w:r w:rsidRPr="00C87FD8">
        <w:rPr>
          <w:rFonts w:ascii="Times New Roman" w:hAnsi="Times New Roman"/>
          <w:sz w:val="24"/>
          <w:szCs w:val="24"/>
        </w:rPr>
        <w:t xml:space="preserve"> bol schválený rozpočet vo výške                   </w:t>
      </w:r>
      <w:r w:rsidR="002F4B25" w:rsidRPr="00C87FD8">
        <w:rPr>
          <w:rFonts w:ascii="Times New Roman" w:hAnsi="Times New Roman"/>
          <w:sz w:val="24"/>
          <w:szCs w:val="24"/>
        </w:rPr>
        <w:t xml:space="preserve">            </w:t>
      </w:r>
      <w:r w:rsidR="00C87FD8" w:rsidRPr="00C87FD8">
        <w:rPr>
          <w:rFonts w:ascii="Times New Roman" w:hAnsi="Times New Roman"/>
          <w:sz w:val="24"/>
          <w:szCs w:val="24"/>
        </w:rPr>
        <w:t>32</w:t>
      </w:r>
      <w:r w:rsidR="00277199" w:rsidRPr="00C87FD8">
        <w:rPr>
          <w:rFonts w:ascii="Times New Roman" w:hAnsi="Times New Roman"/>
          <w:sz w:val="24"/>
          <w:szCs w:val="24"/>
        </w:rPr>
        <w:t xml:space="preserve"> </w:t>
      </w:r>
      <w:r w:rsidR="00C87FD8" w:rsidRPr="00C87FD8">
        <w:rPr>
          <w:rFonts w:ascii="Times New Roman" w:hAnsi="Times New Roman"/>
          <w:sz w:val="24"/>
          <w:szCs w:val="24"/>
        </w:rPr>
        <w:t>4</w:t>
      </w:r>
      <w:r w:rsidR="00277199" w:rsidRPr="00C87FD8">
        <w:rPr>
          <w:rFonts w:ascii="Times New Roman" w:hAnsi="Times New Roman"/>
          <w:sz w:val="24"/>
          <w:szCs w:val="24"/>
        </w:rPr>
        <w:t>00</w:t>
      </w:r>
      <w:r w:rsidR="004946AB" w:rsidRPr="00C87FD8">
        <w:rPr>
          <w:rFonts w:ascii="Times New Roman" w:hAnsi="Times New Roman"/>
          <w:sz w:val="24"/>
          <w:szCs w:val="24"/>
        </w:rPr>
        <w:t>,00</w:t>
      </w:r>
      <w:r w:rsidRPr="00C87FD8">
        <w:rPr>
          <w:rFonts w:ascii="Times New Roman" w:hAnsi="Times New Roman"/>
          <w:sz w:val="24"/>
          <w:szCs w:val="24"/>
        </w:rPr>
        <w:t xml:space="preserve"> €                                                             V priebehu roka bol  obecným zastupiteľstvom upravený na               </w:t>
      </w:r>
      <w:r w:rsidR="00C87FD8" w:rsidRPr="00C87FD8">
        <w:rPr>
          <w:rFonts w:ascii="Times New Roman" w:hAnsi="Times New Roman"/>
          <w:sz w:val="24"/>
          <w:szCs w:val="24"/>
        </w:rPr>
        <w:t>215 083,11</w:t>
      </w:r>
      <w:r w:rsidRPr="00C87FD8">
        <w:rPr>
          <w:rFonts w:ascii="Times New Roman" w:hAnsi="Times New Roman"/>
          <w:sz w:val="24"/>
          <w:szCs w:val="24"/>
        </w:rPr>
        <w:t xml:space="preserve"> €                                                                                                                     Čerpanie za rok 20</w:t>
      </w:r>
      <w:r w:rsidR="00C7759F" w:rsidRPr="00C87FD8">
        <w:rPr>
          <w:rFonts w:ascii="Times New Roman" w:hAnsi="Times New Roman"/>
          <w:sz w:val="24"/>
          <w:szCs w:val="24"/>
        </w:rPr>
        <w:t>2</w:t>
      </w:r>
      <w:r w:rsidR="00C87FD8" w:rsidRPr="00C87FD8">
        <w:rPr>
          <w:rFonts w:ascii="Times New Roman" w:hAnsi="Times New Roman"/>
          <w:sz w:val="24"/>
          <w:szCs w:val="24"/>
        </w:rPr>
        <w:t>2</w:t>
      </w:r>
      <w:r w:rsidRPr="00C87FD8">
        <w:rPr>
          <w:rFonts w:ascii="Times New Roman" w:hAnsi="Times New Roman"/>
          <w:sz w:val="24"/>
          <w:szCs w:val="24"/>
        </w:rPr>
        <w:tab/>
      </w:r>
      <w:r w:rsidRPr="00C87FD8">
        <w:rPr>
          <w:rFonts w:ascii="Times New Roman" w:hAnsi="Times New Roman"/>
          <w:sz w:val="24"/>
          <w:szCs w:val="24"/>
        </w:rPr>
        <w:tab/>
      </w:r>
      <w:r w:rsidRPr="00C87FD8">
        <w:rPr>
          <w:rFonts w:ascii="Times New Roman" w:hAnsi="Times New Roman"/>
          <w:sz w:val="24"/>
          <w:szCs w:val="24"/>
        </w:rPr>
        <w:tab/>
      </w:r>
      <w:r w:rsidRPr="00C87FD8">
        <w:rPr>
          <w:rFonts w:ascii="Times New Roman" w:hAnsi="Times New Roman"/>
          <w:sz w:val="24"/>
          <w:szCs w:val="24"/>
        </w:rPr>
        <w:tab/>
      </w:r>
      <w:r w:rsidRPr="00C87FD8">
        <w:rPr>
          <w:rFonts w:ascii="Times New Roman" w:hAnsi="Times New Roman"/>
          <w:sz w:val="24"/>
          <w:szCs w:val="24"/>
        </w:rPr>
        <w:tab/>
      </w:r>
      <w:r w:rsidRPr="00C87FD8">
        <w:rPr>
          <w:rFonts w:ascii="Times New Roman" w:hAnsi="Times New Roman"/>
          <w:sz w:val="24"/>
          <w:szCs w:val="24"/>
        </w:rPr>
        <w:tab/>
        <w:t xml:space="preserve">  </w:t>
      </w:r>
      <w:r w:rsidRPr="00C87FD8">
        <w:rPr>
          <w:rFonts w:ascii="Times New Roman" w:hAnsi="Times New Roman"/>
          <w:sz w:val="24"/>
          <w:szCs w:val="24"/>
        </w:rPr>
        <w:tab/>
      </w:r>
      <w:r w:rsidRPr="00C87FD8">
        <w:rPr>
          <w:rFonts w:ascii="Times New Roman" w:hAnsi="Times New Roman"/>
          <w:sz w:val="24"/>
          <w:szCs w:val="24"/>
        </w:rPr>
        <w:tab/>
      </w:r>
      <w:r w:rsidRPr="00C87FD8">
        <w:rPr>
          <w:rFonts w:ascii="Times New Roman" w:hAnsi="Times New Roman"/>
          <w:sz w:val="24"/>
          <w:szCs w:val="24"/>
        </w:rPr>
        <w:tab/>
        <w:t xml:space="preserve">        </w:t>
      </w:r>
      <w:r w:rsidR="00C87FD8" w:rsidRPr="00C87FD8">
        <w:rPr>
          <w:rFonts w:ascii="Times New Roman" w:hAnsi="Times New Roman"/>
          <w:sz w:val="24"/>
          <w:szCs w:val="24"/>
        </w:rPr>
        <w:t>215 066,87</w:t>
      </w:r>
      <w:r w:rsidR="002F4B25" w:rsidRPr="00C87FD8">
        <w:rPr>
          <w:rFonts w:ascii="Times New Roman" w:hAnsi="Times New Roman"/>
          <w:sz w:val="24"/>
          <w:szCs w:val="24"/>
        </w:rPr>
        <w:t xml:space="preserve"> </w:t>
      </w:r>
      <w:r w:rsidR="00C87FD8" w:rsidRPr="00C87FD8">
        <w:rPr>
          <w:rFonts w:ascii="Times New Roman" w:hAnsi="Times New Roman"/>
          <w:sz w:val="24"/>
          <w:szCs w:val="24"/>
        </w:rPr>
        <w:t xml:space="preserve"> </w:t>
      </w:r>
      <w:r w:rsidRPr="00C87FD8">
        <w:rPr>
          <w:rFonts w:ascii="Times New Roman" w:hAnsi="Times New Roman"/>
          <w:sz w:val="24"/>
          <w:szCs w:val="24"/>
        </w:rPr>
        <w:t>€</w:t>
      </w:r>
    </w:p>
    <w:p w:rsidR="001C1917" w:rsidRPr="00B87B4C" w:rsidRDefault="001C1917" w:rsidP="001C1917">
      <w:pPr>
        <w:rPr>
          <w:rFonts w:ascii="Times New Roman" w:hAnsi="Times New Roman"/>
          <w:b/>
          <w:sz w:val="24"/>
          <w:szCs w:val="24"/>
        </w:rPr>
      </w:pPr>
      <w:r w:rsidRPr="00B87B4C">
        <w:rPr>
          <w:rFonts w:ascii="Times New Roman" w:hAnsi="Times New Roman"/>
          <w:b/>
          <w:sz w:val="24"/>
          <w:szCs w:val="24"/>
        </w:rPr>
        <w:t>Pre rok 20</w:t>
      </w:r>
      <w:r w:rsidR="00C7759F" w:rsidRPr="00B87B4C">
        <w:rPr>
          <w:rFonts w:ascii="Times New Roman" w:hAnsi="Times New Roman"/>
          <w:b/>
          <w:sz w:val="24"/>
          <w:szCs w:val="24"/>
        </w:rPr>
        <w:t>2</w:t>
      </w:r>
      <w:r w:rsidR="00B73DEB" w:rsidRPr="00B87B4C">
        <w:rPr>
          <w:rFonts w:ascii="Times New Roman" w:hAnsi="Times New Roman"/>
          <w:b/>
          <w:sz w:val="24"/>
          <w:szCs w:val="24"/>
        </w:rPr>
        <w:t>2</w:t>
      </w:r>
      <w:r w:rsidRPr="00B87B4C">
        <w:rPr>
          <w:rFonts w:ascii="Times New Roman" w:hAnsi="Times New Roman"/>
          <w:b/>
          <w:sz w:val="24"/>
          <w:szCs w:val="24"/>
        </w:rPr>
        <w:t xml:space="preserve"> boli výdavky  rozpočtované  nasledovne:     </w:t>
      </w:r>
    </w:p>
    <w:p w:rsidR="001C1917" w:rsidRPr="00631836" w:rsidRDefault="001C1917" w:rsidP="001C1917">
      <w:pPr>
        <w:rPr>
          <w:rFonts w:ascii="Times New Roman" w:hAnsi="Times New Roman"/>
          <w:sz w:val="24"/>
          <w:szCs w:val="24"/>
        </w:rPr>
      </w:pPr>
      <w:r w:rsidRPr="00323FA5">
        <w:rPr>
          <w:rFonts w:ascii="Times New Roman" w:hAnsi="Times New Roman"/>
          <w:b/>
          <w:sz w:val="24"/>
          <w:szCs w:val="24"/>
          <w:u w:val="single"/>
        </w:rPr>
        <w:t>z Ministerstva školstva ( prenesené kompetencie zdroj financovania 111</w:t>
      </w:r>
      <w:r w:rsidR="003E00C3" w:rsidRPr="00323FA5">
        <w:rPr>
          <w:rFonts w:ascii="Times New Roman" w:hAnsi="Times New Roman"/>
          <w:b/>
          <w:sz w:val="24"/>
          <w:szCs w:val="24"/>
          <w:u w:val="single"/>
        </w:rPr>
        <w:t>)</w:t>
      </w:r>
      <w:r w:rsidRPr="00323FA5">
        <w:rPr>
          <w:rFonts w:ascii="Times New Roman" w:hAnsi="Times New Roman"/>
          <w:b/>
          <w:sz w:val="24"/>
          <w:szCs w:val="24"/>
          <w:u w:val="single"/>
        </w:rPr>
        <w:t xml:space="preserve">    </w:t>
      </w:r>
      <w:r w:rsidRPr="00323FA5">
        <w:rPr>
          <w:rFonts w:ascii="Times New Roman" w:hAnsi="Times New Roman"/>
          <w:sz w:val="24"/>
          <w:szCs w:val="24"/>
        </w:rPr>
        <w:t xml:space="preserve">                                                                           </w:t>
      </w:r>
      <w:r w:rsidRPr="00B87B4C">
        <w:rPr>
          <w:rFonts w:ascii="Times New Roman" w:hAnsi="Times New Roman"/>
          <w:b/>
          <w:sz w:val="24"/>
          <w:szCs w:val="24"/>
        </w:rPr>
        <w:t>Schválený rozpočet</w:t>
      </w:r>
      <w:r w:rsidRPr="00B87B4C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631836" w:rsidRPr="00B87B4C">
        <w:rPr>
          <w:rFonts w:ascii="Times New Roman" w:eastAsia="Times New Roman" w:hAnsi="Times New Roman"/>
          <w:b/>
          <w:sz w:val="20"/>
          <w:szCs w:val="20"/>
          <w:lang w:eastAsia="sk-SK"/>
        </w:rPr>
        <w:t>6</w:t>
      </w:r>
      <w:r w:rsidR="00B73DEB" w:rsidRPr="00B87B4C">
        <w:rPr>
          <w:rFonts w:ascii="Times New Roman" w:eastAsia="Times New Roman" w:hAnsi="Times New Roman"/>
          <w:b/>
          <w:sz w:val="20"/>
          <w:szCs w:val="20"/>
          <w:lang w:eastAsia="sk-SK"/>
        </w:rPr>
        <w:t>50 000</w:t>
      </w:r>
      <w:r w:rsidR="005B7E4B" w:rsidRPr="00B87B4C">
        <w:rPr>
          <w:rFonts w:ascii="Times New Roman" w:eastAsia="Times New Roman" w:hAnsi="Times New Roman"/>
          <w:b/>
          <w:sz w:val="20"/>
          <w:szCs w:val="20"/>
          <w:lang w:eastAsia="sk-SK"/>
        </w:rPr>
        <w:t>, 00</w:t>
      </w:r>
      <w:r w:rsidRPr="00B87B4C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Pr="00B87B4C">
        <w:rPr>
          <w:rFonts w:ascii="Times New Roman" w:eastAsia="Times New Roman" w:hAnsi="Times New Roman"/>
          <w:b/>
          <w:sz w:val="20"/>
          <w:szCs w:val="20"/>
          <w:lang w:eastAsia="sk-SK"/>
        </w:rPr>
        <w:t>€</w:t>
      </w:r>
      <w:r w:rsidRPr="00B87B4C">
        <w:rPr>
          <w:rFonts w:ascii="Times New Roman" w:hAnsi="Times New Roman"/>
          <w:b/>
          <w:sz w:val="24"/>
          <w:szCs w:val="24"/>
        </w:rPr>
        <w:t>.                                                                                                          Upravený rozpočet</w:t>
      </w:r>
      <w:r w:rsidRPr="00B87B4C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B73DEB" w:rsidRPr="00B87B4C">
        <w:rPr>
          <w:rFonts w:ascii="Times New Roman" w:eastAsia="Times New Roman" w:hAnsi="Times New Roman"/>
          <w:b/>
          <w:sz w:val="20"/>
          <w:szCs w:val="20"/>
          <w:lang w:eastAsia="sk-SK"/>
        </w:rPr>
        <w:t>823 160,74</w:t>
      </w:r>
      <w:r w:rsidR="005B7E4B" w:rsidRPr="00B87B4C">
        <w:rPr>
          <w:rFonts w:ascii="Times New Roman" w:eastAsia="Times New Roman" w:hAnsi="Times New Roman"/>
          <w:b/>
          <w:sz w:val="20"/>
          <w:szCs w:val="20"/>
          <w:lang w:eastAsia="sk-SK"/>
        </w:rPr>
        <w:t xml:space="preserve"> </w:t>
      </w:r>
      <w:r w:rsidR="00D65365" w:rsidRPr="00B87B4C">
        <w:rPr>
          <w:rFonts w:ascii="Times New Roman" w:eastAsia="Times New Roman" w:hAnsi="Times New Roman"/>
          <w:b/>
          <w:sz w:val="20"/>
          <w:szCs w:val="20"/>
          <w:lang w:eastAsia="sk-SK"/>
        </w:rPr>
        <w:t xml:space="preserve"> </w:t>
      </w:r>
      <w:r w:rsidRPr="00B87B4C">
        <w:rPr>
          <w:rFonts w:ascii="Times New Roman" w:hAnsi="Times New Roman"/>
          <w:b/>
          <w:sz w:val="24"/>
          <w:szCs w:val="24"/>
        </w:rPr>
        <w:t xml:space="preserve">€ .                                                                                                                Skutočné čerpanie </w:t>
      </w:r>
      <w:r w:rsidRPr="00B87B4C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B73DEB" w:rsidRPr="00B87B4C">
        <w:rPr>
          <w:rFonts w:ascii="Times New Roman" w:eastAsia="Times New Roman" w:hAnsi="Times New Roman"/>
          <w:b/>
          <w:sz w:val="20"/>
          <w:szCs w:val="20"/>
          <w:lang w:eastAsia="sk-SK"/>
        </w:rPr>
        <w:t>791 082,09</w:t>
      </w:r>
      <w:r w:rsidRPr="00B87B4C">
        <w:rPr>
          <w:rFonts w:ascii="Times New Roman" w:eastAsia="Times New Roman" w:hAnsi="Times New Roman"/>
          <w:b/>
          <w:sz w:val="20"/>
          <w:szCs w:val="20"/>
          <w:lang w:eastAsia="sk-SK"/>
        </w:rPr>
        <w:t xml:space="preserve"> </w:t>
      </w:r>
      <w:r w:rsidRPr="00B87B4C">
        <w:rPr>
          <w:rFonts w:ascii="Times New Roman" w:hAnsi="Times New Roman"/>
          <w:b/>
          <w:sz w:val="24"/>
          <w:szCs w:val="24"/>
        </w:rPr>
        <w:t xml:space="preserve"> €.</w:t>
      </w:r>
      <w:r w:rsidRPr="0063183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</w:t>
      </w:r>
    </w:p>
    <w:p w:rsidR="003E6DD0" w:rsidRDefault="001C1917" w:rsidP="003E6DD0">
      <w:pPr>
        <w:pStyle w:val="Hlavika"/>
        <w:tabs>
          <w:tab w:val="clear" w:pos="4536"/>
          <w:tab w:val="clear" w:pos="9072"/>
        </w:tabs>
        <w:ind w:left="-142"/>
        <w:rPr>
          <w:rFonts w:ascii="Times New Roman" w:hAnsi="Times New Roman"/>
          <w:sz w:val="24"/>
          <w:szCs w:val="24"/>
        </w:rPr>
      </w:pPr>
      <w:r w:rsidRPr="009A468E">
        <w:rPr>
          <w:rFonts w:ascii="Times New Roman" w:hAnsi="Times New Roman"/>
          <w:sz w:val="24"/>
          <w:szCs w:val="24"/>
        </w:rPr>
        <w:t xml:space="preserve">Nenormatívne finančné prostriedky sme mali pridelené nasledovne:   </w:t>
      </w:r>
    </w:p>
    <w:p w:rsidR="003E6DD0" w:rsidRPr="008809E4" w:rsidRDefault="003E6DD0" w:rsidP="003E6DD0">
      <w:pPr>
        <w:pStyle w:val="Hlavika"/>
        <w:tabs>
          <w:tab w:val="clear" w:pos="4536"/>
          <w:tab w:val="clear" w:pos="9072"/>
        </w:tabs>
        <w:ind w:left="-142"/>
        <w:rPr>
          <w:rFonts w:ascii="Times New Roman" w:hAnsi="Times New Roman"/>
          <w:bCs/>
          <w:sz w:val="24"/>
          <w:szCs w:val="24"/>
        </w:rPr>
      </w:pPr>
      <w:r w:rsidRPr="008809E4">
        <w:rPr>
          <w:rFonts w:ascii="Times New Roman" w:hAnsi="Times New Roman"/>
          <w:bCs/>
          <w:sz w:val="24"/>
          <w:szCs w:val="24"/>
        </w:rPr>
        <w:t xml:space="preserve">  -     na asistenta učiteľa </w:t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  <w:t xml:space="preserve">             </w:t>
      </w:r>
      <w:r w:rsidR="00B73DEB" w:rsidRPr="008809E4">
        <w:rPr>
          <w:rFonts w:ascii="Times New Roman" w:hAnsi="Times New Roman"/>
          <w:bCs/>
          <w:sz w:val="24"/>
          <w:szCs w:val="24"/>
        </w:rPr>
        <w:t>40 229</w:t>
      </w:r>
      <w:r w:rsidRPr="008809E4">
        <w:rPr>
          <w:rFonts w:ascii="Times New Roman" w:hAnsi="Times New Roman"/>
          <w:bCs/>
          <w:sz w:val="24"/>
          <w:szCs w:val="24"/>
        </w:rPr>
        <w:t xml:space="preserve">,00 €  </w:t>
      </w:r>
    </w:p>
    <w:p w:rsidR="003E6DD0" w:rsidRPr="008809E4" w:rsidRDefault="003E6DD0" w:rsidP="003E6DD0">
      <w:pPr>
        <w:pStyle w:val="Hlavika"/>
        <w:tabs>
          <w:tab w:val="clear" w:pos="4536"/>
          <w:tab w:val="clear" w:pos="9072"/>
        </w:tabs>
        <w:ind w:left="-426"/>
        <w:rPr>
          <w:rFonts w:ascii="Times New Roman" w:hAnsi="Times New Roman"/>
          <w:bCs/>
          <w:sz w:val="24"/>
          <w:szCs w:val="24"/>
        </w:rPr>
      </w:pPr>
      <w:r w:rsidRPr="008809E4">
        <w:rPr>
          <w:rFonts w:ascii="Times New Roman" w:hAnsi="Times New Roman"/>
          <w:bCs/>
          <w:sz w:val="24"/>
          <w:szCs w:val="24"/>
        </w:rPr>
        <w:t xml:space="preserve">        -     na vzdelávacie poukazy </w:t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8809E4">
        <w:rPr>
          <w:rFonts w:ascii="Times New Roman" w:hAnsi="Times New Roman"/>
          <w:bCs/>
          <w:sz w:val="24"/>
          <w:szCs w:val="24"/>
        </w:rPr>
        <w:tab/>
        <w:t xml:space="preserve"> </w:t>
      </w:r>
      <w:r w:rsidR="008809E4">
        <w:rPr>
          <w:rFonts w:ascii="Times New Roman" w:hAnsi="Times New Roman"/>
          <w:bCs/>
          <w:sz w:val="24"/>
          <w:szCs w:val="24"/>
        </w:rPr>
        <w:t xml:space="preserve">  </w:t>
      </w:r>
      <w:r w:rsidRPr="008809E4">
        <w:rPr>
          <w:rFonts w:ascii="Times New Roman" w:hAnsi="Times New Roman"/>
          <w:bCs/>
          <w:sz w:val="24"/>
          <w:szCs w:val="24"/>
        </w:rPr>
        <w:t xml:space="preserve">6 </w:t>
      </w:r>
      <w:r w:rsidR="00B73DEB" w:rsidRPr="008809E4">
        <w:rPr>
          <w:rFonts w:ascii="Times New Roman" w:hAnsi="Times New Roman"/>
          <w:bCs/>
          <w:sz w:val="24"/>
          <w:szCs w:val="24"/>
        </w:rPr>
        <w:t>195</w:t>
      </w:r>
      <w:r w:rsidRPr="008809E4">
        <w:rPr>
          <w:rFonts w:ascii="Times New Roman" w:hAnsi="Times New Roman"/>
          <w:bCs/>
          <w:sz w:val="24"/>
          <w:szCs w:val="24"/>
        </w:rPr>
        <w:t xml:space="preserve">,00 € </w:t>
      </w:r>
    </w:p>
    <w:p w:rsidR="00B87B4C" w:rsidRPr="008809E4" w:rsidRDefault="003E6DD0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  <w:sz w:val="24"/>
          <w:szCs w:val="24"/>
        </w:rPr>
      </w:pPr>
      <w:r w:rsidRPr="008809E4">
        <w:rPr>
          <w:rFonts w:ascii="Times New Roman" w:hAnsi="Times New Roman"/>
          <w:bCs/>
          <w:sz w:val="24"/>
          <w:szCs w:val="24"/>
        </w:rPr>
        <w:lastRenderedPageBreak/>
        <w:t xml:space="preserve">na dopravu žiakov </w:t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8809E4">
        <w:rPr>
          <w:rFonts w:ascii="Times New Roman" w:hAnsi="Times New Roman"/>
          <w:bCs/>
          <w:sz w:val="24"/>
          <w:szCs w:val="24"/>
        </w:rPr>
        <w:tab/>
        <w:t xml:space="preserve"> </w:t>
      </w:r>
      <w:r w:rsidR="001227EF" w:rsidRPr="008809E4">
        <w:rPr>
          <w:rFonts w:ascii="Times New Roman" w:hAnsi="Times New Roman"/>
          <w:bCs/>
          <w:sz w:val="24"/>
          <w:szCs w:val="24"/>
        </w:rPr>
        <w:tab/>
      </w:r>
      <w:r w:rsidR="00B87B4C" w:rsidRPr="008809E4">
        <w:rPr>
          <w:rFonts w:ascii="Times New Roman" w:hAnsi="Times New Roman"/>
          <w:bCs/>
          <w:sz w:val="24"/>
          <w:szCs w:val="24"/>
        </w:rPr>
        <w:t>5 159,00</w:t>
      </w:r>
      <w:r w:rsidRPr="008809E4">
        <w:rPr>
          <w:rFonts w:ascii="Times New Roman" w:hAnsi="Times New Roman"/>
          <w:bCs/>
          <w:sz w:val="24"/>
          <w:szCs w:val="24"/>
        </w:rPr>
        <w:t xml:space="preserve"> €</w:t>
      </w:r>
    </w:p>
    <w:p w:rsidR="003E6DD0" w:rsidRPr="008809E4" w:rsidRDefault="00B87B4C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  <w:sz w:val="24"/>
          <w:szCs w:val="24"/>
        </w:rPr>
      </w:pPr>
      <w:r w:rsidRPr="008809E4">
        <w:rPr>
          <w:rFonts w:ascii="Times New Roman" w:hAnsi="Times New Roman"/>
          <w:bCs/>
          <w:sz w:val="24"/>
          <w:szCs w:val="24"/>
        </w:rPr>
        <w:t xml:space="preserve">na odchodné </w:t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  <w:t>4 859,00 €</w:t>
      </w:r>
      <w:r w:rsidR="003E6DD0" w:rsidRPr="008809E4">
        <w:rPr>
          <w:rFonts w:ascii="Times New Roman" w:hAnsi="Times New Roman"/>
          <w:bCs/>
          <w:sz w:val="24"/>
          <w:szCs w:val="24"/>
        </w:rPr>
        <w:t xml:space="preserve"> </w:t>
      </w:r>
    </w:p>
    <w:p w:rsidR="00D90109" w:rsidRPr="008809E4" w:rsidRDefault="00D90109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  <w:sz w:val="24"/>
          <w:szCs w:val="24"/>
        </w:rPr>
      </w:pPr>
      <w:r w:rsidRPr="008809E4">
        <w:rPr>
          <w:rFonts w:ascii="Times New Roman" w:hAnsi="Times New Roman"/>
          <w:bCs/>
          <w:sz w:val="24"/>
          <w:szCs w:val="24"/>
        </w:rPr>
        <w:t xml:space="preserve">na lyžiarsky kurz                                          </w:t>
      </w:r>
      <w:r w:rsidR="001227EF" w:rsidRPr="008809E4">
        <w:rPr>
          <w:rFonts w:ascii="Times New Roman" w:hAnsi="Times New Roman"/>
          <w:bCs/>
          <w:sz w:val="24"/>
          <w:szCs w:val="24"/>
        </w:rPr>
        <w:t xml:space="preserve">   </w:t>
      </w:r>
      <w:r w:rsidR="001227EF" w:rsidRPr="008809E4">
        <w:rPr>
          <w:rFonts w:ascii="Times New Roman" w:hAnsi="Times New Roman"/>
          <w:bCs/>
          <w:sz w:val="24"/>
          <w:szCs w:val="24"/>
        </w:rPr>
        <w:tab/>
        <w:t xml:space="preserve"> 3 450,00 €</w:t>
      </w:r>
    </w:p>
    <w:p w:rsidR="003E6DD0" w:rsidRPr="008809E4" w:rsidRDefault="003E6DD0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  <w:sz w:val="24"/>
          <w:szCs w:val="24"/>
        </w:rPr>
      </w:pPr>
      <w:r w:rsidRPr="008809E4">
        <w:rPr>
          <w:rFonts w:ascii="Times New Roman" w:hAnsi="Times New Roman"/>
          <w:bCs/>
          <w:sz w:val="24"/>
          <w:szCs w:val="24"/>
        </w:rPr>
        <w:t xml:space="preserve">na školu v prírode </w:t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="001227EF"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 xml:space="preserve"> 2 </w:t>
      </w:r>
      <w:r w:rsidR="006B3D78" w:rsidRPr="008809E4">
        <w:rPr>
          <w:rFonts w:ascii="Times New Roman" w:hAnsi="Times New Roman"/>
          <w:bCs/>
          <w:sz w:val="24"/>
          <w:szCs w:val="24"/>
        </w:rPr>
        <w:t>4</w:t>
      </w:r>
      <w:r w:rsidRPr="008809E4">
        <w:rPr>
          <w:rFonts w:ascii="Times New Roman" w:hAnsi="Times New Roman"/>
          <w:bCs/>
          <w:sz w:val="24"/>
          <w:szCs w:val="24"/>
        </w:rPr>
        <w:t>00,00 €</w:t>
      </w:r>
    </w:p>
    <w:p w:rsidR="003E6DD0" w:rsidRPr="008809E4" w:rsidRDefault="003E6DD0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</w:tabs>
        <w:suppressAutoHyphens/>
        <w:ind w:hanging="720"/>
        <w:rPr>
          <w:rFonts w:ascii="Times New Roman" w:hAnsi="Times New Roman"/>
          <w:bCs/>
          <w:sz w:val="24"/>
          <w:szCs w:val="24"/>
        </w:rPr>
      </w:pPr>
      <w:r w:rsidRPr="008809E4">
        <w:rPr>
          <w:rFonts w:ascii="Times New Roman" w:hAnsi="Times New Roman"/>
          <w:bCs/>
          <w:sz w:val="24"/>
          <w:szCs w:val="24"/>
        </w:rPr>
        <w:t>na špecifiká</w:t>
      </w:r>
      <w:r w:rsidR="008809E4">
        <w:rPr>
          <w:rFonts w:ascii="Times New Roman" w:hAnsi="Times New Roman"/>
          <w:bCs/>
          <w:sz w:val="24"/>
          <w:szCs w:val="24"/>
        </w:rPr>
        <w:t xml:space="preserve"> </w:t>
      </w:r>
      <w:r w:rsidRPr="008809E4">
        <w:rPr>
          <w:rFonts w:ascii="Times New Roman" w:hAnsi="Times New Roman"/>
          <w:bCs/>
          <w:sz w:val="24"/>
          <w:szCs w:val="24"/>
        </w:rPr>
        <w:t xml:space="preserve">- </w:t>
      </w:r>
      <w:r w:rsidR="00D90109" w:rsidRPr="008809E4">
        <w:rPr>
          <w:rFonts w:ascii="Times New Roman" w:hAnsi="Times New Roman"/>
          <w:bCs/>
          <w:sz w:val="24"/>
          <w:szCs w:val="24"/>
        </w:rPr>
        <w:t>ŠDK</w:t>
      </w:r>
      <w:r w:rsidR="00D90109"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  <w:t xml:space="preserve">  </w:t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="008809E4">
        <w:rPr>
          <w:rFonts w:ascii="Times New Roman" w:hAnsi="Times New Roman"/>
          <w:bCs/>
          <w:sz w:val="24"/>
          <w:szCs w:val="24"/>
        </w:rPr>
        <w:tab/>
        <w:t xml:space="preserve"> </w:t>
      </w:r>
      <w:r w:rsidR="001227EF" w:rsidRPr="008809E4">
        <w:rPr>
          <w:rFonts w:ascii="Times New Roman" w:hAnsi="Times New Roman"/>
          <w:bCs/>
          <w:sz w:val="24"/>
          <w:szCs w:val="24"/>
        </w:rPr>
        <w:t>5 952,56</w:t>
      </w:r>
      <w:r w:rsidRPr="008809E4">
        <w:rPr>
          <w:rFonts w:ascii="Times New Roman" w:hAnsi="Times New Roman"/>
          <w:bCs/>
          <w:sz w:val="24"/>
          <w:szCs w:val="24"/>
        </w:rPr>
        <w:t xml:space="preserve"> €</w:t>
      </w:r>
    </w:p>
    <w:p w:rsidR="00B87B4C" w:rsidRPr="008809E4" w:rsidRDefault="00AC34EB" w:rsidP="00AC34EB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1418"/>
        </w:tabs>
        <w:suppressAutoHyphens/>
        <w:ind w:left="1701"/>
        <w:rPr>
          <w:rFonts w:ascii="Times New Roman" w:hAnsi="Times New Roman"/>
          <w:bCs/>
          <w:sz w:val="24"/>
          <w:szCs w:val="24"/>
        </w:rPr>
      </w:pPr>
      <w:r w:rsidRPr="008809E4">
        <w:rPr>
          <w:rFonts w:ascii="Times New Roman" w:hAnsi="Times New Roman"/>
          <w:bCs/>
          <w:sz w:val="24"/>
          <w:szCs w:val="24"/>
        </w:rPr>
        <w:t xml:space="preserve">  </w:t>
      </w:r>
      <w:r w:rsidR="00B87B4C" w:rsidRPr="008809E4">
        <w:rPr>
          <w:rFonts w:ascii="Times New Roman" w:hAnsi="Times New Roman"/>
          <w:bCs/>
          <w:sz w:val="24"/>
          <w:szCs w:val="24"/>
        </w:rPr>
        <w:t>Spolu múdrejší 3</w:t>
      </w:r>
      <w:r w:rsidR="00B87B4C" w:rsidRPr="008809E4">
        <w:rPr>
          <w:rFonts w:ascii="Times New Roman" w:hAnsi="Times New Roman"/>
          <w:bCs/>
          <w:sz w:val="24"/>
          <w:szCs w:val="24"/>
        </w:rPr>
        <w:tab/>
      </w:r>
      <w:r w:rsidR="00B87B4C" w:rsidRPr="008809E4">
        <w:rPr>
          <w:rFonts w:ascii="Times New Roman" w:hAnsi="Times New Roman"/>
          <w:bCs/>
          <w:sz w:val="24"/>
          <w:szCs w:val="24"/>
        </w:rPr>
        <w:tab/>
      </w:r>
      <w:r w:rsidR="00B87B4C"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 xml:space="preserve"> </w:t>
      </w:r>
      <w:r w:rsidR="00B87B4C" w:rsidRPr="008809E4">
        <w:rPr>
          <w:rFonts w:ascii="Times New Roman" w:hAnsi="Times New Roman"/>
          <w:bCs/>
          <w:sz w:val="24"/>
          <w:szCs w:val="24"/>
        </w:rPr>
        <w:t>6</w:t>
      </w:r>
      <w:r w:rsidRPr="008809E4">
        <w:rPr>
          <w:rFonts w:ascii="Times New Roman" w:hAnsi="Times New Roman"/>
          <w:bCs/>
          <w:sz w:val="24"/>
          <w:szCs w:val="24"/>
        </w:rPr>
        <w:t> 400,00 €</w:t>
      </w:r>
    </w:p>
    <w:p w:rsidR="003E6DD0" w:rsidRPr="008809E4" w:rsidRDefault="003E6DD0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</w:tabs>
        <w:suppressAutoHyphens/>
        <w:ind w:hanging="720"/>
        <w:rPr>
          <w:rFonts w:ascii="Times New Roman" w:hAnsi="Times New Roman"/>
          <w:bCs/>
          <w:sz w:val="24"/>
          <w:szCs w:val="24"/>
        </w:rPr>
      </w:pPr>
      <w:r w:rsidRPr="008809E4">
        <w:rPr>
          <w:rFonts w:ascii="Times New Roman" w:hAnsi="Times New Roman"/>
          <w:bCs/>
          <w:sz w:val="24"/>
          <w:szCs w:val="24"/>
        </w:rPr>
        <w:t>na výchovu a vzdelávanie MŠ</w:t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="00D90109" w:rsidRPr="008809E4">
        <w:rPr>
          <w:rFonts w:ascii="Times New Roman" w:hAnsi="Times New Roman"/>
          <w:bCs/>
          <w:sz w:val="24"/>
          <w:szCs w:val="24"/>
        </w:rPr>
        <w:t xml:space="preserve">             </w:t>
      </w:r>
      <w:r w:rsidR="001227EF" w:rsidRPr="008809E4">
        <w:rPr>
          <w:rFonts w:ascii="Times New Roman" w:hAnsi="Times New Roman"/>
          <w:bCs/>
          <w:sz w:val="24"/>
          <w:szCs w:val="24"/>
        </w:rPr>
        <w:tab/>
      </w:r>
      <w:r w:rsidR="00D90109" w:rsidRPr="008809E4">
        <w:rPr>
          <w:rFonts w:ascii="Times New Roman" w:hAnsi="Times New Roman"/>
          <w:bCs/>
          <w:sz w:val="24"/>
          <w:szCs w:val="24"/>
        </w:rPr>
        <w:t>10 877</w:t>
      </w:r>
      <w:r w:rsidRPr="008809E4">
        <w:rPr>
          <w:rFonts w:ascii="Times New Roman" w:hAnsi="Times New Roman"/>
          <w:bCs/>
          <w:sz w:val="24"/>
          <w:szCs w:val="24"/>
        </w:rPr>
        <w:t>,00 €</w:t>
      </w:r>
    </w:p>
    <w:p w:rsidR="004025AE" w:rsidRPr="008809E4" w:rsidRDefault="004025AE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  <w:tab w:val="left" w:pos="3119"/>
        </w:tabs>
        <w:suppressAutoHyphens/>
        <w:ind w:hanging="720"/>
        <w:rPr>
          <w:rFonts w:ascii="Times New Roman" w:hAnsi="Times New Roman"/>
          <w:bCs/>
          <w:sz w:val="24"/>
          <w:szCs w:val="24"/>
        </w:rPr>
      </w:pPr>
      <w:r w:rsidRPr="008809E4">
        <w:rPr>
          <w:rFonts w:ascii="Times New Roman" w:hAnsi="Times New Roman"/>
          <w:bCs/>
          <w:sz w:val="24"/>
          <w:szCs w:val="24"/>
        </w:rPr>
        <w:t>učebnice pre 1. a 2. stupeň</w:t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  <w:t xml:space="preserve">  3 734,00 €</w:t>
      </w:r>
    </w:p>
    <w:p w:rsidR="002C661D" w:rsidRPr="008809E4" w:rsidRDefault="002C661D" w:rsidP="003E6DD0">
      <w:pPr>
        <w:pStyle w:val="Hlavika"/>
        <w:tabs>
          <w:tab w:val="clear" w:pos="4536"/>
          <w:tab w:val="clear" w:pos="9072"/>
          <w:tab w:val="left" w:pos="3119"/>
        </w:tabs>
        <w:ind w:left="720"/>
        <w:rPr>
          <w:rFonts w:ascii="Times New Roman" w:hAnsi="Times New Roman"/>
          <w:b/>
          <w:bCs/>
          <w:sz w:val="24"/>
          <w:szCs w:val="24"/>
        </w:rPr>
      </w:pPr>
    </w:p>
    <w:p w:rsidR="003E6DD0" w:rsidRPr="008809E4" w:rsidRDefault="003E6DD0" w:rsidP="003E6DD0">
      <w:pPr>
        <w:pStyle w:val="Hlavika"/>
        <w:tabs>
          <w:tab w:val="clear" w:pos="4536"/>
          <w:tab w:val="clear" w:pos="9072"/>
          <w:tab w:val="left" w:pos="3119"/>
        </w:tabs>
        <w:ind w:left="720"/>
        <w:rPr>
          <w:rFonts w:ascii="Times New Roman" w:hAnsi="Times New Roman"/>
          <w:b/>
          <w:bCs/>
          <w:sz w:val="24"/>
          <w:szCs w:val="24"/>
        </w:rPr>
      </w:pPr>
      <w:r w:rsidRPr="008809E4">
        <w:rPr>
          <w:rFonts w:ascii="Times New Roman" w:hAnsi="Times New Roman"/>
          <w:b/>
          <w:bCs/>
          <w:sz w:val="24"/>
          <w:szCs w:val="24"/>
        </w:rPr>
        <w:t xml:space="preserve">Spolu nenormatívne FP ..........................  </w:t>
      </w:r>
      <w:r w:rsidR="00AC34EB" w:rsidRPr="008809E4">
        <w:rPr>
          <w:rFonts w:ascii="Times New Roman" w:hAnsi="Times New Roman"/>
          <w:b/>
          <w:bCs/>
          <w:sz w:val="24"/>
          <w:szCs w:val="24"/>
        </w:rPr>
        <w:t>89 255,56</w:t>
      </w:r>
      <w:r w:rsidRPr="008809E4">
        <w:rPr>
          <w:rFonts w:ascii="Times New Roman" w:hAnsi="Times New Roman"/>
          <w:b/>
          <w:bCs/>
          <w:sz w:val="24"/>
          <w:szCs w:val="24"/>
        </w:rPr>
        <w:t xml:space="preserve"> €</w:t>
      </w:r>
      <w:r w:rsidRPr="008809E4">
        <w:rPr>
          <w:rFonts w:ascii="Times New Roman" w:hAnsi="Times New Roman"/>
          <w:b/>
          <w:bCs/>
          <w:sz w:val="24"/>
          <w:szCs w:val="24"/>
        </w:rPr>
        <w:tab/>
      </w:r>
      <w:r w:rsidRPr="008809E4">
        <w:rPr>
          <w:rFonts w:ascii="Times New Roman" w:hAnsi="Times New Roman"/>
          <w:b/>
          <w:bCs/>
          <w:sz w:val="24"/>
          <w:szCs w:val="24"/>
        </w:rPr>
        <w:tab/>
      </w:r>
      <w:r w:rsidRPr="008809E4">
        <w:rPr>
          <w:rFonts w:ascii="Times New Roman" w:hAnsi="Times New Roman"/>
          <w:b/>
          <w:bCs/>
          <w:sz w:val="24"/>
          <w:szCs w:val="24"/>
        </w:rPr>
        <w:tab/>
      </w:r>
    </w:p>
    <w:p w:rsidR="003E6DD0" w:rsidRPr="008809E4" w:rsidRDefault="003E6DD0" w:rsidP="003E6DD0">
      <w:pPr>
        <w:pStyle w:val="Hlavika"/>
        <w:tabs>
          <w:tab w:val="clear" w:pos="4536"/>
          <w:tab w:val="clear" w:pos="9072"/>
          <w:tab w:val="left" w:pos="3119"/>
        </w:tabs>
        <w:ind w:left="720"/>
        <w:rPr>
          <w:rFonts w:ascii="Times New Roman" w:hAnsi="Times New Roman"/>
          <w:b/>
          <w:bCs/>
          <w:sz w:val="24"/>
          <w:szCs w:val="24"/>
        </w:rPr>
      </w:pPr>
    </w:p>
    <w:p w:rsidR="00AC34EB" w:rsidRPr="008809E4" w:rsidRDefault="00AC34EB" w:rsidP="00AC34EB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  <w:sz w:val="24"/>
          <w:szCs w:val="24"/>
        </w:rPr>
      </w:pPr>
      <w:r w:rsidRPr="008809E4">
        <w:rPr>
          <w:rFonts w:ascii="Times New Roman" w:hAnsi="Times New Roman"/>
          <w:bCs/>
          <w:sz w:val="24"/>
          <w:szCs w:val="24"/>
        </w:rPr>
        <w:t xml:space="preserve">plán obnovy a odolnosti </w:t>
      </w:r>
    </w:p>
    <w:p w:rsidR="00AC34EB" w:rsidRPr="008809E4" w:rsidRDefault="00AC34EB" w:rsidP="00AC34EB">
      <w:pPr>
        <w:pStyle w:val="Hlavika"/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  <w:sz w:val="24"/>
          <w:szCs w:val="24"/>
        </w:rPr>
      </w:pPr>
      <w:r w:rsidRPr="008809E4">
        <w:rPr>
          <w:rFonts w:ascii="Times New Roman" w:hAnsi="Times New Roman"/>
          <w:bCs/>
          <w:sz w:val="24"/>
          <w:szCs w:val="24"/>
        </w:rPr>
        <w:t>- učebnice CJ</w:t>
      </w:r>
      <w:r w:rsidRPr="008809E4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  <w:t>3 626,00 €</w:t>
      </w:r>
    </w:p>
    <w:p w:rsidR="003E6DD0" w:rsidRPr="008809E4" w:rsidRDefault="00AC34EB" w:rsidP="00AC34EB">
      <w:pPr>
        <w:pStyle w:val="Hlavika"/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  <w:sz w:val="24"/>
          <w:szCs w:val="24"/>
        </w:rPr>
      </w:pPr>
      <w:r w:rsidRPr="008809E4">
        <w:rPr>
          <w:rFonts w:ascii="Times New Roman" w:hAnsi="Times New Roman"/>
          <w:bCs/>
          <w:sz w:val="24"/>
          <w:szCs w:val="24"/>
        </w:rPr>
        <w:t>- pomocný vychovávateľ v MŠ</w:t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</w:r>
      <w:r w:rsidRPr="008809E4">
        <w:rPr>
          <w:rFonts w:ascii="Times New Roman" w:hAnsi="Times New Roman"/>
          <w:bCs/>
          <w:sz w:val="24"/>
          <w:szCs w:val="24"/>
        </w:rPr>
        <w:tab/>
        <w:t xml:space="preserve">9 590,00 €   </w:t>
      </w:r>
    </w:p>
    <w:p w:rsidR="00AC34EB" w:rsidRPr="008809E4" w:rsidRDefault="00AC34EB" w:rsidP="00AC34EB">
      <w:pPr>
        <w:pStyle w:val="Hlavika"/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  <w:sz w:val="24"/>
          <w:szCs w:val="24"/>
        </w:rPr>
      </w:pPr>
    </w:p>
    <w:p w:rsidR="00AC34EB" w:rsidRPr="008809E4" w:rsidRDefault="00AC34EB" w:rsidP="00AC34EB">
      <w:pPr>
        <w:pStyle w:val="Hlavika"/>
        <w:tabs>
          <w:tab w:val="clear" w:pos="4536"/>
          <w:tab w:val="clear" w:pos="9072"/>
        </w:tabs>
        <w:suppressAutoHyphens/>
        <w:ind w:left="284"/>
        <w:rPr>
          <w:b/>
          <w:sz w:val="24"/>
          <w:szCs w:val="24"/>
        </w:rPr>
      </w:pPr>
      <w:r w:rsidRPr="008809E4">
        <w:rPr>
          <w:rFonts w:ascii="Times New Roman" w:hAnsi="Times New Roman"/>
          <w:b/>
          <w:sz w:val="24"/>
          <w:szCs w:val="24"/>
        </w:rPr>
        <w:t xml:space="preserve">   Spolu prostriedky POO ........................................ 13 216,00 €</w:t>
      </w:r>
    </w:p>
    <w:p w:rsidR="003E6DD0" w:rsidRPr="008809E4" w:rsidRDefault="003E6DD0" w:rsidP="003E6DD0">
      <w:pPr>
        <w:pStyle w:val="Hlavika"/>
        <w:tabs>
          <w:tab w:val="clear" w:pos="4536"/>
          <w:tab w:val="clear" w:pos="9072"/>
          <w:tab w:val="left" w:pos="3119"/>
        </w:tabs>
        <w:suppressAutoHyphens/>
        <w:rPr>
          <w:b/>
          <w:bCs/>
          <w:sz w:val="24"/>
          <w:szCs w:val="24"/>
        </w:rPr>
      </w:pPr>
    </w:p>
    <w:p w:rsidR="001C1917" w:rsidRPr="008809E4" w:rsidRDefault="001C1917" w:rsidP="003E6DD0">
      <w:pPr>
        <w:tabs>
          <w:tab w:val="left" w:pos="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8809E4">
        <w:rPr>
          <w:rFonts w:ascii="Times New Roman" w:hAnsi="Times New Roman"/>
          <w:sz w:val="24"/>
          <w:szCs w:val="24"/>
        </w:rPr>
        <w:t xml:space="preserve">Nenormatívne  finančné prostriedky sú účelovo viazané a boli použité na daný účel. </w:t>
      </w:r>
    </w:p>
    <w:p w:rsidR="009A468E" w:rsidRDefault="009A468E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87440F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87440F">
        <w:rPr>
          <w:rFonts w:ascii="Times New Roman" w:hAnsi="Times New Roman"/>
          <w:b/>
          <w:sz w:val="24"/>
          <w:szCs w:val="24"/>
          <w:u w:val="single"/>
        </w:rPr>
        <w:t>Z podielových daní – (originálne kompetencie a vlastné príjmy zdroj financovania 41</w:t>
      </w:r>
      <w:r w:rsidRPr="0087440F">
        <w:rPr>
          <w:rFonts w:ascii="Times New Roman" w:hAnsi="Times New Roman"/>
          <w:sz w:val="24"/>
          <w:szCs w:val="24"/>
        </w:rPr>
        <w:t xml:space="preserve">) </w:t>
      </w:r>
      <w:r w:rsidR="00F86A51" w:rsidRPr="001E4905">
        <w:rPr>
          <w:rFonts w:ascii="Times New Roman" w:hAnsi="Times New Roman"/>
          <w:bCs/>
          <w:sz w:val="24"/>
          <w:szCs w:val="24"/>
        </w:rPr>
        <w:t xml:space="preserve">Schválený rozpočet </w:t>
      </w:r>
      <w:r w:rsidR="0087440F" w:rsidRPr="001E4905">
        <w:rPr>
          <w:rFonts w:ascii="Times New Roman" w:hAnsi="Times New Roman"/>
          <w:bCs/>
          <w:sz w:val="24"/>
          <w:szCs w:val="24"/>
        </w:rPr>
        <w:t>305 552</w:t>
      </w:r>
      <w:r w:rsidR="004025AE" w:rsidRPr="001E4905">
        <w:rPr>
          <w:rFonts w:ascii="Times New Roman" w:hAnsi="Times New Roman"/>
          <w:bCs/>
          <w:sz w:val="24"/>
          <w:szCs w:val="24"/>
        </w:rPr>
        <w:t>,00</w:t>
      </w:r>
      <w:r w:rsidR="00F86A51" w:rsidRPr="001E4905">
        <w:rPr>
          <w:rFonts w:ascii="Times New Roman" w:hAnsi="Times New Roman"/>
          <w:bCs/>
          <w:sz w:val="24"/>
          <w:szCs w:val="24"/>
        </w:rPr>
        <w:t xml:space="preserve"> €,</w:t>
      </w:r>
      <w:r w:rsidRPr="001E4905">
        <w:rPr>
          <w:rFonts w:ascii="Times New Roman" w:hAnsi="Times New Roman"/>
          <w:bCs/>
          <w:sz w:val="24"/>
          <w:szCs w:val="24"/>
        </w:rPr>
        <w:t xml:space="preserve">   Upravený rozpočet </w:t>
      </w:r>
      <w:r w:rsidR="0087440F" w:rsidRPr="001E4905">
        <w:rPr>
          <w:rFonts w:ascii="Times New Roman" w:hAnsi="Times New Roman"/>
          <w:bCs/>
          <w:sz w:val="24"/>
          <w:szCs w:val="24"/>
        </w:rPr>
        <w:t>334 595,61</w:t>
      </w:r>
      <w:r w:rsidRPr="001E4905">
        <w:rPr>
          <w:rFonts w:ascii="Times New Roman" w:hAnsi="Times New Roman"/>
          <w:bCs/>
          <w:sz w:val="24"/>
          <w:szCs w:val="24"/>
        </w:rPr>
        <w:t xml:space="preserve"> €</w:t>
      </w:r>
      <w:r w:rsidR="00F86A51" w:rsidRPr="001E4905">
        <w:rPr>
          <w:rFonts w:ascii="Times New Roman" w:hAnsi="Times New Roman"/>
          <w:bCs/>
          <w:sz w:val="24"/>
          <w:szCs w:val="24"/>
        </w:rPr>
        <w:t>,</w:t>
      </w:r>
      <w:r w:rsidRPr="001E4905">
        <w:rPr>
          <w:rFonts w:ascii="Times New Roman" w:hAnsi="Times New Roman"/>
          <w:bCs/>
          <w:sz w:val="24"/>
          <w:szCs w:val="24"/>
        </w:rPr>
        <w:t xml:space="preserve">  Skutočnosť  </w:t>
      </w:r>
      <w:r w:rsidR="0087440F" w:rsidRPr="001E4905">
        <w:rPr>
          <w:rFonts w:ascii="Times New Roman" w:hAnsi="Times New Roman"/>
          <w:bCs/>
          <w:sz w:val="24"/>
          <w:szCs w:val="24"/>
        </w:rPr>
        <w:t>334 512,90</w:t>
      </w:r>
      <w:r w:rsidRPr="001E4905">
        <w:rPr>
          <w:rFonts w:ascii="Times New Roman" w:hAnsi="Times New Roman"/>
          <w:bCs/>
          <w:sz w:val="24"/>
          <w:szCs w:val="24"/>
        </w:rPr>
        <w:t xml:space="preserve"> €.</w:t>
      </w:r>
      <w:r w:rsidRPr="0087440F">
        <w:rPr>
          <w:rFonts w:ascii="Times New Roman" w:hAnsi="Times New Roman"/>
          <w:sz w:val="24"/>
          <w:szCs w:val="24"/>
        </w:rPr>
        <w:t xml:space="preserve">  Finančné prostriedky z podielových daní a vlastných príjmov boli použité na výplatu miezd a odvodov do poisťovní, na úhradu energií, na tovary a služby, údržbu a transf</w:t>
      </w:r>
      <w:r w:rsidR="00ED6522" w:rsidRPr="0087440F">
        <w:rPr>
          <w:rFonts w:ascii="Times New Roman" w:hAnsi="Times New Roman"/>
          <w:sz w:val="24"/>
          <w:szCs w:val="24"/>
        </w:rPr>
        <w:t>e</w:t>
      </w:r>
      <w:r w:rsidRPr="0087440F">
        <w:rPr>
          <w:rFonts w:ascii="Times New Roman" w:hAnsi="Times New Roman"/>
          <w:sz w:val="24"/>
          <w:szCs w:val="24"/>
        </w:rPr>
        <w:t xml:space="preserve">ry. </w:t>
      </w:r>
    </w:p>
    <w:p w:rsidR="0085211B" w:rsidRDefault="0085211B" w:rsidP="001C1917">
      <w:pPr>
        <w:jc w:val="both"/>
        <w:rPr>
          <w:rFonts w:ascii="Times New Roman" w:hAnsi="Times New Roman"/>
          <w:b/>
          <w:color w:val="FF0000"/>
          <w:sz w:val="24"/>
          <w:szCs w:val="24"/>
          <w:u w:val="single"/>
        </w:rPr>
      </w:pPr>
    </w:p>
    <w:p w:rsidR="00C71BDC" w:rsidRPr="00C71BDC" w:rsidRDefault="00C71BDC" w:rsidP="00C71BDC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C71BDC">
        <w:rPr>
          <w:rFonts w:ascii="Times New Roman" w:hAnsi="Times New Roman"/>
          <w:b/>
          <w:sz w:val="24"/>
          <w:szCs w:val="24"/>
          <w:u w:val="single"/>
        </w:rPr>
        <w:t xml:space="preserve">Finančné prostriedky získané z grantov – zdroj financovania </w:t>
      </w:r>
      <w:r>
        <w:rPr>
          <w:rFonts w:ascii="Times New Roman" w:hAnsi="Times New Roman"/>
          <w:b/>
          <w:sz w:val="24"/>
          <w:szCs w:val="24"/>
          <w:u w:val="single"/>
        </w:rPr>
        <w:t>111</w:t>
      </w:r>
    </w:p>
    <w:p w:rsidR="00C71BDC" w:rsidRPr="0087440F" w:rsidRDefault="00C71BDC" w:rsidP="00C71BDC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87440F">
        <w:rPr>
          <w:rFonts w:ascii="Times New Roman" w:hAnsi="Times New Roman"/>
          <w:sz w:val="24"/>
          <w:szCs w:val="24"/>
        </w:rPr>
        <w:t xml:space="preserve">Schválený rozpočet 0, upravený rozpočet </w:t>
      </w:r>
      <w:r w:rsidR="0087440F" w:rsidRPr="0087440F">
        <w:rPr>
          <w:rFonts w:ascii="Times New Roman" w:hAnsi="Times New Roman"/>
          <w:sz w:val="24"/>
          <w:szCs w:val="24"/>
        </w:rPr>
        <w:t>74 119,13</w:t>
      </w:r>
      <w:r w:rsidRPr="0087440F">
        <w:rPr>
          <w:rFonts w:ascii="Times New Roman" w:hAnsi="Times New Roman"/>
          <w:sz w:val="24"/>
          <w:szCs w:val="24"/>
        </w:rPr>
        <w:t xml:space="preserve"> €, skutočnosť </w:t>
      </w:r>
      <w:r w:rsidR="0087440F" w:rsidRPr="0087440F">
        <w:rPr>
          <w:rFonts w:ascii="Times New Roman" w:hAnsi="Times New Roman"/>
          <w:sz w:val="24"/>
          <w:szCs w:val="24"/>
        </w:rPr>
        <w:t>74 119,13</w:t>
      </w:r>
      <w:r w:rsidRPr="0087440F">
        <w:rPr>
          <w:rFonts w:ascii="Times New Roman" w:hAnsi="Times New Roman"/>
          <w:sz w:val="24"/>
          <w:szCs w:val="24"/>
        </w:rPr>
        <w:t xml:space="preserve"> €.                                           Finančné prostriedky projekt „Pomáhajúce profesie v edukácii detí a žiakov II.</w:t>
      </w:r>
      <w:r w:rsidR="00704BD6" w:rsidRPr="0087440F">
        <w:rPr>
          <w:rFonts w:ascii="Times New Roman" w:hAnsi="Times New Roman"/>
          <w:sz w:val="24"/>
          <w:szCs w:val="24"/>
        </w:rPr>
        <w:t xml:space="preserve"> - ZŠ</w:t>
      </w:r>
      <w:r w:rsidRPr="0087440F">
        <w:rPr>
          <w:rFonts w:ascii="Times New Roman" w:hAnsi="Times New Roman"/>
          <w:sz w:val="24"/>
          <w:szCs w:val="24"/>
        </w:rPr>
        <w:t>“ boli použité na vyplatenie mzdový</w:t>
      </w:r>
      <w:r w:rsidR="00704BD6" w:rsidRPr="0087440F">
        <w:rPr>
          <w:rFonts w:ascii="Times New Roman" w:hAnsi="Times New Roman"/>
          <w:sz w:val="24"/>
          <w:szCs w:val="24"/>
        </w:rPr>
        <w:t>ch</w:t>
      </w:r>
      <w:r w:rsidRPr="0087440F">
        <w:rPr>
          <w:rFonts w:ascii="Times New Roman" w:hAnsi="Times New Roman"/>
          <w:sz w:val="24"/>
          <w:szCs w:val="24"/>
        </w:rPr>
        <w:t xml:space="preserve"> a odvodových nákladov v roku 202</w:t>
      </w:r>
      <w:r w:rsidR="004025AE" w:rsidRPr="0087440F">
        <w:rPr>
          <w:rFonts w:ascii="Times New Roman" w:hAnsi="Times New Roman"/>
          <w:sz w:val="24"/>
          <w:szCs w:val="24"/>
        </w:rPr>
        <w:t xml:space="preserve">2 </w:t>
      </w:r>
      <w:r w:rsidRPr="0087440F">
        <w:rPr>
          <w:rFonts w:ascii="Times New Roman" w:hAnsi="Times New Roman"/>
          <w:sz w:val="24"/>
          <w:szCs w:val="24"/>
        </w:rPr>
        <w:t xml:space="preserve">v sume </w:t>
      </w:r>
      <w:r w:rsidR="004025AE" w:rsidRPr="0087440F">
        <w:rPr>
          <w:rFonts w:ascii="Times New Roman" w:hAnsi="Times New Roman"/>
          <w:sz w:val="24"/>
          <w:szCs w:val="24"/>
        </w:rPr>
        <w:t>56 040,49</w:t>
      </w:r>
      <w:r w:rsidRPr="0087440F">
        <w:rPr>
          <w:rFonts w:ascii="Times New Roman" w:hAnsi="Times New Roman"/>
          <w:sz w:val="24"/>
          <w:szCs w:val="24"/>
        </w:rPr>
        <w:t xml:space="preserve"> €. </w:t>
      </w:r>
    </w:p>
    <w:p w:rsidR="00C71BDC" w:rsidRPr="00C71BDC" w:rsidRDefault="00C71BDC" w:rsidP="00C71BDC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87440F">
        <w:rPr>
          <w:rFonts w:ascii="Times New Roman" w:hAnsi="Times New Roman"/>
          <w:sz w:val="24"/>
          <w:szCs w:val="24"/>
        </w:rPr>
        <w:t>Finančné prostriedky projekt „Pomáhajúce profesie v edukácii detí a žiakov II.</w:t>
      </w:r>
      <w:r w:rsidR="00704BD6" w:rsidRPr="0087440F">
        <w:rPr>
          <w:rFonts w:ascii="Times New Roman" w:hAnsi="Times New Roman"/>
          <w:sz w:val="24"/>
          <w:szCs w:val="24"/>
        </w:rPr>
        <w:t xml:space="preserve"> - MŠ</w:t>
      </w:r>
      <w:r w:rsidRPr="0087440F">
        <w:rPr>
          <w:rFonts w:ascii="Times New Roman" w:hAnsi="Times New Roman"/>
          <w:sz w:val="24"/>
          <w:szCs w:val="24"/>
        </w:rPr>
        <w:t>“ boli použité na vyplatenie mzdový</w:t>
      </w:r>
      <w:r w:rsidR="00704BD6" w:rsidRPr="0087440F">
        <w:rPr>
          <w:rFonts w:ascii="Times New Roman" w:hAnsi="Times New Roman"/>
          <w:sz w:val="24"/>
          <w:szCs w:val="24"/>
        </w:rPr>
        <w:t>ch</w:t>
      </w:r>
      <w:r w:rsidRPr="0087440F">
        <w:rPr>
          <w:rFonts w:ascii="Times New Roman" w:hAnsi="Times New Roman"/>
          <w:sz w:val="24"/>
          <w:szCs w:val="24"/>
        </w:rPr>
        <w:t xml:space="preserve"> a odvodových nákladov v roku 202</w:t>
      </w:r>
      <w:r w:rsidR="004025AE" w:rsidRPr="0087440F">
        <w:rPr>
          <w:rFonts w:ascii="Times New Roman" w:hAnsi="Times New Roman"/>
          <w:sz w:val="24"/>
          <w:szCs w:val="24"/>
        </w:rPr>
        <w:t xml:space="preserve">2 </w:t>
      </w:r>
      <w:r w:rsidRPr="0087440F">
        <w:rPr>
          <w:rFonts w:ascii="Times New Roman" w:hAnsi="Times New Roman"/>
          <w:sz w:val="24"/>
          <w:szCs w:val="24"/>
        </w:rPr>
        <w:t xml:space="preserve">v sume </w:t>
      </w:r>
      <w:r w:rsidR="004025AE" w:rsidRPr="0087440F">
        <w:rPr>
          <w:rFonts w:ascii="Times New Roman" w:hAnsi="Times New Roman"/>
          <w:sz w:val="24"/>
          <w:szCs w:val="24"/>
        </w:rPr>
        <w:t>18 078,64</w:t>
      </w:r>
      <w:r w:rsidRPr="0087440F">
        <w:rPr>
          <w:rFonts w:ascii="Times New Roman" w:hAnsi="Times New Roman"/>
          <w:sz w:val="24"/>
          <w:szCs w:val="24"/>
        </w:rPr>
        <w:t xml:space="preserve"> €.</w:t>
      </w:r>
      <w:r w:rsidRPr="00C71BDC">
        <w:rPr>
          <w:rFonts w:ascii="Times New Roman" w:hAnsi="Times New Roman"/>
          <w:sz w:val="24"/>
          <w:szCs w:val="24"/>
        </w:rPr>
        <w:t xml:space="preserve"> </w:t>
      </w:r>
    </w:p>
    <w:p w:rsidR="00C71BDC" w:rsidRPr="00C71BDC" w:rsidRDefault="00C71BDC" w:rsidP="00C71BDC">
      <w:pPr>
        <w:jc w:val="both"/>
        <w:rPr>
          <w:rFonts w:ascii="Times New Roman" w:hAnsi="Times New Roman"/>
          <w:sz w:val="24"/>
          <w:szCs w:val="24"/>
        </w:rPr>
      </w:pPr>
    </w:p>
    <w:p w:rsidR="001C1917" w:rsidRPr="00C71BDC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C71BDC">
        <w:rPr>
          <w:rFonts w:ascii="Times New Roman" w:hAnsi="Times New Roman"/>
          <w:b/>
          <w:sz w:val="24"/>
          <w:szCs w:val="24"/>
          <w:u w:val="single"/>
        </w:rPr>
        <w:t>Finančné prostriedky získané z grantov – zdroj financovania 72</w:t>
      </w:r>
      <w:r w:rsidR="00EB56C2" w:rsidRPr="00C71BDC">
        <w:rPr>
          <w:rFonts w:ascii="Times New Roman" w:hAnsi="Times New Roman"/>
          <w:b/>
          <w:sz w:val="24"/>
          <w:szCs w:val="24"/>
          <w:u w:val="single"/>
        </w:rPr>
        <w:t>c</w:t>
      </w:r>
    </w:p>
    <w:p w:rsidR="001C1917" w:rsidRPr="00C71BDC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C71BDC">
        <w:rPr>
          <w:rFonts w:ascii="Times New Roman" w:hAnsi="Times New Roman"/>
          <w:sz w:val="24"/>
          <w:szCs w:val="24"/>
        </w:rPr>
        <w:t>Schválený rozpočet 0,</w:t>
      </w:r>
      <w:r w:rsidR="008F3C85">
        <w:rPr>
          <w:rFonts w:ascii="Times New Roman" w:hAnsi="Times New Roman"/>
          <w:sz w:val="24"/>
          <w:szCs w:val="24"/>
        </w:rPr>
        <w:t>00 €</w:t>
      </w:r>
      <w:r w:rsidRPr="00C71BDC">
        <w:rPr>
          <w:rFonts w:ascii="Times New Roman" w:hAnsi="Times New Roman"/>
          <w:sz w:val="24"/>
          <w:szCs w:val="24"/>
        </w:rPr>
        <w:t xml:space="preserve"> </w:t>
      </w:r>
      <w:r w:rsidR="00F86A51" w:rsidRPr="00C71BDC">
        <w:rPr>
          <w:rFonts w:ascii="Times New Roman" w:hAnsi="Times New Roman"/>
          <w:sz w:val="24"/>
          <w:szCs w:val="24"/>
        </w:rPr>
        <w:t>u</w:t>
      </w:r>
      <w:r w:rsidRPr="00C71BDC">
        <w:rPr>
          <w:rFonts w:ascii="Times New Roman" w:hAnsi="Times New Roman"/>
          <w:sz w:val="24"/>
          <w:szCs w:val="24"/>
        </w:rPr>
        <w:t xml:space="preserve">pravený rozpočet </w:t>
      </w:r>
      <w:r w:rsidR="008F3C85">
        <w:rPr>
          <w:rFonts w:ascii="Times New Roman" w:hAnsi="Times New Roman"/>
          <w:sz w:val="24"/>
          <w:szCs w:val="24"/>
        </w:rPr>
        <w:t>0,00</w:t>
      </w:r>
      <w:r w:rsidR="00F86A51" w:rsidRPr="00C71BDC">
        <w:rPr>
          <w:rFonts w:ascii="Times New Roman" w:hAnsi="Times New Roman"/>
          <w:sz w:val="24"/>
          <w:szCs w:val="24"/>
        </w:rPr>
        <w:t xml:space="preserve"> €,</w:t>
      </w:r>
      <w:r w:rsidRPr="00C71BDC">
        <w:rPr>
          <w:rFonts w:ascii="Times New Roman" w:hAnsi="Times New Roman"/>
          <w:sz w:val="24"/>
          <w:szCs w:val="24"/>
        </w:rPr>
        <w:t xml:space="preserve"> </w:t>
      </w:r>
      <w:r w:rsidR="00F86A51" w:rsidRPr="00C71BDC">
        <w:rPr>
          <w:rFonts w:ascii="Times New Roman" w:hAnsi="Times New Roman"/>
          <w:sz w:val="24"/>
          <w:szCs w:val="24"/>
        </w:rPr>
        <w:t>s</w:t>
      </w:r>
      <w:r w:rsidRPr="00C71BDC">
        <w:rPr>
          <w:rFonts w:ascii="Times New Roman" w:hAnsi="Times New Roman"/>
          <w:sz w:val="24"/>
          <w:szCs w:val="24"/>
        </w:rPr>
        <w:t xml:space="preserve">kutočnosť </w:t>
      </w:r>
      <w:r w:rsidR="008F3C85">
        <w:rPr>
          <w:rFonts w:ascii="Times New Roman" w:hAnsi="Times New Roman"/>
          <w:sz w:val="24"/>
          <w:szCs w:val="24"/>
        </w:rPr>
        <w:t xml:space="preserve">0,00 </w:t>
      </w:r>
      <w:r w:rsidRPr="00C71BDC">
        <w:rPr>
          <w:rFonts w:ascii="Times New Roman" w:hAnsi="Times New Roman"/>
          <w:sz w:val="24"/>
          <w:szCs w:val="24"/>
        </w:rPr>
        <w:t xml:space="preserve">€.                                           </w:t>
      </w:r>
    </w:p>
    <w:p w:rsidR="001C1917" w:rsidRPr="00BA2B97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BA2B97">
        <w:rPr>
          <w:rFonts w:ascii="Times New Roman" w:hAnsi="Times New Roman"/>
          <w:b/>
          <w:sz w:val="24"/>
          <w:szCs w:val="24"/>
          <w:u w:val="single"/>
        </w:rPr>
        <w:t>Finančné prostriedky získané za predaj tovarov a služieb-réžia v ŠJ – zdroj financovania 72f</w:t>
      </w:r>
    </w:p>
    <w:p w:rsidR="001C1917" w:rsidRPr="00BA2B97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8F3C85">
        <w:rPr>
          <w:rFonts w:ascii="Times New Roman" w:hAnsi="Times New Roman"/>
          <w:sz w:val="24"/>
          <w:szCs w:val="24"/>
        </w:rPr>
        <w:t xml:space="preserve">Schválený rozpočet </w:t>
      </w:r>
      <w:r w:rsidR="00BA2B97" w:rsidRPr="008F3C85">
        <w:rPr>
          <w:rFonts w:ascii="Times New Roman" w:hAnsi="Times New Roman"/>
          <w:sz w:val="24"/>
          <w:szCs w:val="24"/>
        </w:rPr>
        <w:t>1</w:t>
      </w:r>
      <w:r w:rsidR="004025AE" w:rsidRPr="008F3C85">
        <w:rPr>
          <w:rFonts w:ascii="Times New Roman" w:hAnsi="Times New Roman"/>
          <w:sz w:val="24"/>
          <w:szCs w:val="24"/>
        </w:rPr>
        <w:t>3</w:t>
      </w:r>
      <w:r w:rsidR="00BA2B97" w:rsidRPr="008F3C85">
        <w:rPr>
          <w:rFonts w:ascii="Times New Roman" w:hAnsi="Times New Roman"/>
          <w:sz w:val="24"/>
          <w:szCs w:val="24"/>
        </w:rPr>
        <w:t> 900,00</w:t>
      </w:r>
      <w:r w:rsidR="00A9104E" w:rsidRPr="008F3C85">
        <w:rPr>
          <w:rFonts w:ascii="Times New Roman" w:hAnsi="Times New Roman"/>
          <w:sz w:val="24"/>
          <w:szCs w:val="24"/>
        </w:rPr>
        <w:t xml:space="preserve"> €</w:t>
      </w:r>
      <w:r w:rsidRPr="008F3C85">
        <w:rPr>
          <w:rFonts w:ascii="Times New Roman" w:hAnsi="Times New Roman"/>
          <w:sz w:val="24"/>
          <w:szCs w:val="24"/>
        </w:rPr>
        <w:t xml:space="preserve">, upravený rozpočet  </w:t>
      </w:r>
      <w:r w:rsidR="008F3C85" w:rsidRPr="008F3C85">
        <w:rPr>
          <w:rFonts w:ascii="Times New Roman" w:hAnsi="Times New Roman"/>
          <w:sz w:val="24"/>
          <w:szCs w:val="24"/>
        </w:rPr>
        <w:t>21 377,40</w:t>
      </w:r>
      <w:r w:rsidR="00DB7176" w:rsidRPr="008F3C85">
        <w:rPr>
          <w:rFonts w:ascii="Times New Roman" w:hAnsi="Times New Roman"/>
          <w:sz w:val="24"/>
          <w:szCs w:val="24"/>
        </w:rPr>
        <w:t xml:space="preserve"> </w:t>
      </w:r>
      <w:r w:rsidRPr="008F3C85">
        <w:rPr>
          <w:rFonts w:ascii="Times New Roman" w:hAnsi="Times New Roman"/>
          <w:sz w:val="24"/>
          <w:szCs w:val="24"/>
        </w:rPr>
        <w:t xml:space="preserve">€, skutočnosť  </w:t>
      </w:r>
      <w:r w:rsidR="008F3C85" w:rsidRPr="008F3C85">
        <w:rPr>
          <w:rFonts w:ascii="Times New Roman" w:hAnsi="Times New Roman"/>
          <w:sz w:val="24"/>
          <w:szCs w:val="24"/>
        </w:rPr>
        <w:t>2</w:t>
      </w:r>
      <w:r w:rsidR="00EB3186" w:rsidRPr="008F3C85">
        <w:rPr>
          <w:rFonts w:ascii="Times New Roman" w:hAnsi="Times New Roman"/>
          <w:sz w:val="24"/>
          <w:szCs w:val="24"/>
        </w:rPr>
        <w:t>1 377,40</w:t>
      </w:r>
      <w:r w:rsidR="00DB7176" w:rsidRPr="008F3C85">
        <w:rPr>
          <w:rFonts w:ascii="Times New Roman" w:hAnsi="Times New Roman"/>
          <w:sz w:val="24"/>
          <w:szCs w:val="24"/>
        </w:rPr>
        <w:t xml:space="preserve"> </w:t>
      </w:r>
      <w:r w:rsidRPr="008F3C85">
        <w:rPr>
          <w:rFonts w:ascii="Times New Roman" w:hAnsi="Times New Roman"/>
          <w:sz w:val="24"/>
          <w:szCs w:val="24"/>
        </w:rPr>
        <w:t>€.</w:t>
      </w:r>
      <w:r w:rsidRPr="00BA2B97">
        <w:rPr>
          <w:rFonts w:ascii="Times New Roman" w:hAnsi="Times New Roman"/>
          <w:sz w:val="24"/>
          <w:szCs w:val="24"/>
        </w:rPr>
        <w:t xml:space="preserve"> </w:t>
      </w:r>
    </w:p>
    <w:p w:rsidR="004025AE" w:rsidRDefault="004025AE" w:rsidP="001C1917">
      <w:pPr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BA2B97" w:rsidRDefault="001C1917" w:rsidP="001C1917">
      <w:pPr>
        <w:rPr>
          <w:rFonts w:ascii="Times New Roman" w:hAnsi="Times New Roman"/>
          <w:b/>
          <w:sz w:val="24"/>
          <w:szCs w:val="24"/>
          <w:u w:val="single"/>
        </w:rPr>
      </w:pPr>
      <w:r w:rsidRPr="00BA2B97">
        <w:rPr>
          <w:rFonts w:ascii="Times New Roman" w:hAnsi="Times New Roman"/>
          <w:b/>
          <w:sz w:val="24"/>
          <w:szCs w:val="24"/>
          <w:u w:val="single"/>
        </w:rPr>
        <w:t>Financovanie centra voľného času z obcí, z ktorých žiaci navštevujú krúžky na našej škole – zdroj financovania 11H</w:t>
      </w:r>
    </w:p>
    <w:p w:rsidR="001C1917" w:rsidRPr="00BA2B97" w:rsidRDefault="001C1917" w:rsidP="001C1917">
      <w:pPr>
        <w:rPr>
          <w:rFonts w:ascii="Times New Roman" w:hAnsi="Times New Roman"/>
          <w:sz w:val="24"/>
          <w:szCs w:val="24"/>
        </w:rPr>
      </w:pPr>
      <w:r w:rsidRPr="001E4905">
        <w:rPr>
          <w:rFonts w:ascii="Times New Roman" w:hAnsi="Times New Roman"/>
          <w:bCs/>
        </w:rPr>
        <w:t xml:space="preserve">Schválený rozpočet </w:t>
      </w:r>
      <w:r w:rsidR="00BA2B97" w:rsidRPr="001E4905">
        <w:rPr>
          <w:rFonts w:ascii="Times New Roman" w:hAnsi="Times New Roman"/>
          <w:bCs/>
        </w:rPr>
        <w:t>2 500</w:t>
      </w:r>
      <w:r w:rsidRPr="001E4905">
        <w:rPr>
          <w:rFonts w:ascii="Times New Roman" w:hAnsi="Times New Roman"/>
          <w:bCs/>
        </w:rPr>
        <w:t xml:space="preserve">,00 €, upravený rozpočet  </w:t>
      </w:r>
      <w:r w:rsidR="001E4905" w:rsidRPr="001E4905">
        <w:rPr>
          <w:rFonts w:ascii="Times New Roman" w:hAnsi="Times New Roman"/>
          <w:bCs/>
        </w:rPr>
        <w:t>2 639,00</w:t>
      </w:r>
      <w:r w:rsidRPr="001E4905">
        <w:rPr>
          <w:rFonts w:ascii="Times New Roman" w:hAnsi="Times New Roman"/>
          <w:bCs/>
        </w:rPr>
        <w:t xml:space="preserve"> €, </w:t>
      </w:r>
      <w:r w:rsidR="00F86A51" w:rsidRPr="001E4905">
        <w:rPr>
          <w:rFonts w:ascii="Times New Roman" w:hAnsi="Times New Roman"/>
          <w:bCs/>
        </w:rPr>
        <w:t xml:space="preserve"> </w:t>
      </w:r>
      <w:r w:rsidRPr="001E4905">
        <w:rPr>
          <w:rFonts w:ascii="Times New Roman" w:hAnsi="Times New Roman"/>
          <w:bCs/>
        </w:rPr>
        <w:t xml:space="preserve">skutočnosť </w:t>
      </w:r>
      <w:r w:rsidR="001E4905" w:rsidRPr="001E4905">
        <w:rPr>
          <w:rFonts w:ascii="Times New Roman" w:hAnsi="Times New Roman"/>
          <w:bCs/>
        </w:rPr>
        <w:t>2 639,00</w:t>
      </w:r>
      <w:r w:rsidRPr="001E4905">
        <w:rPr>
          <w:rFonts w:ascii="Times New Roman" w:hAnsi="Times New Roman"/>
          <w:bCs/>
        </w:rPr>
        <w:t xml:space="preserve"> €.</w:t>
      </w:r>
      <w:r w:rsidRPr="001E4905">
        <w:rPr>
          <w:rFonts w:ascii="Times New Roman" w:hAnsi="Times New Roman"/>
          <w:b/>
        </w:rPr>
        <w:t xml:space="preserve">                       </w:t>
      </w:r>
      <w:r w:rsidRPr="00BA2B97">
        <w:rPr>
          <w:rFonts w:ascii="Times New Roman" w:hAnsi="Times New Roman"/>
          <w:sz w:val="24"/>
          <w:szCs w:val="24"/>
        </w:rPr>
        <w:t>Z uvedených zdrojov boli financované mzdové náklady</w:t>
      </w:r>
      <w:r w:rsidR="00242DCE" w:rsidRPr="00BA2B97">
        <w:rPr>
          <w:rFonts w:ascii="Times New Roman" w:hAnsi="Times New Roman"/>
          <w:sz w:val="24"/>
          <w:szCs w:val="24"/>
        </w:rPr>
        <w:t>.</w:t>
      </w:r>
      <w:r w:rsidRPr="00BA2B97">
        <w:rPr>
          <w:rFonts w:ascii="Times New Roman" w:hAnsi="Times New Roman"/>
          <w:sz w:val="24"/>
          <w:szCs w:val="24"/>
        </w:rPr>
        <w:t xml:space="preserve"> </w:t>
      </w:r>
    </w:p>
    <w:p w:rsidR="00D2441A" w:rsidRPr="00732B5E" w:rsidRDefault="00D2441A" w:rsidP="00D2441A">
      <w:pPr>
        <w:rPr>
          <w:rFonts w:ascii="Times New Roman" w:hAnsi="Times New Roman"/>
          <w:b/>
          <w:sz w:val="24"/>
          <w:szCs w:val="24"/>
        </w:rPr>
      </w:pPr>
      <w:r w:rsidRPr="00732B5E">
        <w:rPr>
          <w:rFonts w:ascii="Times New Roman" w:hAnsi="Times New Roman"/>
          <w:b/>
          <w:sz w:val="24"/>
          <w:szCs w:val="24"/>
        </w:rPr>
        <w:lastRenderedPageBreak/>
        <w:t>Tabuľka č.</w:t>
      </w:r>
      <w:r w:rsidR="00254F7B" w:rsidRPr="00732B5E">
        <w:rPr>
          <w:rFonts w:ascii="Times New Roman" w:hAnsi="Times New Roman"/>
          <w:b/>
          <w:sz w:val="24"/>
          <w:szCs w:val="24"/>
        </w:rPr>
        <w:t>12</w:t>
      </w:r>
      <w:r w:rsidRPr="00732B5E">
        <w:rPr>
          <w:rFonts w:ascii="Times New Roman" w:hAnsi="Times New Roman"/>
          <w:b/>
          <w:sz w:val="24"/>
          <w:szCs w:val="24"/>
        </w:rPr>
        <w:t>– Príjmy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3393"/>
        <w:gridCol w:w="1417"/>
        <w:gridCol w:w="1276"/>
        <w:gridCol w:w="1276"/>
        <w:gridCol w:w="1344"/>
      </w:tblGrid>
      <w:tr w:rsidR="00732B5E" w:rsidRPr="00E41168" w:rsidTr="007E3C78">
        <w:tc>
          <w:tcPr>
            <w:tcW w:w="1072" w:type="dxa"/>
            <w:shd w:val="clear" w:color="auto" w:fill="auto"/>
          </w:tcPr>
          <w:p w:rsidR="00D2441A" w:rsidRPr="00E41168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3393" w:type="dxa"/>
            <w:shd w:val="clear" w:color="auto" w:fill="auto"/>
          </w:tcPr>
          <w:p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417" w:type="dxa"/>
            <w:shd w:val="clear" w:color="auto" w:fill="auto"/>
          </w:tcPr>
          <w:p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6" w:type="dxa"/>
            <w:shd w:val="clear" w:color="auto" w:fill="auto"/>
          </w:tcPr>
          <w:p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276" w:type="dxa"/>
            <w:shd w:val="clear" w:color="auto" w:fill="auto"/>
          </w:tcPr>
          <w:p w:rsidR="00D2441A" w:rsidRPr="00E41168" w:rsidRDefault="00D2441A" w:rsidP="0098014C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C7759F" w:rsidRPr="00E41168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E41168" w:rsidRPr="00E41168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  <w:tc>
          <w:tcPr>
            <w:tcW w:w="1344" w:type="dxa"/>
            <w:shd w:val="clear" w:color="auto" w:fill="auto"/>
          </w:tcPr>
          <w:p w:rsidR="00D2441A" w:rsidRPr="00E41168" w:rsidRDefault="00D2441A" w:rsidP="0098014C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98014C" w:rsidRPr="00E41168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CA28D9" w:rsidRPr="00E41168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  <w:tr w:rsidR="00732B5E" w:rsidRPr="00E41168" w:rsidTr="007E3C78">
        <w:tc>
          <w:tcPr>
            <w:tcW w:w="1072" w:type="dxa"/>
            <w:shd w:val="clear" w:color="auto" w:fill="auto"/>
          </w:tcPr>
          <w:p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E41168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393" w:type="dxa"/>
            <w:shd w:val="clear" w:color="auto" w:fill="auto"/>
          </w:tcPr>
          <w:p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E41168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417" w:type="dxa"/>
            <w:shd w:val="clear" w:color="auto" w:fill="auto"/>
          </w:tcPr>
          <w:p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E41168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E41168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E41168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344" w:type="dxa"/>
            <w:shd w:val="clear" w:color="auto" w:fill="auto"/>
          </w:tcPr>
          <w:p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E41168">
              <w:rPr>
                <w:rFonts w:ascii="Times New Roman" w:hAnsi="Times New Roman"/>
                <w:b/>
              </w:rPr>
              <w:t>4</w:t>
            </w:r>
          </w:p>
        </w:tc>
      </w:tr>
      <w:tr w:rsidR="00732B5E" w:rsidRPr="00E41168" w:rsidTr="007E3C78">
        <w:trPr>
          <w:trHeight w:val="566"/>
        </w:trPr>
        <w:tc>
          <w:tcPr>
            <w:tcW w:w="1072" w:type="dxa"/>
            <w:shd w:val="clear" w:color="auto" w:fill="auto"/>
          </w:tcPr>
          <w:p w:rsidR="003575A2" w:rsidRPr="00E41168" w:rsidRDefault="003575A2" w:rsidP="007E3C78">
            <w:pPr>
              <w:rPr>
                <w:rFonts w:ascii="Times New Roman" w:hAnsi="Times New Roman"/>
                <w:b/>
              </w:rPr>
            </w:pPr>
            <w:r w:rsidRPr="00E41168">
              <w:rPr>
                <w:rFonts w:ascii="Times New Roman" w:hAnsi="Times New Roman"/>
                <w:b/>
              </w:rPr>
              <w:t>220</w:t>
            </w:r>
          </w:p>
        </w:tc>
        <w:tc>
          <w:tcPr>
            <w:tcW w:w="3393" w:type="dxa"/>
            <w:shd w:val="clear" w:color="auto" w:fill="auto"/>
          </w:tcPr>
          <w:p w:rsidR="003575A2" w:rsidRPr="00E41168" w:rsidRDefault="003575A2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E41168">
              <w:rPr>
                <w:rFonts w:ascii="Times New Roman" w:hAnsi="Times New Roman"/>
                <w:b/>
                <w:sz w:val="18"/>
                <w:szCs w:val="18"/>
              </w:rPr>
              <w:t>Administratívne poplatky a iné poplatky</w:t>
            </w:r>
          </w:p>
        </w:tc>
        <w:tc>
          <w:tcPr>
            <w:tcW w:w="1417" w:type="dxa"/>
            <w:shd w:val="clear" w:color="auto" w:fill="auto"/>
          </w:tcPr>
          <w:p w:rsidR="003575A2" w:rsidRPr="00E41168" w:rsidRDefault="00826B90" w:rsidP="007E3C78">
            <w:pPr>
              <w:jc w:val="right"/>
              <w:rPr>
                <w:rFonts w:ascii="Times New Roman" w:hAnsi="Times New Roman"/>
              </w:rPr>
            </w:pPr>
            <w:r w:rsidRPr="00E41168">
              <w:rPr>
                <w:rFonts w:ascii="Times New Roman" w:hAnsi="Times New Roman"/>
              </w:rPr>
              <w:t>8</w:t>
            </w:r>
            <w:r w:rsidR="00E41168" w:rsidRPr="00E41168">
              <w:rPr>
                <w:rFonts w:ascii="Times New Roman" w:hAnsi="Times New Roman"/>
              </w:rPr>
              <w:t>7 440</w:t>
            </w:r>
            <w:r w:rsidRPr="00E41168">
              <w:rPr>
                <w:rFonts w:ascii="Times New Roman" w:hAnsi="Times New Roman"/>
              </w:rPr>
              <w:t>,00</w:t>
            </w:r>
          </w:p>
        </w:tc>
        <w:tc>
          <w:tcPr>
            <w:tcW w:w="1276" w:type="dxa"/>
            <w:shd w:val="clear" w:color="auto" w:fill="auto"/>
          </w:tcPr>
          <w:p w:rsidR="003575A2" w:rsidRPr="00E41168" w:rsidRDefault="00E41168" w:rsidP="00D6450C">
            <w:pPr>
              <w:jc w:val="right"/>
              <w:rPr>
                <w:rFonts w:ascii="Times New Roman" w:hAnsi="Times New Roman"/>
              </w:rPr>
            </w:pPr>
            <w:r w:rsidRPr="00E41168">
              <w:rPr>
                <w:rFonts w:ascii="Times New Roman" w:hAnsi="Times New Roman"/>
              </w:rPr>
              <w:t>98 286,30</w:t>
            </w:r>
          </w:p>
        </w:tc>
        <w:tc>
          <w:tcPr>
            <w:tcW w:w="1276" w:type="dxa"/>
            <w:shd w:val="clear" w:color="auto" w:fill="auto"/>
          </w:tcPr>
          <w:p w:rsidR="003575A2" w:rsidRPr="00E41168" w:rsidRDefault="00E41168" w:rsidP="007E3C78">
            <w:pPr>
              <w:jc w:val="right"/>
              <w:rPr>
                <w:rFonts w:ascii="Times New Roman" w:hAnsi="Times New Roman"/>
              </w:rPr>
            </w:pPr>
            <w:r w:rsidRPr="00E41168">
              <w:rPr>
                <w:rFonts w:ascii="Times New Roman" w:hAnsi="Times New Roman"/>
              </w:rPr>
              <w:t>98 286,30</w:t>
            </w:r>
          </w:p>
        </w:tc>
        <w:tc>
          <w:tcPr>
            <w:tcW w:w="1344" w:type="dxa"/>
            <w:shd w:val="clear" w:color="auto" w:fill="auto"/>
          </w:tcPr>
          <w:p w:rsidR="003575A2" w:rsidRPr="00E41168" w:rsidRDefault="00CA28D9" w:rsidP="00547CED">
            <w:pPr>
              <w:jc w:val="right"/>
              <w:rPr>
                <w:rFonts w:ascii="Times New Roman" w:hAnsi="Times New Roman"/>
              </w:rPr>
            </w:pPr>
            <w:r w:rsidRPr="00E41168">
              <w:rPr>
                <w:rFonts w:ascii="Times New Roman" w:hAnsi="Times New Roman"/>
              </w:rPr>
              <w:t>63 788,45</w:t>
            </w:r>
          </w:p>
        </w:tc>
      </w:tr>
      <w:tr w:rsidR="00732B5E" w:rsidRPr="00E41168" w:rsidTr="007E3C78">
        <w:tc>
          <w:tcPr>
            <w:tcW w:w="1072" w:type="dxa"/>
            <w:shd w:val="clear" w:color="auto" w:fill="auto"/>
          </w:tcPr>
          <w:p w:rsidR="003575A2" w:rsidRPr="00E41168" w:rsidRDefault="003575A2" w:rsidP="007E3C78">
            <w:pPr>
              <w:rPr>
                <w:rFonts w:ascii="Times New Roman" w:hAnsi="Times New Roman"/>
                <w:b/>
              </w:rPr>
            </w:pPr>
            <w:r w:rsidRPr="00E41168">
              <w:rPr>
                <w:rFonts w:ascii="Times New Roman" w:hAnsi="Times New Roman"/>
                <w:b/>
              </w:rPr>
              <w:t>240</w:t>
            </w:r>
          </w:p>
        </w:tc>
        <w:tc>
          <w:tcPr>
            <w:tcW w:w="3393" w:type="dxa"/>
            <w:shd w:val="clear" w:color="auto" w:fill="auto"/>
          </w:tcPr>
          <w:p w:rsidR="003575A2" w:rsidRPr="00E41168" w:rsidRDefault="003575A2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E41168">
              <w:rPr>
                <w:rFonts w:ascii="Times New Roman" w:hAnsi="Times New Roman"/>
                <w:b/>
                <w:sz w:val="18"/>
                <w:szCs w:val="18"/>
              </w:rPr>
              <w:t>Úroky z tuzemských úverov, pôžičiek a vkladov</w:t>
            </w:r>
          </w:p>
        </w:tc>
        <w:tc>
          <w:tcPr>
            <w:tcW w:w="1417" w:type="dxa"/>
            <w:shd w:val="clear" w:color="auto" w:fill="auto"/>
          </w:tcPr>
          <w:p w:rsidR="003575A2" w:rsidRPr="00E41168" w:rsidRDefault="00826B90" w:rsidP="007E3C78">
            <w:pPr>
              <w:jc w:val="right"/>
              <w:rPr>
                <w:rFonts w:ascii="Times New Roman" w:hAnsi="Times New Roman"/>
              </w:rPr>
            </w:pPr>
            <w:r w:rsidRPr="00E41168">
              <w:rPr>
                <w:rFonts w:ascii="Times New Roman" w:hAnsi="Times New Roman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3575A2" w:rsidRPr="00E41168" w:rsidRDefault="00826B90" w:rsidP="007E3C78">
            <w:pPr>
              <w:jc w:val="right"/>
              <w:rPr>
                <w:rFonts w:ascii="Times New Roman" w:hAnsi="Times New Roman"/>
                <w:bCs/>
              </w:rPr>
            </w:pPr>
            <w:r w:rsidRPr="00E41168">
              <w:rPr>
                <w:rFonts w:ascii="Times New Roman" w:hAnsi="Times New Roman"/>
                <w:bCs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3575A2" w:rsidRPr="00E41168" w:rsidRDefault="00826B90" w:rsidP="007E3C78">
            <w:pPr>
              <w:jc w:val="right"/>
              <w:rPr>
                <w:rFonts w:ascii="Times New Roman" w:hAnsi="Times New Roman"/>
                <w:bCs/>
              </w:rPr>
            </w:pPr>
            <w:r w:rsidRPr="00E41168">
              <w:rPr>
                <w:rFonts w:ascii="Times New Roman" w:hAnsi="Times New Roman"/>
                <w:bCs/>
              </w:rPr>
              <w:t>0,00</w:t>
            </w:r>
          </w:p>
        </w:tc>
        <w:tc>
          <w:tcPr>
            <w:tcW w:w="1344" w:type="dxa"/>
            <w:shd w:val="clear" w:color="auto" w:fill="auto"/>
          </w:tcPr>
          <w:p w:rsidR="003575A2" w:rsidRPr="00E41168" w:rsidRDefault="003575A2" w:rsidP="00547CED">
            <w:pPr>
              <w:jc w:val="right"/>
              <w:rPr>
                <w:rFonts w:ascii="Times New Roman" w:hAnsi="Times New Roman"/>
                <w:b/>
              </w:rPr>
            </w:pPr>
            <w:r w:rsidRPr="00E41168">
              <w:rPr>
                <w:rFonts w:ascii="Times New Roman" w:hAnsi="Times New Roman"/>
              </w:rPr>
              <w:t>0,00</w:t>
            </w:r>
          </w:p>
        </w:tc>
      </w:tr>
      <w:tr w:rsidR="00732B5E" w:rsidRPr="00E41168" w:rsidTr="007E3C78">
        <w:tc>
          <w:tcPr>
            <w:tcW w:w="1072" w:type="dxa"/>
            <w:shd w:val="clear" w:color="auto" w:fill="auto"/>
          </w:tcPr>
          <w:p w:rsidR="003575A2" w:rsidRPr="00E41168" w:rsidRDefault="003575A2" w:rsidP="007E3C78">
            <w:pPr>
              <w:rPr>
                <w:rFonts w:ascii="Times New Roman" w:hAnsi="Times New Roman"/>
                <w:b/>
              </w:rPr>
            </w:pPr>
            <w:r w:rsidRPr="00E41168">
              <w:rPr>
                <w:rFonts w:ascii="Times New Roman" w:hAnsi="Times New Roman"/>
                <w:b/>
              </w:rPr>
              <w:t>290</w:t>
            </w:r>
          </w:p>
        </w:tc>
        <w:tc>
          <w:tcPr>
            <w:tcW w:w="3393" w:type="dxa"/>
            <w:shd w:val="clear" w:color="auto" w:fill="auto"/>
          </w:tcPr>
          <w:p w:rsidR="003575A2" w:rsidRPr="00E41168" w:rsidRDefault="003575A2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E41168">
              <w:rPr>
                <w:rFonts w:ascii="Times New Roman" w:hAnsi="Times New Roman"/>
                <w:b/>
                <w:sz w:val="18"/>
                <w:szCs w:val="18"/>
              </w:rPr>
              <w:t>Iné nedaňové príjmy</w:t>
            </w:r>
          </w:p>
        </w:tc>
        <w:tc>
          <w:tcPr>
            <w:tcW w:w="1417" w:type="dxa"/>
            <w:shd w:val="clear" w:color="auto" w:fill="auto"/>
          </w:tcPr>
          <w:p w:rsidR="003575A2" w:rsidRPr="00E41168" w:rsidRDefault="00826B90" w:rsidP="007E3C78">
            <w:pPr>
              <w:jc w:val="right"/>
              <w:rPr>
                <w:rFonts w:ascii="Times New Roman" w:hAnsi="Times New Roman"/>
              </w:rPr>
            </w:pPr>
            <w:r w:rsidRPr="00E41168">
              <w:rPr>
                <w:rFonts w:ascii="Times New Roman" w:hAnsi="Times New Roman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3575A2" w:rsidRPr="00E41168" w:rsidRDefault="00E41168" w:rsidP="007E3C78">
            <w:pPr>
              <w:jc w:val="right"/>
              <w:rPr>
                <w:rFonts w:ascii="Times New Roman" w:hAnsi="Times New Roman"/>
              </w:rPr>
            </w:pPr>
            <w:r w:rsidRPr="00E41168">
              <w:rPr>
                <w:rFonts w:ascii="Times New Roman" w:hAnsi="Times New Roman"/>
              </w:rPr>
              <w:t>51,77</w:t>
            </w:r>
          </w:p>
        </w:tc>
        <w:tc>
          <w:tcPr>
            <w:tcW w:w="1276" w:type="dxa"/>
            <w:shd w:val="clear" w:color="auto" w:fill="auto"/>
          </w:tcPr>
          <w:p w:rsidR="003575A2" w:rsidRPr="00E41168" w:rsidRDefault="00E41168" w:rsidP="007E3C78">
            <w:pPr>
              <w:jc w:val="right"/>
              <w:rPr>
                <w:rFonts w:ascii="Times New Roman" w:hAnsi="Times New Roman"/>
              </w:rPr>
            </w:pPr>
            <w:r w:rsidRPr="00E41168">
              <w:rPr>
                <w:rFonts w:ascii="Times New Roman" w:hAnsi="Times New Roman"/>
              </w:rPr>
              <w:t>51,77</w:t>
            </w:r>
          </w:p>
        </w:tc>
        <w:tc>
          <w:tcPr>
            <w:tcW w:w="1344" w:type="dxa"/>
            <w:shd w:val="clear" w:color="auto" w:fill="auto"/>
          </w:tcPr>
          <w:p w:rsidR="003575A2" w:rsidRPr="00E41168" w:rsidRDefault="00CA28D9" w:rsidP="00547CED">
            <w:pPr>
              <w:jc w:val="right"/>
              <w:rPr>
                <w:rFonts w:ascii="Times New Roman" w:hAnsi="Times New Roman"/>
              </w:rPr>
            </w:pPr>
            <w:r w:rsidRPr="00E41168">
              <w:rPr>
                <w:rFonts w:ascii="Times New Roman" w:hAnsi="Times New Roman"/>
              </w:rPr>
              <w:t>3 116,00</w:t>
            </w:r>
          </w:p>
        </w:tc>
      </w:tr>
      <w:tr w:rsidR="00732B5E" w:rsidRPr="00E41168" w:rsidTr="007E3C78">
        <w:tc>
          <w:tcPr>
            <w:tcW w:w="1072" w:type="dxa"/>
            <w:shd w:val="clear" w:color="auto" w:fill="auto"/>
          </w:tcPr>
          <w:p w:rsidR="003575A2" w:rsidRPr="00E41168" w:rsidRDefault="003575A2" w:rsidP="007E3C78">
            <w:pPr>
              <w:rPr>
                <w:rFonts w:ascii="Times New Roman" w:hAnsi="Times New Roman"/>
                <w:b/>
              </w:rPr>
            </w:pPr>
            <w:r w:rsidRPr="00E41168">
              <w:rPr>
                <w:rFonts w:ascii="Times New Roman" w:hAnsi="Times New Roman"/>
                <w:b/>
              </w:rPr>
              <w:t>310</w:t>
            </w:r>
          </w:p>
        </w:tc>
        <w:tc>
          <w:tcPr>
            <w:tcW w:w="3393" w:type="dxa"/>
            <w:shd w:val="clear" w:color="auto" w:fill="auto"/>
          </w:tcPr>
          <w:p w:rsidR="003575A2" w:rsidRPr="00E41168" w:rsidRDefault="003575A2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E41168">
              <w:rPr>
                <w:rFonts w:ascii="Times New Roman" w:hAnsi="Times New Roman"/>
                <w:b/>
                <w:sz w:val="18"/>
                <w:szCs w:val="18"/>
              </w:rPr>
              <w:t>Tuzemské bežné granty a transfery</w:t>
            </w:r>
          </w:p>
        </w:tc>
        <w:tc>
          <w:tcPr>
            <w:tcW w:w="1417" w:type="dxa"/>
            <w:shd w:val="clear" w:color="auto" w:fill="auto"/>
          </w:tcPr>
          <w:p w:rsidR="003575A2" w:rsidRPr="00E41168" w:rsidRDefault="00826B90" w:rsidP="007E3C78">
            <w:pPr>
              <w:jc w:val="right"/>
              <w:rPr>
                <w:rFonts w:ascii="Times New Roman" w:hAnsi="Times New Roman"/>
              </w:rPr>
            </w:pPr>
            <w:r w:rsidRPr="00E41168">
              <w:rPr>
                <w:rFonts w:ascii="Times New Roman" w:hAnsi="Times New Roman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3575A2" w:rsidRPr="00E41168" w:rsidRDefault="00CA28D9" w:rsidP="00D6450C">
            <w:pPr>
              <w:jc w:val="right"/>
              <w:rPr>
                <w:rFonts w:ascii="Times New Roman" w:hAnsi="Times New Roman"/>
              </w:rPr>
            </w:pPr>
            <w:r w:rsidRPr="00E41168">
              <w:rPr>
                <w:rFonts w:ascii="Times New Roman" w:hAnsi="Times New Roman"/>
              </w:rPr>
              <w:t>120 850,13</w:t>
            </w:r>
          </w:p>
        </w:tc>
        <w:tc>
          <w:tcPr>
            <w:tcW w:w="1276" w:type="dxa"/>
            <w:shd w:val="clear" w:color="auto" w:fill="auto"/>
          </w:tcPr>
          <w:p w:rsidR="003575A2" w:rsidRPr="00E41168" w:rsidRDefault="00CA28D9" w:rsidP="007E3C78">
            <w:pPr>
              <w:jc w:val="right"/>
              <w:rPr>
                <w:rFonts w:ascii="Times New Roman" w:hAnsi="Times New Roman"/>
              </w:rPr>
            </w:pPr>
            <w:r w:rsidRPr="00E41168">
              <w:rPr>
                <w:rFonts w:ascii="Times New Roman" w:hAnsi="Times New Roman"/>
              </w:rPr>
              <w:t>120 850,13</w:t>
            </w:r>
          </w:p>
        </w:tc>
        <w:tc>
          <w:tcPr>
            <w:tcW w:w="1344" w:type="dxa"/>
            <w:shd w:val="clear" w:color="auto" w:fill="auto"/>
          </w:tcPr>
          <w:p w:rsidR="003575A2" w:rsidRPr="00E41168" w:rsidRDefault="00CA28D9" w:rsidP="00547CED">
            <w:pPr>
              <w:jc w:val="right"/>
              <w:rPr>
                <w:rFonts w:ascii="Times New Roman" w:hAnsi="Times New Roman"/>
              </w:rPr>
            </w:pPr>
            <w:r w:rsidRPr="00E41168">
              <w:rPr>
                <w:rFonts w:ascii="Times New Roman" w:hAnsi="Times New Roman"/>
              </w:rPr>
              <w:t>53 462,80</w:t>
            </w:r>
          </w:p>
        </w:tc>
      </w:tr>
      <w:tr w:rsidR="00732B5E" w:rsidRPr="00732B5E" w:rsidTr="007E3C78">
        <w:tc>
          <w:tcPr>
            <w:tcW w:w="1072" w:type="dxa"/>
            <w:shd w:val="clear" w:color="auto" w:fill="auto"/>
          </w:tcPr>
          <w:p w:rsidR="003575A2" w:rsidRPr="00E41168" w:rsidRDefault="003575A2" w:rsidP="007E3C78">
            <w:pPr>
              <w:rPr>
                <w:rFonts w:ascii="Times New Roman" w:hAnsi="Times New Roman"/>
                <w:b/>
              </w:rPr>
            </w:pPr>
            <w:r w:rsidRPr="00E41168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393" w:type="dxa"/>
            <w:shd w:val="clear" w:color="auto" w:fill="auto"/>
          </w:tcPr>
          <w:p w:rsidR="003575A2" w:rsidRPr="00E41168" w:rsidRDefault="003575A2" w:rsidP="007E3C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E41168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3575A2" w:rsidRPr="00E41168" w:rsidRDefault="00732B5E" w:rsidP="007E3C78">
            <w:pPr>
              <w:jc w:val="right"/>
              <w:rPr>
                <w:rFonts w:ascii="Times New Roman" w:hAnsi="Times New Roman"/>
                <w:b/>
              </w:rPr>
            </w:pPr>
            <w:r w:rsidRPr="00E41168">
              <w:rPr>
                <w:rFonts w:ascii="Times New Roman" w:hAnsi="Times New Roman"/>
                <w:b/>
              </w:rPr>
              <w:t>8</w:t>
            </w:r>
            <w:r w:rsidR="00E41168" w:rsidRPr="00E41168">
              <w:rPr>
                <w:rFonts w:ascii="Times New Roman" w:hAnsi="Times New Roman"/>
                <w:b/>
              </w:rPr>
              <w:t>7 440</w:t>
            </w:r>
            <w:r w:rsidRPr="00E41168">
              <w:rPr>
                <w:rFonts w:ascii="Times New Roman" w:hAnsi="Times New Roman"/>
                <w:b/>
              </w:rPr>
              <w:t>,00</w:t>
            </w:r>
          </w:p>
        </w:tc>
        <w:tc>
          <w:tcPr>
            <w:tcW w:w="1276" w:type="dxa"/>
            <w:shd w:val="clear" w:color="auto" w:fill="auto"/>
          </w:tcPr>
          <w:p w:rsidR="003575A2" w:rsidRPr="00E41168" w:rsidRDefault="000523E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219 188,20</w:t>
            </w:r>
          </w:p>
        </w:tc>
        <w:tc>
          <w:tcPr>
            <w:tcW w:w="1276" w:type="dxa"/>
            <w:shd w:val="clear" w:color="auto" w:fill="auto"/>
          </w:tcPr>
          <w:p w:rsidR="003575A2" w:rsidRPr="00E41168" w:rsidRDefault="000523E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219 188,20</w:t>
            </w:r>
          </w:p>
        </w:tc>
        <w:tc>
          <w:tcPr>
            <w:tcW w:w="1344" w:type="dxa"/>
            <w:shd w:val="clear" w:color="auto" w:fill="auto"/>
          </w:tcPr>
          <w:p w:rsidR="003575A2" w:rsidRPr="00E41168" w:rsidRDefault="00CA28D9" w:rsidP="00547CED">
            <w:pPr>
              <w:jc w:val="right"/>
              <w:rPr>
                <w:rFonts w:ascii="Times New Roman" w:hAnsi="Times New Roman"/>
                <w:b/>
              </w:rPr>
            </w:pPr>
            <w:r w:rsidRPr="00E41168">
              <w:rPr>
                <w:rFonts w:ascii="Times New Roman" w:hAnsi="Times New Roman"/>
                <w:b/>
              </w:rPr>
              <w:t>120 367,25</w:t>
            </w:r>
          </w:p>
        </w:tc>
      </w:tr>
    </w:tbl>
    <w:p w:rsidR="00D2441A" w:rsidRPr="009E5532" w:rsidRDefault="00D2441A" w:rsidP="00D2441A">
      <w:pPr>
        <w:rPr>
          <w:rFonts w:ascii="Times New Roman" w:hAnsi="Times New Roman"/>
          <w:b/>
          <w:color w:val="FF0000"/>
        </w:rPr>
      </w:pPr>
    </w:p>
    <w:p w:rsidR="00D2441A" w:rsidRPr="003575A2" w:rsidRDefault="00D2441A" w:rsidP="00D2441A">
      <w:pPr>
        <w:rPr>
          <w:rFonts w:ascii="Times New Roman" w:hAnsi="Times New Roman"/>
          <w:b/>
          <w:sz w:val="24"/>
          <w:szCs w:val="24"/>
        </w:rPr>
      </w:pPr>
      <w:r w:rsidRPr="003575A2">
        <w:rPr>
          <w:rFonts w:ascii="Times New Roman" w:hAnsi="Times New Roman"/>
          <w:b/>
          <w:sz w:val="24"/>
          <w:szCs w:val="24"/>
        </w:rPr>
        <w:t>Tabuľka č. 13 k čl. IX – Výdavky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3230"/>
        <w:gridCol w:w="1401"/>
        <w:gridCol w:w="1371"/>
        <w:gridCol w:w="1371"/>
        <w:gridCol w:w="1371"/>
      </w:tblGrid>
      <w:tr w:rsidR="003575A2" w:rsidRPr="005B2D9D" w:rsidTr="00E41168">
        <w:tc>
          <w:tcPr>
            <w:tcW w:w="1072" w:type="dxa"/>
            <w:shd w:val="clear" w:color="auto" w:fill="auto"/>
          </w:tcPr>
          <w:p w:rsidR="00D2441A" w:rsidRPr="005B2D9D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5B2D9D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3230" w:type="dxa"/>
            <w:shd w:val="clear" w:color="auto" w:fill="auto"/>
          </w:tcPr>
          <w:p w:rsidR="00D2441A" w:rsidRPr="005B2D9D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B2D9D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401" w:type="dxa"/>
            <w:shd w:val="clear" w:color="auto" w:fill="auto"/>
          </w:tcPr>
          <w:p w:rsidR="00D2441A" w:rsidRPr="005B2D9D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B2D9D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371" w:type="dxa"/>
            <w:shd w:val="clear" w:color="auto" w:fill="auto"/>
          </w:tcPr>
          <w:p w:rsidR="00D2441A" w:rsidRPr="005B2D9D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B2D9D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371" w:type="dxa"/>
            <w:shd w:val="clear" w:color="auto" w:fill="auto"/>
          </w:tcPr>
          <w:p w:rsidR="00D2441A" w:rsidRPr="005B2D9D" w:rsidRDefault="00D2441A" w:rsidP="003575A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B2D9D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C7759F" w:rsidRPr="005B2D9D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E41168" w:rsidRPr="005B2D9D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  <w:tc>
          <w:tcPr>
            <w:tcW w:w="1371" w:type="dxa"/>
            <w:shd w:val="clear" w:color="auto" w:fill="auto"/>
          </w:tcPr>
          <w:p w:rsidR="00D2441A" w:rsidRPr="005B2D9D" w:rsidRDefault="00D2441A" w:rsidP="003575A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B2D9D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3575A2" w:rsidRPr="005B2D9D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E41168" w:rsidRPr="005B2D9D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  <w:tr w:rsidR="003575A2" w:rsidRPr="005B2D9D" w:rsidTr="00E41168">
        <w:tc>
          <w:tcPr>
            <w:tcW w:w="1072" w:type="dxa"/>
            <w:shd w:val="clear" w:color="auto" w:fill="auto"/>
          </w:tcPr>
          <w:p w:rsidR="00D2441A" w:rsidRPr="005B2D9D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B2D9D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230" w:type="dxa"/>
            <w:shd w:val="clear" w:color="auto" w:fill="auto"/>
          </w:tcPr>
          <w:p w:rsidR="00D2441A" w:rsidRPr="005B2D9D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B2D9D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401" w:type="dxa"/>
            <w:shd w:val="clear" w:color="auto" w:fill="auto"/>
          </w:tcPr>
          <w:p w:rsidR="00D2441A" w:rsidRPr="005B2D9D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B2D9D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371" w:type="dxa"/>
            <w:shd w:val="clear" w:color="auto" w:fill="auto"/>
          </w:tcPr>
          <w:p w:rsidR="00D2441A" w:rsidRPr="005B2D9D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B2D9D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371" w:type="dxa"/>
            <w:shd w:val="clear" w:color="auto" w:fill="auto"/>
          </w:tcPr>
          <w:p w:rsidR="00D2441A" w:rsidRPr="005B2D9D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B2D9D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371" w:type="dxa"/>
            <w:shd w:val="clear" w:color="auto" w:fill="auto"/>
          </w:tcPr>
          <w:p w:rsidR="00D2441A" w:rsidRPr="005B2D9D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B2D9D">
              <w:rPr>
                <w:rFonts w:ascii="Times New Roman" w:hAnsi="Times New Roman"/>
                <w:b/>
              </w:rPr>
              <w:t>4</w:t>
            </w:r>
          </w:p>
        </w:tc>
      </w:tr>
      <w:tr w:rsidR="00E41168" w:rsidRPr="005B2D9D" w:rsidTr="00E41168">
        <w:trPr>
          <w:trHeight w:val="566"/>
        </w:trPr>
        <w:tc>
          <w:tcPr>
            <w:tcW w:w="1072" w:type="dxa"/>
            <w:shd w:val="clear" w:color="auto" w:fill="auto"/>
          </w:tcPr>
          <w:p w:rsidR="00E41168" w:rsidRPr="005B2D9D" w:rsidRDefault="00E41168" w:rsidP="00E41168">
            <w:pPr>
              <w:rPr>
                <w:rFonts w:ascii="Times New Roman" w:hAnsi="Times New Roman"/>
                <w:b/>
              </w:rPr>
            </w:pPr>
            <w:r w:rsidRPr="005B2D9D">
              <w:rPr>
                <w:rFonts w:ascii="Times New Roman" w:hAnsi="Times New Roman"/>
                <w:b/>
              </w:rPr>
              <w:t>610</w:t>
            </w:r>
          </w:p>
        </w:tc>
        <w:tc>
          <w:tcPr>
            <w:tcW w:w="3230" w:type="dxa"/>
            <w:shd w:val="clear" w:color="auto" w:fill="auto"/>
          </w:tcPr>
          <w:p w:rsidR="00E41168" w:rsidRPr="005B2D9D" w:rsidRDefault="00E41168" w:rsidP="00E4116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5B2D9D">
              <w:rPr>
                <w:rFonts w:ascii="Times New Roman" w:hAnsi="Times New Roman"/>
                <w:b/>
                <w:sz w:val="18"/>
                <w:szCs w:val="18"/>
              </w:rPr>
              <w:t>Mzdy, platy, služobné príjmy a </w:t>
            </w:r>
            <w:proofErr w:type="spellStart"/>
            <w:r w:rsidRPr="005B2D9D">
              <w:rPr>
                <w:rFonts w:ascii="Times New Roman" w:hAnsi="Times New Roman"/>
                <w:b/>
                <w:sz w:val="18"/>
                <w:szCs w:val="18"/>
              </w:rPr>
              <w:t>ostat.os</w:t>
            </w:r>
            <w:proofErr w:type="spellEnd"/>
            <w:r w:rsidRPr="005B2D9D">
              <w:rPr>
                <w:rFonts w:ascii="Times New Roman" w:hAnsi="Times New Roman"/>
                <w:b/>
                <w:sz w:val="18"/>
                <w:szCs w:val="18"/>
              </w:rPr>
              <w:t>.</w:t>
            </w:r>
          </w:p>
        </w:tc>
        <w:tc>
          <w:tcPr>
            <w:tcW w:w="1401" w:type="dxa"/>
            <w:shd w:val="clear" w:color="auto" w:fill="auto"/>
          </w:tcPr>
          <w:p w:rsidR="00E41168" w:rsidRPr="005B2D9D" w:rsidRDefault="0042721F" w:rsidP="00E41168">
            <w:pPr>
              <w:jc w:val="right"/>
              <w:rPr>
                <w:rFonts w:ascii="Times New Roman" w:hAnsi="Times New Roman"/>
              </w:rPr>
            </w:pPr>
            <w:r w:rsidRPr="005B2D9D">
              <w:rPr>
                <w:rFonts w:ascii="Times New Roman" w:hAnsi="Times New Roman"/>
              </w:rPr>
              <w:t>576 612</w:t>
            </w:r>
            <w:r w:rsidR="00E41168" w:rsidRPr="005B2D9D">
              <w:rPr>
                <w:rFonts w:ascii="Times New Roman" w:hAnsi="Times New Roman"/>
              </w:rPr>
              <w:t>,00</w:t>
            </w:r>
          </w:p>
        </w:tc>
        <w:tc>
          <w:tcPr>
            <w:tcW w:w="1371" w:type="dxa"/>
            <w:shd w:val="clear" w:color="auto" w:fill="auto"/>
          </w:tcPr>
          <w:p w:rsidR="00E41168" w:rsidRPr="005B2D9D" w:rsidRDefault="0042721F" w:rsidP="00E41168">
            <w:pPr>
              <w:jc w:val="right"/>
              <w:rPr>
                <w:rFonts w:ascii="Times New Roman" w:hAnsi="Times New Roman"/>
              </w:rPr>
            </w:pPr>
            <w:r w:rsidRPr="005B2D9D">
              <w:rPr>
                <w:rFonts w:ascii="Times New Roman" w:hAnsi="Times New Roman"/>
              </w:rPr>
              <w:t>688 428,12</w:t>
            </w:r>
          </w:p>
        </w:tc>
        <w:tc>
          <w:tcPr>
            <w:tcW w:w="1371" w:type="dxa"/>
            <w:shd w:val="clear" w:color="auto" w:fill="auto"/>
          </w:tcPr>
          <w:p w:rsidR="00E41168" w:rsidRPr="005B2D9D" w:rsidRDefault="0042721F" w:rsidP="00E41168">
            <w:pPr>
              <w:jc w:val="right"/>
              <w:rPr>
                <w:rFonts w:ascii="Times New Roman" w:hAnsi="Times New Roman"/>
              </w:rPr>
            </w:pPr>
            <w:r w:rsidRPr="005B2D9D">
              <w:rPr>
                <w:rFonts w:ascii="Times New Roman" w:hAnsi="Times New Roman"/>
              </w:rPr>
              <w:t>688 371,36</w:t>
            </w:r>
          </w:p>
        </w:tc>
        <w:tc>
          <w:tcPr>
            <w:tcW w:w="1371" w:type="dxa"/>
            <w:shd w:val="clear" w:color="auto" w:fill="auto"/>
          </w:tcPr>
          <w:p w:rsidR="00E41168" w:rsidRPr="005B2D9D" w:rsidRDefault="00E41168" w:rsidP="00E41168">
            <w:pPr>
              <w:jc w:val="right"/>
              <w:rPr>
                <w:rFonts w:ascii="Times New Roman" w:hAnsi="Times New Roman"/>
              </w:rPr>
            </w:pPr>
            <w:r w:rsidRPr="005B2D9D">
              <w:rPr>
                <w:rFonts w:ascii="Times New Roman" w:hAnsi="Times New Roman"/>
              </w:rPr>
              <w:t>617 318,09</w:t>
            </w:r>
          </w:p>
        </w:tc>
      </w:tr>
      <w:tr w:rsidR="00E41168" w:rsidRPr="005B2D9D" w:rsidTr="00E41168">
        <w:tc>
          <w:tcPr>
            <w:tcW w:w="1072" w:type="dxa"/>
            <w:shd w:val="clear" w:color="auto" w:fill="auto"/>
          </w:tcPr>
          <w:p w:rsidR="00E41168" w:rsidRPr="005B2D9D" w:rsidRDefault="00E41168" w:rsidP="00E41168">
            <w:pPr>
              <w:rPr>
                <w:rFonts w:ascii="Times New Roman" w:hAnsi="Times New Roman"/>
                <w:b/>
              </w:rPr>
            </w:pPr>
            <w:r w:rsidRPr="005B2D9D">
              <w:rPr>
                <w:rFonts w:ascii="Times New Roman" w:hAnsi="Times New Roman"/>
                <w:b/>
              </w:rPr>
              <w:t>62</w:t>
            </w:r>
          </w:p>
        </w:tc>
        <w:tc>
          <w:tcPr>
            <w:tcW w:w="3230" w:type="dxa"/>
            <w:shd w:val="clear" w:color="auto" w:fill="auto"/>
          </w:tcPr>
          <w:p w:rsidR="00E41168" w:rsidRPr="005B2D9D" w:rsidRDefault="00E41168" w:rsidP="00E4116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5B2D9D">
              <w:rPr>
                <w:rFonts w:ascii="Times New Roman" w:hAnsi="Times New Roman"/>
                <w:b/>
                <w:sz w:val="18"/>
                <w:szCs w:val="18"/>
              </w:rPr>
              <w:t>Poistné a príspevok do poisťovní</w:t>
            </w:r>
          </w:p>
        </w:tc>
        <w:tc>
          <w:tcPr>
            <w:tcW w:w="1401" w:type="dxa"/>
            <w:shd w:val="clear" w:color="auto" w:fill="auto"/>
          </w:tcPr>
          <w:p w:rsidR="00E41168" w:rsidRPr="005B2D9D" w:rsidRDefault="0042721F" w:rsidP="00E41168">
            <w:pPr>
              <w:jc w:val="right"/>
              <w:rPr>
                <w:rFonts w:ascii="Times New Roman" w:hAnsi="Times New Roman"/>
              </w:rPr>
            </w:pPr>
            <w:r w:rsidRPr="005B2D9D">
              <w:rPr>
                <w:rFonts w:ascii="Times New Roman" w:hAnsi="Times New Roman"/>
              </w:rPr>
              <w:t>259 988</w:t>
            </w:r>
            <w:r w:rsidR="00E41168" w:rsidRPr="005B2D9D">
              <w:rPr>
                <w:rFonts w:ascii="Times New Roman" w:hAnsi="Times New Roman"/>
              </w:rPr>
              <w:t>,00</w:t>
            </w:r>
          </w:p>
        </w:tc>
        <w:tc>
          <w:tcPr>
            <w:tcW w:w="1371" w:type="dxa"/>
            <w:shd w:val="clear" w:color="auto" w:fill="auto"/>
          </w:tcPr>
          <w:p w:rsidR="00E41168" w:rsidRPr="005B2D9D" w:rsidRDefault="0042721F" w:rsidP="00E41168">
            <w:pPr>
              <w:jc w:val="right"/>
              <w:rPr>
                <w:rFonts w:ascii="Times New Roman" w:hAnsi="Times New Roman"/>
              </w:rPr>
            </w:pPr>
            <w:r w:rsidRPr="005B2D9D">
              <w:rPr>
                <w:rFonts w:ascii="Times New Roman" w:hAnsi="Times New Roman"/>
              </w:rPr>
              <w:t>251 160,88</w:t>
            </w:r>
          </w:p>
        </w:tc>
        <w:tc>
          <w:tcPr>
            <w:tcW w:w="1371" w:type="dxa"/>
            <w:shd w:val="clear" w:color="auto" w:fill="auto"/>
          </w:tcPr>
          <w:p w:rsidR="00E41168" w:rsidRPr="005B2D9D" w:rsidRDefault="0042721F" w:rsidP="00E41168">
            <w:pPr>
              <w:jc w:val="right"/>
              <w:rPr>
                <w:rFonts w:ascii="Times New Roman" w:hAnsi="Times New Roman"/>
              </w:rPr>
            </w:pPr>
            <w:r w:rsidRPr="005B2D9D">
              <w:rPr>
                <w:rFonts w:ascii="Times New Roman" w:hAnsi="Times New Roman"/>
              </w:rPr>
              <w:t>251 121,67</w:t>
            </w:r>
          </w:p>
        </w:tc>
        <w:tc>
          <w:tcPr>
            <w:tcW w:w="1371" w:type="dxa"/>
            <w:shd w:val="clear" w:color="auto" w:fill="auto"/>
          </w:tcPr>
          <w:p w:rsidR="00E41168" w:rsidRPr="005B2D9D" w:rsidRDefault="00E41168" w:rsidP="00E41168">
            <w:pPr>
              <w:jc w:val="right"/>
              <w:rPr>
                <w:rFonts w:ascii="Times New Roman" w:hAnsi="Times New Roman"/>
              </w:rPr>
            </w:pPr>
            <w:r w:rsidRPr="005B2D9D">
              <w:rPr>
                <w:rFonts w:ascii="Times New Roman" w:hAnsi="Times New Roman"/>
              </w:rPr>
              <w:t>225 603,86</w:t>
            </w:r>
          </w:p>
        </w:tc>
      </w:tr>
      <w:tr w:rsidR="00E41168" w:rsidRPr="005B2D9D" w:rsidTr="00E41168">
        <w:tc>
          <w:tcPr>
            <w:tcW w:w="1072" w:type="dxa"/>
            <w:shd w:val="clear" w:color="auto" w:fill="auto"/>
          </w:tcPr>
          <w:p w:rsidR="00E41168" w:rsidRPr="005B2D9D" w:rsidRDefault="00E41168" w:rsidP="00E41168">
            <w:pPr>
              <w:rPr>
                <w:rFonts w:ascii="Times New Roman" w:hAnsi="Times New Roman"/>
                <w:b/>
              </w:rPr>
            </w:pPr>
            <w:r w:rsidRPr="005B2D9D">
              <w:rPr>
                <w:rFonts w:ascii="Times New Roman" w:hAnsi="Times New Roman"/>
                <w:b/>
              </w:rPr>
              <w:t>630</w:t>
            </w:r>
          </w:p>
        </w:tc>
        <w:tc>
          <w:tcPr>
            <w:tcW w:w="3230" w:type="dxa"/>
            <w:shd w:val="clear" w:color="auto" w:fill="auto"/>
          </w:tcPr>
          <w:p w:rsidR="00E41168" w:rsidRPr="005B2D9D" w:rsidRDefault="00E41168" w:rsidP="00E4116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5B2D9D">
              <w:rPr>
                <w:rFonts w:ascii="Times New Roman" w:hAnsi="Times New Roman"/>
                <w:b/>
                <w:sz w:val="18"/>
                <w:szCs w:val="18"/>
              </w:rPr>
              <w:t xml:space="preserve">Tovary a služby </w:t>
            </w:r>
          </w:p>
        </w:tc>
        <w:tc>
          <w:tcPr>
            <w:tcW w:w="1401" w:type="dxa"/>
            <w:shd w:val="clear" w:color="auto" w:fill="auto"/>
          </w:tcPr>
          <w:p w:rsidR="00E41168" w:rsidRPr="005B2D9D" w:rsidRDefault="000523EE" w:rsidP="00E41168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180 552,00</w:t>
            </w:r>
          </w:p>
        </w:tc>
        <w:tc>
          <w:tcPr>
            <w:tcW w:w="1371" w:type="dxa"/>
            <w:shd w:val="clear" w:color="auto" w:fill="auto"/>
          </w:tcPr>
          <w:p w:rsidR="00E41168" w:rsidRPr="005B2D9D" w:rsidRDefault="000523EE" w:rsidP="00E41168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301 412,91</w:t>
            </w:r>
          </w:p>
        </w:tc>
        <w:tc>
          <w:tcPr>
            <w:tcW w:w="1371" w:type="dxa"/>
            <w:shd w:val="clear" w:color="auto" w:fill="auto"/>
          </w:tcPr>
          <w:p w:rsidR="00E41168" w:rsidRPr="005B2D9D" w:rsidRDefault="00B50AC0" w:rsidP="00E41168">
            <w:pPr>
              <w:jc w:val="right"/>
              <w:rPr>
                <w:rFonts w:ascii="Times New Roman" w:hAnsi="Times New Roman"/>
              </w:rPr>
            </w:pPr>
            <w:r w:rsidRPr="005B2D9D">
              <w:rPr>
                <w:rFonts w:ascii="Times New Roman" w:hAnsi="Times New Roman"/>
              </w:rPr>
              <w:t>273 570,06</w:t>
            </w:r>
          </w:p>
        </w:tc>
        <w:tc>
          <w:tcPr>
            <w:tcW w:w="1371" w:type="dxa"/>
            <w:shd w:val="clear" w:color="auto" w:fill="auto"/>
          </w:tcPr>
          <w:p w:rsidR="00E41168" w:rsidRPr="005B2D9D" w:rsidRDefault="00E41168" w:rsidP="00E41168">
            <w:pPr>
              <w:jc w:val="right"/>
              <w:rPr>
                <w:rFonts w:ascii="Times New Roman" w:hAnsi="Times New Roman"/>
              </w:rPr>
            </w:pPr>
            <w:r w:rsidRPr="005B2D9D">
              <w:rPr>
                <w:rFonts w:ascii="Times New Roman" w:hAnsi="Times New Roman"/>
              </w:rPr>
              <w:t>187 798,33</w:t>
            </w:r>
          </w:p>
        </w:tc>
      </w:tr>
      <w:tr w:rsidR="00E41168" w:rsidRPr="005B2D9D" w:rsidTr="00E41168">
        <w:tc>
          <w:tcPr>
            <w:tcW w:w="1072" w:type="dxa"/>
            <w:shd w:val="clear" w:color="auto" w:fill="auto"/>
          </w:tcPr>
          <w:p w:rsidR="00E41168" w:rsidRPr="005B2D9D" w:rsidRDefault="00E41168" w:rsidP="00E41168">
            <w:pPr>
              <w:rPr>
                <w:rFonts w:ascii="Times New Roman" w:hAnsi="Times New Roman"/>
                <w:b/>
              </w:rPr>
            </w:pPr>
            <w:r w:rsidRPr="005B2D9D">
              <w:rPr>
                <w:rFonts w:ascii="Times New Roman" w:hAnsi="Times New Roman"/>
                <w:b/>
              </w:rPr>
              <w:t>640</w:t>
            </w:r>
          </w:p>
        </w:tc>
        <w:tc>
          <w:tcPr>
            <w:tcW w:w="3230" w:type="dxa"/>
            <w:shd w:val="clear" w:color="auto" w:fill="auto"/>
          </w:tcPr>
          <w:p w:rsidR="00E41168" w:rsidRPr="005B2D9D" w:rsidRDefault="00E41168" w:rsidP="00E4116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5B2D9D">
              <w:rPr>
                <w:rFonts w:ascii="Times New Roman" w:hAnsi="Times New Roman"/>
                <w:b/>
                <w:sz w:val="18"/>
                <w:szCs w:val="18"/>
              </w:rPr>
              <w:t xml:space="preserve">Bežné </w:t>
            </w:r>
            <w:proofErr w:type="spellStart"/>
            <w:r w:rsidRPr="005B2D9D">
              <w:rPr>
                <w:rFonts w:ascii="Times New Roman" w:hAnsi="Times New Roman"/>
                <w:b/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401" w:type="dxa"/>
            <w:shd w:val="clear" w:color="auto" w:fill="auto"/>
          </w:tcPr>
          <w:p w:rsidR="00E41168" w:rsidRPr="005B2D9D" w:rsidRDefault="00E41168" w:rsidP="00E41168">
            <w:pPr>
              <w:jc w:val="right"/>
              <w:rPr>
                <w:rFonts w:ascii="Times New Roman" w:hAnsi="Times New Roman"/>
              </w:rPr>
            </w:pPr>
            <w:r w:rsidRPr="005B2D9D">
              <w:rPr>
                <w:rFonts w:ascii="Times New Roman" w:hAnsi="Times New Roman"/>
              </w:rPr>
              <w:t>11 </w:t>
            </w:r>
            <w:r w:rsidR="00B50AC0" w:rsidRPr="005B2D9D">
              <w:rPr>
                <w:rFonts w:ascii="Times New Roman" w:hAnsi="Times New Roman"/>
              </w:rPr>
              <w:t>9</w:t>
            </w:r>
            <w:r w:rsidRPr="005B2D9D">
              <w:rPr>
                <w:rFonts w:ascii="Times New Roman" w:hAnsi="Times New Roman"/>
              </w:rPr>
              <w:t>00,00</w:t>
            </w:r>
          </w:p>
        </w:tc>
        <w:tc>
          <w:tcPr>
            <w:tcW w:w="1371" w:type="dxa"/>
            <w:shd w:val="clear" w:color="auto" w:fill="auto"/>
          </w:tcPr>
          <w:p w:rsidR="00E41168" w:rsidRPr="005B2D9D" w:rsidRDefault="00B50AC0" w:rsidP="00E41168">
            <w:pPr>
              <w:jc w:val="right"/>
              <w:rPr>
                <w:rFonts w:ascii="Times New Roman" w:hAnsi="Times New Roman"/>
              </w:rPr>
            </w:pPr>
            <w:r w:rsidRPr="005B2D9D">
              <w:rPr>
                <w:rFonts w:ascii="Times New Roman" w:hAnsi="Times New Roman"/>
              </w:rPr>
              <w:t>22 529,55</w:t>
            </w:r>
          </w:p>
        </w:tc>
        <w:tc>
          <w:tcPr>
            <w:tcW w:w="1371" w:type="dxa"/>
            <w:shd w:val="clear" w:color="auto" w:fill="auto"/>
          </w:tcPr>
          <w:p w:rsidR="00E41168" w:rsidRPr="005B2D9D" w:rsidRDefault="00B50AC0" w:rsidP="00E41168">
            <w:pPr>
              <w:jc w:val="right"/>
              <w:rPr>
                <w:rFonts w:ascii="Times New Roman" w:hAnsi="Times New Roman"/>
              </w:rPr>
            </w:pPr>
            <w:r w:rsidRPr="005B2D9D">
              <w:rPr>
                <w:rFonts w:ascii="Times New Roman" w:hAnsi="Times New Roman"/>
              </w:rPr>
              <w:t>22 456,94</w:t>
            </w:r>
          </w:p>
        </w:tc>
        <w:tc>
          <w:tcPr>
            <w:tcW w:w="1371" w:type="dxa"/>
            <w:shd w:val="clear" w:color="auto" w:fill="auto"/>
          </w:tcPr>
          <w:p w:rsidR="00E41168" w:rsidRPr="005B2D9D" w:rsidRDefault="00E41168" w:rsidP="00E41168">
            <w:pPr>
              <w:jc w:val="right"/>
              <w:rPr>
                <w:rFonts w:ascii="Times New Roman" w:hAnsi="Times New Roman"/>
              </w:rPr>
            </w:pPr>
            <w:r w:rsidRPr="005B2D9D">
              <w:rPr>
                <w:rFonts w:ascii="Times New Roman" w:hAnsi="Times New Roman"/>
              </w:rPr>
              <w:t>11 391,64</w:t>
            </w:r>
          </w:p>
        </w:tc>
      </w:tr>
      <w:tr w:rsidR="00E41168" w:rsidRPr="003575A2" w:rsidTr="00E41168">
        <w:tc>
          <w:tcPr>
            <w:tcW w:w="1072" w:type="dxa"/>
            <w:shd w:val="clear" w:color="auto" w:fill="auto"/>
          </w:tcPr>
          <w:p w:rsidR="00E41168" w:rsidRPr="005B2D9D" w:rsidRDefault="00E41168" w:rsidP="00E41168">
            <w:pPr>
              <w:rPr>
                <w:rFonts w:ascii="Times New Roman" w:hAnsi="Times New Roman"/>
                <w:b/>
              </w:rPr>
            </w:pPr>
            <w:r w:rsidRPr="005B2D9D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230" w:type="dxa"/>
            <w:shd w:val="clear" w:color="auto" w:fill="auto"/>
          </w:tcPr>
          <w:p w:rsidR="00E41168" w:rsidRPr="005B2D9D" w:rsidRDefault="00E41168" w:rsidP="00E4116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5B2D9D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401" w:type="dxa"/>
            <w:shd w:val="clear" w:color="auto" w:fill="auto"/>
          </w:tcPr>
          <w:p w:rsidR="00E41168" w:rsidRPr="005B2D9D" w:rsidRDefault="005B2D9D" w:rsidP="00E41168">
            <w:pPr>
              <w:jc w:val="right"/>
              <w:rPr>
                <w:rFonts w:ascii="Times New Roman" w:hAnsi="Times New Roman"/>
                <w:b/>
              </w:rPr>
            </w:pPr>
            <w:r w:rsidRPr="005B2D9D">
              <w:rPr>
                <w:rFonts w:ascii="Times New Roman" w:hAnsi="Times New Roman"/>
                <w:b/>
              </w:rPr>
              <w:t>1</w:t>
            </w:r>
            <w:r w:rsidR="000523EE">
              <w:rPr>
                <w:rFonts w:ascii="Times New Roman" w:hAnsi="Times New Roman"/>
                <w:b/>
              </w:rPr>
              <w:t> </w:t>
            </w:r>
            <w:r w:rsidRPr="005B2D9D">
              <w:rPr>
                <w:rFonts w:ascii="Times New Roman" w:hAnsi="Times New Roman"/>
                <w:b/>
              </w:rPr>
              <w:t>0</w:t>
            </w:r>
            <w:r w:rsidR="000523EE">
              <w:rPr>
                <w:rFonts w:ascii="Times New Roman" w:hAnsi="Times New Roman"/>
                <w:b/>
              </w:rPr>
              <w:t>29 052,00</w:t>
            </w:r>
          </w:p>
        </w:tc>
        <w:tc>
          <w:tcPr>
            <w:tcW w:w="1371" w:type="dxa"/>
            <w:shd w:val="clear" w:color="auto" w:fill="auto"/>
          </w:tcPr>
          <w:p w:rsidR="00E41168" w:rsidRPr="005B2D9D" w:rsidRDefault="00E41168" w:rsidP="00E41168">
            <w:pPr>
              <w:jc w:val="right"/>
              <w:rPr>
                <w:rFonts w:ascii="Times New Roman" w:hAnsi="Times New Roman"/>
                <w:b/>
              </w:rPr>
            </w:pPr>
            <w:r w:rsidRPr="005B2D9D">
              <w:rPr>
                <w:rFonts w:ascii="Times New Roman" w:hAnsi="Times New Roman"/>
                <w:b/>
              </w:rPr>
              <w:t>1</w:t>
            </w:r>
            <w:r w:rsidR="000523EE">
              <w:rPr>
                <w:rFonts w:ascii="Times New Roman" w:hAnsi="Times New Roman"/>
                <w:b/>
              </w:rPr>
              <w:t> </w:t>
            </w:r>
            <w:r w:rsidR="005B2D9D" w:rsidRPr="005B2D9D">
              <w:rPr>
                <w:rFonts w:ascii="Times New Roman" w:hAnsi="Times New Roman"/>
                <w:b/>
              </w:rPr>
              <w:t>26</w:t>
            </w:r>
            <w:r w:rsidR="000523EE">
              <w:rPr>
                <w:rFonts w:ascii="Times New Roman" w:hAnsi="Times New Roman"/>
                <w:b/>
              </w:rPr>
              <w:t>3 531,46</w:t>
            </w:r>
          </w:p>
        </w:tc>
        <w:tc>
          <w:tcPr>
            <w:tcW w:w="1371" w:type="dxa"/>
            <w:shd w:val="clear" w:color="auto" w:fill="auto"/>
          </w:tcPr>
          <w:p w:rsidR="00E41168" w:rsidRPr="005B2D9D" w:rsidRDefault="00E41168" w:rsidP="00E41168">
            <w:pPr>
              <w:jc w:val="right"/>
              <w:rPr>
                <w:rFonts w:ascii="Times New Roman" w:hAnsi="Times New Roman"/>
                <w:b/>
              </w:rPr>
            </w:pPr>
            <w:r w:rsidRPr="005B2D9D">
              <w:rPr>
                <w:rFonts w:ascii="Times New Roman" w:hAnsi="Times New Roman"/>
                <w:b/>
              </w:rPr>
              <w:t>1</w:t>
            </w:r>
            <w:r w:rsidR="005B2D9D" w:rsidRPr="005B2D9D">
              <w:rPr>
                <w:rFonts w:ascii="Times New Roman" w:hAnsi="Times New Roman"/>
                <w:b/>
              </w:rPr>
              <w:t> 235 520,03</w:t>
            </w:r>
          </w:p>
        </w:tc>
        <w:tc>
          <w:tcPr>
            <w:tcW w:w="1371" w:type="dxa"/>
            <w:shd w:val="clear" w:color="auto" w:fill="auto"/>
          </w:tcPr>
          <w:p w:rsidR="00E41168" w:rsidRPr="005B2D9D" w:rsidRDefault="00E41168" w:rsidP="00E41168">
            <w:pPr>
              <w:jc w:val="right"/>
              <w:rPr>
                <w:rFonts w:ascii="Times New Roman" w:hAnsi="Times New Roman"/>
                <w:b/>
              </w:rPr>
            </w:pPr>
            <w:r w:rsidRPr="005B2D9D">
              <w:rPr>
                <w:rFonts w:ascii="Times New Roman" w:hAnsi="Times New Roman"/>
                <w:b/>
              </w:rPr>
              <w:t>1 042 111,92</w:t>
            </w:r>
          </w:p>
        </w:tc>
      </w:tr>
    </w:tbl>
    <w:p w:rsidR="00D2441A" w:rsidRPr="009E5532" w:rsidRDefault="00D2441A" w:rsidP="00D2441A">
      <w:pPr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Dobrá Niva, </w:t>
      </w:r>
      <w:r w:rsidR="005B2D9D" w:rsidRPr="000523EE">
        <w:rPr>
          <w:rFonts w:ascii="Times New Roman" w:hAnsi="Times New Roman"/>
          <w:sz w:val="24"/>
          <w:szCs w:val="24"/>
        </w:rPr>
        <w:t>31</w:t>
      </w:r>
      <w:r w:rsidR="003D511B" w:rsidRPr="000523EE">
        <w:rPr>
          <w:rFonts w:ascii="Times New Roman" w:hAnsi="Times New Roman"/>
          <w:sz w:val="24"/>
          <w:szCs w:val="24"/>
        </w:rPr>
        <w:t>.</w:t>
      </w:r>
      <w:r w:rsidR="005B2D9D" w:rsidRPr="000523EE">
        <w:rPr>
          <w:rFonts w:ascii="Times New Roman" w:hAnsi="Times New Roman"/>
          <w:sz w:val="24"/>
          <w:szCs w:val="24"/>
        </w:rPr>
        <w:t>3</w:t>
      </w:r>
      <w:r w:rsidR="003D511B" w:rsidRPr="000523EE">
        <w:rPr>
          <w:rFonts w:ascii="Times New Roman" w:hAnsi="Times New Roman"/>
          <w:sz w:val="24"/>
          <w:szCs w:val="24"/>
        </w:rPr>
        <w:t>.</w:t>
      </w:r>
      <w:r w:rsidRPr="000523EE">
        <w:rPr>
          <w:rFonts w:ascii="Times New Roman" w:hAnsi="Times New Roman"/>
          <w:sz w:val="24"/>
          <w:szCs w:val="24"/>
        </w:rPr>
        <w:t>20</w:t>
      </w:r>
      <w:r w:rsidR="00C7759F" w:rsidRPr="000523EE">
        <w:rPr>
          <w:rFonts w:ascii="Times New Roman" w:hAnsi="Times New Roman"/>
          <w:sz w:val="24"/>
          <w:szCs w:val="24"/>
        </w:rPr>
        <w:t>2</w:t>
      </w:r>
      <w:r w:rsidR="005B2D9D" w:rsidRPr="000523EE">
        <w:rPr>
          <w:rFonts w:ascii="Times New Roman" w:hAnsi="Times New Roman"/>
          <w:sz w:val="24"/>
          <w:szCs w:val="24"/>
        </w:rPr>
        <w:t>3</w:t>
      </w: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Vypracovala: </w:t>
      </w:r>
      <w:proofErr w:type="spellStart"/>
      <w:r w:rsidR="002F3F56">
        <w:rPr>
          <w:rFonts w:ascii="Times New Roman" w:hAnsi="Times New Roman"/>
          <w:sz w:val="24"/>
          <w:szCs w:val="24"/>
        </w:rPr>
        <w:t>Mlynáriková</w:t>
      </w:r>
      <w:proofErr w:type="spellEnd"/>
      <w:r w:rsidR="002F3F56">
        <w:rPr>
          <w:rFonts w:ascii="Times New Roman" w:hAnsi="Times New Roman"/>
          <w:sz w:val="24"/>
          <w:szCs w:val="24"/>
        </w:rPr>
        <w:t xml:space="preserve"> Lenka</w:t>
      </w: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</w:p>
    <w:p w:rsidR="00D2441A" w:rsidRDefault="00D2441A" w:rsidP="00D2441A"/>
    <w:p w:rsidR="00D2441A" w:rsidRDefault="00D2441A" w:rsidP="00D2441A"/>
    <w:p w:rsidR="00872B5A" w:rsidRPr="00A21A8A" w:rsidRDefault="00872B5A" w:rsidP="00872B5A">
      <w:pPr>
        <w:pStyle w:val="Pismenka"/>
        <w:tabs>
          <w:tab w:val="clear" w:pos="426"/>
          <w:tab w:val="left" w:pos="708"/>
        </w:tabs>
        <w:ind w:left="284" w:firstLine="0"/>
        <w:rPr>
          <w:rFonts w:ascii="Times New Roman" w:hAnsi="Times New Roman"/>
          <w:sz w:val="24"/>
          <w:szCs w:val="24"/>
        </w:rPr>
      </w:pPr>
    </w:p>
    <w:sectPr w:rsidR="00872B5A" w:rsidRPr="00A21A8A" w:rsidSect="007E3C78">
      <w:headerReference w:type="default" r:id="rId8"/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F705A" w:rsidRDefault="00AF705A">
      <w:pPr>
        <w:spacing w:after="0" w:line="240" w:lineRule="auto"/>
      </w:pPr>
      <w:r>
        <w:separator/>
      </w:r>
    </w:p>
  </w:endnote>
  <w:endnote w:type="continuationSeparator" w:id="0">
    <w:p w:rsidR="00AF705A" w:rsidRDefault="00AF70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F04C74" w:rsidRDefault="00F04C74" w:rsidP="007E3C78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6B60">
      <w:rPr>
        <w:rStyle w:val="slostrany"/>
        <w:noProof/>
      </w:rPr>
      <w:t>1</w:t>
    </w:r>
    <w:r w:rsidR="00B86B60">
      <w:rPr>
        <w:rStyle w:val="slostrany"/>
        <w:noProof/>
      </w:rPr>
      <w:t>3</w:t>
    </w:r>
    <w:r>
      <w:rPr>
        <w:rStyle w:val="slostrany"/>
      </w:rPr>
      <w:fldChar w:fldCharType="end"/>
    </w:r>
  </w:p>
  <w:p w:rsidR="00F04C74" w:rsidRDefault="00F04C74" w:rsidP="007E3C7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F705A" w:rsidRDefault="00AF705A">
      <w:pPr>
        <w:spacing w:after="0" w:line="240" w:lineRule="auto"/>
      </w:pPr>
      <w:r>
        <w:separator/>
      </w:r>
    </w:p>
  </w:footnote>
  <w:footnote w:type="continuationSeparator" w:id="0">
    <w:p w:rsidR="00AF705A" w:rsidRDefault="00AF70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F04C74" w:rsidRPr="001C1917" w:rsidRDefault="00F04C74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 xml:space="preserve">Základná škola s materskou školou Juraja Slávika </w:t>
    </w:r>
    <w:proofErr w:type="spellStart"/>
    <w:r w:rsidRPr="001C1917">
      <w:rPr>
        <w:rFonts w:ascii="Times New Roman" w:hAnsi="Times New Roman"/>
        <w:b/>
      </w:rPr>
      <w:t>Neresnického</w:t>
    </w:r>
    <w:proofErr w:type="spellEnd"/>
    <w:r w:rsidRPr="001C1917">
      <w:rPr>
        <w:rFonts w:ascii="Times New Roman" w:hAnsi="Times New Roman"/>
        <w:b/>
      </w:rPr>
      <w:t>, Školská 447/3, 962 61 Dobrá Niva</w:t>
    </w:r>
  </w:p>
  <w:p w:rsidR="00F04C74" w:rsidRPr="001C1917" w:rsidRDefault="00F04C74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>Poznámky individuálnej účtovnej závierky zostavenej k 31. decembru 20</w:t>
    </w:r>
    <w:r>
      <w:rPr>
        <w:rFonts w:ascii="Times New Roman" w:hAnsi="Times New Roman"/>
        <w:b/>
      </w:rPr>
      <w:t>2</w:t>
    </w:r>
    <w:r w:rsidR="00BB49E0">
      <w:rPr>
        <w:rFonts w:ascii="Times New Roman" w:hAnsi="Times New Roman"/>
        <w:b/>
      </w:rPr>
      <w:t>2</w:t>
    </w:r>
  </w:p>
  <w:p w:rsidR="00F04C74" w:rsidRPr="001C1917" w:rsidRDefault="00F04C74" w:rsidP="001C1917">
    <w:pPr>
      <w:pStyle w:val="Hlavika"/>
      <w:jc w:val="center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6"/>
    <w:multiLevelType w:val="singleLevel"/>
    <w:tmpl w:val="00000006"/>
    <w:name w:val="WW8Num6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C306F9"/>
    <w:multiLevelType w:val="hybridMultilevel"/>
    <w:tmpl w:val="886E6E10"/>
    <w:lvl w:ilvl="0" w:tplc="6B9E249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6E1A40"/>
    <w:multiLevelType w:val="hybridMultilevel"/>
    <w:tmpl w:val="93B4E7C0"/>
    <w:lvl w:ilvl="0" w:tplc="041B000F">
      <w:start w:val="6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048174E"/>
    <w:multiLevelType w:val="hybridMultilevel"/>
    <w:tmpl w:val="4B58F7A8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122222"/>
    <w:multiLevelType w:val="hybridMultilevel"/>
    <w:tmpl w:val="F652543C"/>
    <w:lvl w:ilvl="0" w:tplc="24E234B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A84957"/>
    <w:multiLevelType w:val="hybridMultilevel"/>
    <w:tmpl w:val="140667EA"/>
    <w:lvl w:ilvl="0" w:tplc="583A3B22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FB04084"/>
    <w:multiLevelType w:val="hybridMultilevel"/>
    <w:tmpl w:val="63A088D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3E0CC8"/>
    <w:multiLevelType w:val="hybridMultilevel"/>
    <w:tmpl w:val="EA8A44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D8312B2"/>
    <w:multiLevelType w:val="hybridMultilevel"/>
    <w:tmpl w:val="58C01CE2"/>
    <w:lvl w:ilvl="0" w:tplc="3D6222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DA5E86"/>
    <w:multiLevelType w:val="hybridMultilevel"/>
    <w:tmpl w:val="30907EB4"/>
    <w:lvl w:ilvl="0" w:tplc="8410CE7E">
      <w:start w:val="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BD79CC"/>
    <w:multiLevelType w:val="hybridMultilevel"/>
    <w:tmpl w:val="FC1C543A"/>
    <w:lvl w:ilvl="0" w:tplc="041B0019">
      <w:start w:val="2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4EA56567"/>
    <w:multiLevelType w:val="hybridMultilevel"/>
    <w:tmpl w:val="7B804498"/>
    <w:lvl w:ilvl="0" w:tplc="A7ACE48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4C4092"/>
    <w:multiLevelType w:val="hybridMultilevel"/>
    <w:tmpl w:val="6DD88850"/>
    <w:lvl w:ilvl="0" w:tplc="A3104B92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326982"/>
    <w:multiLevelType w:val="hybridMultilevel"/>
    <w:tmpl w:val="091271EA"/>
    <w:lvl w:ilvl="0" w:tplc="AC02511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7D1EEB"/>
    <w:multiLevelType w:val="hybridMultilevel"/>
    <w:tmpl w:val="A426B0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6C12EE"/>
    <w:multiLevelType w:val="hybridMultilevel"/>
    <w:tmpl w:val="103AE1AE"/>
    <w:lvl w:ilvl="0" w:tplc="E18A2648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3595938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1928248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94690619">
    <w:abstractNumId w:val="8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1882956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7840679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2654556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5287176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89847114">
    <w:abstractNumId w:val="31"/>
  </w:num>
  <w:num w:numId="9" w16cid:durableId="207743629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022975404">
    <w:abstractNumId w:val="15"/>
  </w:num>
  <w:num w:numId="11" w16cid:durableId="1485587774">
    <w:abstractNumId w:val="19"/>
  </w:num>
  <w:num w:numId="12" w16cid:durableId="488441763">
    <w:abstractNumId w:val="11"/>
  </w:num>
  <w:num w:numId="13" w16cid:durableId="439763884">
    <w:abstractNumId w:val="14"/>
  </w:num>
  <w:num w:numId="14" w16cid:durableId="1999263541">
    <w:abstractNumId w:val="12"/>
  </w:num>
  <w:num w:numId="15" w16cid:durableId="100607683">
    <w:abstractNumId w:val="2"/>
  </w:num>
  <w:num w:numId="16" w16cid:durableId="1361970830">
    <w:abstractNumId w:val="6"/>
  </w:num>
  <w:num w:numId="17" w16cid:durableId="703945764">
    <w:abstractNumId w:val="16"/>
  </w:num>
  <w:num w:numId="18" w16cid:durableId="1664355118">
    <w:abstractNumId w:val="32"/>
  </w:num>
  <w:num w:numId="19" w16cid:durableId="1349597496">
    <w:abstractNumId w:val="20"/>
  </w:num>
  <w:num w:numId="20" w16cid:durableId="2020619142">
    <w:abstractNumId w:val="23"/>
  </w:num>
  <w:num w:numId="21" w16cid:durableId="114520048">
    <w:abstractNumId w:val="3"/>
  </w:num>
  <w:num w:numId="22" w16cid:durableId="1778527442">
    <w:abstractNumId w:val="18"/>
  </w:num>
  <w:num w:numId="23" w16cid:durableId="1649900402">
    <w:abstractNumId w:val="5"/>
  </w:num>
  <w:num w:numId="24" w16cid:durableId="1742096675">
    <w:abstractNumId w:val="21"/>
  </w:num>
  <w:num w:numId="25" w16cid:durableId="216628278">
    <w:abstractNumId w:val="28"/>
  </w:num>
  <w:num w:numId="26" w16cid:durableId="403840057">
    <w:abstractNumId w:val="17"/>
  </w:num>
  <w:num w:numId="27" w16cid:durableId="973633839">
    <w:abstractNumId w:val="25"/>
  </w:num>
  <w:num w:numId="28" w16cid:durableId="1276671936">
    <w:abstractNumId w:val="13"/>
  </w:num>
  <w:num w:numId="29" w16cid:durableId="1495025214">
    <w:abstractNumId w:val="10"/>
  </w:num>
  <w:num w:numId="30" w16cid:durableId="2089496619">
    <w:abstractNumId w:val="7"/>
  </w:num>
  <w:num w:numId="31" w16cid:durableId="2038702477">
    <w:abstractNumId w:val="24"/>
  </w:num>
  <w:num w:numId="32" w16cid:durableId="335767254">
    <w:abstractNumId w:val="26"/>
  </w:num>
  <w:num w:numId="33" w16cid:durableId="701706492">
    <w:abstractNumId w:val="29"/>
  </w:num>
  <w:num w:numId="34" w16cid:durableId="1011178923">
    <w:abstractNumId w:val="22"/>
  </w:num>
  <w:num w:numId="35" w16cid:durableId="2028557704">
    <w:abstractNumId w:val="33"/>
  </w:num>
  <w:num w:numId="36" w16cid:durableId="17982540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2441A"/>
    <w:rsid w:val="000029F9"/>
    <w:rsid w:val="000070A3"/>
    <w:rsid w:val="00035079"/>
    <w:rsid w:val="0004647C"/>
    <w:rsid w:val="000523EE"/>
    <w:rsid w:val="00082F9C"/>
    <w:rsid w:val="00086559"/>
    <w:rsid w:val="000957C5"/>
    <w:rsid w:val="000A3AB0"/>
    <w:rsid w:val="000B057B"/>
    <w:rsid w:val="000B3BF5"/>
    <w:rsid w:val="000B609D"/>
    <w:rsid w:val="000D4628"/>
    <w:rsid w:val="000D7108"/>
    <w:rsid w:val="000E1F83"/>
    <w:rsid w:val="000E1FD9"/>
    <w:rsid w:val="000E4F56"/>
    <w:rsid w:val="000E506D"/>
    <w:rsid w:val="000E5427"/>
    <w:rsid w:val="000F426B"/>
    <w:rsid w:val="001227EF"/>
    <w:rsid w:val="0013476A"/>
    <w:rsid w:val="00141196"/>
    <w:rsid w:val="00142F6B"/>
    <w:rsid w:val="0014605B"/>
    <w:rsid w:val="0016296D"/>
    <w:rsid w:val="00165233"/>
    <w:rsid w:val="00195AED"/>
    <w:rsid w:val="001A3694"/>
    <w:rsid w:val="001B0131"/>
    <w:rsid w:val="001B417C"/>
    <w:rsid w:val="001B47E0"/>
    <w:rsid w:val="001C1917"/>
    <w:rsid w:val="001C4518"/>
    <w:rsid w:val="001D069E"/>
    <w:rsid w:val="001D3ECE"/>
    <w:rsid w:val="001E030F"/>
    <w:rsid w:val="001E0953"/>
    <w:rsid w:val="001E4905"/>
    <w:rsid w:val="001E76D4"/>
    <w:rsid w:val="001F6CCB"/>
    <w:rsid w:val="0021072D"/>
    <w:rsid w:val="0021538B"/>
    <w:rsid w:val="002227F7"/>
    <w:rsid w:val="002250E0"/>
    <w:rsid w:val="00226ADC"/>
    <w:rsid w:val="00226F65"/>
    <w:rsid w:val="00227246"/>
    <w:rsid w:val="00242855"/>
    <w:rsid w:val="00242DCE"/>
    <w:rsid w:val="00242EC0"/>
    <w:rsid w:val="002510F1"/>
    <w:rsid w:val="00254F7B"/>
    <w:rsid w:val="00256080"/>
    <w:rsid w:val="002561E7"/>
    <w:rsid w:val="00277199"/>
    <w:rsid w:val="00296DCE"/>
    <w:rsid w:val="002C2521"/>
    <w:rsid w:val="002C661D"/>
    <w:rsid w:val="002C6B72"/>
    <w:rsid w:val="002E1680"/>
    <w:rsid w:val="002E6B79"/>
    <w:rsid w:val="002F06EC"/>
    <w:rsid w:val="002F3F56"/>
    <w:rsid w:val="002F4B25"/>
    <w:rsid w:val="002F7D9B"/>
    <w:rsid w:val="003031AF"/>
    <w:rsid w:val="00316F32"/>
    <w:rsid w:val="00322356"/>
    <w:rsid w:val="00323FA5"/>
    <w:rsid w:val="00333A01"/>
    <w:rsid w:val="00335320"/>
    <w:rsid w:val="003450C9"/>
    <w:rsid w:val="00353FFC"/>
    <w:rsid w:val="003575A2"/>
    <w:rsid w:val="00361EEE"/>
    <w:rsid w:val="0036700B"/>
    <w:rsid w:val="0037621A"/>
    <w:rsid w:val="00380067"/>
    <w:rsid w:val="003917A4"/>
    <w:rsid w:val="00392413"/>
    <w:rsid w:val="003B3FF9"/>
    <w:rsid w:val="003D23B7"/>
    <w:rsid w:val="003D511B"/>
    <w:rsid w:val="003E00C3"/>
    <w:rsid w:val="003E6DD0"/>
    <w:rsid w:val="004025AE"/>
    <w:rsid w:val="004236E9"/>
    <w:rsid w:val="0042721F"/>
    <w:rsid w:val="0043563B"/>
    <w:rsid w:val="00437E65"/>
    <w:rsid w:val="0044765C"/>
    <w:rsid w:val="004564C1"/>
    <w:rsid w:val="00463684"/>
    <w:rsid w:val="00477F0B"/>
    <w:rsid w:val="004819AB"/>
    <w:rsid w:val="004946AB"/>
    <w:rsid w:val="004B1DC0"/>
    <w:rsid w:val="004B378D"/>
    <w:rsid w:val="004C3B6C"/>
    <w:rsid w:val="004D544A"/>
    <w:rsid w:val="004D670D"/>
    <w:rsid w:val="004E16BE"/>
    <w:rsid w:val="004E4F62"/>
    <w:rsid w:val="004F165D"/>
    <w:rsid w:val="00510C45"/>
    <w:rsid w:val="00512A3F"/>
    <w:rsid w:val="00513BF2"/>
    <w:rsid w:val="00520E3B"/>
    <w:rsid w:val="00526B10"/>
    <w:rsid w:val="00533CBE"/>
    <w:rsid w:val="00534DE4"/>
    <w:rsid w:val="00535130"/>
    <w:rsid w:val="00540DFD"/>
    <w:rsid w:val="00542B16"/>
    <w:rsid w:val="00546C3C"/>
    <w:rsid w:val="00547CED"/>
    <w:rsid w:val="00561690"/>
    <w:rsid w:val="0058658C"/>
    <w:rsid w:val="005963B0"/>
    <w:rsid w:val="005A631E"/>
    <w:rsid w:val="005B2D9D"/>
    <w:rsid w:val="005B7E4B"/>
    <w:rsid w:val="005C1015"/>
    <w:rsid w:val="005C4204"/>
    <w:rsid w:val="005C625E"/>
    <w:rsid w:val="005D37F6"/>
    <w:rsid w:val="005E76A9"/>
    <w:rsid w:val="00603FA3"/>
    <w:rsid w:val="00612899"/>
    <w:rsid w:val="0062461C"/>
    <w:rsid w:val="00624731"/>
    <w:rsid w:val="00625EFB"/>
    <w:rsid w:val="00631836"/>
    <w:rsid w:val="006429A2"/>
    <w:rsid w:val="006556C2"/>
    <w:rsid w:val="00655E92"/>
    <w:rsid w:val="006613FE"/>
    <w:rsid w:val="00662E12"/>
    <w:rsid w:val="006A32E9"/>
    <w:rsid w:val="006B3D78"/>
    <w:rsid w:val="006B552D"/>
    <w:rsid w:val="006B6C9B"/>
    <w:rsid w:val="006B73A5"/>
    <w:rsid w:val="006C27A5"/>
    <w:rsid w:val="006D462B"/>
    <w:rsid w:val="006E48C9"/>
    <w:rsid w:val="006F097E"/>
    <w:rsid w:val="0070134D"/>
    <w:rsid w:val="00704BD6"/>
    <w:rsid w:val="007056D7"/>
    <w:rsid w:val="007173B5"/>
    <w:rsid w:val="007225CD"/>
    <w:rsid w:val="007312D3"/>
    <w:rsid w:val="00731571"/>
    <w:rsid w:val="00732B5E"/>
    <w:rsid w:val="00755DBB"/>
    <w:rsid w:val="007645E8"/>
    <w:rsid w:val="0076564B"/>
    <w:rsid w:val="007768BA"/>
    <w:rsid w:val="00793E70"/>
    <w:rsid w:val="007A060E"/>
    <w:rsid w:val="007A76B3"/>
    <w:rsid w:val="007B58FF"/>
    <w:rsid w:val="007B645E"/>
    <w:rsid w:val="007D0CAC"/>
    <w:rsid w:val="007D4752"/>
    <w:rsid w:val="007D4C62"/>
    <w:rsid w:val="007E3C78"/>
    <w:rsid w:val="007F4710"/>
    <w:rsid w:val="00803463"/>
    <w:rsid w:val="0080548F"/>
    <w:rsid w:val="00822199"/>
    <w:rsid w:val="008228A8"/>
    <w:rsid w:val="00826B90"/>
    <w:rsid w:val="00830C66"/>
    <w:rsid w:val="0083253B"/>
    <w:rsid w:val="00835F67"/>
    <w:rsid w:val="00841111"/>
    <w:rsid w:val="00842AB0"/>
    <w:rsid w:val="0085211B"/>
    <w:rsid w:val="00854FE1"/>
    <w:rsid w:val="008714DD"/>
    <w:rsid w:val="00871FF9"/>
    <w:rsid w:val="00872B5A"/>
    <w:rsid w:val="00872D0F"/>
    <w:rsid w:val="0087440F"/>
    <w:rsid w:val="008809E4"/>
    <w:rsid w:val="008B4D53"/>
    <w:rsid w:val="008B7165"/>
    <w:rsid w:val="008D12AE"/>
    <w:rsid w:val="008E2E8C"/>
    <w:rsid w:val="008E4191"/>
    <w:rsid w:val="008E6F1A"/>
    <w:rsid w:val="008F1BB6"/>
    <w:rsid w:val="008F3C85"/>
    <w:rsid w:val="008F5AD1"/>
    <w:rsid w:val="00907700"/>
    <w:rsid w:val="00910071"/>
    <w:rsid w:val="00912401"/>
    <w:rsid w:val="00917ED8"/>
    <w:rsid w:val="00935819"/>
    <w:rsid w:val="00942E09"/>
    <w:rsid w:val="009507FB"/>
    <w:rsid w:val="009511F5"/>
    <w:rsid w:val="009533B1"/>
    <w:rsid w:val="0097558D"/>
    <w:rsid w:val="00976E65"/>
    <w:rsid w:val="0098014C"/>
    <w:rsid w:val="009817A4"/>
    <w:rsid w:val="00985E71"/>
    <w:rsid w:val="00996F6D"/>
    <w:rsid w:val="00997EDB"/>
    <w:rsid w:val="009A468E"/>
    <w:rsid w:val="009B736E"/>
    <w:rsid w:val="009C47DB"/>
    <w:rsid w:val="009C52F8"/>
    <w:rsid w:val="009D1812"/>
    <w:rsid w:val="009D249A"/>
    <w:rsid w:val="009D6DE6"/>
    <w:rsid w:val="009E5532"/>
    <w:rsid w:val="009F4C63"/>
    <w:rsid w:val="00A00478"/>
    <w:rsid w:val="00A13B65"/>
    <w:rsid w:val="00A160A9"/>
    <w:rsid w:val="00A21A8A"/>
    <w:rsid w:val="00A77212"/>
    <w:rsid w:val="00A82407"/>
    <w:rsid w:val="00A9104E"/>
    <w:rsid w:val="00A91BB2"/>
    <w:rsid w:val="00AC34EB"/>
    <w:rsid w:val="00AD166E"/>
    <w:rsid w:val="00AD326F"/>
    <w:rsid w:val="00AE035A"/>
    <w:rsid w:val="00AE0E92"/>
    <w:rsid w:val="00AE7CDE"/>
    <w:rsid w:val="00AF705A"/>
    <w:rsid w:val="00AF73F3"/>
    <w:rsid w:val="00B01DF6"/>
    <w:rsid w:val="00B02352"/>
    <w:rsid w:val="00B1756A"/>
    <w:rsid w:val="00B176FD"/>
    <w:rsid w:val="00B32D81"/>
    <w:rsid w:val="00B3518B"/>
    <w:rsid w:val="00B42F72"/>
    <w:rsid w:val="00B50AC0"/>
    <w:rsid w:val="00B57760"/>
    <w:rsid w:val="00B601B0"/>
    <w:rsid w:val="00B63FFC"/>
    <w:rsid w:val="00B6507E"/>
    <w:rsid w:val="00B671A2"/>
    <w:rsid w:val="00B73DEB"/>
    <w:rsid w:val="00B86B60"/>
    <w:rsid w:val="00B87B4C"/>
    <w:rsid w:val="00BA2B97"/>
    <w:rsid w:val="00BB010D"/>
    <w:rsid w:val="00BB49E0"/>
    <w:rsid w:val="00BD235B"/>
    <w:rsid w:val="00BE64A7"/>
    <w:rsid w:val="00BE7943"/>
    <w:rsid w:val="00BF2C53"/>
    <w:rsid w:val="00BF7002"/>
    <w:rsid w:val="00C0733B"/>
    <w:rsid w:val="00C2395B"/>
    <w:rsid w:val="00C44E49"/>
    <w:rsid w:val="00C71BDC"/>
    <w:rsid w:val="00C7759F"/>
    <w:rsid w:val="00C856CE"/>
    <w:rsid w:val="00C87FD8"/>
    <w:rsid w:val="00C9737C"/>
    <w:rsid w:val="00CA28D9"/>
    <w:rsid w:val="00CA33FE"/>
    <w:rsid w:val="00CA46C0"/>
    <w:rsid w:val="00CC62A7"/>
    <w:rsid w:val="00CD21BF"/>
    <w:rsid w:val="00D003E0"/>
    <w:rsid w:val="00D01854"/>
    <w:rsid w:val="00D04D1B"/>
    <w:rsid w:val="00D11381"/>
    <w:rsid w:val="00D13D0D"/>
    <w:rsid w:val="00D2441A"/>
    <w:rsid w:val="00D253FE"/>
    <w:rsid w:val="00D43167"/>
    <w:rsid w:val="00D6450C"/>
    <w:rsid w:val="00D64BB1"/>
    <w:rsid w:val="00D65365"/>
    <w:rsid w:val="00D66EEF"/>
    <w:rsid w:val="00D71E2B"/>
    <w:rsid w:val="00D77459"/>
    <w:rsid w:val="00D90109"/>
    <w:rsid w:val="00DA30A0"/>
    <w:rsid w:val="00DA416E"/>
    <w:rsid w:val="00DA79F6"/>
    <w:rsid w:val="00DB1E35"/>
    <w:rsid w:val="00DB7176"/>
    <w:rsid w:val="00DD27C9"/>
    <w:rsid w:val="00DD2A48"/>
    <w:rsid w:val="00DD5453"/>
    <w:rsid w:val="00DE4770"/>
    <w:rsid w:val="00E10B45"/>
    <w:rsid w:val="00E121F9"/>
    <w:rsid w:val="00E14C83"/>
    <w:rsid w:val="00E23646"/>
    <w:rsid w:val="00E2604E"/>
    <w:rsid w:val="00E31252"/>
    <w:rsid w:val="00E334B9"/>
    <w:rsid w:val="00E41168"/>
    <w:rsid w:val="00E47D3F"/>
    <w:rsid w:val="00E515DB"/>
    <w:rsid w:val="00E52B9C"/>
    <w:rsid w:val="00E65565"/>
    <w:rsid w:val="00E71B8E"/>
    <w:rsid w:val="00E755D6"/>
    <w:rsid w:val="00E76A8A"/>
    <w:rsid w:val="00E96E8F"/>
    <w:rsid w:val="00EB1B08"/>
    <w:rsid w:val="00EB3186"/>
    <w:rsid w:val="00EB56C2"/>
    <w:rsid w:val="00ED5F83"/>
    <w:rsid w:val="00ED6522"/>
    <w:rsid w:val="00ED6C8E"/>
    <w:rsid w:val="00ED748B"/>
    <w:rsid w:val="00EE2F02"/>
    <w:rsid w:val="00EE58FF"/>
    <w:rsid w:val="00F004DC"/>
    <w:rsid w:val="00F018CF"/>
    <w:rsid w:val="00F02402"/>
    <w:rsid w:val="00F049DB"/>
    <w:rsid w:val="00F04C74"/>
    <w:rsid w:val="00F10993"/>
    <w:rsid w:val="00F2106A"/>
    <w:rsid w:val="00F3428F"/>
    <w:rsid w:val="00F368E8"/>
    <w:rsid w:val="00F3737D"/>
    <w:rsid w:val="00F44A52"/>
    <w:rsid w:val="00F578BE"/>
    <w:rsid w:val="00F60A9C"/>
    <w:rsid w:val="00F71922"/>
    <w:rsid w:val="00F85960"/>
    <w:rsid w:val="00F86A51"/>
    <w:rsid w:val="00F875E6"/>
    <w:rsid w:val="00F936B6"/>
    <w:rsid w:val="00F96D22"/>
    <w:rsid w:val="00FA2C62"/>
    <w:rsid w:val="00FC0222"/>
    <w:rsid w:val="00FC27DB"/>
    <w:rsid w:val="00FD5641"/>
    <w:rsid w:val="00FE7EBE"/>
    <w:rsid w:val="00FF2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254AB"/>
  <w15:docId w15:val="{F430F7F4-69B6-4961-8C80-D12F9970B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2441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244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2441A"/>
    <w:rPr>
      <w:rFonts w:ascii="Calibri" w:eastAsia="Calibri" w:hAnsi="Calibri" w:cs="Times New Roman"/>
    </w:rPr>
  </w:style>
  <w:style w:type="character" w:styleId="slostrany">
    <w:name w:val="page number"/>
    <w:uiPriority w:val="99"/>
    <w:rsid w:val="00D2441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2441A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2441A"/>
    <w:rPr>
      <w:rFonts w:ascii="Calibri" w:eastAsia="Calibri" w:hAnsi="Calibri" w:cs="Times New Roman"/>
      <w:sz w:val="18"/>
      <w:szCs w:val="18"/>
    </w:rPr>
  </w:style>
  <w:style w:type="paragraph" w:customStyle="1" w:styleId="Pismenka">
    <w:name w:val="Pismenka"/>
    <w:basedOn w:val="Zkladntext"/>
    <w:rsid w:val="00D2441A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FF2C06"/>
    <w:pPr>
      <w:ind w:left="720"/>
      <w:contextualSpacing/>
    </w:pPr>
  </w:style>
  <w:style w:type="paragraph" w:styleId="Bezriadkovania">
    <w:name w:val="No Spacing"/>
    <w:uiPriority w:val="1"/>
    <w:qFormat/>
    <w:rsid w:val="00AE7CDE"/>
    <w:pPr>
      <w:spacing w:after="0" w:line="240" w:lineRule="auto"/>
    </w:pPr>
    <w:rPr>
      <w:rFonts w:ascii="Calibri" w:eastAsia="Calibri" w:hAnsi="Calibri" w:cs="Times New Roman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E6B7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E6B79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1C19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1C191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1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917"/>
    <w:rPr>
      <w:rFonts w:ascii="Tahoma" w:eastAsia="Calibri" w:hAnsi="Tahoma" w:cs="Tahoma"/>
      <w:sz w:val="16"/>
      <w:szCs w:val="16"/>
    </w:rPr>
  </w:style>
  <w:style w:type="paragraph" w:styleId="Podtitul">
    <w:name w:val="Subtitle"/>
    <w:basedOn w:val="Normlny"/>
    <w:next w:val="Normlny"/>
    <w:link w:val="PodtitulChar"/>
    <w:qFormat/>
    <w:rsid w:val="00F3737D"/>
    <w:pPr>
      <w:suppressAutoHyphens/>
      <w:spacing w:after="0" w:line="240" w:lineRule="auto"/>
    </w:pPr>
    <w:rPr>
      <w:rFonts w:ascii="Cambria" w:eastAsia="Times New Roman" w:hAnsi="Cambria"/>
      <w:i/>
      <w:iCs/>
      <w:color w:val="4F81BD"/>
      <w:spacing w:val="15"/>
      <w:sz w:val="24"/>
      <w:szCs w:val="24"/>
      <w:lang w:val="fr-FR" w:eastAsia="ar-SA"/>
    </w:rPr>
  </w:style>
  <w:style w:type="character" w:customStyle="1" w:styleId="PodtitulChar">
    <w:name w:val="Podtitul Char"/>
    <w:basedOn w:val="Predvolenpsmoodseku"/>
    <w:link w:val="Podtitul"/>
    <w:rsid w:val="00F3737D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fr-F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C28283-9E40-4DB5-845C-1405F503A6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462</TotalTime>
  <Pages>14</Pages>
  <Words>3047</Words>
  <Characters>17369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Lenka Mlynarikova</cp:lastModifiedBy>
  <cp:revision>27</cp:revision>
  <cp:lastPrinted>2022-04-25T09:40:00Z</cp:lastPrinted>
  <dcterms:created xsi:type="dcterms:W3CDTF">2023-01-19T07:21:00Z</dcterms:created>
  <dcterms:modified xsi:type="dcterms:W3CDTF">2023-03-16T10:03:00Z</dcterms:modified>
</cp:coreProperties>
</file>