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5EAE" w:rsidRDefault="00DD5EAE">
      <w:pPr>
        <w:spacing w:before="2" w:line="140" w:lineRule="exact"/>
        <w:rPr>
          <w:sz w:val="14"/>
          <w:szCs w:val="14"/>
          <w:lang w:val="en-US"/>
        </w:rPr>
      </w:pPr>
    </w:p>
    <w:p w:rsidR="00DD5EAE" w:rsidRDefault="00DD5E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9C5EB8">
        <w:rPr>
          <w:rFonts w:ascii="Arial Narrow" w:hAnsi="Arial Narrow"/>
          <w:b/>
        </w:rPr>
        <w:t>ro účtovnej závierke za rok 2022</w:t>
      </w:r>
      <w:bookmarkStart w:id="0" w:name="_GoBack"/>
      <w:bookmarkEnd w:id="0"/>
      <w:r w:rsidR="00485F77">
        <w:rPr>
          <w:rFonts w:ascii="Arial Narrow" w:hAnsi="Arial Narrow"/>
          <w:b/>
        </w:rPr>
        <w:tab/>
      </w:r>
    </w:p>
    <w:p w:rsidR="00DD5EAE" w:rsidRDefault="00DD5E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DD5EAE" w:rsidRDefault="00DD5E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DD5EAE" w:rsidRDefault="00DD5EAE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D5EAE" w:rsidRDefault="00DD5EAE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D5EAE" w:rsidRDefault="00DD5EAE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D5EAE" w:rsidRDefault="00DD5EAE">
      <w:pPr>
        <w:spacing w:before="7" w:line="240" w:lineRule="exact"/>
        <w:jc w:val="both"/>
        <w:rPr>
          <w:rFonts w:ascii="Arial" w:hAnsi="Arial" w:cs="Arial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DD5EAE">
        <w:tc>
          <w:tcPr>
            <w:tcW w:w="3085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Bizcenter 22 s.r.o.</w:t>
            </w:r>
          </w:p>
        </w:tc>
      </w:tr>
      <w:tr w:rsidR="00DD5EAE">
        <w:tc>
          <w:tcPr>
            <w:tcW w:w="3085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47777303</w:t>
            </w:r>
          </w:p>
        </w:tc>
      </w:tr>
      <w:tr w:rsidR="00DD5EAE">
        <w:tc>
          <w:tcPr>
            <w:tcW w:w="3085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Zlatovská 1279,  91105 Trenčín</w:t>
            </w:r>
          </w:p>
        </w:tc>
      </w:tr>
      <w:tr w:rsidR="00DD5EAE">
        <w:tc>
          <w:tcPr>
            <w:tcW w:w="3085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DD5EAE">
        <w:tc>
          <w:tcPr>
            <w:tcW w:w="4219" w:type="dxa"/>
          </w:tcPr>
          <w:p w:rsidR="00DD5EAE" w:rsidRDefault="00DD5EA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D5EAE" w:rsidRDefault="00DD5EA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D5EAE" w:rsidRDefault="00DD5EA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D5EAE" w:rsidRDefault="00DD5EA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D5EAE">
        <w:tc>
          <w:tcPr>
            <w:tcW w:w="4219" w:type="dxa"/>
          </w:tcPr>
          <w:p w:rsidR="00DD5EAE" w:rsidRDefault="00DD5EAE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DD5EAE">
        <w:tc>
          <w:tcPr>
            <w:tcW w:w="4219" w:type="dxa"/>
          </w:tcPr>
          <w:p w:rsidR="00DD5EAE" w:rsidRDefault="00DD5EAE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p w:rsidR="00DD5EAE" w:rsidRDefault="00DD5EAE">
      <w:pPr>
        <w:spacing w:before="1" w:line="280" w:lineRule="exact"/>
        <w:jc w:val="both"/>
        <w:rPr>
          <w:rFonts w:ascii="Arial" w:hAnsi="Arial" w:cs="Arial"/>
        </w:rPr>
      </w:pPr>
    </w:p>
    <w:p w:rsidR="00DD5EAE" w:rsidRDefault="00DD5EAE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D5EAE" w:rsidRDefault="00DD5EAE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DD5EAE" w:rsidRDefault="00DD5EA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DD5EAE" w:rsidRDefault="00DD5EA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DD5EAE" w:rsidRDefault="00DD5EA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</w:t>
      </w:r>
      <w:r w:rsidR="00485F77">
        <w:rPr>
          <w:rFonts w:ascii="Arial" w:hAnsi="Arial" w:cs="Arial"/>
          <w:sz w:val="22"/>
          <w:szCs w:val="22"/>
        </w:rPr>
        <w:t>ňové odpisy sa nerovnajú.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D5EAE" w:rsidRDefault="00DD5EA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DD5EAE" w:rsidRDefault="00DD5EAE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spacing w:before="1" w:line="280" w:lineRule="exact"/>
        <w:jc w:val="both"/>
        <w:rPr>
          <w:rFonts w:ascii="Arial" w:hAnsi="Arial" w:cs="Arial"/>
        </w:rPr>
      </w:pPr>
    </w:p>
    <w:p w:rsidR="00DD5EAE" w:rsidRDefault="00DD5EAE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D5EAE" w:rsidRDefault="00DD5EAE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D5EAE" w:rsidRDefault="00DD5EAE">
      <w:pPr>
        <w:spacing w:before="11" w:line="260" w:lineRule="exact"/>
        <w:jc w:val="both"/>
        <w:rPr>
          <w:rFonts w:ascii="Arial" w:hAnsi="Arial" w:cs="Arial"/>
        </w:rPr>
      </w:pPr>
    </w:p>
    <w:p w:rsidR="00DD5EAE" w:rsidRDefault="00DD5EAE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DD5EAE" w:rsidRDefault="00DD5EA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1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mimoriadne náklady alebo výnosy svojim rozsahom sa nevyskytli.</w:t>
      </w:r>
    </w:p>
    <w:p w:rsidR="00DD5EAE" w:rsidRDefault="00DD5EAE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DD5EAE" w:rsidRDefault="00DD5EA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DD5EAE" w:rsidRDefault="00DD5EA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D5EAE" w:rsidRDefault="00DD5EAE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jediným orgánom spoločnosti je valné zhromaždenie, ktoré vykonáva zásadné rozhodnutia ,inak rozhodujú o bežných obchodných veciach  dvaja kontelia , každý samostatne.</w:t>
      </w:r>
    </w:p>
    <w:p w:rsidR="00DD5EAE" w:rsidRDefault="00DD5EA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DD5EAE" w:rsidRDefault="00DD5EAE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DD5EAE" w:rsidRDefault="00DD5EAE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DD5EA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493A" w:rsidRDefault="00E1493A">
      <w:r>
        <w:separator/>
      </w:r>
    </w:p>
  </w:endnote>
  <w:endnote w:type="continuationSeparator" w:id="0">
    <w:p w:rsidR="00E1493A" w:rsidRDefault="00E149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EAE" w:rsidRDefault="0000498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5EAE" w:rsidRDefault="00DD5EAE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79C5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D5EAE" w:rsidRDefault="00DD5EAE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579C5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493A" w:rsidRDefault="00E1493A">
      <w:r>
        <w:separator/>
      </w:r>
    </w:p>
  </w:footnote>
  <w:footnote w:type="continuationSeparator" w:id="0">
    <w:p w:rsidR="00E1493A" w:rsidRDefault="00E149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EAE" w:rsidRDefault="00DD5EAE">
    <w:pPr>
      <w:pStyle w:val="Hlavika"/>
    </w:pPr>
  </w:p>
  <w:p w:rsidR="00DD5EAE" w:rsidRDefault="00DD5EAE">
    <w:pPr>
      <w:pStyle w:val="Hlavika"/>
    </w:pPr>
  </w:p>
  <w:p w:rsidR="00DD5EAE" w:rsidRDefault="00DD5EAE">
    <w:pPr>
      <w:pStyle w:val="Hlavika"/>
    </w:pPr>
  </w:p>
  <w:p w:rsidR="00DD5EAE" w:rsidRDefault="00DD5EA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47777303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2024104687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DD5EAE" w:rsidRDefault="00DD5EAE">
    <w:pPr>
      <w:pStyle w:val="Hlavika"/>
      <w:rPr>
        <w:rFonts w:ascii="Times New Roman" w:hAnsi="Times New Roman"/>
        <w:sz w:val="24"/>
        <w:szCs w:val="24"/>
      </w:rPr>
    </w:pPr>
  </w:p>
  <w:p w:rsidR="00DD5EAE" w:rsidRDefault="00DD5EA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8ABE1A14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9BEE4CE"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1061"/>
    <w:rsid w:val="00004985"/>
    <w:rsid w:val="00272174"/>
    <w:rsid w:val="004579C5"/>
    <w:rsid w:val="00485F77"/>
    <w:rsid w:val="004D4035"/>
    <w:rsid w:val="006E7E96"/>
    <w:rsid w:val="008F4569"/>
    <w:rsid w:val="009C5EB8"/>
    <w:rsid w:val="00B07B92"/>
    <w:rsid w:val="00D65443"/>
    <w:rsid w:val="00D7246E"/>
    <w:rsid w:val="00D87414"/>
    <w:rsid w:val="00DB4F46"/>
    <w:rsid w:val="00DD36FE"/>
    <w:rsid w:val="00DD5EAE"/>
    <w:rsid w:val="00E1493A"/>
    <w:rsid w:val="00FE1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990485A-0825-4439-9835-58B7DC48E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D362FE-934F-410E-8DB9-3CF7A7AFF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1104</Words>
  <Characters>6298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2023-03-24T12:55:00Z</dcterms:created>
  <dcterms:modified xsi:type="dcterms:W3CDTF">2023-03-24T12:55:00Z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