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614C2A" w14:textId="77777777" w:rsidR="00D51CE5" w:rsidRDefault="00D51CE5">
      <w:r>
        <w:t xml:space="preserve">Poznámky </w:t>
      </w:r>
      <w:proofErr w:type="spellStart"/>
      <w:r>
        <w:t>Úč</w:t>
      </w:r>
      <w:proofErr w:type="spellEnd"/>
      <w:r>
        <w:t xml:space="preserve"> POD 3-01 </w:t>
      </w:r>
    </w:p>
    <w:p w14:paraId="5448DB7C" w14:textId="77777777" w:rsidR="00D51CE5" w:rsidRDefault="00D51CE5" w:rsidP="00D51CE5">
      <w:pPr>
        <w:ind w:left="5664" w:firstLine="708"/>
      </w:pPr>
    </w:p>
    <w:p w14:paraId="18E1B1D7" w14:textId="25DE98F6" w:rsidR="00D51CE5" w:rsidRDefault="00D51CE5" w:rsidP="00D51CE5">
      <w:pPr>
        <w:ind w:left="5664" w:firstLine="708"/>
      </w:pPr>
      <w:r>
        <w:t xml:space="preserve">ZAJO Reality </w:t>
      </w:r>
      <w:r w:rsidR="00894EF6">
        <w:t>TN</w:t>
      </w:r>
      <w:r>
        <w:t xml:space="preserve"> </w:t>
      </w:r>
      <w:proofErr w:type="spellStart"/>
      <w:r>
        <w:t>s.r.o</w:t>
      </w:r>
      <w:proofErr w:type="spellEnd"/>
      <w:r>
        <w:t xml:space="preserve">. </w:t>
      </w:r>
    </w:p>
    <w:p w14:paraId="5CFB2084" w14:textId="09EFA971" w:rsidR="00D51CE5" w:rsidRDefault="00D51CE5" w:rsidP="00D51CE5">
      <w:pPr>
        <w:ind w:left="5664" w:firstLine="708"/>
      </w:pPr>
      <w:r>
        <w:t xml:space="preserve">DIČ: </w:t>
      </w:r>
      <w:r w:rsidR="00894EF6">
        <w:t>2121867407</w:t>
      </w:r>
    </w:p>
    <w:p w14:paraId="49B045E9" w14:textId="05B5E22E" w:rsidR="00D51CE5" w:rsidRDefault="00D51CE5" w:rsidP="00D51CE5">
      <w:pPr>
        <w:ind w:left="5664" w:firstLine="708"/>
      </w:pPr>
      <w:r>
        <w:t xml:space="preserve"> IČO: </w:t>
      </w:r>
      <w:r w:rsidR="00894EF6">
        <w:t>54979854</w:t>
      </w:r>
    </w:p>
    <w:p w14:paraId="0CD19D3F" w14:textId="77777777" w:rsidR="00D51CE5" w:rsidRDefault="00D51CE5"/>
    <w:p w14:paraId="7E26A43C" w14:textId="77777777" w:rsidR="00D51CE5" w:rsidRDefault="00D51CE5" w:rsidP="00D51CE5"/>
    <w:p w14:paraId="50D5367D" w14:textId="77777777" w:rsidR="008C1097" w:rsidRDefault="008C1097" w:rsidP="00D51CE5">
      <w:pPr>
        <w:jc w:val="center"/>
        <w:rPr>
          <w:sz w:val="24"/>
          <w:szCs w:val="24"/>
        </w:rPr>
      </w:pPr>
    </w:p>
    <w:p w14:paraId="31A1A773" w14:textId="24E2387E" w:rsidR="00D51CE5" w:rsidRPr="00D51CE5" w:rsidRDefault="00D51CE5" w:rsidP="00D51CE5">
      <w:pPr>
        <w:jc w:val="center"/>
        <w:rPr>
          <w:sz w:val="24"/>
          <w:szCs w:val="24"/>
        </w:rPr>
      </w:pPr>
      <w:r w:rsidRPr="00D51CE5">
        <w:rPr>
          <w:sz w:val="24"/>
          <w:szCs w:val="24"/>
        </w:rPr>
        <w:t>Informácie o účtovnej jednotke</w:t>
      </w:r>
      <w:r w:rsidR="00894EF6">
        <w:rPr>
          <w:sz w:val="24"/>
          <w:szCs w:val="24"/>
        </w:rPr>
        <w:t>:</w:t>
      </w:r>
    </w:p>
    <w:p w14:paraId="50C9D439" w14:textId="77777777" w:rsidR="00D51CE5" w:rsidRDefault="00D51CE5"/>
    <w:p w14:paraId="6EBCF78E" w14:textId="7AF73286" w:rsidR="00D51CE5" w:rsidRDefault="00D51CE5">
      <w:r>
        <w:t xml:space="preserve">1. Spoločnosť bola založená </w:t>
      </w:r>
      <w:r w:rsidR="00894EF6">
        <w:t>17.12.2022</w:t>
      </w:r>
      <w:r>
        <w:t xml:space="preserve">, zapísaná do OR OS Trenčín, oddiel </w:t>
      </w:r>
      <w:proofErr w:type="spellStart"/>
      <w:r>
        <w:t>Sro</w:t>
      </w:r>
      <w:proofErr w:type="spellEnd"/>
      <w:r>
        <w:t>, vložka č.</w:t>
      </w:r>
      <w:r w:rsidR="00894EF6">
        <w:t xml:space="preserve"> 44562/R.</w:t>
      </w:r>
    </w:p>
    <w:p w14:paraId="785A49BF" w14:textId="77777777" w:rsidR="00894EF6" w:rsidRDefault="00894EF6"/>
    <w:p w14:paraId="464A2619" w14:textId="2B06025C" w:rsidR="00D51CE5" w:rsidRDefault="00D51CE5">
      <w:r>
        <w:t xml:space="preserve">2. Hlavnou činnosťou spoločnosti je realitná činnosť. </w:t>
      </w:r>
    </w:p>
    <w:p w14:paraId="2095577F" w14:textId="77777777" w:rsidR="00894EF6" w:rsidRDefault="00894EF6"/>
    <w:p w14:paraId="30B3CA66" w14:textId="1C4A65FA" w:rsidR="00D51CE5" w:rsidRDefault="00D51CE5">
      <w:r>
        <w:t xml:space="preserve">3. Spoločnosť nemá nijakých zamestnancov. </w:t>
      </w:r>
    </w:p>
    <w:p w14:paraId="6D36DC31" w14:textId="77777777" w:rsidR="00894EF6" w:rsidRDefault="00894EF6"/>
    <w:p w14:paraId="4C21AC04" w14:textId="6CAA42BA" w:rsidR="00D51CE5" w:rsidRDefault="00D51CE5">
      <w:r>
        <w:t xml:space="preserve">4. Spoločnosť má 1 </w:t>
      </w:r>
      <w:r w:rsidR="00894EF6">
        <w:t>spoločníka</w:t>
      </w:r>
      <w:r>
        <w:t xml:space="preserve"> Tomáša Zajaca, ktorý má 100% podiel vo firme s vkladom 5000</w:t>
      </w:r>
      <w:r w:rsidR="00894EF6">
        <w:t xml:space="preserve"> </w:t>
      </w:r>
      <w:r>
        <w:t xml:space="preserve">€. </w:t>
      </w:r>
    </w:p>
    <w:p w14:paraId="5ACECE62" w14:textId="77777777" w:rsidR="00894EF6" w:rsidRDefault="00894EF6"/>
    <w:p w14:paraId="6547D89B" w14:textId="4AD06655" w:rsidR="00D51CE5" w:rsidRDefault="00D51CE5">
      <w:r>
        <w:t xml:space="preserve">5. Spoločnosť nemala v roku 2022 nijaký dlhodobý hmotný majetok. </w:t>
      </w:r>
    </w:p>
    <w:p w14:paraId="37F2B7D3" w14:textId="77777777" w:rsidR="00894EF6" w:rsidRDefault="00894EF6"/>
    <w:p w14:paraId="0B7C0EAB" w14:textId="7582F789" w:rsidR="00D51CE5" w:rsidRDefault="00D51CE5">
      <w:r>
        <w:t>6. Spoločnosť</w:t>
      </w:r>
      <w:r w:rsidR="00894EF6">
        <w:t xml:space="preserve"> </w:t>
      </w:r>
      <w:r>
        <w:t xml:space="preserve">v roku 2022 </w:t>
      </w:r>
      <w:r w:rsidR="00894EF6">
        <w:t>nedosiahla nijaké tržby.</w:t>
      </w:r>
    </w:p>
    <w:p w14:paraId="3C5F3376" w14:textId="77777777" w:rsidR="00894EF6" w:rsidRDefault="00894EF6"/>
    <w:p w14:paraId="354162B4" w14:textId="2B4616E7" w:rsidR="00D51CE5" w:rsidRDefault="00D51CE5">
      <w:r>
        <w:t xml:space="preserve">7. Spoločnosti v roku 2022 </w:t>
      </w:r>
      <w:r w:rsidR="00894EF6">
        <w:t>nevznikli nijaké náklady.</w:t>
      </w:r>
    </w:p>
    <w:p w14:paraId="3AE95803" w14:textId="77777777" w:rsidR="00894EF6" w:rsidRDefault="00894EF6"/>
    <w:p w14:paraId="0ED7BA72" w14:textId="0023DD8E" w:rsidR="009B6EC8" w:rsidRDefault="00D51CE5">
      <w:r>
        <w:t>8. Spoločnosť</w:t>
      </w:r>
      <w:r w:rsidR="00894EF6">
        <w:t xml:space="preserve"> nemá nijaké pohľadávky ani záväzky po lehote splatnosti.</w:t>
      </w:r>
    </w:p>
    <w:p w14:paraId="6700A137" w14:textId="20ABC00D" w:rsidR="008C1097" w:rsidRDefault="008C1097"/>
    <w:sectPr w:rsidR="008C109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1CE5"/>
    <w:rsid w:val="00894EF6"/>
    <w:rsid w:val="008C1097"/>
    <w:rsid w:val="009B6EC8"/>
    <w:rsid w:val="00D51C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324E2C"/>
  <w15:chartTrackingRefBased/>
  <w15:docId w15:val="{F63B5BDB-015E-4971-8ABD-A32024149C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894EF6"/>
  </w:style>
  <w:style w:type="paragraph" w:styleId="Odsekzoznamu">
    <w:name w:val="List Paragraph"/>
    <w:basedOn w:val="Normlny"/>
    <w:uiPriority w:val="34"/>
    <w:qFormat/>
    <w:rsid w:val="00894EF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97</Words>
  <Characters>556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homolova</dc:creator>
  <cp:keywords/>
  <dc:description/>
  <cp:lastModifiedBy>silvia homolova</cp:lastModifiedBy>
  <cp:revision>2</cp:revision>
  <dcterms:created xsi:type="dcterms:W3CDTF">2023-03-27T12:13:00Z</dcterms:created>
  <dcterms:modified xsi:type="dcterms:W3CDTF">2023-03-27T12:13:00Z</dcterms:modified>
</cp:coreProperties>
</file>