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DE4" w:rsidRPr="00BA5DE4" w:rsidRDefault="00BA5DE4" w:rsidP="00BA5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</w:pPr>
      <w:r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>Poznámky k 31.12.2022</w:t>
      </w:r>
      <w:r w:rsidRPr="00BA5DE4"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 xml:space="preserve"> </w:t>
      </w:r>
    </w:p>
    <w:p w:rsidR="00BA5DE4" w:rsidRPr="00BA5DE4" w:rsidRDefault="00BA5DE4" w:rsidP="00BA5D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:rsidR="00BA5DE4" w:rsidRPr="00BA5DE4" w:rsidRDefault="00BA5DE4" w:rsidP="00BA5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</w:t>
      </w:r>
    </w:p>
    <w:p w:rsidR="00BA5DE4" w:rsidRPr="00BA5DE4" w:rsidRDefault="00BA5DE4" w:rsidP="00BA5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Všeobecné údaje</w:t>
      </w:r>
    </w:p>
    <w:p w:rsidR="00BA5DE4" w:rsidRPr="00BA5DE4" w:rsidRDefault="00BA5DE4" w:rsidP="00BA5DE4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Identifikačné údaje účtovnej jednotky </w:t>
      </w:r>
    </w:p>
    <w:p w:rsidR="00BA5DE4" w:rsidRPr="00BA5DE4" w:rsidRDefault="00BA5DE4" w:rsidP="00BA5D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A5DE4" w:rsidRPr="00BA5DE4" w:rsidTr="00BA5DE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DE4">
              <w:rPr>
                <w:rFonts w:ascii="Times New Roman" w:eastAsia="Times New Roman" w:hAnsi="Times New Roman" w:cs="Times New Roman"/>
                <w:sz w:val="24"/>
                <w:szCs w:val="24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5DE4" w:rsidRPr="00BA5DE4" w:rsidTr="00BA5DE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DE4">
              <w:rPr>
                <w:rFonts w:ascii="Times New Roman" w:eastAsia="Times New Roman" w:hAnsi="Times New Roman" w:cs="Times New Roman"/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DE4">
              <w:rPr>
                <w:rFonts w:ascii="Times New Roman" w:eastAsia="Times New Roman" w:hAnsi="Times New Roman" w:cs="Times New Roman"/>
                <w:sz w:val="24"/>
                <w:szCs w:val="24"/>
              </w:rPr>
              <w:t>OBEC ŠIATORSKÁ BUKOVINKA</w:t>
            </w:r>
          </w:p>
        </w:tc>
      </w:tr>
      <w:tr w:rsidR="00BA5DE4" w:rsidRPr="00BA5DE4" w:rsidTr="00BA5DE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DE4">
              <w:rPr>
                <w:rFonts w:ascii="Times New Roman" w:eastAsia="Times New Roman" w:hAnsi="Times New Roman" w:cs="Times New Roman"/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DE4">
              <w:rPr>
                <w:rFonts w:ascii="Times New Roman" w:eastAsia="Times New Roman" w:hAnsi="Times New Roman" w:cs="Times New Roman"/>
                <w:sz w:val="24"/>
                <w:szCs w:val="24"/>
              </w:rPr>
              <w:t>ŠIATORSKÁ BUKOVINKA č. 41</w:t>
            </w:r>
          </w:p>
        </w:tc>
      </w:tr>
      <w:tr w:rsidR="00BA5DE4" w:rsidRPr="00BA5DE4" w:rsidTr="00BA5DE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DE4">
              <w:rPr>
                <w:rFonts w:ascii="Times New Roman" w:eastAsia="Times New Roman" w:hAnsi="Times New Roman" w:cs="Times New Roman"/>
                <w:sz w:val="24"/>
                <w:szCs w:val="24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DE4">
              <w:rPr>
                <w:rFonts w:ascii="Times New Roman" w:eastAsia="Times New Roman" w:hAnsi="Times New Roman" w:cs="Times New Roman"/>
                <w:sz w:val="24"/>
                <w:szCs w:val="24"/>
              </w:rPr>
              <w:t>00316431</w:t>
            </w:r>
          </w:p>
        </w:tc>
      </w:tr>
      <w:tr w:rsidR="00BA5DE4" w:rsidRPr="00BA5DE4" w:rsidTr="00BA5DE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D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5DE4" w:rsidRPr="00BA5DE4" w:rsidTr="00BA5DE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DE4">
              <w:rPr>
                <w:rFonts w:ascii="Times New Roman" w:eastAsia="Times New Roman" w:hAnsi="Times New Roman" w:cs="Times New Roman"/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5DE4" w:rsidRPr="00BA5DE4" w:rsidTr="00BA5DE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DE4">
              <w:rPr>
                <w:rFonts w:ascii="Times New Roman" w:eastAsia="Times New Roman" w:hAnsi="Times New Roman" w:cs="Times New Roman"/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5DE4" w:rsidRPr="00BA5DE4" w:rsidTr="00BA5DE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DE4">
              <w:rPr>
                <w:rFonts w:ascii="Times New Roman" w:eastAsia="Times New Roman" w:hAnsi="Times New Roman" w:cs="Times New Roman"/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5DE4" w:rsidRPr="00BA5DE4" w:rsidTr="00BA5DE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D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DE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A5DE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2034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r>
            <w:r w:rsidR="0062034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separate"/>
            </w:r>
            <w:r w:rsidRPr="00BA5DE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end"/>
            </w:r>
            <w:r w:rsidRPr="00BA5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BA5DE4">
              <w:rPr>
                <w:rFonts w:ascii="Times New Roman" w:eastAsia="Times New Roman" w:hAnsi="Times New Roman" w:cs="Times New Roman"/>
                <w:sz w:val="24"/>
                <w:szCs w:val="24"/>
              </w:rPr>
              <w:t>riadna</w:t>
            </w:r>
          </w:p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DE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5DE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2034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r>
            <w:r w:rsidR="0062034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separate"/>
            </w:r>
            <w:r w:rsidRPr="00BA5DE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end"/>
            </w:r>
            <w:r w:rsidRPr="00BA5D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mimoriadna </w:t>
            </w:r>
          </w:p>
        </w:tc>
      </w:tr>
      <w:tr w:rsidR="00BA5DE4" w:rsidRPr="00BA5DE4" w:rsidTr="00BA5DE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DE4">
              <w:rPr>
                <w:rFonts w:ascii="Times New Roman" w:eastAsia="Times New Roman" w:hAnsi="Times New Roman" w:cs="Times New Roman"/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DE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5DE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2034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r>
            <w:r w:rsidR="0062034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separate"/>
            </w:r>
            <w:r w:rsidRPr="00BA5DE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end"/>
            </w:r>
            <w:r w:rsidRPr="00BA5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BA5DE4">
              <w:rPr>
                <w:rFonts w:ascii="Times New Roman" w:eastAsia="Times New Roman" w:hAnsi="Times New Roman" w:cs="Times New Roman"/>
                <w:sz w:val="24"/>
                <w:szCs w:val="24"/>
              </w:rPr>
              <w:t>áno</w:t>
            </w:r>
          </w:p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pPr>
            <w:r w:rsidRPr="00BA5DE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A5DE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2034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r>
            <w:r w:rsidR="0062034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separate"/>
            </w:r>
            <w:r w:rsidRPr="00BA5DE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end"/>
            </w:r>
            <w:r w:rsidRPr="00BA5D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nie</w:t>
            </w:r>
          </w:p>
        </w:tc>
      </w:tr>
      <w:tr w:rsidR="00BA5DE4" w:rsidRPr="00BA5DE4" w:rsidTr="00BA5DE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DE4">
              <w:rPr>
                <w:rFonts w:ascii="Times New Roman" w:eastAsia="Times New Roman" w:hAnsi="Times New Roman" w:cs="Times New Roman"/>
                <w:sz w:val="24"/>
                <w:szCs w:val="24"/>
              </w:rPr>
              <w:t>d)Účtovná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DE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A5DE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2034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r>
            <w:r w:rsidR="0062034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separate"/>
            </w:r>
            <w:r w:rsidRPr="00BA5DE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end"/>
            </w:r>
            <w:r w:rsidRPr="00BA5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BA5DE4">
              <w:rPr>
                <w:rFonts w:ascii="Times New Roman" w:eastAsia="Times New Roman" w:hAnsi="Times New Roman" w:cs="Times New Roman"/>
                <w:sz w:val="24"/>
                <w:szCs w:val="24"/>
              </w:rPr>
              <w:t>áno</w:t>
            </w:r>
          </w:p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pPr>
            <w:r w:rsidRPr="00BA5DE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5DE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2034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r>
            <w:r w:rsidR="0062034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separate"/>
            </w:r>
            <w:r w:rsidRPr="00BA5DE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end"/>
            </w:r>
            <w:r w:rsidRPr="00BA5D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nie</w:t>
            </w:r>
          </w:p>
        </w:tc>
      </w:tr>
    </w:tbl>
    <w:p w:rsidR="00BA5DE4" w:rsidRPr="00BA5DE4" w:rsidRDefault="00BA5DE4" w:rsidP="00BA5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A5DE4" w:rsidRPr="00BA5DE4" w:rsidRDefault="00BA5DE4" w:rsidP="00BA5DE4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činnosti účtovnej jednotky </w:t>
      </w:r>
    </w:p>
    <w:p w:rsidR="00BA5DE4" w:rsidRPr="00BA5DE4" w:rsidRDefault="00BA5DE4" w:rsidP="00BA5D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A5DE4" w:rsidRPr="00BA5DE4" w:rsidTr="00BA5DE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DE4">
              <w:rPr>
                <w:rFonts w:ascii="Times New Roman" w:eastAsia="Times New Roman" w:hAnsi="Times New Roman" w:cs="Times New Roman"/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DE4">
              <w:rPr>
                <w:rFonts w:ascii="Times New Roman" w:eastAsia="Times New Roman" w:hAnsi="Times New Roman" w:cs="Times New Roman"/>
                <w:sz w:val="24"/>
                <w:szCs w:val="24"/>
              </w:rPr>
              <w:t>Všeobecná verejná správa, samospráva</w:t>
            </w:r>
          </w:p>
        </w:tc>
      </w:tr>
    </w:tbl>
    <w:p w:rsidR="00BA5DE4" w:rsidRPr="00BA5DE4" w:rsidRDefault="00BA5DE4" w:rsidP="00BA5D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A5DE4" w:rsidRPr="00BA5DE4" w:rsidRDefault="00BA5DE4" w:rsidP="00BA5DE4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štatutárnych zástupcoch a o organizačnej štruktúre účtovnej jednotky </w:t>
      </w:r>
    </w:p>
    <w:p w:rsidR="00BA5DE4" w:rsidRPr="00BA5DE4" w:rsidRDefault="00BA5DE4" w:rsidP="00BA5D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A5DE4" w:rsidRPr="00BA5DE4" w:rsidTr="00BA5DE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DE4">
              <w:rPr>
                <w:rFonts w:ascii="Times New Roman" w:eastAsia="Times New Roman" w:hAnsi="Times New Roman" w:cs="Times New Roman"/>
                <w:sz w:val="24"/>
                <w:szCs w:val="24"/>
              </w:rPr>
              <w:t>Štatutárny zástupca (meno a priezvisko)</w:t>
            </w:r>
          </w:p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DE4">
              <w:rPr>
                <w:rFonts w:ascii="Times New Roman" w:eastAsia="Times New Roman" w:hAnsi="Times New Roman" w:cs="Times New Roman"/>
                <w:sz w:val="24"/>
                <w:szCs w:val="24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D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Ing. Peter </w:t>
            </w:r>
            <w:proofErr w:type="spellStart"/>
            <w:r w:rsidRPr="00BA5DE4">
              <w:rPr>
                <w:rFonts w:ascii="Times New Roman" w:eastAsia="Times New Roman" w:hAnsi="Times New Roman" w:cs="Times New Roman"/>
                <w:sz w:val="24"/>
                <w:szCs w:val="24"/>
              </w:rPr>
              <w:t>Badinka</w:t>
            </w:r>
            <w:proofErr w:type="spellEnd"/>
          </w:p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DE4">
              <w:rPr>
                <w:rFonts w:ascii="Times New Roman" w:eastAsia="Times New Roman" w:hAnsi="Times New Roman" w:cs="Times New Roman"/>
                <w:sz w:val="24"/>
                <w:szCs w:val="24"/>
              </w:rPr>
              <w:t>Starosta obce</w:t>
            </w:r>
          </w:p>
        </w:tc>
      </w:tr>
      <w:tr w:rsidR="00BA5DE4" w:rsidRPr="00BA5DE4" w:rsidTr="00BA5DE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DE4">
              <w:rPr>
                <w:rFonts w:ascii="Times New Roman" w:eastAsia="Times New Roman" w:hAnsi="Times New Roman" w:cs="Times New Roman"/>
                <w:sz w:val="24"/>
                <w:szCs w:val="24"/>
              </w:rPr>
              <w:t>Štatutárny zástupca (meno a priezvisko)</w:t>
            </w:r>
          </w:p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D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5DE4" w:rsidRPr="00BA5DE4" w:rsidTr="00BA5DE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DE4">
              <w:rPr>
                <w:rFonts w:ascii="Times New Roman" w:eastAsia="Times New Roman" w:hAnsi="Times New Roman" w:cs="Times New Roman"/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DE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A5DE4" w:rsidRPr="00BA5DE4" w:rsidTr="00BA5DE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D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BA5DE4" w:rsidRPr="00BA5DE4" w:rsidRDefault="00BA5DE4" w:rsidP="00BA5DE4">
            <w:pPr>
              <w:numPr>
                <w:ilvl w:val="0"/>
                <w:numId w:val="2"/>
              </w:numPr>
              <w:spacing w:after="0" w:line="254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D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DE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D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A5DE4" w:rsidRPr="00BA5DE4" w:rsidTr="00BA5DE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DE4">
              <w:rPr>
                <w:rFonts w:ascii="Times New Roman" w:eastAsia="Times New Roman" w:hAnsi="Times New Roman" w:cs="Times New Roman"/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5DE4" w:rsidRPr="00BA5DE4" w:rsidTr="00BA5DE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numPr>
                <w:ilvl w:val="0"/>
                <w:numId w:val="2"/>
              </w:numPr>
              <w:spacing w:after="0" w:line="254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DE4">
              <w:rPr>
                <w:rFonts w:ascii="Times New Roman" w:eastAsia="Times New Roman" w:hAnsi="Times New Roman" w:cs="Times New Roman"/>
                <w:sz w:val="24"/>
                <w:szCs w:val="24"/>
              </w:rPr>
              <w:t>rozpočtové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D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A5DE4" w:rsidRPr="00BA5DE4" w:rsidTr="00BA5DE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numPr>
                <w:ilvl w:val="0"/>
                <w:numId w:val="2"/>
              </w:numPr>
              <w:spacing w:after="0" w:line="254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DE4">
              <w:rPr>
                <w:rFonts w:ascii="Times New Roman" w:eastAsia="Times New Roman" w:hAnsi="Times New Roman" w:cs="Times New Roman"/>
                <w:sz w:val="24"/>
                <w:szCs w:val="24"/>
              </w:rPr>
              <w:t>príspevkové 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D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A5DE4" w:rsidRPr="00BA5DE4" w:rsidTr="00BA5DE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numPr>
                <w:ilvl w:val="0"/>
                <w:numId w:val="2"/>
              </w:numPr>
              <w:spacing w:after="0" w:line="254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DE4">
              <w:rPr>
                <w:rFonts w:ascii="Times New Roman" w:eastAsia="Times New Roman" w:hAnsi="Times New Roman" w:cs="Times New Roman"/>
                <w:sz w:val="24"/>
                <w:szCs w:val="24"/>
              </w:rPr>
              <w:t>neziskové organizácie založené/zriadené 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D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A5DE4" w:rsidRPr="00BA5DE4" w:rsidTr="00BA5DE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numPr>
                <w:ilvl w:val="0"/>
                <w:numId w:val="2"/>
              </w:numPr>
              <w:spacing w:after="0" w:line="254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DE4">
              <w:rPr>
                <w:rFonts w:ascii="Times New Roman" w:eastAsia="Times New Roman" w:hAnsi="Times New Roman" w:cs="Times New Roman"/>
                <w:sz w:val="24"/>
                <w:szCs w:val="24"/>
              </w:rPr>
              <w:t>právnické osoby založené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D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BA5DE4" w:rsidRPr="00BA5DE4" w:rsidRDefault="00BA5DE4" w:rsidP="00BA5D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A5DE4" w:rsidRPr="00BA5DE4" w:rsidRDefault="00BA5DE4" w:rsidP="00BA5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br w:type="page"/>
      </w:r>
      <w:r w:rsidRPr="00BA5D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Čl. II</w:t>
      </w:r>
    </w:p>
    <w:p w:rsidR="00BA5DE4" w:rsidRPr="00BA5DE4" w:rsidRDefault="00BA5DE4" w:rsidP="00BA5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účtovných zásadách a účtovných metódach </w:t>
      </w:r>
    </w:p>
    <w:p w:rsidR="00BA5DE4" w:rsidRPr="00BA5DE4" w:rsidRDefault="00BA5DE4" w:rsidP="00BA5D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A5DE4" w:rsidRPr="00BA5DE4" w:rsidRDefault="00BA5DE4" w:rsidP="00BA5DE4">
      <w:pPr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Účtovná závierka je zostavená za splnenia predpokladu nepretržitého pokračovania účtovnej jednotky vo svojej činnosti                </w:t>
      </w:r>
      <w:r w:rsidRPr="00BA5DE4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</w:t>
      </w:r>
      <w:r w:rsidRPr="00BA5DE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BA5DE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620341">
        <w:rPr>
          <w:rFonts w:ascii="Times New Roman" w:eastAsia="Times New Roman" w:hAnsi="Times New Roman" w:cs="Tahoma"/>
          <w:b/>
          <w:bCs/>
          <w:lang w:eastAsia="sk-SK"/>
        </w:rPr>
      </w:r>
      <w:r w:rsidR="00620341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BA5DE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BA5DE4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BA5DE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A5DE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620341">
        <w:rPr>
          <w:rFonts w:ascii="Times New Roman" w:eastAsia="Times New Roman" w:hAnsi="Times New Roman" w:cs="Tahoma"/>
          <w:b/>
          <w:bCs/>
          <w:lang w:eastAsia="sk-SK"/>
        </w:rPr>
      </w:r>
      <w:r w:rsidR="00620341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BA5DE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BA5DE4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BA5DE4" w:rsidRPr="00BA5DE4" w:rsidRDefault="00BA5DE4" w:rsidP="00BA5DE4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Zmeny účtovných metód a účtovných zásad </w:t>
      </w:r>
    </w:p>
    <w:p w:rsidR="00BA5DE4" w:rsidRPr="00BA5DE4" w:rsidRDefault="00BA5DE4" w:rsidP="00BA5DE4">
      <w:pPr>
        <w:spacing w:after="0" w:line="240" w:lineRule="auto"/>
        <w:jc w:val="both"/>
        <w:rPr>
          <w:rFonts w:ascii="Times New Roman" w:eastAsia="Times New Roman" w:hAnsi="Times New Roman" w:cs="Tahoma"/>
          <w:b/>
          <w:bCs/>
          <w:lang w:eastAsia="sk-SK"/>
        </w:rPr>
      </w:pP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BA5DE4">
        <w:rPr>
          <w:rFonts w:ascii="Times New Roman" w:eastAsia="Times New Roman" w:hAnsi="Times New Roman" w:cs="Tahoma"/>
          <w:b/>
          <w:bCs/>
          <w:lang w:eastAsia="sk-SK"/>
        </w:rPr>
        <w:t xml:space="preserve"> </w:t>
      </w:r>
      <w:r w:rsidRPr="00BA5DE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A5DE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620341">
        <w:rPr>
          <w:rFonts w:ascii="Times New Roman" w:eastAsia="Times New Roman" w:hAnsi="Times New Roman" w:cs="Tahoma"/>
          <w:b/>
          <w:bCs/>
          <w:lang w:eastAsia="sk-SK"/>
        </w:rPr>
      </w:r>
      <w:r w:rsidR="00620341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BA5DE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BA5DE4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BA5DE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BA5DE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620341">
        <w:rPr>
          <w:rFonts w:ascii="Times New Roman" w:eastAsia="Times New Roman" w:hAnsi="Times New Roman" w:cs="Tahoma"/>
          <w:b/>
          <w:bCs/>
          <w:lang w:eastAsia="sk-SK"/>
        </w:rPr>
      </w:r>
      <w:r w:rsidR="00620341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BA5DE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BA5DE4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BA5DE4" w:rsidRPr="00BA5DE4" w:rsidRDefault="00BA5DE4" w:rsidP="00BA5D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ahoma"/>
          <w:b/>
          <w:bCs/>
          <w:lang w:eastAsia="sk-SK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BA5DE4" w:rsidRPr="00BA5DE4" w:rsidTr="00BA5DE4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Peňažné vyjadrenie </w:t>
            </w:r>
          </w:p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A5DE4" w:rsidRPr="00BA5DE4" w:rsidRDefault="00BA5DE4" w:rsidP="00BA5D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A5DE4" w:rsidRPr="00BA5DE4" w:rsidRDefault="00BA5DE4" w:rsidP="00BA5DE4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ocenenia jednotlivých položiek</w:t>
      </w:r>
    </w:p>
    <w:p w:rsidR="00BA5DE4" w:rsidRPr="00BA5DE4" w:rsidRDefault="00BA5DE4" w:rsidP="00BA5D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A5DE4" w:rsidRPr="00BA5DE4" w:rsidTr="00BA5DE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Spôsob oceňovania</w:t>
            </w:r>
          </w:p>
        </w:tc>
      </w:tr>
      <w:tr w:rsidR="00BA5DE4" w:rsidRPr="00BA5DE4" w:rsidTr="00BA5DE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numPr>
                <w:ilvl w:val="0"/>
                <w:numId w:val="4"/>
              </w:numPr>
              <w:spacing w:after="0" w:line="254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D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DE4">
              <w:rPr>
                <w:rFonts w:ascii="Times New Roman" w:eastAsia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BA5DE4" w:rsidRPr="00BA5DE4" w:rsidTr="00BA5DE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numPr>
                <w:ilvl w:val="0"/>
                <w:numId w:val="4"/>
              </w:numPr>
              <w:spacing w:after="0" w:line="254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D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dlhodobý nehmotný majetok </w:t>
            </w:r>
            <w:r w:rsidRPr="00BA5DE4">
              <w:rPr>
                <w:rFonts w:ascii="Times New Roman" w:eastAsia="Times New Roman" w:hAnsi="Times New Roman" w:cs="Times New Roman"/>
                <w:sz w:val="24"/>
                <w:szCs w:val="20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D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vlastnými nákladmi </w:t>
            </w:r>
          </w:p>
        </w:tc>
      </w:tr>
      <w:tr w:rsidR="00BA5DE4" w:rsidRPr="00BA5DE4" w:rsidTr="00BA5DE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numPr>
                <w:ilvl w:val="0"/>
                <w:numId w:val="4"/>
              </w:numPr>
              <w:spacing w:after="0" w:line="254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D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DE4">
              <w:rPr>
                <w:rFonts w:ascii="Times New Roman" w:eastAsia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BA5DE4" w:rsidRPr="00BA5DE4" w:rsidTr="00BA5DE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numPr>
                <w:ilvl w:val="0"/>
                <w:numId w:val="4"/>
              </w:numPr>
              <w:spacing w:after="0" w:line="254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DE4">
              <w:rPr>
                <w:rFonts w:ascii="Times New Roman" w:eastAsia="Times New Roman" w:hAnsi="Times New Roman" w:cs="Times New Roman"/>
                <w:sz w:val="24"/>
                <w:szCs w:val="20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DE4">
              <w:rPr>
                <w:rFonts w:ascii="Times New Roman" w:eastAsia="Times New Roman" w:hAnsi="Times New Roman" w:cs="Times New Roman"/>
                <w:sz w:val="24"/>
                <w:szCs w:val="24"/>
              </w:rPr>
              <w:t>vlastnými nákladmi</w:t>
            </w:r>
          </w:p>
        </w:tc>
      </w:tr>
      <w:tr w:rsidR="00BA5DE4" w:rsidRPr="00BA5DE4" w:rsidTr="00BA5DE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numPr>
                <w:ilvl w:val="0"/>
                <w:numId w:val="4"/>
              </w:numPr>
              <w:spacing w:after="0" w:line="254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DE4">
              <w:rPr>
                <w:rFonts w:ascii="Times New Roman" w:eastAsia="Times New Roman" w:hAnsi="Times New Roman" w:cs="Times New Roman"/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DE4">
              <w:rPr>
                <w:rFonts w:ascii="Times New Roman" w:eastAsia="Times New Roman" w:hAnsi="Times New Roman" w:cs="Times New Roman"/>
                <w:sz w:val="24"/>
                <w:szCs w:val="24"/>
              </w:rPr>
              <w:t>reprodukčnou obstarávacou cenou</w:t>
            </w:r>
          </w:p>
        </w:tc>
      </w:tr>
      <w:tr w:rsidR="00BA5DE4" w:rsidRPr="00BA5DE4" w:rsidTr="00BA5DE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numPr>
                <w:ilvl w:val="0"/>
                <w:numId w:val="4"/>
              </w:numPr>
              <w:spacing w:after="0" w:line="254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DE4">
              <w:rPr>
                <w:rFonts w:ascii="Times New Roman" w:eastAsia="Times New Roman" w:hAnsi="Times New Roman" w:cs="Times New Roman"/>
                <w:sz w:val="24"/>
                <w:szCs w:val="20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DE4">
              <w:rPr>
                <w:rFonts w:ascii="Times New Roman" w:eastAsia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BA5DE4" w:rsidRPr="00BA5DE4" w:rsidTr="00BA5DE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numPr>
                <w:ilvl w:val="0"/>
                <w:numId w:val="4"/>
              </w:numPr>
              <w:spacing w:after="0" w:line="254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zásoby </w:t>
            </w:r>
            <w:r w:rsidRPr="00BA5DE4">
              <w:rPr>
                <w:rFonts w:ascii="Times New Roman" w:eastAsia="Times New Roman" w:hAnsi="Times New Roman" w:cs="Times New Roman"/>
                <w:sz w:val="24"/>
                <w:szCs w:val="24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DE4">
              <w:rPr>
                <w:rFonts w:ascii="Times New Roman" w:eastAsia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BA5DE4" w:rsidRPr="00BA5DE4" w:rsidTr="00BA5DE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numPr>
                <w:ilvl w:val="0"/>
                <w:numId w:val="4"/>
              </w:numPr>
              <w:spacing w:after="0" w:line="254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4"/>
                <w:szCs w:val="20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DE4">
              <w:rPr>
                <w:rFonts w:ascii="Times New Roman" w:eastAsia="Times New Roman" w:hAnsi="Times New Roman" w:cs="Times New Roman"/>
                <w:sz w:val="24"/>
                <w:szCs w:val="24"/>
              </w:rPr>
              <w:t>vlastnými nákladmi</w:t>
            </w:r>
          </w:p>
        </w:tc>
      </w:tr>
      <w:tr w:rsidR="00BA5DE4" w:rsidRPr="00BA5DE4" w:rsidTr="00BA5DE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numPr>
                <w:ilvl w:val="0"/>
                <w:numId w:val="4"/>
              </w:numPr>
              <w:spacing w:after="0" w:line="254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4"/>
                <w:szCs w:val="20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DE4">
              <w:rPr>
                <w:rFonts w:ascii="Times New Roman" w:eastAsia="Times New Roman" w:hAnsi="Times New Roman" w:cs="Times New Roman"/>
                <w:sz w:val="24"/>
                <w:szCs w:val="24"/>
              </w:rPr>
              <w:t>reprodukčnou obstarávacou cenou</w:t>
            </w:r>
          </w:p>
        </w:tc>
      </w:tr>
      <w:tr w:rsidR="00BA5DE4" w:rsidRPr="00BA5DE4" w:rsidTr="00BA5DE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numPr>
                <w:ilvl w:val="0"/>
                <w:numId w:val="4"/>
              </w:numPr>
              <w:spacing w:after="0" w:line="254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DE4">
              <w:rPr>
                <w:rFonts w:ascii="Times New Roman" w:eastAsia="Times New Roman" w:hAnsi="Times New Roman" w:cs="Times New Roman"/>
                <w:sz w:val="24"/>
                <w:szCs w:val="20"/>
              </w:rPr>
              <w:t>menovitou hodnotou</w:t>
            </w:r>
          </w:p>
        </w:tc>
      </w:tr>
      <w:tr w:rsidR="00BA5DE4" w:rsidRPr="00BA5DE4" w:rsidTr="00BA5DE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numPr>
                <w:ilvl w:val="0"/>
                <w:numId w:val="4"/>
              </w:numPr>
              <w:spacing w:after="0" w:line="254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4"/>
                <w:szCs w:val="20"/>
              </w:rPr>
              <w:t>menovitou hodnotou</w:t>
            </w:r>
          </w:p>
        </w:tc>
      </w:tr>
      <w:tr w:rsidR="00BA5DE4" w:rsidRPr="00BA5DE4" w:rsidTr="00BA5DE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numPr>
                <w:ilvl w:val="0"/>
                <w:numId w:val="4"/>
              </w:numPr>
              <w:spacing w:after="0" w:line="254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časové rozlíšenie na strane </w:t>
            </w:r>
            <w:r w:rsidRPr="00BA5DE4">
              <w:rPr>
                <w:rFonts w:ascii="Times New Roman" w:eastAsia="Times New Roman" w:hAnsi="Times New Roman" w:cs="Times New Roman"/>
                <w:sz w:val="24"/>
                <w:szCs w:val="24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BA5DE4" w:rsidRPr="00BA5DE4" w:rsidTr="00BA5DE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numPr>
                <w:ilvl w:val="0"/>
                <w:numId w:val="4"/>
              </w:numPr>
              <w:spacing w:after="0" w:line="254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DE4">
              <w:rPr>
                <w:rFonts w:ascii="Times New Roman" w:eastAsia="Times New Roman" w:hAnsi="Times New Roman" w:cs="Times New Roman"/>
                <w:sz w:val="24"/>
                <w:szCs w:val="20"/>
              </w:rPr>
              <w:t>menovitou hodnotou</w:t>
            </w:r>
          </w:p>
        </w:tc>
      </w:tr>
      <w:tr w:rsidR="00BA5DE4" w:rsidRPr="00BA5DE4" w:rsidTr="00BA5DE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numPr>
                <w:ilvl w:val="0"/>
                <w:numId w:val="4"/>
              </w:numPr>
              <w:spacing w:after="0" w:line="254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DE4">
              <w:rPr>
                <w:rFonts w:ascii="Times New Roman" w:eastAsia="Times New Roman" w:hAnsi="Times New Roman" w:cs="Times New Roman"/>
                <w:sz w:val="24"/>
                <w:szCs w:val="24"/>
              </w:rPr>
              <w:t>oceňujú sa v očakávanej výške záväzku</w:t>
            </w:r>
          </w:p>
        </w:tc>
      </w:tr>
      <w:tr w:rsidR="00BA5DE4" w:rsidRPr="00BA5DE4" w:rsidTr="00BA5DE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numPr>
                <w:ilvl w:val="0"/>
                <w:numId w:val="4"/>
              </w:numPr>
              <w:spacing w:after="0" w:line="254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časové rozlíšenie na strane </w:t>
            </w:r>
            <w:r w:rsidRPr="00BA5DE4">
              <w:rPr>
                <w:rFonts w:ascii="Times New Roman" w:eastAsia="Times New Roman" w:hAnsi="Times New Roman" w:cs="Times New Roman"/>
                <w:sz w:val="24"/>
                <w:szCs w:val="24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DE4">
              <w:rPr>
                <w:rFonts w:ascii="Times New Roman" w:eastAsia="Times New Roman" w:hAnsi="Times New Roman" w:cs="Times New Roman"/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BA5DE4" w:rsidRPr="00BA5DE4" w:rsidTr="00BA5DE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numPr>
                <w:ilvl w:val="0"/>
                <w:numId w:val="4"/>
              </w:numPr>
              <w:spacing w:after="0" w:line="254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DE4">
              <w:rPr>
                <w:rFonts w:ascii="Times New Roman" w:eastAsia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</w:tbl>
    <w:p w:rsidR="00BA5DE4" w:rsidRPr="00BA5DE4" w:rsidRDefault="00BA5DE4" w:rsidP="00BA5DE4">
      <w:pPr>
        <w:spacing w:after="0" w:line="240" w:lineRule="auto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BA5DE4" w:rsidRPr="00BA5DE4" w:rsidRDefault="00BA5DE4" w:rsidP="00BA5DE4">
      <w:pPr>
        <w:spacing w:after="0" w:line="240" w:lineRule="auto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BA5DE4" w:rsidRPr="00BA5DE4" w:rsidRDefault="00BA5DE4" w:rsidP="00BA5DE4">
      <w:pPr>
        <w:spacing w:after="0" w:line="240" w:lineRule="auto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BA5DE4" w:rsidRPr="00BA5DE4" w:rsidRDefault="00BA5DE4" w:rsidP="00BA5DE4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ahoma"/>
          <w:bCs/>
          <w:lang w:eastAsia="sk-SK"/>
        </w:rPr>
      </w:pPr>
      <w:r w:rsidRPr="00BA5D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zostavenia odpisového plánu pre dlhodobý majetok, doba odpisovania, sadzby odpisov a odpisové metódy pri stanovení účtovných odpisov</w:t>
      </w:r>
    </w:p>
    <w:p w:rsidR="00BA5DE4" w:rsidRPr="00BA5DE4" w:rsidRDefault="00BA5DE4" w:rsidP="00BA5D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>Odpisy dlhodobého nehmotného majetku a dlhodobého hmotného majetku sú stanovené tak, že</w:t>
      </w:r>
      <w:r w:rsidRPr="00BA5DE4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>sa vychádza z predpokladanej doby jeho užívania a predpokladaného priebehu jeho opotrebenia. Odpisovať sa začína:</w:t>
      </w:r>
    </w:p>
    <w:p w:rsidR="00BA5DE4" w:rsidRPr="00BA5DE4" w:rsidRDefault="00BA5DE4" w:rsidP="00BA5D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BA5DE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620341">
        <w:rPr>
          <w:rFonts w:ascii="Times New Roman" w:eastAsia="Times New Roman" w:hAnsi="Times New Roman" w:cs="Tahoma"/>
          <w:b/>
          <w:bCs/>
          <w:lang w:eastAsia="sk-SK"/>
        </w:rPr>
      </w:r>
      <w:r w:rsidR="00620341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BA5DE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BA5DE4">
        <w:rPr>
          <w:rFonts w:ascii="Times New Roman" w:eastAsia="Times New Roman" w:hAnsi="Times New Roman" w:cs="Tahoma"/>
          <w:b/>
          <w:bCs/>
          <w:lang w:eastAsia="sk-SK"/>
        </w:rPr>
        <w:t xml:space="preserve">  </w:t>
      </w:r>
      <w:r w:rsidRPr="00BA5DE4">
        <w:rPr>
          <w:rFonts w:ascii="Times New Roman" w:eastAsia="Times New Roman" w:hAnsi="Times New Roman" w:cs="Tahoma"/>
          <w:bCs/>
          <w:lang w:eastAsia="sk-SK"/>
        </w:rPr>
        <w:t xml:space="preserve">odo </w:t>
      </w: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>dňa jeho zaradenia do používania</w:t>
      </w:r>
    </w:p>
    <w:p w:rsidR="00BA5DE4" w:rsidRPr="00BA5DE4" w:rsidRDefault="00BA5DE4" w:rsidP="00BA5D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A5DE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620341">
        <w:rPr>
          <w:rFonts w:ascii="Times New Roman" w:eastAsia="Times New Roman" w:hAnsi="Times New Roman" w:cs="Tahoma"/>
          <w:b/>
          <w:bCs/>
          <w:lang w:eastAsia="sk-SK"/>
        </w:rPr>
      </w:r>
      <w:r w:rsidR="00620341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BA5DE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BA5DE4">
        <w:rPr>
          <w:rFonts w:ascii="Times New Roman" w:eastAsia="Times New Roman" w:hAnsi="Times New Roman" w:cs="Tahoma"/>
          <w:b/>
          <w:bCs/>
          <w:lang w:eastAsia="sk-SK"/>
        </w:rPr>
        <w:t xml:space="preserve">  </w:t>
      </w: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>prvým dňom mesiaca nasledujúceho po uvedení dlhodobého majetku do používania</w:t>
      </w:r>
    </w:p>
    <w:p w:rsidR="00BA5DE4" w:rsidRPr="00BA5DE4" w:rsidRDefault="00BA5DE4" w:rsidP="00BA5D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Účtovné odpisy sa zaokrúhľujú na celé eurá nahor. Metóda odpisovania sa používa lineárna. </w:t>
      </w:r>
    </w:p>
    <w:p w:rsidR="00BA5DE4" w:rsidRPr="00BA5DE4" w:rsidRDefault="00BA5DE4" w:rsidP="00BA5D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zaraďuje majetok do odpisových skupín v zmysle zákona č.595/2003 </w:t>
      </w:r>
      <w:proofErr w:type="spellStart"/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>. o dani z príjmov v </w:t>
      </w:r>
      <w:proofErr w:type="spellStart"/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>z.n.p</w:t>
      </w:r>
      <w:proofErr w:type="spellEnd"/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>. Ak účtovná jednotka nemôže zaradiť majetok do 1. - 4. odpisovej skupiny, individuálne prehodnotí odpisový plán konkrétneho majetku podľa špecifických podmienok používania.</w:t>
      </w:r>
      <w:r w:rsidRPr="00BA5DE4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</w:p>
    <w:p w:rsidR="00BA5DE4" w:rsidRPr="00BA5DE4" w:rsidRDefault="00BA5DE4" w:rsidP="00BA5D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A5DE4" w:rsidRPr="00BA5DE4" w:rsidRDefault="00BA5DE4" w:rsidP="00BA5D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BA5DE4" w:rsidRPr="00BA5DE4" w:rsidTr="00BA5DE4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Predpokladaná doba </w:t>
            </w:r>
          </w:p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Ročná odpisová sadzba</w:t>
            </w:r>
          </w:p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 %</w:t>
            </w:r>
          </w:p>
        </w:tc>
      </w:tr>
      <w:tr w:rsidR="00BA5DE4" w:rsidRPr="00BA5DE4" w:rsidTr="00BA5DE4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1/4</w:t>
            </w:r>
          </w:p>
        </w:tc>
      </w:tr>
      <w:tr w:rsidR="00BA5DE4" w:rsidRPr="00BA5DE4" w:rsidTr="00BA5DE4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1/6</w:t>
            </w:r>
          </w:p>
        </w:tc>
      </w:tr>
      <w:tr w:rsidR="00BA5DE4" w:rsidRPr="00BA5DE4" w:rsidTr="00BA5DE4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1/12</w:t>
            </w:r>
          </w:p>
        </w:tc>
      </w:tr>
      <w:tr w:rsidR="00BA5DE4" w:rsidRPr="00BA5DE4" w:rsidTr="00BA5DE4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1/20</w:t>
            </w:r>
          </w:p>
        </w:tc>
      </w:tr>
      <w:tr w:rsidR="00BA5DE4" w:rsidRPr="00BA5DE4" w:rsidTr="00BA5DE4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1/8</w:t>
            </w:r>
          </w:p>
        </w:tc>
      </w:tr>
      <w:tr w:rsidR="00BA5DE4" w:rsidRPr="00BA5DE4" w:rsidTr="00BA5DE4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1/12</w:t>
            </w:r>
          </w:p>
        </w:tc>
      </w:tr>
      <w:tr w:rsidR="00BA5DE4" w:rsidRPr="00BA5DE4" w:rsidTr="00BA5DE4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1/20</w:t>
            </w:r>
          </w:p>
        </w:tc>
      </w:tr>
      <w:tr w:rsidR="00BA5DE4" w:rsidRPr="00BA5DE4" w:rsidTr="00BA5DE4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1/40</w:t>
            </w:r>
          </w:p>
        </w:tc>
      </w:tr>
    </w:tbl>
    <w:p w:rsidR="00BA5DE4" w:rsidRPr="00BA5DE4" w:rsidRDefault="00BA5DE4" w:rsidP="00BA5D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BA5DE4" w:rsidRPr="00BA5DE4" w:rsidRDefault="00BA5DE4" w:rsidP="00BA5D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BA5DE4">
        <w:rPr>
          <w:rFonts w:ascii="Times New Roman" w:eastAsia="Times New Roman" w:hAnsi="Times New Roman" w:cs="Times New Roman"/>
          <w:sz w:val="24"/>
          <w:szCs w:val="20"/>
          <w:lang w:eastAsia="sk-SK"/>
        </w:rPr>
        <w:t>Drobný nehmotný majetok od 0,01 Eur do 650,00 €, ktorý podľa rozhodnutia účtovnej jednotky nie je dlhodobým nehmotným majetkom sa účtuje pri obstaraní do nákladov na účet 518 - Ostatné služby.</w:t>
      </w:r>
    </w:p>
    <w:p w:rsidR="00BA5DE4" w:rsidRPr="00BA5DE4" w:rsidRDefault="00BA5DE4" w:rsidP="00BA5D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BA5DE4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Drobný hmotný majetok od 0,01 Eur do 330,00 €, ktorý podľa rozhodnutia účtovnej jednotky nie je dlhodobým hmotným majetkom sa účtuje ako zásoby. </w:t>
      </w:r>
    </w:p>
    <w:p w:rsidR="00BA5DE4" w:rsidRPr="00BA5DE4" w:rsidRDefault="00BA5DE4" w:rsidP="00BA5D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BA5DE4">
        <w:rPr>
          <w:rFonts w:ascii="Times New Roman" w:eastAsia="Times New Roman" w:hAnsi="Times New Roman" w:cs="Times New Roman"/>
          <w:sz w:val="24"/>
          <w:szCs w:val="20"/>
          <w:lang w:eastAsia="sk-SK"/>
        </w:rPr>
        <w:t>Drobný hmotný majetok od 330,01 € do 1700,00 € sa účtuje na ťarchu účtu 028 – Drobný dlhodobý hmotný majetok.</w:t>
      </w:r>
    </w:p>
    <w:p w:rsidR="00BA5DE4" w:rsidRPr="00BA5DE4" w:rsidRDefault="00BA5DE4" w:rsidP="00BA5D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BA5DE4" w:rsidRPr="00BA5DE4" w:rsidRDefault="00BA5DE4" w:rsidP="00BA5DE4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A5DE4" w:rsidRPr="00BA5DE4" w:rsidRDefault="00BA5DE4" w:rsidP="00BA5DE4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zohľadnenie zníženia hodnoty majetku.</w:t>
      </w:r>
    </w:p>
    <w:p w:rsidR="00BA5DE4" w:rsidRPr="00BA5DE4" w:rsidRDefault="00BA5DE4" w:rsidP="00BA5D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Prechodné zníženie hodnoty majetku sa vyjadruje </w:t>
      </w:r>
      <w:r w:rsidRPr="00BA5DE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opravnou položkou</w:t>
      </w: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:rsidR="00BA5DE4" w:rsidRPr="00BA5DE4" w:rsidRDefault="00BA5DE4" w:rsidP="00BA5D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tvorila opravné položky k </w:t>
      </w:r>
    </w:p>
    <w:p w:rsidR="00BA5DE4" w:rsidRPr="00BA5DE4" w:rsidRDefault="00BA5DE4" w:rsidP="00BA5DE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>odpisovanému dlhodobému majetku</w:t>
      </w:r>
      <w:r w:rsidRPr="00BA5DE4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     </w:t>
      </w:r>
      <w:r w:rsidRPr="00BA5DE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A5DE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620341">
        <w:rPr>
          <w:rFonts w:ascii="Times New Roman" w:eastAsia="Times New Roman" w:hAnsi="Times New Roman" w:cs="Tahoma"/>
          <w:b/>
          <w:bCs/>
          <w:lang w:eastAsia="sk-SK"/>
        </w:rPr>
      </w:r>
      <w:r w:rsidR="00620341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BA5DE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BA5DE4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BA5DE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BA5DE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620341">
        <w:rPr>
          <w:rFonts w:ascii="Times New Roman" w:eastAsia="Times New Roman" w:hAnsi="Times New Roman" w:cs="Tahoma"/>
          <w:b/>
          <w:bCs/>
          <w:lang w:eastAsia="sk-SK"/>
        </w:rPr>
      </w:r>
      <w:r w:rsidR="00620341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BA5DE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BA5DE4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BA5DE4" w:rsidRPr="00BA5DE4" w:rsidRDefault="00BA5DE4" w:rsidP="00BA5DE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>neodpisovanému dlhodobému majetku</w:t>
      </w:r>
      <w:r w:rsidRPr="00BA5DE4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 </w:t>
      </w:r>
      <w:r w:rsidRPr="00BA5DE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A5DE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620341">
        <w:rPr>
          <w:rFonts w:ascii="Times New Roman" w:eastAsia="Times New Roman" w:hAnsi="Times New Roman" w:cs="Tahoma"/>
          <w:b/>
          <w:bCs/>
          <w:lang w:eastAsia="sk-SK"/>
        </w:rPr>
      </w:r>
      <w:r w:rsidR="00620341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BA5DE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BA5DE4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BA5DE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BA5DE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620341">
        <w:rPr>
          <w:rFonts w:ascii="Times New Roman" w:eastAsia="Times New Roman" w:hAnsi="Times New Roman" w:cs="Tahoma"/>
          <w:b/>
          <w:bCs/>
          <w:lang w:eastAsia="sk-SK"/>
        </w:rPr>
      </w:r>
      <w:r w:rsidR="00620341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BA5DE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BA5DE4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BA5DE4" w:rsidRPr="00BA5DE4" w:rsidRDefault="00BA5DE4" w:rsidP="00BA5DE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>nedokončeným investíciám</w:t>
      </w:r>
      <w:r w:rsidRPr="00BA5DE4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 xml:space="preserve">  </w:t>
      </w:r>
      <w:r w:rsidRPr="00BA5DE4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BA5DE4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BA5DE4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BA5DE4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BA5DE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A5DE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620341">
        <w:rPr>
          <w:rFonts w:ascii="Times New Roman" w:eastAsia="Times New Roman" w:hAnsi="Times New Roman" w:cs="Tahoma"/>
          <w:b/>
          <w:bCs/>
          <w:lang w:eastAsia="sk-SK"/>
        </w:rPr>
      </w:r>
      <w:r w:rsidR="00620341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BA5DE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BA5DE4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BA5DE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BA5DE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620341">
        <w:rPr>
          <w:rFonts w:ascii="Times New Roman" w:eastAsia="Times New Roman" w:hAnsi="Times New Roman" w:cs="Tahoma"/>
          <w:b/>
          <w:bCs/>
          <w:lang w:eastAsia="sk-SK"/>
        </w:rPr>
      </w:r>
      <w:r w:rsidR="00620341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BA5DE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BA5DE4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BA5DE4" w:rsidRPr="00BA5DE4" w:rsidRDefault="00BA5DE4" w:rsidP="00BA5DE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dlhodobému finančnému majetku   </w:t>
      </w:r>
      <w:r w:rsidRPr="00BA5DE4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BA5DE4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BA5DE4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BA5DE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A5DE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620341">
        <w:rPr>
          <w:rFonts w:ascii="Times New Roman" w:eastAsia="Times New Roman" w:hAnsi="Times New Roman" w:cs="Tahoma"/>
          <w:b/>
          <w:bCs/>
          <w:lang w:eastAsia="sk-SK"/>
        </w:rPr>
      </w:r>
      <w:r w:rsidR="00620341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BA5DE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BA5DE4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BA5DE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BA5DE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620341">
        <w:rPr>
          <w:rFonts w:ascii="Times New Roman" w:eastAsia="Times New Roman" w:hAnsi="Times New Roman" w:cs="Tahoma"/>
          <w:b/>
          <w:bCs/>
          <w:lang w:eastAsia="sk-SK"/>
        </w:rPr>
      </w:r>
      <w:r w:rsidR="00620341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BA5DE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BA5DE4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BA5DE4" w:rsidRPr="00BA5DE4" w:rsidRDefault="00BA5DE4" w:rsidP="00BA5DE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zásobám                                     </w:t>
      </w:r>
      <w:r w:rsidRPr="00BA5DE4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BA5DE4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BA5DE4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BA5DE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A5DE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620341">
        <w:rPr>
          <w:rFonts w:ascii="Times New Roman" w:eastAsia="Times New Roman" w:hAnsi="Times New Roman" w:cs="Tahoma"/>
          <w:b/>
          <w:bCs/>
          <w:lang w:eastAsia="sk-SK"/>
        </w:rPr>
      </w:r>
      <w:r w:rsidR="00620341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BA5DE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BA5DE4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BA5DE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BA5DE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620341">
        <w:rPr>
          <w:rFonts w:ascii="Times New Roman" w:eastAsia="Times New Roman" w:hAnsi="Times New Roman" w:cs="Tahoma"/>
          <w:b/>
          <w:bCs/>
          <w:lang w:eastAsia="sk-SK"/>
        </w:rPr>
      </w:r>
      <w:r w:rsidR="00620341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BA5DE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BA5DE4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BA5DE4" w:rsidRPr="00BA5DE4" w:rsidRDefault="00BA5DE4" w:rsidP="00BA5DE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pohľadávkam                                     </w:t>
      </w:r>
      <w:r w:rsidRPr="00BA5DE4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BA5DE4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BA5DE4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BA5DE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BA5DE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620341">
        <w:rPr>
          <w:rFonts w:ascii="Times New Roman" w:eastAsia="Times New Roman" w:hAnsi="Times New Roman" w:cs="Tahoma"/>
          <w:b/>
          <w:bCs/>
          <w:lang w:eastAsia="sk-SK"/>
        </w:rPr>
      </w:r>
      <w:r w:rsidR="00620341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BA5DE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BA5DE4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BA5DE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A5DE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620341">
        <w:rPr>
          <w:rFonts w:ascii="Times New Roman" w:eastAsia="Times New Roman" w:hAnsi="Times New Roman" w:cs="Tahoma"/>
          <w:b/>
          <w:bCs/>
          <w:lang w:eastAsia="sk-SK"/>
        </w:rPr>
      </w:r>
      <w:r w:rsidR="00620341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BA5DE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BA5DE4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BA5DE4" w:rsidRPr="00BA5DE4" w:rsidRDefault="00BA5DE4" w:rsidP="00BA5D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BA5DE4" w:rsidRPr="00BA5DE4" w:rsidRDefault="00BA5DE4" w:rsidP="00BA5D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Účtovná jednotka  </w:t>
      </w:r>
      <w:r w:rsidRPr="00BA5D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sk-SK"/>
        </w:rPr>
        <w:t>tvorila opravné položky k pohľadávkam v rámci hlavnej činnosti,</w:t>
      </w:r>
      <w:r w:rsidRPr="00BA5DE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pri ktorých je riziko, že ich dlžník úplne </w:t>
      </w: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>alebo</w:t>
      </w:r>
      <w:r w:rsidRPr="00BA5DE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9"/>
        <w:gridCol w:w="7635"/>
      </w:tblGrid>
      <w:tr w:rsidR="00BA5DE4" w:rsidRPr="00BA5DE4" w:rsidTr="00BA5DE4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DE4">
              <w:rPr>
                <w:rFonts w:ascii="Times New Roman" w:eastAsia="Times New Roman" w:hAnsi="Times New Roman" w:cs="Times New Roman"/>
                <w:sz w:val="24"/>
                <w:szCs w:val="24"/>
              </w:rPr>
              <w:t>12 mes.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D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najviac do výšky 20         % menovitej hodnoty pohľadávky bez príslušenstva </w:t>
            </w:r>
          </w:p>
        </w:tc>
      </w:tr>
      <w:tr w:rsidR="00BA5DE4" w:rsidRPr="00BA5DE4" w:rsidTr="00BA5DE4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DE4">
              <w:rPr>
                <w:rFonts w:ascii="Times New Roman" w:eastAsia="Times New Roman" w:hAnsi="Times New Roman" w:cs="Times New Roman"/>
                <w:sz w:val="24"/>
                <w:szCs w:val="24"/>
              </w:rPr>
              <w:t>24 mes.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DE4">
              <w:rPr>
                <w:rFonts w:ascii="Times New Roman" w:eastAsia="Times New Roman" w:hAnsi="Times New Roman" w:cs="Times New Roman"/>
                <w:sz w:val="24"/>
                <w:szCs w:val="24"/>
              </w:rPr>
              <w:t>najviac do výšky 50         % menovitej hodnoty pohľadávky bez príslušenstva</w:t>
            </w:r>
          </w:p>
        </w:tc>
      </w:tr>
      <w:tr w:rsidR="00BA5DE4" w:rsidRPr="00BA5DE4" w:rsidTr="00BA5DE4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D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36 mes. 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DE4">
              <w:rPr>
                <w:rFonts w:ascii="Times New Roman" w:eastAsia="Times New Roman" w:hAnsi="Times New Roman" w:cs="Times New Roman"/>
                <w:sz w:val="24"/>
                <w:szCs w:val="24"/>
              </w:rPr>
              <w:t>najviac do výšky  100      % menovitej hodnoty pohľadávky bez príslušenstva</w:t>
            </w:r>
          </w:p>
        </w:tc>
      </w:tr>
    </w:tbl>
    <w:p w:rsidR="00BA5DE4" w:rsidRPr="00BA5DE4" w:rsidRDefault="00BA5DE4" w:rsidP="00BA5D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BA5DE4" w:rsidRPr="00BA5DE4" w:rsidRDefault="00BA5DE4" w:rsidP="00BA5D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Účtovná jednotka </w:t>
      </w:r>
      <w:r w:rsidRPr="00BA5D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sk-SK"/>
        </w:rPr>
        <w:t>tvorila opravné položky k pohľadávkam v rámci podnikateľskej činnosti</w:t>
      </w:r>
      <w:r w:rsidRPr="00BA5DE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, podľa ustanovenia § 20  zákona č.595/2003 </w:t>
      </w:r>
      <w:proofErr w:type="spellStart"/>
      <w:r w:rsidRPr="00BA5DE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Z.z</w:t>
      </w:r>
      <w:proofErr w:type="spellEnd"/>
      <w:r w:rsidRPr="00BA5DE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 o dani z príjmov v </w:t>
      </w:r>
      <w:proofErr w:type="spellStart"/>
      <w:r w:rsidRPr="00BA5DE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z.n.p</w:t>
      </w:r>
      <w:proofErr w:type="spellEnd"/>
      <w:r w:rsidRPr="00BA5DE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.. </w:t>
      </w:r>
    </w:p>
    <w:p w:rsidR="00BA5DE4" w:rsidRPr="00BA5DE4" w:rsidRDefault="00BA5DE4" w:rsidP="00BA5D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BA5DE4" w:rsidRPr="00BA5DE4" w:rsidRDefault="00BA5DE4" w:rsidP="00BA5D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BA5DE4" w:rsidRPr="00BA5DE4" w:rsidRDefault="00BA5DE4" w:rsidP="00BA5D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BA5DE4" w:rsidRPr="00BA5DE4" w:rsidRDefault="00BA5DE4" w:rsidP="00BA5DE4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vykazovanie transferov.</w:t>
      </w:r>
    </w:p>
    <w:p w:rsidR="00BA5DE4" w:rsidRPr="00BA5DE4" w:rsidRDefault="00BA5DE4" w:rsidP="00BA5D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BA5DE4" w:rsidRPr="00BA5DE4" w:rsidRDefault="00BA5DE4" w:rsidP="00BA5D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A5DE4" w:rsidRPr="00BA5DE4" w:rsidRDefault="00BA5DE4" w:rsidP="00BA5D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Bežný transfer</w:t>
      </w: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BA5DE4" w:rsidRPr="00BA5DE4" w:rsidRDefault="00BA5DE4" w:rsidP="00BA5DE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BA5DE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nákladmi</w:t>
      </w:r>
    </w:p>
    <w:p w:rsidR="00BA5DE4" w:rsidRPr="00BA5DE4" w:rsidRDefault="00BA5DE4" w:rsidP="00BA5DE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BA5DE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výdavkami</w:t>
      </w:r>
    </w:p>
    <w:p w:rsidR="00BA5DE4" w:rsidRPr="00BA5DE4" w:rsidRDefault="00BA5DE4" w:rsidP="00BA5DE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BA5DE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</w:t>
      </w:r>
    </w:p>
    <w:p w:rsidR="00BA5DE4" w:rsidRPr="00BA5DE4" w:rsidRDefault="00BA5DE4" w:rsidP="00BA5DE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BA5DE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pri poskytnutí  transferu</w:t>
      </w:r>
    </w:p>
    <w:p w:rsidR="00BA5DE4" w:rsidRPr="00BA5DE4" w:rsidRDefault="00BA5DE4" w:rsidP="00BA5D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A5DE4" w:rsidRPr="00BA5DE4" w:rsidRDefault="00BA5DE4" w:rsidP="00BA5D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Kapitálový transfer</w:t>
      </w: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BA5DE4" w:rsidRPr="00BA5DE4" w:rsidRDefault="00BA5DE4" w:rsidP="00BA5DE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BA5DE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BA5DE4" w:rsidRPr="00BA5DE4" w:rsidRDefault="00BA5DE4" w:rsidP="00BA5DE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BA5DE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BA5DE4" w:rsidRPr="00BA5DE4" w:rsidRDefault="00BA5DE4" w:rsidP="00BA5DE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BA5DE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podmienok. </w:t>
      </w:r>
    </w:p>
    <w:p w:rsidR="00BA5DE4" w:rsidRPr="00BA5DE4" w:rsidRDefault="00BA5DE4" w:rsidP="00BA5DE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BA5DE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vo vecnej a časovej súvislosti s  nákladmi účtovanými v organizáciách v zriaďovateľskej pôsobnosti obce/mesta. </w:t>
      </w:r>
    </w:p>
    <w:p w:rsidR="00BA5DE4" w:rsidRPr="00BA5DE4" w:rsidRDefault="00BA5DE4" w:rsidP="00BA5D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A5DE4" w:rsidRPr="00BA5DE4" w:rsidRDefault="00BA5DE4" w:rsidP="00BA5DE4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prepočtu údajov v cudzích menách na menu euro.</w:t>
      </w:r>
    </w:p>
    <w:p w:rsidR="00BA5DE4" w:rsidRPr="00BA5DE4" w:rsidRDefault="00BA5DE4" w:rsidP="00BA5D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BA5DE4" w:rsidRPr="00BA5DE4" w:rsidRDefault="00BA5DE4" w:rsidP="00BA5D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>Na ocenenie prírastku cudzej meny nakúpenej za euro sa použije kurz, za ktorý bola táto cudzia mena nakúpená.</w:t>
      </w:r>
    </w:p>
    <w:p w:rsidR="00BA5DE4" w:rsidRPr="00BA5DE4" w:rsidRDefault="00BA5DE4" w:rsidP="00BA5D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BA5DE4" w:rsidRPr="00BA5DE4" w:rsidRDefault="00BA5DE4" w:rsidP="00BA5D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BA5DE4" w:rsidRPr="00BA5DE4" w:rsidRDefault="00BA5DE4" w:rsidP="00BA5D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BA5DE4" w:rsidRPr="00BA5DE4" w:rsidRDefault="00BA5DE4" w:rsidP="00BA5D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BA5DE4" w:rsidRPr="00BA5DE4" w:rsidRDefault="00BA5DE4" w:rsidP="00BA5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A5DE4" w:rsidRPr="00BA5DE4" w:rsidRDefault="00BA5DE4" w:rsidP="00BA5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III</w:t>
      </w:r>
    </w:p>
    <w:p w:rsidR="00BA5DE4" w:rsidRPr="00BA5DE4" w:rsidRDefault="00BA5DE4" w:rsidP="00BA5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aktív súvahy</w:t>
      </w:r>
    </w:p>
    <w:p w:rsidR="00BA5DE4" w:rsidRPr="00BA5DE4" w:rsidRDefault="00BA5DE4" w:rsidP="00BA5DE4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A5DE4" w:rsidRPr="00BA5DE4" w:rsidRDefault="00BA5DE4" w:rsidP="00BA5DE4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 Neobežný majetok</w:t>
      </w:r>
    </w:p>
    <w:p w:rsidR="00BA5DE4" w:rsidRPr="00BA5DE4" w:rsidRDefault="00BA5DE4" w:rsidP="00BA5DE4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Dlhodobý nehmotný majetok a dlhodobý hmotný majetok </w:t>
      </w:r>
    </w:p>
    <w:p w:rsidR="00BA5DE4" w:rsidRPr="00BA5DE4" w:rsidRDefault="00BA5DE4" w:rsidP="00BA5DE4">
      <w:pPr>
        <w:numPr>
          <w:ilvl w:val="0"/>
          <w:numId w:val="6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prehľad o pohybe dlhodobého majetku </w:t>
      </w: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>(tabuľka č.1)</w:t>
      </w:r>
    </w:p>
    <w:p w:rsidR="00BA5DE4" w:rsidRPr="00BA5DE4" w:rsidRDefault="00BA5DE4" w:rsidP="00BA5DE4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A5DE4" w:rsidRPr="00BA5DE4" w:rsidRDefault="00BA5DE4" w:rsidP="00BA5DE4">
      <w:pPr>
        <w:numPr>
          <w:ilvl w:val="0"/>
          <w:numId w:val="6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spôsob a výška poistenia </w:t>
      </w: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9"/>
        <w:gridCol w:w="5015"/>
      </w:tblGrid>
      <w:tr w:rsidR="00BA5DE4" w:rsidRPr="00BA5DE4" w:rsidTr="00BA5DE4"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Spôsob poistenia</w:t>
            </w: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Výška poistenia</w:t>
            </w:r>
          </w:p>
        </w:tc>
      </w:tr>
      <w:tr w:rsidR="00BA5DE4" w:rsidRPr="00BA5DE4" w:rsidTr="00BA5DE4"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Stavby – združené poistenie majetku</w:t>
            </w: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1D6941" w:rsidP="00BA5DE4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349,40</w:t>
            </w:r>
          </w:p>
        </w:tc>
      </w:tr>
      <w:tr w:rsidR="00BA5DE4" w:rsidRPr="00BA5DE4" w:rsidTr="00BA5DE4"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1D6941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Dopravné prostriedky UNIQA</w:t>
            </w:r>
            <w:r w:rsidR="00E565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LC204CA</w:t>
            </w: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1D6941" w:rsidP="00BA5DE4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182,50</w:t>
            </w:r>
          </w:p>
        </w:tc>
      </w:tr>
      <w:tr w:rsidR="001D6941" w:rsidRPr="00BA5DE4" w:rsidTr="00BA5DE4"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941" w:rsidRPr="00BA5DE4" w:rsidRDefault="001D6941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PZP  Opel LC566DS</w:t>
            </w: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941" w:rsidRPr="00BA5DE4" w:rsidRDefault="001D6941" w:rsidP="00BA5DE4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158,45</w:t>
            </w:r>
          </w:p>
        </w:tc>
      </w:tr>
      <w:tr w:rsidR="00BA5DE4" w:rsidRPr="00BA5DE4" w:rsidTr="00BA5DE4"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Prívesný vozík AXA </w:t>
            </w: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23,00</w:t>
            </w:r>
          </w:p>
        </w:tc>
      </w:tr>
      <w:tr w:rsidR="00BA5DE4" w:rsidRPr="00BA5DE4" w:rsidTr="00BA5DE4"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Komunálna pois</w:t>
            </w:r>
            <w:r w:rsidR="001D6941">
              <w:rPr>
                <w:rFonts w:ascii="Times New Roman" w:eastAsia="Times New Roman" w:hAnsi="Times New Roman" w:cs="Times New Roman"/>
                <w:sz w:val="20"/>
                <w:szCs w:val="20"/>
              </w:rPr>
              <w:t>ťovňa poistenie majetku</w:t>
            </w: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1D6941" w:rsidP="00BA5DE4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591,98</w:t>
            </w:r>
          </w:p>
        </w:tc>
      </w:tr>
      <w:tr w:rsidR="00BA5DE4" w:rsidRPr="00BA5DE4" w:rsidTr="00BA5DE4"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Poistenie internet</w:t>
            </w: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474,76</w:t>
            </w:r>
          </w:p>
        </w:tc>
      </w:tr>
    </w:tbl>
    <w:p w:rsidR="00BA5DE4" w:rsidRPr="00BA5DE4" w:rsidRDefault="00BA5DE4" w:rsidP="00BA5D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A5DE4" w:rsidRPr="00BA5DE4" w:rsidRDefault="00BA5DE4" w:rsidP="00BA5DE4">
      <w:pPr>
        <w:numPr>
          <w:ilvl w:val="0"/>
          <w:numId w:val="6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zriadenie záložného práva </w:t>
      </w: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>na dlhodobý nehmotný majetok a dlhodobý hmotný majetok alebo obmedzenie práva nakladať s dlhodobým majetkom</w:t>
      </w:r>
    </w:p>
    <w:p w:rsidR="00BA5DE4" w:rsidRPr="00BA5DE4" w:rsidRDefault="00BA5DE4" w:rsidP="00BA5DE4">
      <w:pPr>
        <w:numPr>
          <w:ilvl w:val="0"/>
          <w:numId w:val="6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BA5DE4" w:rsidRPr="00BA5DE4" w:rsidTr="00BA5DE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Majetok, </w:t>
            </w:r>
          </w:p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ku ktorému</w:t>
            </w: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má</w:t>
            </w: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Suma </w:t>
            </w:r>
          </w:p>
        </w:tc>
      </w:tr>
      <w:tr w:rsidR="00BA5DE4" w:rsidRPr="00BA5DE4" w:rsidTr="00BA5DE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4D97">
              <w:rPr>
                <w:rFonts w:ascii="Times New Roman" w:eastAsia="Times New Roman" w:hAnsi="Times New Roman" w:cs="Times New Roman"/>
                <w:sz w:val="20"/>
                <w:szCs w:val="20"/>
              </w:rPr>
              <w:t>39001,00</w:t>
            </w:r>
          </w:p>
        </w:tc>
      </w:tr>
      <w:tr w:rsidR="00BA5DE4" w:rsidRPr="00BA5DE4" w:rsidTr="00BA5DE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E5658E" w:rsidP="00BA5DE4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1303055,42</w:t>
            </w:r>
          </w:p>
        </w:tc>
      </w:tr>
      <w:tr w:rsidR="00BA5DE4" w:rsidRPr="00E5658E" w:rsidTr="00BA5DE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E5658E" w:rsidRDefault="00E5658E" w:rsidP="00BA5DE4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1E4D97">
              <w:rPr>
                <w:rFonts w:ascii="Times New Roman" w:eastAsia="Times New Roman" w:hAnsi="Times New Roman" w:cs="Times New Roman"/>
                <w:sz w:val="20"/>
                <w:szCs w:val="20"/>
              </w:rPr>
              <w:t>166697,86</w:t>
            </w:r>
          </w:p>
        </w:tc>
      </w:tr>
      <w:tr w:rsidR="00BA5DE4" w:rsidRPr="001E4D97" w:rsidTr="00BA5DE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Dopravné prostriedky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1E4D97" w:rsidRDefault="00BA5DE4" w:rsidP="00BA5DE4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4D97">
              <w:rPr>
                <w:rFonts w:ascii="Times New Roman" w:eastAsia="Times New Roman" w:hAnsi="Times New Roman" w:cs="Times New Roman"/>
                <w:sz w:val="20"/>
                <w:szCs w:val="20"/>
              </w:rPr>
              <w:t>30789,79</w:t>
            </w:r>
          </w:p>
        </w:tc>
      </w:tr>
      <w:tr w:rsidR="00BA5DE4" w:rsidRPr="001E4D97" w:rsidTr="00BA5DE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Umelecké zbierky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1E4D97" w:rsidRDefault="00BA5DE4" w:rsidP="00BA5DE4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4D97">
              <w:rPr>
                <w:rFonts w:ascii="Times New Roman" w:eastAsia="Times New Roman" w:hAnsi="Times New Roman" w:cs="Times New Roman"/>
                <w:sz w:val="20"/>
                <w:szCs w:val="20"/>
              </w:rPr>
              <w:t>100,00</w:t>
            </w:r>
          </w:p>
        </w:tc>
      </w:tr>
      <w:tr w:rsidR="00BA5DE4" w:rsidRPr="00BA5DE4" w:rsidTr="00BA5DE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Drobný </w:t>
            </w:r>
            <w:proofErr w:type="spellStart"/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dlhodob</w:t>
            </w:r>
            <w:proofErr w:type="spellEnd"/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. hmotný majetok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2296,90</w:t>
            </w:r>
          </w:p>
        </w:tc>
      </w:tr>
      <w:tr w:rsidR="00BA5DE4" w:rsidRPr="00BA5DE4" w:rsidTr="00BA5DE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Obchodné podiely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73746,00</w:t>
            </w:r>
          </w:p>
        </w:tc>
      </w:tr>
      <w:tr w:rsidR="00BA5DE4" w:rsidRPr="00BA5DE4" w:rsidTr="00BA5DE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A5DE4" w:rsidRPr="00BA5DE4" w:rsidRDefault="00BA5DE4" w:rsidP="00BA5DE4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A5DE4" w:rsidRPr="00BA5DE4" w:rsidRDefault="00BA5DE4" w:rsidP="00BA5DE4">
      <w:pPr>
        <w:numPr>
          <w:ilvl w:val="0"/>
          <w:numId w:val="6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opis a hodnota majetku</w:t>
      </w: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>, ku ktorému účtovná jednotka</w:t>
      </w:r>
      <w:r w:rsidRPr="00BA5D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BA5DE4" w:rsidRPr="00BA5DE4" w:rsidTr="00BA5DE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Majetok, </w:t>
            </w:r>
          </w:p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ku ktorému </w:t>
            </w: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nemá</w:t>
            </w: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Suma </w:t>
            </w:r>
          </w:p>
        </w:tc>
      </w:tr>
      <w:tr w:rsidR="00BA5DE4" w:rsidRPr="00BA5DE4" w:rsidTr="00BA5DE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Majetok, ktorý využíva účtovná jednotka na základe zmluvy</w:t>
            </w:r>
          </w:p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 výpožičke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A5DE4" w:rsidRPr="00BA5DE4" w:rsidRDefault="00BA5DE4" w:rsidP="00BA5DE4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A5DE4" w:rsidRPr="00BA5DE4" w:rsidRDefault="00BA5DE4" w:rsidP="00BA5DE4">
      <w:pPr>
        <w:numPr>
          <w:ilvl w:val="0"/>
          <w:numId w:val="6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>opis dôvodov</w:t>
      </w:r>
      <w:r w:rsidRPr="00BA5D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zvýšenia, zníženia a zrušenia opravných položiek </w:t>
      </w: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>k dlhodobému nehmotnému majetku a dlhodobému hmotnému majetku.</w:t>
      </w:r>
    </w:p>
    <w:p w:rsidR="00BA5DE4" w:rsidRPr="00BA5DE4" w:rsidRDefault="00BA5DE4" w:rsidP="00BA5D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A5DE4" w:rsidRPr="00BA5DE4" w:rsidTr="00BA5DE4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Druh DM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Dôvod zvýšenie, zníženia a zrušenia OP</w:t>
            </w:r>
          </w:p>
        </w:tc>
      </w:tr>
      <w:tr w:rsidR="00BA5DE4" w:rsidRPr="00BA5DE4" w:rsidTr="00BA5DE4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A5DE4" w:rsidRPr="00BA5DE4" w:rsidRDefault="00BA5DE4" w:rsidP="00BA5D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A5DE4" w:rsidRPr="00BA5DE4" w:rsidRDefault="00BA5DE4" w:rsidP="00BA5DE4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Dlhodobý finančný majetok </w:t>
      </w:r>
    </w:p>
    <w:p w:rsidR="00BA5DE4" w:rsidRPr="00BA5DE4" w:rsidRDefault="00BA5DE4" w:rsidP="00BA5DE4">
      <w:pPr>
        <w:numPr>
          <w:ilvl w:val="0"/>
          <w:numId w:val="7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prehľad o pohybe dlhodobého finančného majetku</w:t>
      </w: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tabuľka č.1</w:t>
      </w:r>
    </w:p>
    <w:p w:rsidR="00BA5DE4" w:rsidRPr="00BA5DE4" w:rsidRDefault="00BA5DE4" w:rsidP="00BA5DE4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A5DE4" w:rsidRPr="00BA5DE4" w:rsidRDefault="00BA5DE4" w:rsidP="00BA5DE4">
      <w:pPr>
        <w:numPr>
          <w:ilvl w:val="0"/>
          <w:numId w:val="7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>opis dôvodov</w:t>
      </w:r>
      <w:r w:rsidRPr="00BA5D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zvýšenia, zníženia a zrušenia </w:t>
      </w: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opravných položiek k dlhodobému finančnému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A5DE4" w:rsidRPr="00BA5DE4" w:rsidTr="00BA5DE4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Druh DFM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Dôvod zvýšenie, zníženia a zrušenia OP</w:t>
            </w:r>
          </w:p>
        </w:tc>
      </w:tr>
      <w:tr w:rsidR="00BA5DE4" w:rsidRPr="00BA5DE4" w:rsidTr="00BA5DE4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A5DE4" w:rsidRPr="00BA5DE4" w:rsidRDefault="00BA5DE4" w:rsidP="00BA5D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p w:rsidR="00BA5DE4" w:rsidRPr="00BA5DE4" w:rsidRDefault="00BA5DE4" w:rsidP="00BA5DE4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Majetkové podiely účtovnej jednotky v iných spoločnostiach </w:t>
      </w:r>
    </w:p>
    <w:p w:rsidR="00BA5DE4" w:rsidRPr="00BA5DE4" w:rsidRDefault="00BA5DE4" w:rsidP="00BA5DE4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Informácia o spoločnostiach, v ktorých má účtovná jednotka majetkový podiel (riadky 025 až 026 súvahy): </w:t>
      </w:r>
    </w:p>
    <w:p w:rsidR="00BA5DE4" w:rsidRPr="00BA5DE4" w:rsidRDefault="00BA5DE4" w:rsidP="00BA5D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A5DE4" w:rsidRPr="00BA5DE4" w:rsidRDefault="00BA5DE4" w:rsidP="00BA5DE4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Dlhové cenné papiere a realizovateľné cenné papiere, dlhodobé pôžičky a ostatný dlhodobý finančný majetok </w:t>
      </w:r>
    </w:p>
    <w:p w:rsidR="00BA5DE4" w:rsidRPr="00BA5DE4" w:rsidRDefault="00BA5DE4" w:rsidP="00BA5DE4">
      <w:pPr>
        <w:numPr>
          <w:ilvl w:val="0"/>
          <w:numId w:val="8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dlhové cenné papiere držané do splatnosti a realizovateľné cenné papiere (riadky 027 až 028 súvahy): 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BA5DE4" w:rsidRPr="00BA5DE4" w:rsidTr="00BA5DE4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Názov emitenta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Druh cenného papiera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Mena</w:t>
            </w:r>
          </w:p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cenného papiera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Výnos 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Dátum splatnosti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Účtovná hodnota vykázaná v súvahe účtovnej jednotky </w:t>
            </w:r>
          </w:p>
          <w:p w:rsidR="00BA5DE4" w:rsidRPr="00BA5DE4" w:rsidRDefault="001E4D97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 31.12.2021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Účtovná hodnota vykázaná v súvahe účtovnej jednotky </w:t>
            </w:r>
          </w:p>
          <w:p w:rsidR="00BA5DE4" w:rsidRPr="00BA5DE4" w:rsidRDefault="001E4D97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 31.12.2022</w:t>
            </w:r>
          </w:p>
        </w:tc>
      </w:tr>
      <w:tr w:rsidR="00BA5DE4" w:rsidRPr="00BA5DE4" w:rsidTr="00BA5DE4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Vodárenská spoločnosť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Akcie kmeňové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EUR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73746,00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73746,00</w:t>
            </w:r>
          </w:p>
        </w:tc>
      </w:tr>
      <w:tr w:rsidR="00BA5DE4" w:rsidRPr="00BA5DE4" w:rsidTr="00BA5DE4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BA5DE4" w:rsidRPr="00BA5DE4" w:rsidRDefault="00BA5DE4" w:rsidP="00BA5DE4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A5DE4" w:rsidRPr="00BA5DE4" w:rsidRDefault="00BA5DE4" w:rsidP="00BA5DE4">
      <w:pPr>
        <w:numPr>
          <w:ilvl w:val="0"/>
          <w:numId w:val="8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dlhodobé pôžičky (riadky 029 až 030 súvahy):  </w:t>
      </w:r>
    </w:p>
    <w:p w:rsidR="00BA5DE4" w:rsidRPr="00BA5DE4" w:rsidRDefault="00BA5DE4" w:rsidP="00BA5DE4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A5DE4" w:rsidRPr="00BA5DE4" w:rsidRDefault="00BA5DE4" w:rsidP="00BA5DE4">
      <w:pPr>
        <w:numPr>
          <w:ilvl w:val="0"/>
          <w:numId w:val="8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>významné položky ostatného dlhodobého finančného majetku (riadok 031 súvahy):</w:t>
      </w:r>
      <w:r w:rsidRPr="00BA5D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</w:t>
      </w:r>
    </w:p>
    <w:p w:rsidR="00BA5DE4" w:rsidRPr="00BA5DE4" w:rsidRDefault="00BA5DE4" w:rsidP="00BA5D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A5DE4" w:rsidRPr="00BA5DE4" w:rsidRDefault="00BA5DE4" w:rsidP="00BA5D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  Obežný majetok </w:t>
      </w:r>
    </w:p>
    <w:p w:rsidR="00BA5DE4" w:rsidRPr="00BA5DE4" w:rsidRDefault="00BA5DE4" w:rsidP="00BA5DE4">
      <w:pPr>
        <w:numPr>
          <w:ilvl w:val="0"/>
          <w:numId w:val="9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Zásoby</w:t>
      </w:r>
    </w:p>
    <w:p w:rsidR="00BA5DE4" w:rsidRPr="00BA5DE4" w:rsidRDefault="00BA5DE4" w:rsidP="00BA5DE4">
      <w:pPr>
        <w:numPr>
          <w:ilvl w:val="0"/>
          <w:numId w:val="10"/>
        </w:numPr>
        <w:tabs>
          <w:tab w:val="left" w:pos="708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vývoj </w:t>
      </w:r>
      <w:r w:rsidRPr="00BA5D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opravnej položky</w:t>
      </w: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 zásobám</w:t>
      </w:r>
      <w:r w:rsidRPr="00BA5D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>- tabuľka č.2</w:t>
      </w:r>
    </w:p>
    <w:p w:rsidR="00BA5DE4" w:rsidRPr="00BA5DE4" w:rsidRDefault="00BA5DE4" w:rsidP="00BA5DE4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A5DE4" w:rsidRPr="00BA5DE4" w:rsidRDefault="00BA5DE4" w:rsidP="00BA5DE4">
      <w:pPr>
        <w:numPr>
          <w:ilvl w:val="0"/>
          <w:numId w:val="10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zásoby, na ktoré je zriadené </w:t>
      </w:r>
      <w:r w:rsidRPr="00BA5D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záložné právo</w:t>
      </w: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BA5DE4" w:rsidRPr="00BA5DE4" w:rsidTr="00BA5DE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Druh zásob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Hodnota zásob</w:t>
            </w:r>
          </w:p>
        </w:tc>
      </w:tr>
      <w:tr w:rsidR="00BA5DE4" w:rsidRPr="00BA5DE4" w:rsidTr="00BA5DE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Záložné  právo k zásobám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Obmedzené právo nakladať so zásobami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A5DE4" w:rsidRPr="00BA5DE4" w:rsidRDefault="00BA5DE4" w:rsidP="00BA5DE4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A5DE4" w:rsidRPr="00BA5DE4" w:rsidRDefault="00BA5DE4" w:rsidP="00BA5DE4">
      <w:pPr>
        <w:numPr>
          <w:ilvl w:val="0"/>
          <w:numId w:val="10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spôsob a výška </w:t>
      </w:r>
      <w:r w:rsidRPr="00BA5D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poistenia zásob</w:t>
      </w: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BA5DE4" w:rsidRPr="00BA5DE4" w:rsidTr="00BA5DE4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Druh zásob 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Spôsob poistenia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Výška poistenia</w:t>
            </w:r>
          </w:p>
        </w:tc>
      </w:tr>
      <w:tr w:rsidR="00BA5DE4" w:rsidRPr="00BA5DE4" w:rsidTr="00BA5DE4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A5DE4" w:rsidRPr="00BA5DE4" w:rsidRDefault="00BA5DE4" w:rsidP="00BA5D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A5DE4" w:rsidRPr="00BA5DE4" w:rsidRDefault="00BA5DE4" w:rsidP="00BA5DE4">
      <w:pPr>
        <w:numPr>
          <w:ilvl w:val="0"/>
          <w:numId w:val="9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Pohľadávky</w:t>
      </w:r>
    </w:p>
    <w:p w:rsidR="00BA5DE4" w:rsidRPr="00BA5DE4" w:rsidRDefault="00BA5DE4" w:rsidP="00BA5DE4">
      <w:pPr>
        <w:numPr>
          <w:ilvl w:val="0"/>
          <w:numId w:val="11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opis významných pohľadávok</w:t>
      </w: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podľa jednotlivých položiek súvahy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559"/>
        <w:gridCol w:w="2268"/>
        <w:gridCol w:w="3739"/>
      </w:tblGrid>
      <w:tr w:rsidR="00BA5DE4" w:rsidRPr="00BA5DE4" w:rsidTr="00BA5DE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Hodnota pohľadávok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Opis</w:t>
            </w:r>
          </w:p>
        </w:tc>
      </w:tr>
      <w:tr w:rsidR="00BA5DE4" w:rsidRPr="00BA5DE4" w:rsidTr="00BA5DE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Pohľ</w:t>
            </w:r>
            <w:proofErr w:type="spellEnd"/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. z </w:t>
            </w:r>
            <w:proofErr w:type="spellStart"/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nedaň</w:t>
            </w:r>
            <w:proofErr w:type="spellEnd"/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. príjmov obcí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1E4D97" w:rsidP="00BA5DE4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257,92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Poplatok za </w:t>
            </w:r>
            <w:proofErr w:type="spellStart"/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komun</w:t>
            </w:r>
            <w:proofErr w:type="spellEnd"/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. odpad</w:t>
            </w:r>
          </w:p>
        </w:tc>
      </w:tr>
      <w:tr w:rsidR="00BA5DE4" w:rsidRPr="00BA5DE4" w:rsidTr="00BA5DE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Pohľ</w:t>
            </w:r>
            <w:proofErr w:type="spellEnd"/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. z daň. príjmov obcí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1E4D97" w:rsidP="00BA5DE4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7084,62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Daň z </w:t>
            </w:r>
            <w:proofErr w:type="spellStart"/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nehnut</w:t>
            </w:r>
            <w:proofErr w:type="spellEnd"/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. a daň za psa</w:t>
            </w:r>
          </w:p>
        </w:tc>
      </w:tr>
      <w:tr w:rsidR="00BA5DE4" w:rsidRPr="00BA5DE4" w:rsidTr="00BA5DE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BA5DE4" w:rsidRPr="00BA5DE4" w:rsidRDefault="00BA5DE4" w:rsidP="00BA5DE4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A5DE4" w:rsidRPr="00BA5DE4" w:rsidRDefault="00BA5DE4" w:rsidP="00BA5DE4">
      <w:pPr>
        <w:numPr>
          <w:ilvl w:val="0"/>
          <w:numId w:val="11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vývoj opravnej položky</w:t>
      </w: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 pohľadávkam - tabuľka č.3</w:t>
      </w:r>
    </w:p>
    <w:p w:rsidR="00BA5DE4" w:rsidRPr="00BA5DE4" w:rsidRDefault="00BA5DE4" w:rsidP="00BA5DE4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č.3  .............................................................................................................................</w:t>
      </w:r>
    </w:p>
    <w:p w:rsidR="00BA5DE4" w:rsidRPr="00BA5DE4" w:rsidRDefault="00BA5DE4" w:rsidP="00BA5DE4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</w:t>
      </w:r>
    </w:p>
    <w:p w:rsidR="00BA5DE4" w:rsidRPr="00BA5DE4" w:rsidRDefault="00BA5DE4" w:rsidP="00BA5DE4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Opis dôvodov </w:t>
      </w:r>
      <w:r w:rsidRPr="00BA5D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tvorby, zníženia a zrušenia</w:t>
      </w: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A5DE4" w:rsidRPr="00BA5DE4" w:rsidTr="00BA5DE4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Pohľadávky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Dôvod tvorby, zníženia a zrušenia OP</w:t>
            </w:r>
          </w:p>
        </w:tc>
      </w:tr>
      <w:tr w:rsidR="00BA5DE4" w:rsidRPr="00BA5DE4" w:rsidTr="00BA5DE4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318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1E4D97">
            <w:pPr>
              <w:tabs>
                <w:tab w:val="center" w:pos="934"/>
                <w:tab w:val="right" w:pos="1868"/>
              </w:tabs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="001E4D9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Od splatnosti uplynulo viac ako 24 mes.</w:t>
            </w:r>
          </w:p>
        </w:tc>
      </w:tr>
      <w:tr w:rsidR="00BA5DE4" w:rsidRPr="00BA5DE4" w:rsidTr="00BA5DE4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319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1E4D97" w:rsidP="00BA5DE4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3117,94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Od splatnosti uplynulo viac ako 24 mes.</w:t>
            </w:r>
          </w:p>
        </w:tc>
      </w:tr>
      <w:tr w:rsidR="00BA5DE4" w:rsidRPr="00BA5DE4" w:rsidTr="00BA5DE4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A5DE4" w:rsidRPr="00BA5DE4" w:rsidRDefault="00BA5DE4" w:rsidP="00BA5DE4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A5DE4" w:rsidRPr="00BA5DE4" w:rsidRDefault="00BA5DE4" w:rsidP="00BA5DE4">
      <w:pPr>
        <w:numPr>
          <w:ilvl w:val="0"/>
          <w:numId w:val="11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pohľadávky podľa </w:t>
      </w:r>
      <w:r w:rsidRPr="00BA5D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doby splatnosti</w:t>
      </w: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(riadky 048 a 060 súvahy) - tabuľka č.4</w:t>
      </w:r>
    </w:p>
    <w:p w:rsidR="00BA5DE4" w:rsidRPr="00BA5DE4" w:rsidRDefault="00BA5DE4" w:rsidP="00BA5DE4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č.4  .............................................................................................................................</w:t>
      </w:r>
    </w:p>
    <w:p w:rsidR="00BA5DE4" w:rsidRPr="00BA5DE4" w:rsidRDefault="00BA5DE4" w:rsidP="00BA5DE4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</w:t>
      </w:r>
    </w:p>
    <w:p w:rsidR="00BA5DE4" w:rsidRPr="00BA5DE4" w:rsidRDefault="00BA5DE4" w:rsidP="00BA5DE4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</w:t>
      </w:r>
    </w:p>
    <w:p w:rsidR="00BA5DE4" w:rsidRPr="00BA5DE4" w:rsidRDefault="00BA5DE4" w:rsidP="00BA5DE4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</w:p>
    <w:p w:rsidR="00BA5DE4" w:rsidRPr="00BA5DE4" w:rsidRDefault="00BA5DE4" w:rsidP="00BA5DE4">
      <w:pPr>
        <w:numPr>
          <w:ilvl w:val="0"/>
          <w:numId w:val="11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pohľadávky podľa </w:t>
      </w:r>
      <w:r w:rsidRPr="00BA5D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zostatkovej doby splatnosti</w:t>
      </w: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(riadky 048 a 060 súvahy) - tabuľka č.4</w:t>
      </w:r>
    </w:p>
    <w:p w:rsidR="00BA5DE4" w:rsidRPr="00BA5DE4" w:rsidRDefault="00BA5DE4" w:rsidP="00BA5DE4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č.4  .............................................................................................................................</w:t>
      </w:r>
    </w:p>
    <w:p w:rsidR="00BA5DE4" w:rsidRPr="00BA5DE4" w:rsidRDefault="00BA5DE4" w:rsidP="00BA5DE4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</w:t>
      </w:r>
    </w:p>
    <w:p w:rsidR="00BA5DE4" w:rsidRPr="00BA5DE4" w:rsidRDefault="00BA5DE4" w:rsidP="00BA5DE4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A5DE4" w:rsidRPr="00BA5DE4" w:rsidRDefault="00BA5DE4" w:rsidP="00BA5DE4">
      <w:pPr>
        <w:numPr>
          <w:ilvl w:val="0"/>
          <w:numId w:val="11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pohľadávky zabezpečené </w:t>
      </w:r>
      <w:r w:rsidRPr="00BA5D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záložným právom</w:t>
      </w: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alebo </w:t>
      </w:r>
      <w:r w:rsidRPr="00BA5D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inou formou zabezpečenia  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2835"/>
        <w:gridCol w:w="2322"/>
      </w:tblGrid>
      <w:tr w:rsidR="00BA5DE4" w:rsidRPr="00BA5DE4" w:rsidTr="00BA5DE4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Opis predmetu záložného práva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Hodnota predmetu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Hodnota pohľadávky </w:t>
            </w:r>
          </w:p>
        </w:tc>
      </w:tr>
      <w:tr w:rsidR="00BA5DE4" w:rsidRPr="00BA5DE4" w:rsidTr="00BA5DE4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Pohľadávky kryté záložným právom alebo inou formou zabezpečenia (uviesť inú formu zabezpečenia)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A5DE4" w:rsidRPr="00BA5DE4" w:rsidRDefault="00BA5DE4" w:rsidP="00BA5DE4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A5DE4" w:rsidRPr="00BA5DE4" w:rsidRDefault="00BA5DE4" w:rsidP="00BA5DE4">
      <w:pPr>
        <w:numPr>
          <w:ilvl w:val="0"/>
          <w:numId w:val="11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pohľadávky, na ktoré sa zriadilo </w:t>
      </w:r>
      <w:r w:rsidRPr="00BA5D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záložné právo</w:t>
      </w: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výška pohľadávok, pri ktorých má účtovná jednotka </w:t>
      </w:r>
      <w:r w:rsidRPr="00BA5D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obmedzené právo s nimi nakladať</w:t>
      </w: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20"/>
        <w:gridCol w:w="4986"/>
      </w:tblGrid>
      <w:tr w:rsidR="00BA5DE4" w:rsidRPr="00BA5DE4" w:rsidTr="00BA5DE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Druh pohľadávok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Hodnota pohľadávok </w:t>
            </w:r>
          </w:p>
        </w:tc>
      </w:tr>
      <w:tr w:rsidR="00BA5DE4" w:rsidRPr="00BA5DE4" w:rsidTr="00BA5DE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Hodnota pohľadávok, na ktoré sa zriadilo záložné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Hodnota pohľadávok pri ktorých je obmedzené </w:t>
            </w:r>
          </w:p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právo s nimi nakladať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A5DE4" w:rsidRPr="00BA5DE4" w:rsidRDefault="00BA5DE4" w:rsidP="00BA5D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A5DE4" w:rsidRPr="00BA5DE4" w:rsidRDefault="00BA5DE4" w:rsidP="00BA5DE4">
      <w:pPr>
        <w:numPr>
          <w:ilvl w:val="0"/>
          <w:numId w:val="9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Finančný majetok </w:t>
      </w:r>
    </w:p>
    <w:p w:rsidR="00BA5DE4" w:rsidRPr="00BA5DE4" w:rsidRDefault="00BA5DE4" w:rsidP="00BA5DE4">
      <w:pPr>
        <w:numPr>
          <w:ilvl w:val="0"/>
          <w:numId w:val="12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opis významných zložiek </w:t>
      </w:r>
      <w:r w:rsidRPr="00BA5D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krátkodobého finančného majetku</w:t>
      </w: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5244"/>
      </w:tblGrid>
      <w:tr w:rsidR="00BA5DE4" w:rsidRPr="00BA5DE4" w:rsidTr="00BA5DE4">
        <w:trPr>
          <w:trHeight w:val="34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Krátkodobý  finančný majetok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Zostatok k 31.12.2021</w:t>
            </w:r>
          </w:p>
        </w:tc>
      </w:tr>
      <w:tr w:rsidR="00BA5DE4" w:rsidRPr="00BA5DE4" w:rsidTr="00BA5DE4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Pokladnica obec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3E7D8C" w:rsidP="00BA5DE4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677,45</w:t>
            </w:r>
          </w:p>
        </w:tc>
      </w:tr>
      <w:tr w:rsidR="00BA5DE4" w:rsidRPr="00BA5DE4" w:rsidTr="00BA5DE4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Pokladnica podnikateľská činnosť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3E7D8C" w:rsidP="00BA5DE4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31,55</w:t>
            </w:r>
          </w:p>
        </w:tc>
      </w:tr>
      <w:tr w:rsidR="00BA5DE4" w:rsidRPr="00BA5DE4" w:rsidTr="00BA5DE4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Bankové účty obec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3E7D8C" w:rsidP="00BA5DE4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40119,80</w:t>
            </w:r>
          </w:p>
        </w:tc>
      </w:tr>
      <w:tr w:rsidR="00BA5DE4" w:rsidRPr="00BA5DE4" w:rsidTr="00BA5DE4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Bankový účet podnikateľská činnosť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3E7D8C" w:rsidP="00BA5DE4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29394,48</w:t>
            </w:r>
          </w:p>
        </w:tc>
      </w:tr>
    </w:tbl>
    <w:p w:rsidR="00BA5DE4" w:rsidRPr="00BA5DE4" w:rsidRDefault="00BA5DE4" w:rsidP="00BA5DE4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A5DE4" w:rsidRPr="00BA5DE4" w:rsidRDefault="00BA5DE4" w:rsidP="00BA5DE4">
      <w:pPr>
        <w:numPr>
          <w:ilvl w:val="0"/>
          <w:numId w:val="12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krátkodobý finančný majetok, na ktorý je zriadené </w:t>
      </w:r>
      <w:r w:rsidRPr="00BA5D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záložné právo</w:t>
      </w: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krátkodobý finančný majetok, pri ktorom má účtovná jednotka </w:t>
      </w:r>
      <w:r w:rsidRPr="00BA5D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obmedzené právo s ním nakladať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4110"/>
      </w:tblGrid>
      <w:tr w:rsidR="00BA5DE4" w:rsidRPr="00BA5DE4" w:rsidTr="00BA5DE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Druh </w:t>
            </w:r>
          </w:p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krátkodobého finančného majetku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Hodnota </w:t>
            </w:r>
          </w:p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krátkodobého finančného majetku </w:t>
            </w:r>
          </w:p>
        </w:tc>
      </w:tr>
      <w:tr w:rsidR="00BA5DE4" w:rsidRPr="00BA5DE4" w:rsidTr="00BA5DE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Krátkodobý finančný majetok, na ktorý bolo zriadené záložné právo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Krátkodobý finančný majetok, pri ktorom je obmedzené právo s nám nakladať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A5DE4" w:rsidRPr="00BA5DE4" w:rsidRDefault="00BA5DE4" w:rsidP="00BA5D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A5DE4" w:rsidRPr="00BA5DE4" w:rsidRDefault="00BA5DE4" w:rsidP="00BA5DE4">
      <w:pPr>
        <w:numPr>
          <w:ilvl w:val="0"/>
          <w:numId w:val="9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Poskytnuté návratné finančné výpomoci </w:t>
      </w: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 w:rsidRPr="00BA5DE4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098 a</w:t>
        </w:r>
      </w:smartTag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104 súvahy):  </w:t>
      </w:r>
    </w:p>
    <w:p w:rsidR="00BA5DE4" w:rsidRPr="00BA5DE4" w:rsidRDefault="00BA5DE4" w:rsidP="00BA5D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Popis a hodnota poskytnutých návratných finančných výpomoci podľa jednotlivých druhov výpomocí v členení na </w:t>
      </w:r>
      <w:r w:rsidRPr="00BA5D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dlhodobé</w:t>
      </w: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návratné výpomoci a </w:t>
      </w:r>
      <w:r w:rsidRPr="00BA5D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krátkodobé</w:t>
      </w: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návratné finančné výpomoci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0"/>
        <w:gridCol w:w="900"/>
        <w:gridCol w:w="900"/>
        <w:gridCol w:w="1440"/>
        <w:gridCol w:w="2140"/>
        <w:gridCol w:w="2126"/>
      </w:tblGrid>
      <w:tr w:rsidR="00BA5DE4" w:rsidRPr="00BA5DE4" w:rsidTr="00BA5DE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Názov dlžníka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Výnos </w:t>
            </w:r>
          </w:p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 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Mena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Dátum </w:t>
            </w:r>
          </w:p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splatnosti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Výška návratnej finančnej výpomoci</w:t>
            </w:r>
          </w:p>
          <w:p w:rsidR="00BA5DE4" w:rsidRPr="00BA5DE4" w:rsidRDefault="003E7D8C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 31.12.2021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Výška návratnej finančnej výpomoci</w:t>
            </w:r>
          </w:p>
          <w:p w:rsidR="00BA5DE4" w:rsidRPr="00BA5DE4" w:rsidRDefault="003E7D8C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 31.12.2022</w:t>
            </w:r>
          </w:p>
        </w:tc>
      </w:tr>
      <w:tr w:rsidR="00BA5DE4" w:rsidRPr="00BA5DE4" w:rsidTr="00BA5DE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BA5DE4" w:rsidRPr="00BA5DE4" w:rsidRDefault="00BA5DE4" w:rsidP="00BA5D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A5DE4" w:rsidRPr="00BA5DE4" w:rsidRDefault="00BA5DE4" w:rsidP="00BA5DE4">
      <w:pPr>
        <w:numPr>
          <w:ilvl w:val="0"/>
          <w:numId w:val="9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Časové rozlíšenie </w:t>
      </w:r>
    </w:p>
    <w:p w:rsidR="00BA5DE4" w:rsidRPr="00BA5DE4" w:rsidRDefault="00BA5DE4" w:rsidP="00BA5D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Významné položky časového rozlíšenia </w:t>
      </w:r>
      <w:r w:rsidRPr="00BA5D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nákladov budúcich období</w:t>
      </w: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r w:rsidRPr="00BA5D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príjmov budúcich období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7"/>
        <w:gridCol w:w="4533"/>
      </w:tblGrid>
      <w:tr w:rsidR="00BA5DE4" w:rsidRPr="00BA5DE4" w:rsidTr="00BA5DE4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Opis jednotlivých významných položiek časového rozlíšenia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3E7D8C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Zostatok k 31.12.2022</w:t>
            </w:r>
          </w:p>
        </w:tc>
      </w:tr>
      <w:tr w:rsidR="00BA5DE4" w:rsidRPr="00BA5DE4" w:rsidTr="00BA5DE4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Náklady budúcich období  spolu z toho: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3E7D8C" w:rsidP="003E7D8C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="00BA5DE4"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BA5DE4" w:rsidRPr="00BA5DE4" w:rsidTr="00BA5DE4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Pr</w:t>
            </w:r>
            <w:r w:rsidR="003E7D8C">
              <w:rPr>
                <w:rFonts w:ascii="Times New Roman" w:eastAsia="Times New Roman" w:hAnsi="Times New Roman" w:cs="Times New Roman"/>
                <w:sz w:val="20"/>
                <w:szCs w:val="20"/>
              </w:rPr>
              <w:t>edplatné Novohradské noviny 2023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3E7D8C" w:rsidP="00BA5DE4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BA5DE4"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BA5DE4" w:rsidRPr="00BA5DE4" w:rsidTr="00BA5DE4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BA5DE4" w:rsidRPr="00BA5DE4" w:rsidRDefault="00BA5DE4" w:rsidP="00BA5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A5DE4" w:rsidRPr="00BA5DE4" w:rsidRDefault="00BA5DE4" w:rsidP="00BA5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IV</w:t>
      </w:r>
    </w:p>
    <w:p w:rsidR="00BA5DE4" w:rsidRPr="00BA5DE4" w:rsidRDefault="00BA5DE4" w:rsidP="00BA5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pasív súvahy</w:t>
      </w:r>
    </w:p>
    <w:p w:rsidR="00BA5DE4" w:rsidRPr="00BA5DE4" w:rsidRDefault="00BA5DE4" w:rsidP="00BA5DE4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A5DE4" w:rsidRPr="00BA5DE4" w:rsidRDefault="00BA5DE4" w:rsidP="00BA5D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A Vlastné imanie </w:t>
      </w: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>– tabuľka č.5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6662"/>
      </w:tblGrid>
      <w:tr w:rsidR="00BA5DE4" w:rsidRPr="00BA5DE4" w:rsidTr="00BA5DE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Opis jednotlivých položiek a opis zmien jednotlivých položiek vlastného imania, najmä zmeny oceňovacích rozdielov, </w:t>
            </w:r>
          </w:p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opravy významných chýb minulých rokov</w:t>
            </w:r>
          </w:p>
        </w:tc>
      </w:tr>
      <w:tr w:rsidR="00BA5DE4" w:rsidRPr="00BA5DE4" w:rsidTr="00BA5DE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A5DE4" w:rsidRPr="00BA5DE4" w:rsidRDefault="00BA5DE4" w:rsidP="00BA5D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A5DE4" w:rsidRPr="00BA5DE4" w:rsidRDefault="00BA5DE4" w:rsidP="00BA5D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  Záväzky</w:t>
      </w:r>
    </w:p>
    <w:p w:rsidR="00BA5DE4" w:rsidRPr="00BA5DE4" w:rsidRDefault="00BA5DE4" w:rsidP="00BA5DE4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Rezervy </w:t>
      </w: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– tabuľka č.6-7 </w:t>
      </w:r>
    </w:p>
    <w:p w:rsidR="00BA5DE4" w:rsidRPr="00BA5DE4" w:rsidRDefault="00BA5DE4" w:rsidP="00BA5DE4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>Predpokladaný rok použitia rezerv a opis významných položiek rezerv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0"/>
        <w:gridCol w:w="5706"/>
      </w:tblGrid>
      <w:tr w:rsidR="00BA5DE4" w:rsidRPr="00BA5DE4" w:rsidTr="00BA5DE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Názov položky            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Predpokladaný rok použitia </w:t>
            </w:r>
          </w:p>
        </w:tc>
      </w:tr>
      <w:tr w:rsidR="00BA5DE4" w:rsidRPr="00BA5DE4" w:rsidTr="00BA5DE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Rezerva na overenie účtovnej závierky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3E7D8C" w:rsidP="00BA5DE4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</w:tr>
      <w:tr w:rsidR="00BA5DE4" w:rsidRPr="00BA5DE4" w:rsidTr="00BA5DE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A5DE4" w:rsidRPr="00BA5DE4" w:rsidRDefault="00BA5DE4" w:rsidP="00BA5DE4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Záväzky podľa doby splatnosti </w:t>
      </w:r>
    </w:p>
    <w:p w:rsidR="00BA5DE4" w:rsidRPr="00BA5DE4" w:rsidRDefault="00BA5DE4" w:rsidP="00BA5DE4">
      <w:pPr>
        <w:numPr>
          <w:ilvl w:val="0"/>
          <w:numId w:val="14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záväzky podľa </w:t>
      </w:r>
      <w:r w:rsidRPr="00BA5D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doby splatnosti</w:t>
      </w: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BA5DE4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140 a</w:t>
        </w:r>
      </w:smartTag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151 súvahy) - tabuľka č.8</w:t>
      </w:r>
    </w:p>
    <w:p w:rsidR="00BA5DE4" w:rsidRPr="00BA5DE4" w:rsidRDefault="00BA5DE4" w:rsidP="00BA5DE4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Textová časť k tabuľke č.8 </w:t>
      </w:r>
    </w:p>
    <w:p w:rsidR="00BA5DE4" w:rsidRPr="00BA5DE4" w:rsidRDefault="00BA5DE4" w:rsidP="00BA5DE4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>Záväzky zo soc. fondu   1343,91 €.    Krátkodobé záväzky – dodávatelia 1438,09 €</w:t>
      </w:r>
    </w:p>
    <w:p w:rsidR="00BA5DE4" w:rsidRPr="00BA5DE4" w:rsidRDefault="00BA5DE4" w:rsidP="00BA5DE4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A5DE4" w:rsidRPr="00BA5DE4" w:rsidRDefault="00BA5DE4" w:rsidP="00BA5DE4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b)záväzky podľa </w:t>
      </w:r>
      <w:r w:rsidRPr="00BA5D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zostatkovej doby splatnosti</w:t>
      </w: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BA5DE4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140 a</w:t>
        </w:r>
      </w:smartTag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151 súvahy) - tabuľka č.8</w:t>
      </w:r>
    </w:p>
    <w:p w:rsidR="00BA5DE4" w:rsidRPr="00BA5DE4" w:rsidRDefault="00BA5DE4" w:rsidP="00BA5DE4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č.8  .............................................................................................................................</w:t>
      </w:r>
    </w:p>
    <w:p w:rsidR="00BA5DE4" w:rsidRPr="00BA5DE4" w:rsidRDefault="00BA5DE4" w:rsidP="00BA5DE4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</w:t>
      </w:r>
    </w:p>
    <w:p w:rsidR="00BA5DE4" w:rsidRPr="00BA5DE4" w:rsidRDefault="00BA5DE4" w:rsidP="00BA5DE4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</w:t>
      </w:r>
    </w:p>
    <w:p w:rsidR="00BA5DE4" w:rsidRPr="00BA5DE4" w:rsidRDefault="00BA5DE4" w:rsidP="00BA5D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A5DE4" w:rsidRPr="00BA5DE4" w:rsidRDefault="00BA5DE4" w:rsidP="00BA5DE4">
      <w:pPr>
        <w:numPr>
          <w:ilvl w:val="0"/>
          <w:numId w:val="14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popis významných položiek záväzkov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2268"/>
        <w:gridCol w:w="4819"/>
      </w:tblGrid>
      <w:tr w:rsidR="00BA5DE4" w:rsidRPr="00BA5DE4" w:rsidTr="00BA5DE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Záväzok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Hodnota záväzku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Opis</w:t>
            </w:r>
          </w:p>
        </w:tc>
      </w:tr>
      <w:tr w:rsidR="00BA5DE4" w:rsidRPr="00BA5DE4" w:rsidTr="00BA5DE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BA5DE4" w:rsidRPr="00BA5DE4" w:rsidRDefault="00BA5DE4" w:rsidP="00BA5D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A5DE4" w:rsidRPr="00BA5DE4" w:rsidRDefault="00BA5DE4" w:rsidP="00BA5DE4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Bankové úvery a ostatné prijaté návratné finančné výpomoci </w:t>
      </w:r>
    </w:p>
    <w:p w:rsidR="00BA5DE4" w:rsidRPr="00BA5DE4" w:rsidRDefault="00BA5DE4" w:rsidP="00BA5DE4">
      <w:pPr>
        <w:numPr>
          <w:ilvl w:val="0"/>
          <w:numId w:val="15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>dlhodobé bankové úvery a krátkodobé bankové úvery - tabuľka č.9</w:t>
      </w:r>
    </w:p>
    <w:p w:rsidR="00BA5DE4" w:rsidRPr="00BA5DE4" w:rsidRDefault="00BA5DE4" w:rsidP="00BA5DE4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č.9 Obec neeviduje</w:t>
      </w:r>
    </w:p>
    <w:p w:rsidR="00BA5DE4" w:rsidRPr="00BA5DE4" w:rsidRDefault="00BA5DE4" w:rsidP="00BA5DE4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A5DE4" w:rsidRPr="00BA5DE4" w:rsidRDefault="00BA5DE4" w:rsidP="00BA5DE4">
      <w:pPr>
        <w:numPr>
          <w:ilvl w:val="0"/>
          <w:numId w:val="15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popis zabezpečenia </w:t>
      </w: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>dlhodobého bankového úveru alebo krátkodobého bankového úveru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1"/>
        <w:gridCol w:w="5849"/>
      </w:tblGrid>
      <w:tr w:rsidR="00BA5DE4" w:rsidRPr="00BA5DE4" w:rsidTr="00BA5DE4"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Druh bankového úveru </w:t>
            </w:r>
          </w:p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podľa splatnosti /krátkodobý, dlhodobý/</w:t>
            </w:r>
          </w:p>
        </w:tc>
        <w:tc>
          <w:tcPr>
            <w:tcW w:w="5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Popis zabezpečenia dlhodobého bankového úveru </w:t>
            </w:r>
          </w:p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alebo krátkodobého bankového úveru</w:t>
            </w:r>
          </w:p>
        </w:tc>
      </w:tr>
      <w:tr w:rsidR="00BA5DE4" w:rsidRPr="00BA5DE4" w:rsidTr="00BA5DE4"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A5DE4" w:rsidRPr="00BA5DE4" w:rsidRDefault="00BA5DE4" w:rsidP="00BA5DE4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A5DE4" w:rsidRPr="00BA5DE4" w:rsidRDefault="00BA5DE4" w:rsidP="00BA5DE4">
      <w:pPr>
        <w:numPr>
          <w:ilvl w:val="0"/>
          <w:numId w:val="15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dlhodobé emitované dlhopisy a krátkodobé emitované dlhopisy </w:t>
      </w: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>(riadky 150 a 176 súvahy)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1863"/>
        <w:gridCol w:w="1017"/>
        <w:gridCol w:w="1400"/>
        <w:gridCol w:w="1480"/>
        <w:gridCol w:w="1420"/>
      </w:tblGrid>
      <w:tr w:rsidR="00BA5DE4" w:rsidRPr="00BA5DE4" w:rsidTr="00BA5DE4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Druh cenného papiera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Mena, v ktorej sú</w:t>
            </w:r>
          </w:p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cenné papiere vydané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Úroková sadzba </w:t>
            </w:r>
          </w:p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 %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Dátum splatnosti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Stav</w:t>
            </w:r>
          </w:p>
          <w:p w:rsidR="00BA5DE4" w:rsidRPr="00BA5DE4" w:rsidRDefault="00AD3CD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 31.12.2021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Stav</w:t>
            </w:r>
          </w:p>
          <w:p w:rsidR="00BA5DE4" w:rsidRPr="00BA5DE4" w:rsidRDefault="00AD3CD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 31.12.2022</w:t>
            </w:r>
          </w:p>
        </w:tc>
      </w:tr>
      <w:tr w:rsidR="00BA5DE4" w:rsidRPr="00BA5DE4" w:rsidTr="00BA5DE4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A5DE4" w:rsidRPr="00BA5DE4" w:rsidRDefault="00BA5DE4" w:rsidP="00BA5DE4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A5DE4" w:rsidRPr="00BA5DE4" w:rsidRDefault="00BA5DE4" w:rsidP="00BA5DE4">
      <w:pPr>
        <w:numPr>
          <w:ilvl w:val="0"/>
          <w:numId w:val="15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prijaté dlhodobé návratné finančné výpomoci a krátkodobé návratné finančné výpomoci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2126"/>
        <w:gridCol w:w="1134"/>
        <w:gridCol w:w="1134"/>
        <w:gridCol w:w="1418"/>
        <w:gridCol w:w="1489"/>
      </w:tblGrid>
      <w:tr w:rsidR="00BA5DE4" w:rsidRPr="00BA5DE4" w:rsidTr="00BA5DE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Poskytovateľ </w:t>
            </w:r>
          </w:p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návratnej výpomoci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Druh prijatej návratnej výpomoci</w:t>
            </w:r>
          </w:p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/krátkodobá, dlhodobá/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Účel </w:t>
            </w:r>
          </w:p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použitia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Dátum splatnosti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Výška prijatej návratnej výpomoci</w:t>
            </w:r>
          </w:p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 31.12.2019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Výška prijatej návratnej výpomoci</w:t>
            </w:r>
          </w:p>
          <w:p w:rsidR="00BA5DE4" w:rsidRPr="00BA5DE4" w:rsidRDefault="00AD3CD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 31.12.2022</w:t>
            </w:r>
          </w:p>
        </w:tc>
      </w:tr>
      <w:tr w:rsidR="00BA5DE4" w:rsidRPr="00BA5DE4" w:rsidTr="00BA5DE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Ministerstvo financií SR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dlhodobá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Financovanie výkonu samosprávnych pôsobností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3764,00</w:t>
            </w:r>
          </w:p>
        </w:tc>
      </w:tr>
      <w:tr w:rsidR="00BA5DE4" w:rsidRPr="00BA5DE4" w:rsidTr="00BA5DE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A5DE4" w:rsidRPr="00BA5DE4" w:rsidRDefault="00BA5DE4" w:rsidP="00BA5D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A5DE4" w:rsidRPr="00BA5DE4" w:rsidRDefault="00BA5DE4" w:rsidP="00BA5D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A5DE4" w:rsidRPr="00BA5DE4" w:rsidRDefault="00BA5DE4" w:rsidP="00BA5DE4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Časové rozlíšenie </w:t>
      </w:r>
    </w:p>
    <w:p w:rsidR="00BA5DE4" w:rsidRPr="00BA5DE4" w:rsidRDefault="00BA5DE4" w:rsidP="00BA5DE4">
      <w:pPr>
        <w:numPr>
          <w:ilvl w:val="0"/>
          <w:numId w:val="16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popis významných položiek časového rozlíšenia </w:t>
      </w:r>
      <w:r w:rsidRPr="00BA5D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výdavkov budúcich období</w:t>
      </w: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r w:rsidRPr="00BA5D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výnosov budúcich                období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9"/>
        <w:gridCol w:w="4819"/>
      </w:tblGrid>
      <w:tr w:rsidR="00BA5DE4" w:rsidRPr="00BA5DE4" w:rsidTr="00BA5DE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Popis významnej položky časového rozlíšenia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AD3CD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Zostatok  k 31.12.202</w:t>
            </w:r>
            <w:r w:rsidR="003A37C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BA5DE4" w:rsidRPr="00BA5DE4" w:rsidTr="00BA5DE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Výdavky budúcich období spolu z toho: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Výnosy budúcich období spolu z toho: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AD3CD4" w:rsidP="00BA5DE4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312335,56</w:t>
            </w:r>
          </w:p>
        </w:tc>
      </w:tr>
      <w:tr w:rsidR="00BA5DE4" w:rsidRPr="00BA5DE4" w:rsidTr="00BA5DE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A5DE4" w:rsidRPr="00BA5DE4" w:rsidRDefault="00BA5DE4" w:rsidP="00BA5DE4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A5DE4" w:rsidRPr="00BA5DE4" w:rsidRDefault="00BA5DE4" w:rsidP="00BA5DE4">
      <w:pPr>
        <w:numPr>
          <w:ilvl w:val="0"/>
          <w:numId w:val="16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informácia o </w:t>
      </w:r>
      <w:r w:rsidRPr="00BA5D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prijatých kapitálových transferoch</w:t>
      </w: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zaúčtovaných na účte 384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9"/>
        <w:gridCol w:w="4819"/>
      </w:tblGrid>
      <w:tr w:rsidR="00BA5DE4" w:rsidRPr="00BA5DE4" w:rsidTr="00BA5DE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Kapitálový transfer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Zúčtovanie do výnosov budúcich období</w:t>
            </w:r>
          </w:p>
        </w:tc>
      </w:tr>
      <w:tr w:rsidR="00BA5DE4" w:rsidRPr="00BA5DE4" w:rsidTr="00BA5DE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A5DE4" w:rsidRPr="00BA5DE4" w:rsidRDefault="00BA5DE4" w:rsidP="00BA5DE4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A5DE4" w:rsidRPr="00BA5DE4" w:rsidRDefault="00BA5DE4" w:rsidP="00BA5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</w:t>
      </w:r>
    </w:p>
    <w:p w:rsidR="00BA5DE4" w:rsidRPr="00BA5DE4" w:rsidRDefault="00BA5DE4" w:rsidP="00BA5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77FC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výnosoch a nákladoch</w:t>
      </w:r>
      <w:r w:rsidRPr="00BA5D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:rsidR="00BA5DE4" w:rsidRPr="00BA5DE4" w:rsidRDefault="00BA5DE4" w:rsidP="00BA5DE4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A5DE4" w:rsidRPr="00BA5DE4" w:rsidRDefault="00BA5DE4" w:rsidP="00BA5DE4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Výnosy - popis a výška významných položiek výnosov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4110"/>
      </w:tblGrid>
      <w:tr w:rsidR="00BA5DE4" w:rsidRPr="00BA5DE4" w:rsidTr="00BA5DE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Suma </w:t>
            </w:r>
          </w:p>
        </w:tc>
      </w:tr>
      <w:tr w:rsidR="00BA5DE4" w:rsidRPr="00BA5DE4" w:rsidTr="00BA5DE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numPr>
                <w:ilvl w:val="0"/>
                <w:numId w:val="18"/>
              </w:numPr>
              <w:spacing w:after="0" w:line="254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tržby za vlastné výkony  a tovar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71385B" w:rsidP="00BA5DE4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33935,69</w:t>
            </w:r>
          </w:p>
        </w:tc>
      </w:tr>
      <w:tr w:rsidR="00BA5DE4" w:rsidRPr="00BA5DE4" w:rsidTr="00BA5DE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602-90 - Tržby z predaja služieb PČ</w:t>
            </w:r>
          </w:p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604-90 -  Tržby za tovar</w:t>
            </w:r>
          </w:p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3A37CB" w:rsidP="00BA5DE4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17081,24</w:t>
            </w:r>
          </w:p>
          <w:p w:rsidR="00BA5DE4" w:rsidRPr="00BA5DE4" w:rsidRDefault="0071385B" w:rsidP="00BA5DE4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  <w:r w:rsidR="003A37CB">
              <w:rPr>
                <w:rFonts w:ascii="Times New Roman" w:eastAsia="Times New Roman" w:hAnsi="Times New Roman" w:cs="Times New Roman"/>
                <w:sz w:val="20"/>
                <w:szCs w:val="20"/>
              </w:rPr>
              <w:t>854,45</w:t>
            </w:r>
          </w:p>
        </w:tc>
      </w:tr>
      <w:tr w:rsidR="00BA5DE4" w:rsidRPr="00BA5DE4" w:rsidTr="00BA5DE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numPr>
                <w:ilvl w:val="0"/>
                <w:numId w:val="18"/>
              </w:numPr>
              <w:spacing w:after="0" w:line="254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zmena stavu vnútroorganizačných zásob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numPr>
                <w:ilvl w:val="0"/>
                <w:numId w:val="18"/>
              </w:numPr>
              <w:spacing w:after="0" w:line="254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aktivácia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624 - Aktivácia 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BA5DE4" w:rsidRPr="00BA5DE4" w:rsidTr="00BA5DE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numPr>
                <w:ilvl w:val="0"/>
                <w:numId w:val="18"/>
              </w:numPr>
              <w:spacing w:after="0" w:line="254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daňové a colné výnosy a výnosy z poplatkov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71385B" w:rsidP="00BA5DE4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107742,08</w:t>
            </w:r>
          </w:p>
        </w:tc>
      </w:tr>
      <w:tr w:rsidR="00BA5DE4" w:rsidRPr="00BA5DE4" w:rsidTr="00BA5DE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632 - Daňové výnosy samosprávy</w:t>
            </w:r>
          </w:p>
          <w:p w:rsidR="00BA5DE4" w:rsidRPr="00BA5DE4" w:rsidRDefault="00BA5DE4" w:rsidP="00BA5DE4">
            <w:pPr>
              <w:numPr>
                <w:ilvl w:val="0"/>
                <w:numId w:val="2"/>
              </w:num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podielové dane</w:t>
            </w:r>
          </w:p>
          <w:p w:rsidR="00BA5DE4" w:rsidRPr="00BA5DE4" w:rsidRDefault="00BA5DE4" w:rsidP="00BA5DE4">
            <w:pPr>
              <w:numPr>
                <w:ilvl w:val="0"/>
                <w:numId w:val="2"/>
              </w:num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daň z nehnuteľností </w:t>
            </w:r>
          </w:p>
          <w:p w:rsidR="00BA5DE4" w:rsidRPr="00BA5DE4" w:rsidRDefault="00BA5DE4" w:rsidP="00BA5DE4">
            <w:pPr>
              <w:numPr>
                <w:ilvl w:val="0"/>
                <w:numId w:val="2"/>
              </w:num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daň za psa</w:t>
            </w:r>
          </w:p>
          <w:p w:rsidR="00BA5DE4" w:rsidRPr="00BA5DE4" w:rsidRDefault="00BA5DE4" w:rsidP="00BA5DE4">
            <w:pPr>
              <w:numPr>
                <w:ilvl w:val="0"/>
                <w:numId w:val="2"/>
              </w:num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71385B" w:rsidP="00BA5DE4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107742,08</w:t>
            </w:r>
          </w:p>
        </w:tc>
      </w:tr>
      <w:tr w:rsidR="00BA5DE4" w:rsidRPr="00BA5DE4" w:rsidTr="00BA5DE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633 - Výnosy z poplatkov </w:t>
            </w:r>
          </w:p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71385B" w:rsidP="00BA5DE4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4347,20</w:t>
            </w:r>
          </w:p>
        </w:tc>
      </w:tr>
      <w:tr w:rsidR="00BA5DE4" w:rsidRPr="00BA5DE4" w:rsidTr="00BA5DE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numPr>
                <w:ilvl w:val="0"/>
                <w:numId w:val="18"/>
              </w:numPr>
              <w:spacing w:after="0" w:line="254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finančné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71385B" w:rsidP="00BA5DE4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60,00</w:t>
            </w:r>
          </w:p>
        </w:tc>
      </w:tr>
      <w:tr w:rsidR="00BA5DE4" w:rsidRPr="00BA5DE4" w:rsidTr="00BA5DE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661 - Tržby z predaja CP</w:t>
            </w:r>
          </w:p>
          <w:p w:rsidR="00BA5DE4" w:rsidRPr="00BA5DE4" w:rsidRDefault="00BA5DE4" w:rsidP="00BA5DE4">
            <w:pPr>
              <w:numPr>
                <w:ilvl w:val="0"/>
                <w:numId w:val="2"/>
              </w:num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predaj akcií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662 -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668 - Ostatné finančné výnosy</w:t>
            </w:r>
          </w:p>
          <w:p w:rsidR="00BA5DE4" w:rsidRPr="00BA5DE4" w:rsidRDefault="00BA5DE4" w:rsidP="00BA5DE4">
            <w:pPr>
              <w:numPr>
                <w:ilvl w:val="0"/>
                <w:numId w:val="2"/>
              </w:num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71385B" w:rsidP="00BA5DE4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60,00</w:t>
            </w:r>
          </w:p>
        </w:tc>
      </w:tr>
      <w:tr w:rsidR="00BA5DE4" w:rsidRPr="00BA5DE4" w:rsidTr="00BA5DE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numPr>
                <w:ilvl w:val="0"/>
                <w:numId w:val="18"/>
              </w:numPr>
              <w:spacing w:after="0" w:line="254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mimoriadne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672 - Náhrady škôd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numPr>
                <w:ilvl w:val="0"/>
                <w:numId w:val="18"/>
              </w:numPr>
              <w:spacing w:after="0" w:line="254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691 - Výnosy z bežných transferov z rozpočtu obce, VÚC</w:t>
            </w:r>
          </w:p>
          <w:p w:rsidR="00BA5DE4" w:rsidRPr="00BA5DE4" w:rsidRDefault="00BA5DE4" w:rsidP="00BA5DE4">
            <w:pPr>
              <w:numPr>
                <w:ilvl w:val="0"/>
                <w:numId w:val="2"/>
              </w:num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bežný transfer na školský klub</w:t>
            </w:r>
          </w:p>
          <w:p w:rsidR="00BA5DE4" w:rsidRPr="00BA5DE4" w:rsidRDefault="00BA5DE4" w:rsidP="00BA5DE4">
            <w:pPr>
              <w:numPr>
                <w:ilvl w:val="0"/>
                <w:numId w:val="2"/>
              </w:num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bežný transfer na školskú jedáleň </w:t>
            </w:r>
          </w:p>
          <w:p w:rsidR="00BA5DE4" w:rsidRPr="00BA5DE4" w:rsidRDefault="00BA5DE4" w:rsidP="00BA5DE4">
            <w:pPr>
              <w:numPr>
                <w:ilvl w:val="0"/>
                <w:numId w:val="2"/>
              </w:num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692 - Výnosy z kapitálových transferov z rozpočtu obce, VÚC</w:t>
            </w:r>
          </w:p>
          <w:p w:rsidR="00BA5DE4" w:rsidRPr="00BA5DE4" w:rsidRDefault="00BA5DE4" w:rsidP="00BA5DE4">
            <w:pPr>
              <w:numPr>
                <w:ilvl w:val="0"/>
                <w:numId w:val="2"/>
              </w:num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693 - Výnosy samosprávy z bežných transferov zo ŠR</w:t>
            </w:r>
          </w:p>
          <w:p w:rsidR="00BA5DE4" w:rsidRPr="00BA5DE4" w:rsidRDefault="00BA5DE4" w:rsidP="00BA5DE4">
            <w:pPr>
              <w:numPr>
                <w:ilvl w:val="0"/>
                <w:numId w:val="2"/>
              </w:num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bežný transfer na </w:t>
            </w:r>
          </w:p>
          <w:p w:rsidR="00BA5DE4" w:rsidRPr="00BA5DE4" w:rsidRDefault="00BA5DE4" w:rsidP="00BA5DE4">
            <w:pPr>
              <w:numPr>
                <w:ilvl w:val="0"/>
                <w:numId w:val="2"/>
              </w:num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71385B" w:rsidP="00BA5DE4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14338,61</w:t>
            </w:r>
          </w:p>
        </w:tc>
      </w:tr>
      <w:tr w:rsidR="00BA5DE4" w:rsidRPr="00BA5DE4" w:rsidTr="00BA5DE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694 - Výnosy samosprávy z kapitálových transferov zo ŠR</w:t>
            </w:r>
          </w:p>
          <w:p w:rsidR="00BA5DE4" w:rsidRPr="00BA5DE4" w:rsidRDefault="00BA5DE4" w:rsidP="00BA5DE4">
            <w:pPr>
              <w:numPr>
                <w:ilvl w:val="0"/>
                <w:numId w:val="2"/>
              </w:num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zúčtovanie kapitálového transferu zo ŠR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71385B" w:rsidP="00BA5DE4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44604,00</w:t>
            </w:r>
          </w:p>
        </w:tc>
      </w:tr>
      <w:tr w:rsidR="00BA5DE4" w:rsidRPr="00BA5DE4" w:rsidTr="00BA5DE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695 - Výnosy samosprávy z bežných transferov od EÚ</w:t>
            </w:r>
          </w:p>
          <w:p w:rsidR="00BA5DE4" w:rsidRPr="00BA5DE4" w:rsidRDefault="00BA5DE4" w:rsidP="00BA5DE4">
            <w:pPr>
              <w:numPr>
                <w:ilvl w:val="0"/>
                <w:numId w:val="2"/>
              </w:num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696 - Výnosy samosprávy z kapitálových transferov od EÚ</w:t>
            </w:r>
          </w:p>
          <w:p w:rsidR="00BA5DE4" w:rsidRPr="00BA5DE4" w:rsidRDefault="00BA5DE4" w:rsidP="00BA5DE4">
            <w:pPr>
              <w:numPr>
                <w:ilvl w:val="0"/>
                <w:numId w:val="2"/>
              </w:num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zúčtovanie kapitálového transferu od EÚ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697 - Výnosy samosprávy z bežných transferov od ostatných subjektov mimo verejnej správy</w:t>
            </w:r>
          </w:p>
          <w:p w:rsidR="00BA5DE4" w:rsidRPr="00BA5DE4" w:rsidRDefault="00BA5DE4" w:rsidP="00BA5DE4">
            <w:pPr>
              <w:numPr>
                <w:ilvl w:val="0"/>
                <w:numId w:val="2"/>
              </w:num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698 - Výnosy samosprávy z kapitálových transferov od ostatných subjektov mimo verejnej správy</w:t>
            </w:r>
          </w:p>
          <w:p w:rsidR="00BA5DE4" w:rsidRPr="00BA5DE4" w:rsidRDefault="00BA5DE4" w:rsidP="00BA5DE4">
            <w:pPr>
              <w:numPr>
                <w:ilvl w:val="0"/>
                <w:numId w:val="2"/>
              </w:num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zúčtovanie kapitálového transferu od ostatných subjektov mimo verejnej správy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699 - Výnosy samosprávy  z odvodu rozpočtových príjmov</w:t>
            </w:r>
          </w:p>
          <w:p w:rsidR="00BA5DE4" w:rsidRPr="00BA5DE4" w:rsidRDefault="00BA5DE4" w:rsidP="00BA5DE4">
            <w:pPr>
              <w:numPr>
                <w:ilvl w:val="0"/>
                <w:numId w:val="2"/>
              </w:num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zinkasované príjmy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numPr>
                <w:ilvl w:val="0"/>
                <w:numId w:val="18"/>
              </w:numPr>
              <w:spacing w:after="0" w:line="254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ostatné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644 -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645 -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648 - Ostatné výnosy</w:t>
            </w:r>
          </w:p>
          <w:p w:rsidR="00BA5DE4" w:rsidRPr="00BA5DE4" w:rsidRDefault="00BA5DE4" w:rsidP="00BA5DE4">
            <w:pPr>
              <w:numPr>
                <w:ilvl w:val="0"/>
                <w:numId w:val="2"/>
              </w:num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71385B" w:rsidP="00BA5DE4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2522,77</w:t>
            </w:r>
          </w:p>
        </w:tc>
      </w:tr>
      <w:tr w:rsidR="00BA5DE4" w:rsidRPr="00BA5DE4" w:rsidTr="00BA5DE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numPr>
                <w:ilvl w:val="0"/>
                <w:numId w:val="18"/>
              </w:numPr>
              <w:spacing w:after="0" w:line="254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zúčtovanie rezerv, opravných položiek, časového rozlíšenia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653 - Zúčtovanie ostatných rezerv z prevádzkovej činnosti </w:t>
            </w:r>
          </w:p>
          <w:p w:rsidR="00BA5DE4" w:rsidRPr="00BA5DE4" w:rsidRDefault="00BA5DE4" w:rsidP="00BA5DE4">
            <w:pPr>
              <w:numPr>
                <w:ilvl w:val="0"/>
                <w:numId w:val="2"/>
              </w:num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658 - Zúčtovanie ostatných opravných položiek z prevádzkovej činnosti</w:t>
            </w:r>
          </w:p>
          <w:p w:rsidR="00BA5DE4" w:rsidRPr="00BA5DE4" w:rsidRDefault="00BA5DE4" w:rsidP="00BA5DE4">
            <w:pPr>
              <w:numPr>
                <w:ilvl w:val="0"/>
                <w:numId w:val="2"/>
              </w:num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tabs>
                <w:tab w:val="left" w:pos="3105"/>
              </w:tabs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A5DE4" w:rsidRPr="00BA5DE4" w:rsidRDefault="00BA5DE4" w:rsidP="00BA5D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A5DE4" w:rsidRPr="00BA5DE4" w:rsidRDefault="00BA5DE4" w:rsidP="00BA5DE4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Náklady - popis a výška významných položiek nákladov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4110"/>
      </w:tblGrid>
      <w:tr w:rsidR="00BA5DE4" w:rsidRPr="00BA5DE4" w:rsidTr="00BA5DE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Suma  </w:t>
            </w:r>
          </w:p>
        </w:tc>
      </w:tr>
      <w:tr w:rsidR="00BA5DE4" w:rsidRPr="00BA5DE4" w:rsidTr="00BA5DE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numPr>
                <w:ilvl w:val="0"/>
                <w:numId w:val="19"/>
              </w:numPr>
              <w:spacing w:after="0" w:line="254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spotrebované nákupy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501 - Spotreba materiálu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71385B" w:rsidP="00BA5DE4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12101,51</w:t>
            </w:r>
          </w:p>
        </w:tc>
      </w:tr>
      <w:tr w:rsidR="00BA5DE4" w:rsidRPr="00BA5DE4" w:rsidTr="00BA5DE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502 - Spotreba energie</w:t>
            </w:r>
          </w:p>
          <w:p w:rsidR="00BA5DE4" w:rsidRPr="00BA5DE4" w:rsidRDefault="00BA5DE4" w:rsidP="00BA5DE4">
            <w:pPr>
              <w:numPr>
                <w:ilvl w:val="0"/>
                <w:numId w:val="2"/>
              </w:num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elektrická energia</w:t>
            </w:r>
          </w:p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71385B" w:rsidP="00BA5DE4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6125,16</w:t>
            </w:r>
          </w:p>
        </w:tc>
      </w:tr>
      <w:tr w:rsidR="00BA5DE4" w:rsidRPr="00BA5DE4" w:rsidTr="00BA5DE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numPr>
                <w:ilvl w:val="0"/>
                <w:numId w:val="19"/>
              </w:numPr>
              <w:spacing w:after="0" w:line="254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511 - Opravy a udržiavanie</w:t>
            </w:r>
          </w:p>
          <w:p w:rsidR="00BA5DE4" w:rsidRPr="00BA5DE4" w:rsidRDefault="00BA5DE4" w:rsidP="00BA5DE4">
            <w:pPr>
              <w:numPr>
                <w:ilvl w:val="0"/>
                <w:numId w:val="2"/>
              </w:num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oprava xxx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71385B" w:rsidP="00BA5DE4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48087,92</w:t>
            </w:r>
          </w:p>
        </w:tc>
      </w:tr>
      <w:tr w:rsidR="00BA5DE4" w:rsidRPr="00BA5DE4" w:rsidTr="00BA5DE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512 - Cestovné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71385B" w:rsidP="00BA5DE4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10,80</w:t>
            </w:r>
          </w:p>
        </w:tc>
      </w:tr>
      <w:tr w:rsidR="00BA5DE4" w:rsidRPr="00BA5DE4" w:rsidTr="00BA5DE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513 - Náklady na reprezentáciu </w:t>
            </w:r>
          </w:p>
          <w:p w:rsidR="00BA5DE4" w:rsidRPr="00BA5DE4" w:rsidRDefault="00BA5DE4" w:rsidP="00BA5DE4">
            <w:pPr>
              <w:numPr>
                <w:ilvl w:val="0"/>
                <w:numId w:val="2"/>
              </w:num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71385B" w:rsidP="00BA5DE4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1202,05</w:t>
            </w:r>
          </w:p>
        </w:tc>
      </w:tr>
      <w:tr w:rsidR="00BA5DE4" w:rsidRPr="00BA5DE4" w:rsidTr="00BA5DE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518 - Ostatné služby </w:t>
            </w:r>
          </w:p>
          <w:p w:rsidR="00BA5DE4" w:rsidRPr="00BA5DE4" w:rsidRDefault="00BA5DE4" w:rsidP="00BA5DE4">
            <w:pPr>
              <w:numPr>
                <w:ilvl w:val="0"/>
                <w:numId w:val="2"/>
              </w:num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71385B" w:rsidP="00BA5DE4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27347,45</w:t>
            </w:r>
          </w:p>
        </w:tc>
      </w:tr>
      <w:tr w:rsidR="00BA5DE4" w:rsidRPr="00BA5DE4" w:rsidTr="00BA5DE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numPr>
                <w:ilvl w:val="0"/>
                <w:numId w:val="19"/>
              </w:numPr>
              <w:spacing w:after="0" w:line="254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osobné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521 - Mzdové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71385B" w:rsidP="00BA5DE4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51284,54</w:t>
            </w:r>
          </w:p>
        </w:tc>
      </w:tr>
      <w:tr w:rsidR="00BA5DE4" w:rsidRPr="00BA5DE4" w:rsidTr="00BA5DE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71385B" w:rsidP="00BA5DE4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16782,08</w:t>
            </w:r>
          </w:p>
        </w:tc>
      </w:tr>
      <w:tr w:rsidR="00BA5DE4" w:rsidRPr="00BA5DE4" w:rsidTr="00BA5DE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71385B" w:rsidP="00BA5DE4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2512,70</w:t>
            </w:r>
          </w:p>
        </w:tc>
      </w:tr>
      <w:tr w:rsidR="00BA5DE4" w:rsidRPr="00BA5DE4" w:rsidTr="00BA5DE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numPr>
                <w:ilvl w:val="0"/>
                <w:numId w:val="19"/>
              </w:numPr>
              <w:spacing w:after="0" w:line="254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dane a poplatky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532 - Daň z nehnuteľností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538 - Ostatné dane a poplatky</w:t>
            </w:r>
          </w:p>
          <w:p w:rsidR="00BA5DE4" w:rsidRPr="00BA5DE4" w:rsidRDefault="00BA5DE4" w:rsidP="00BA5DE4">
            <w:pPr>
              <w:numPr>
                <w:ilvl w:val="0"/>
                <w:numId w:val="2"/>
              </w:num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numPr>
                <w:ilvl w:val="0"/>
                <w:numId w:val="19"/>
              </w:numPr>
              <w:spacing w:after="0" w:line="254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odpisy, rezervy a opravné položky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551 - Odpisy  DNM a DHM</w:t>
            </w:r>
          </w:p>
          <w:p w:rsidR="00BA5DE4" w:rsidRPr="00BA5DE4" w:rsidRDefault="00BA5DE4" w:rsidP="00BA5DE4">
            <w:pPr>
              <w:numPr>
                <w:ilvl w:val="0"/>
                <w:numId w:val="2"/>
              </w:num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odpisy z vlastných zdrojov</w:t>
            </w:r>
          </w:p>
          <w:p w:rsidR="00BA5DE4" w:rsidRPr="00BA5DE4" w:rsidRDefault="00BA5DE4" w:rsidP="00BA5DE4">
            <w:pPr>
              <w:numPr>
                <w:ilvl w:val="0"/>
                <w:numId w:val="2"/>
              </w:num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71385B" w:rsidP="00BA5DE4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54653,00</w:t>
            </w:r>
          </w:p>
          <w:p w:rsidR="00BA5DE4" w:rsidRPr="00BA5DE4" w:rsidRDefault="00BA5DE4" w:rsidP="00BA5DE4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553 - Tvorba ostatných rezerv</w:t>
            </w:r>
          </w:p>
          <w:p w:rsidR="00BA5DE4" w:rsidRPr="00BA5DE4" w:rsidRDefault="00BA5DE4" w:rsidP="00BA5DE4">
            <w:pPr>
              <w:numPr>
                <w:ilvl w:val="0"/>
                <w:numId w:val="2"/>
              </w:num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558 - Tvorba ostatných opravných položiek</w:t>
            </w:r>
          </w:p>
          <w:p w:rsidR="00BA5DE4" w:rsidRPr="00BA5DE4" w:rsidRDefault="00BA5DE4" w:rsidP="00BA5DE4">
            <w:pPr>
              <w:numPr>
                <w:ilvl w:val="0"/>
                <w:numId w:val="2"/>
              </w:num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k daňovým pohľadávkam</w:t>
            </w:r>
          </w:p>
          <w:p w:rsidR="00BA5DE4" w:rsidRPr="00BA5DE4" w:rsidRDefault="00BA5DE4" w:rsidP="00BA5DE4">
            <w:pPr>
              <w:numPr>
                <w:ilvl w:val="0"/>
                <w:numId w:val="2"/>
              </w:num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71385B" w:rsidP="00BA5DE4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3117,94</w:t>
            </w:r>
          </w:p>
        </w:tc>
      </w:tr>
      <w:tr w:rsidR="00BA5DE4" w:rsidRPr="00BA5DE4" w:rsidTr="00BA5DE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numPr>
                <w:ilvl w:val="0"/>
                <w:numId w:val="19"/>
              </w:numPr>
              <w:spacing w:after="0" w:line="254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568 - Ostatné finančné náklady</w:t>
            </w:r>
          </w:p>
          <w:p w:rsidR="00BA5DE4" w:rsidRPr="00BA5DE4" w:rsidRDefault="00BA5DE4" w:rsidP="00BA5DE4">
            <w:pPr>
              <w:numPr>
                <w:ilvl w:val="0"/>
                <w:numId w:val="2"/>
              </w:num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71385B" w:rsidP="00BA5DE4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2255,63</w:t>
            </w:r>
          </w:p>
        </w:tc>
      </w:tr>
      <w:tr w:rsidR="00BA5DE4" w:rsidRPr="00BA5DE4" w:rsidTr="00BA5DE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numPr>
                <w:ilvl w:val="0"/>
                <w:numId w:val="19"/>
              </w:numPr>
              <w:spacing w:after="0" w:line="254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mimoriadne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numPr>
                <w:ilvl w:val="0"/>
                <w:numId w:val="19"/>
              </w:numPr>
              <w:spacing w:after="0" w:line="254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náklady na transfery a náklady z odvodov príjmov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584 - Náklady na transfery z rozpočtu obce, VÚC do RO, PO zriadených obcou alebo VÚC</w:t>
            </w:r>
          </w:p>
          <w:p w:rsidR="00BA5DE4" w:rsidRPr="00BA5DE4" w:rsidRDefault="00BA5DE4" w:rsidP="00BA5DE4">
            <w:pPr>
              <w:numPr>
                <w:ilvl w:val="0"/>
                <w:numId w:val="2"/>
              </w:num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bežný transfer xxx</w:t>
            </w:r>
          </w:p>
          <w:p w:rsidR="00BA5DE4" w:rsidRPr="00BA5DE4" w:rsidRDefault="00BA5DE4" w:rsidP="00BA5DE4">
            <w:pPr>
              <w:numPr>
                <w:ilvl w:val="0"/>
                <w:numId w:val="2"/>
              </w:num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585 - Náklady na transfery z rozpočtu obce, VÚC ostatným subjektov verejnej správy</w:t>
            </w:r>
          </w:p>
          <w:p w:rsidR="00BA5DE4" w:rsidRPr="00BA5DE4" w:rsidRDefault="00BA5DE4" w:rsidP="00BA5DE4">
            <w:pPr>
              <w:numPr>
                <w:ilvl w:val="0"/>
                <w:numId w:val="2"/>
              </w:num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586 - Náklady na transfery z rozpočtu obce, VÚC subjektov mimo verejnej správy</w:t>
            </w:r>
          </w:p>
          <w:p w:rsidR="00BA5DE4" w:rsidRPr="00BA5DE4" w:rsidRDefault="00BA5DE4" w:rsidP="00BA5DE4">
            <w:pPr>
              <w:numPr>
                <w:ilvl w:val="0"/>
                <w:numId w:val="2"/>
              </w:num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587 - Náklady na ostatné transfery</w:t>
            </w:r>
          </w:p>
          <w:p w:rsidR="00BA5DE4" w:rsidRPr="00BA5DE4" w:rsidRDefault="00BA5DE4" w:rsidP="00BA5DE4">
            <w:pPr>
              <w:numPr>
                <w:ilvl w:val="0"/>
                <w:numId w:val="2"/>
              </w:num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588 - Náklady z odvodu príjmov</w:t>
            </w:r>
          </w:p>
          <w:p w:rsidR="00BA5DE4" w:rsidRPr="00BA5DE4" w:rsidRDefault="00BA5DE4" w:rsidP="00BA5DE4">
            <w:pPr>
              <w:numPr>
                <w:ilvl w:val="0"/>
                <w:numId w:val="2"/>
              </w:num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589 - Náklady z budúceho odvodu príjmov</w:t>
            </w:r>
          </w:p>
          <w:p w:rsidR="00BA5DE4" w:rsidRPr="00BA5DE4" w:rsidRDefault="00BA5DE4" w:rsidP="00BA5DE4">
            <w:pPr>
              <w:numPr>
                <w:ilvl w:val="0"/>
                <w:numId w:val="2"/>
              </w:num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numPr>
                <w:ilvl w:val="0"/>
                <w:numId w:val="19"/>
              </w:numPr>
              <w:spacing w:after="0" w:line="254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60,00</w:t>
            </w:r>
          </w:p>
        </w:tc>
      </w:tr>
      <w:tr w:rsidR="00BA5DE4" w:rsidRPr="00BA5DE4" w:rsidTr="00BA5DE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546 - Odpis pohľadávky</w:t>
            </w:r>
          </w:p>
          <w:p w:rsidR="00BA5DE4" w:rsidRPr="00BA5DE4" w:rsidRDefault="00BA5DE4" w:rsidP="00BA5DE4">
            <w:pPr>
              <w:numPr>
                <w:ilvl w:val="0"/>
                <w:numId w:val="2"/>
              </w:num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548 - Ostatné náklady na prevádzkovú činnosť</w:t>
            </w:r>
          </w:p>
          <w:p w:rsidR="00BA5DE4" w:rsidRPr="00BA5DE4" w:rsidRDefault="00BA5DE4" w:rsidP="00BA5DE4">
            <w:pPr>
              <w:numPr>
                <w:ilvl w:val="0"/>
                <w:numId w:val="2"/>
              </w:num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71385B" w:rsidP="00BA5DE4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1161,64</w:t>
            </w:r>
          </w:p>
        </w:tc>
      </w:tr>
      <w:tr w:rsidR="00BA5DE4" w:rsidRPr="00BA5DE4" w:rsidTr="00BA5DE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549 - Manká a škody</w:t>
            </w:r>
          </w:p>
          <w:p w:rsidR="00BA5DE4" w:rsidRPr="00BA5DE4" w:rsidRDefault="00BA5DE4" w:rsidP="00BA5DE4">
            <w:pPr>
              <w:numPr>
                <w:ilvl w:val="0"/>
                <w:numId w:val="2"/>
              </w:num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numPr>
                <w:ilvl w:val="0"/>
                <w:numId w:val="19"/>
              </w:numPr>
              <w:spacing w:after="0" w:line="254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dane z príjmov</w:t>
            </w:r>
          </w:p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A5DE4" w:rsidRPr="00BA5DE4" w:rsidRDefault="00BA5DE4" w:rsidP="00BA5D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A5DE4" w:rsidRPr="00BA5DE4" w:rsidRDefault="00BA5DE4" w:rsidP="00BA5DE4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Náklady voči audítorovi alebo audítorskej spoločnosti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4110"/>
      </w:tblGrid>
      <w:tr w:rsidR="00BA5DE4" w:rsidRPr="00BA5DE4" w:rsidTr="00BA5DE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Osobitné náklady podľa zákona o účtovníctve § 18 ods.6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numPr>
                <w:ilvl w:val="0"/>
                <w:numId w:val="20"/>
              </w:numPr>
              <w:spacing w:after="0" w:line="254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numPr>
                <w:ilvl w:val="0"/>
                <w:numId w:val="20"/>
              </w:numPr>
              <w:spacing w:after="0" w:line="254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A5DE4"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</w:rPr>
              <w:t>uisťovacie</w:t>
            </w:r>
            <w:proofErr w:type="spellEnd"/>
            <w:r w:rsidRPr="00BA5DE4"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numPr>
                <w:ilvl w:val="0"/>
                <w:numId w:val="20"/>
              </w:numPr>
              <w:spacing w:after="0" w:line="254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numPr>
                <w:ilvl w:val="0"/>
                <w:numId w:val="20"/>
              </w:numPr>
              <w:spacing w:after="0" w:line="254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numPr>
                <w:ilvl w:val="0"/>
                <w:numId w:val="20"/>
              </w:numPr>
              <w:spacing w:after="0" w:line="254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A5DE4" w:rsidRPr="00BA5DE4" w:rsidRDefault="00BA5DE4" w:rsidP="00BA5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A5DE4" w:rsidRPr="00BA5DE4" w:rsidRDefault="00BA5DE4" w:rsidP="00BA5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A5DE4" w:rsidRPr="00BA5DE4" w:rsidRDefault="00BA5DE4" w:rsidP="00BA5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A5DE4" w:rsidRPr="00BA5DE4" w:rsidRDefault="00BA5DE4" w:rsidP="00BA5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p w:rsidR="00BA5DE4" w:rsidRPr="00BA5DE4" w:rsidRDefault="00BA5DE4" w:rsidP="00BA5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</w:t>
      </w:r>
    </w:p>
    <w:p w:rsidR="00BA5DE4" w:rsidRPr="00BA5DE4" w:rsidRDefault="00BA5DE4" w:rsidP="00BA5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podsúvahových účtoch</w:t>
      </w:r>
    </w:p>
    <w:p w:rsidR="00BA5DE4" w:rsidRPr="00BA5DE4" w:rsidRDefault="00BA5DE4" w:rsidP="00BA5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A5DE4" w:rsidRPr="00BA5DE4" w:rsidRDefault="00BA5DE4" w:rsidP="00BA5DE4">
      <w:pPr>
        <w:numPr>
          <w:ilvl w:val="0"/>
          <w:numId w:val="2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Majetok a záväzky zabezpečené derivátmi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3060"/>
        <w:gridCol w:w="2880"/>
      </w:tblGrid>
      <w:tr w:rsidR="00BA5DE4" w:rsidRPr="00BA5DE4" w:rsidTr="00BA5DE4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Popis významných položiek </w:t>
            </w:r>
          </w:p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majetku a záväzkov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Hodnota majetku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Forma zabezpečenia</w:t>
            </w:r>
          </w:p>
        </w:tc>
      </w:tr>
      <w:tr w:rsidR="00BA5DE4" w:rsidRPr="00BA5DE4" w:rsidTr="00BA5DE4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A5DE4" w:rsidRPr="00BA5DE4" w:rsidRDefault="00BA5DE4" w:rsidP="00BA5D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A5DE4" w:rsidRPr="00BA5DE4" w:rsidRDefault="00BA5DE4" w:rsidP="00BA5DE4">
      <w:pPr>
        <w:numPr>
          <w:ilvl w:val="0"/>
          <w:numId w:val="2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Ďalšie informácie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3119"/>
        <w:gridCol w:w="2835"/>
      </w:tblGrid>
      <w:tr w:rsidR="00BA5DE4" w:rsidRPr="00BA5DE4" w:rsidTr="00BA5DE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Účet</w:t>
            </w:r>
          </w:p>
        </w:tc>
      </w:tr>
      <w:tr w:rsidR="00BA5DE4" w:rsidRPr="00BA5DE4" w:rsidTr="00BA5DE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A5DE4">
              <w:rPr>
                <w:rFonts w:ascii="Times New Roman" w:eastAsia="Times New Roman" w:hAnsi="Times New Roman" w:cs="Times New Roman"/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A5DE4" w:rsidRPr="00BA5DE4" w:rsidTr="00BA5DE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A5DE4">
              <w:rPr>
                <w:rFonts w:ascii="Times New Roman" w:eastAsia="Times New Roman" w:hAnsi="Times New Roman" w:cs="Times New Roman"/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A5DE4" w:rsidRPr="00BA5DE4" w:rsidTr="00BA5DE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A5DE4">
              <w:rPr>
                <w:rFonts w:ascii="Times New Roman" w:eastAsia="Times New Roman" w:hAnsi="Times New Roman" w:cs="Times New Roman"/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A5DE4" w:rsidRPr="00BA5DE4" w:rsidTr="00BA5DE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A5DE4">
              <w:rPr>
                <w:rFonts w:ascii="Times New Roman" w:eastAsia="Times New Roman" w:hAnsi="Times New Roman" w:cs="Times New Roman"/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A5DE4" w:rsidRPr="00BA5DE4" w:rsidTr="00BA5DE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A5DE4">
              <w:rPr>
                <w:rFonts w:ascii="Times New Roman" w:eastAsia="Times New Roman" w:hAnsi="Times New Roman" w:cs="Times New Roman"/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A5DE4" w:rsidRPr="00BA5DE4" w:rsidTr="00BA5DE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A5DE4">
              <w:rPr>
                <w:rFonts w:ascii="Times New Roman" w:eastAsia="Times New Roman" w:hAnsi="Times New Roman" w:cs="Times New Roman"/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A5DE4" w:rsidRPr="00BA5DE4" w:rsidTr="00BA5DE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A5DE4">
              <w:rPr>
                <w:rFonts w:ascii="Times New Roman" w:eastAsia="Times New Roman" w:hAnsi="Times New Roman" w:cs="Times New Roman"/>
                <w:sz w:val="18"/>
                <w:szCs w:val="18"/>
              </w:rPr>
              <w:t>Iné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BA5DE4" w:rsidRPr="00BA5DE4" w:rsidRDefault="00BA5DE4" w:rsidP="00BA5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A5DE4" w:rsidRPr="00BA5DE4" w:rsidRDefault="00BA5DE4" w:rsidP="00BA5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A5DE4" w:rsidRPr="00BA5DE4" w:rsidRDefault="00BA5DE4" w:rsidP="00BA5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A5DE4" w:rsidRPr="00BA5DE4" w:rsidRDefault="00BA5DE4" w:rsidP="00BA5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A5DE4" w:rsidRPr="00BA5DE4" w:rsidRDefault="00BA5DE4" w:rsidP="00BA5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A5DE4" w:rsidRPr="00BA5DE4" w:rsidRDefault="00BA5DE4" w:rsidP="00BA5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VII</w:t>
      </w:r>
    </w:p>
    <w:p w:rsidR="00BA5DE4" w:rsidRPr="00BA5DE4" w:rsidRDefault="00BA5DE4" w:rsidP="00BA5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iných aktívach a iných pasívach</w:t>
      </w:r>
    </w:p>
    <w:p w:rsidR="00BA5DE4" w:rsidRPr="00BA5DE4" w:rsidRDefault="00BA5DE4" w:rsidP="00BA5DE4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A5DE4" w:rsidRPr="00BA5DE4" w:rsidRDefault="00BA5DE4" w:rsidP="00BA5DE4">
      <w:pPr>
        <w:numPr>
          <w:ilvl w:val="0"/>
          <w:numId w:val="2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Iné aktíva a iné pasíva </w:t>
      </w:r>
    </w:p>
    <w:p w:rsidR="00BA5DE4" w:rsidRPr="00BA5DE4" w:rsidRDefault="00BA5DE4" w:rsidP="00BA5DE4">
      <w:pPr>
        <w:numPr>
          <w:ilvl w:val="0"/>
          <w:numId w:val="23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opis a hodnota iných aktív</w:t>
      </w: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</w:p>
    <w:p w:rsidR="00BA5DE4" w:rsidRPr="00BA5DE4" w:rsidRDefault="00BA5DE4" w:rsidP="00BA5DE4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Textová časť k tabuľke č.10 - riadok 03 obsahuje údaje o budúcom práve účtovnej jednotky zo zmlúv o poskytnutí nenávratného finančného príspevku.  </w:t>
      </w:r>
    </w:p>
    <w:p w:rsidR="00BA5DE4" w:rsidRPr="00BA5DE4" w:rsidRDefault="00BA5DE4" w:rsidP="00BA5DE4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</w:p>
    <w:p w:rsidR="00BA5DE4" w:rsidRPr="00BA5DE4" w:rsidRDefault="00BA5DE4" w:rsidP="00BA5DE4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</w:p>
    <w:p w:rsidR="00BA5DE4" w:rsidRPr="00BA5DE4" w:rsidRDefault="00BA5DE4" w:rsidP="00BA5DE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sk-SK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992"/>
        <w:gridCol w:w="1984"/>
        <w:gridCol w:w="1701"/>
        <w:gridCol w:w="3403"/>
      </w:tblGrid>
      <w:tr w:rsidR="00BA5DE4" w:rsidRPr="00BA5DE4" w:rsidTr="00BA5DE4">
        <w:trPr>
          <w:trHeight w:val="141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Názov poskytovateľa </w:t>
            </w:r>
          </w:p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nenávratného finančného príspevku</w:t>
            </w:r>
          </w:p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Hodnota </w:t>
            </w:r>
            <w:proofErr w:type="spellStart"/>
            <w:r w:rsidRPr="00BA5DE4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prefinancovaných</w:t>
            </w:r>
            <w:proofErr w:type="spellEnd"/>
            <w:r w:rsidRPr="00BA5DE4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nákladov z vlastných prostriedkov alebo z úverových zdrojov neuhradených/nerefundovaných </w:t>
            </w:r>
            <w:r w:rsidR="0051017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poskytovateľom NFP k 31.12.2022</w:t>
            </w:r>
          </w:p>
        </w:tc>
      </w:tr>
      <w:tr w:rsidR="00BA5DE4" w:rsidRPr="00BA5DE4" w:rsidTr="00BA5DE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5DE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Ministerstvo kultúry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7140C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MK – 9360/2021-180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7140C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Záchranné práce na KRITICKOM STAVE severnej časti hradbového múru hradu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Šomoška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– I. ETAPA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51017D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26000,00</w:t>
            </w:r>
          </w:p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7140C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3591,74</w:t>
            </w:r>
          </w:p>
        </w:tc>
      </w:tr>
      <w:tr w:rsidR="00BA5DE4" w:rsidRPr="00BA5DE4" w:rsidTr="00BA5DE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A5DE4">
              <w:rPr>
                <w:rFonts w:ascii="Times New Roman" w:eastAsia="Times New Roman" w:hAnsi="Times New Roman" w:cs="Times New Roman"/>
                <w:sz w:val="18"/>
                <w:szCs w:val="18"/>
              </w:rPr>
              <w:t>Banskobystrický samosprávny kraj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51017D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1055/2022/ODDDO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51017D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Hrad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Šomoška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– obnova delovej bašty I. – 1. etapa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51017D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9000,00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51017D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3000,53</w:t>
            </w:r>
          </w:p>
        </w:tc>
      </w:tr>
      <w:tr w:rsidR="00BA5DE4" w:rsidRPr="00BA5DE4" w:rsidTr="00BA5DE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51017D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A5DE4">
              <w:rPr>
                <w:rFonts w:ascii="Times New Roman" w:eastAsia="Times New Roman" w:hAnsi="Times New Roman" w:cs="Times New Roman"/>
                <w:sz w:val="18"/>
                <w:szCs w:val="18"/>
              </w:rPr>
              <w:t>Banskobystrický samosprávny kraj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7140C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619/2022 ODDDO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7140C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Slávnostné otvorenie turistickej sezóny 2022 pod hradom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Šomoška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51017D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1500,00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7140C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300,02</w:t>
            </w:r>
          </w:p>
        </w:tc>
      </w:tr>
    </w:tbl>
    <w:p w:rsidR="00BA5DE4" w:rsidRPr="00BA5DE4" w:rsidRDefault="00BA5DE4" w:rsidP="00BA5DE4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BA5DE4" w:rsidRPr="00BA5DE4" w:rsidRDefault="00BA5DE4" w:rsidP="00BA5DE4">
      <w:pPr>
        <w:numPr>
          <w:ilvl w:val="0"/>
          <w:numId w:val="23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opis a hodnota iných pasív</w:t>
      </w: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>, vyplývajúcich zo súdnych rozhodnutí, z poskytnutých záruk, zo všeobecne záväzných právnych predpisov, z ručenia podľa jednotlivých druhov ručenia, takýmito inými pasívami sú:</w:t>
      </w:r>
    </w:p>
    <w:p w:rsidR="00BA5DE4" w:rsidRPr="00BA5DE4" w:rsidRDefault="00BA5DE4" w:rsidP="00BA5DE4">
      <w:pPr>
        <w:numPr>
          <w:ilvl w:val="0"/>
          <w:numId w:val="24"/>
        </w:num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možná povinnosť</w:t>
      </w: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BA5DE4" w:rsidRPr="00BA5DE4" w:rsidRDefault="00BA5DE4" w:rsidP="00BA5DE4">
      <w:pPr>
        <w:numPr>
          <w:ilvl w:val="0"/>
          <w:numId w:val="24"/>
        </w:num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povinnosť, </w:t>
      </w: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ktorá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BA5DE4" w:rsidRPr="00BA5DE4" w:rsidRDefault="00BA5DE4" w:rsidP="00BA5DE4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>- tabuľka č.10.</w:t>
      </w:r>
    </w:p>
    <w:p w:rsidR="00BA5DE4" w:rsidRPr="00BA5DE4" w:rsidRDefault="00BA5DE4" w:rsidP="00BA5DE4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č.10 ............................................................................................................................</w:t>
      </w:r>
    </w:p>
    <w:p w:rsidR="00BA5DE4" w:rsidRPr="00BA5DE4" w:rsidRDefault="00BA5DE4" w:rsidP="00BA5DE4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</w:t>
      </w:r>
    </w:p>
    <w:p w:rsidR="00BA5DE4" w:rsidRPr="00BA5DE4" w:rsidRDefault="00BA5DE4" w:rsidP="00BA5DE4">
      <w:pPr>
        <w:numPr>
          <w:ilvl w:val="0"/>
          <w:numId w:val="23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zoznam </w:t>
      </w:r>
      <w:r w:rsidRPr="00BA5D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nehnuteľných kultúrnych pamiatok</w:t>
      </w: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správe alebo vo vlastníctve účtovnej jednotky - tabuľka č.11</w:t>
      </w:r>
    </w:p>
    <w:p w:rsidR="00BA5DE4" w:rsidRPr="00BA5DE4" w:rsidRDefault="00BA5DE4" w:rsidP="00BA5DE4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Textová časť k tabuľke č.11 Hrad </w:t>
      </w:r>
      <w:proofErr w:type="spellStart"/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>Šomoška</w:t>
      </w:r>
      <w:proofErr w:type="spellEnd"/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10000,00 €</w:t>
      </w:r>
    </w:p>
    <w:p w:rsidR="00BA5DE4" w:rsidRPr="00BA5DE4" w:rsidRDefault="00BA5DE4" w:rsidP="00BA5DE4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A5DE4" w:rsidRPr="00BA5DE4" w:rsidRDefault="00BA5DE4" w:rsidP="00BA5DE4">
      <w:pPr>
        <w:numPr>
          <w:ilvl w:val="0"/>
          <w:numId w:val="23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informácia, či sú </w:t>
      </w:r>
      <w:r w:rsidRPr="00BA5D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iné aktíva a iné pasíva vykázané</w:t>
      </w: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voči účtovnej jednotke súhrnného celku</w:t>
      </w:r>
    </w:p>
    <w:p w:rsidR="00BA5DE4" w:rsidRPr="00BA5DE4" w:rsidRDefault="00BA5DE4" w:rsidP="00BA5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4536"/>
        <w:gridCol w:w="3119"/>
      </w:tblGrid>
      <w:tr w:rsidR="00BA5DE4" w:rsidRPr="00BA5DE4" w:rsidTr="00BA5DE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Informácia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Vykázané voči ÚJ súhrnného celku</w:t>
            </w:r>
          </w:p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Áno/Nie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Hodnota celkom</w:t>
            </w:r>
          </w:p>
        </w:tc>
      </w:tr>
      <w:tr w:rsidR="00BA5DE4" w:rsidRPr="00BA5DE4" w:rsidTr="00BA5DE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Iné aktíva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Iné pasíva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A5DE4" w:rsidRPr="00BA5DE4" w:rsidRDefault="00BA5DE4" w:rsidP="00BA5D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A5DE4" w:rsidRPr="00BA5DE4" w:rsidRDefault="00BA5DE4" w:rsidP="00BA5DE4">
      <w:pPr>
        <w:numPr>
          <w:ilvl w:val="0"/>
          <w:numId w:val="2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Ostatné finančné povinnosti - </w:t>
      </w: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>tabuľka č.10</w:t>
      </w:r>
    </w:p>
    <w:p w:rsidR="00BA5DE4" w:rsidRPr="00BA5DE4" w:rsidRDefault="00BA5DE4" w:rsidP="00BA5D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Významné položky ostatných finančných povinností, ktoré sa nevykazujú v účtovných výkazoch. </w:t>
      </w:r>
    </w:p>
    <w:p w:rsidR="00BA5DE4" w:rsidRPr="00BA5DE4" w:rsidRDefault="00BA5DE4" w:rsidP="00BA5DE4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č.10 ............................................................................................................................</w:t>
      </w:r>
    </w:p>
    <w:p w:rsidR="00BA5DE4" w:rsidRPr="00BA5DE4" w:rsidRDefault="00BA5DE4" w:rsidP="00BA5DE4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</w:t>
      </w:r>
    </w:p>
    <w:p w:rsidR="00BA5DE4" w:rsidRPr="00BA5DE4" w:rsidRDefault="00BA5DE4" w:rsidP="00BA5DE4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..........................................................................................................................................................................</w:t>
      </w:r>
    </w:p>
    <w:p w:rsidR="00BA5DE4" w:rsidRPr="00BA5DE4" w:rsidRDefault="00BA5DE4" w:rsidP="00BA5DE4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A5DE4" w:rsidRPr="00BA5DE4" w:rsidRDefault="00BA5DE4" w:rsidP="00BA5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VIII</w:t>
      </w:r>
    </w:p>
    <w:p w:rsidR="00BA5DE4" w:rsidRPr="00BA5DE4" w:rsidRDefault="00BA5DE4" w:rsidP="00BA5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spriaznených osobách a o ekonomických vzťahoch </w:t>
      </w:r>
    </w:p>
    <w:p w:rsidR="00BA5DE4" w:rsidRPr="00BA5DE4" w:rsidRDefault="00BA5DE4" w:rsidP="00BA5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účtovnej jednotky a spriaznených osôb</w:t>
      </w:r>
    </w:p>
    <w:p w:rsidR="00BA5DE4" w:rsidRPr="00BA5DE4" w:rsidRDefault="00BA5DE4" w:rsidP="00BA5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:rsidR="00BA5DE4" w:rsidRPr="00BA5DE4" w:rsidRDefault="00BA5DE4" w:rsidP="00BA5DE4">
      <w:pPr>
        <w:numPr>
          <w:ilvl w:val="0"/>
          <w:numId w:val="25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spriaznených osobách a o ekonomických vzťahoch účtovnej jednotky a spriaznených osôb </w:t>
      </w:r>
    </w:p>
    <w:p w:rsidR="00BA5DE4" w:rsidRPr="00BA5DE4" w:rsidRDefault="00BA5DE4" w:rsidP="00BA5DE4">
      <w:pPr>
        <w:numPr>
          <w:ilvl w:val="0"/>
          <w:numId w:val="26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1701"/>
        <w:gridCol w:w="1984"/>
        <w:gridCol w:w="2268"/>
        <w:gridCol w:w="1984"/>
      </w:tblGrid>
      <w:tr w:rsidR="00BA5DE4" w:rsidRPr="00BA5DE4" w:rsidTr="00BA5DE4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Spriaznená osoba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Druh obchodu/</w:t>
            </w:r>
          </w:p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druh transakcie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Hodnotové vyjadrenie obchodu/transakcie </w:t>
            </w:r>
          </w:p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alebo percentuálne vyjadrenie obchodu/transakcie  k celkovému objemu obchodov/transakcií  realizovaných ÚJ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>Informácia o neukončených obchodoch/transakciách v hodnotovom vyjadrení obchodu/transakcie alebo percentuálnom vyjadrení obchodu/transakcie k celkovému objemu obchodov/transakcií  realizovaných ÚJ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Informácia o cenách/hodnotách realizovaných obchodov/transakcií  medzi účtovnou jednotkou a spriaznenými osobami </w:t>
            </w:r>
          </w:p>
        </w:tc>
      </w:tr>
      <w:tr w:rsidR="00BA5DE4" w:rsidRPr="00BA5DE4" w:rsidTr="00BA5DE4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A5DE4" w:rsidRPr="00BA5DE4" w:rsidRDefault="00BA5DE4" w:rsidP="00BA5D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A5DE4" w:rsidRPr="00BA5DE4" w:rsidRDefault="00BA5DE4" w:rsidP="00BA5DE4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opis a hodnota podmienených záväzkov voči spriazneným osobám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4"/>
        <w:gridCol w:w="2945"/>
        <w:gridCol w:w="3435"/>
      </w:tblGrid>
      <w:tr w:rsidR="00BA5DE4" w:rsidRPr="00BA5DE4" w:rsidTr="00BA5DE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Spriaznená osoba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Podmienené záväzky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A5DE4" w:rsidRPr="00BA5DE4" w:rsidRDefault="00BA5DE4" w:rsidP="00BA5D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D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Hodnota podmienených záväzkov</w:t>
            </w:r>
          </w:p>
        </w:tc>
      </w:tr>
      <w:tr w:rsidR="00BA5DE4" w:rsidRPr="00BA5DE4" w:rsidTr="00BA5DE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5DE4" w:rsidRPr="00BA5DE4" w:rsidTr="00BA5DE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E4" w:rsidRPr="00BA5DE4" w:rsidRDefault="00BA5DE4" w:rsidP="00BA5D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A5DE4" w:rsidRPr="00BA5DE4" w:rsidRDefault="00BA5DE4" w:rsidP="00BA5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A5DE4" w:rsidRPr="00BA5DE4" w:rsidRDefault="00BA5DE4" w:rsidP="00BA5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IX</w:t>
      </w:r>
    </w:p>
    <w:p w:rsidR="00BA5DE4" w:rsidRPr="00BA5DE4" w:rsidRDefault="00BA5DE4" w:rsidP="00BA5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</w:t>
      </w:r>
    </w:p>
    <w:p w:rsidR="00BA5DE4" w:rsidRPr="00BA5DE4" w:rsidRDefault="00BA5DE4" w:rsidP="00BA5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A5DE4" w:rsidRPr="00BA5DE4" w:rsidRDefault="00BA5DE4" w:rsidP="00BA5D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- </w:t>
      </w: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>tabuľka č.12-14</w:t>
      </w:r>
    </w:p>
    <w:p w:rsidR="00BA5DE4" w:rsidRPr="00BA5DE4" w:rsidRDefault="00BA5DE4" w:rsidP="00BA5DE4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č.12-14:</w:t>
      </w:r>
    </w:p>
    <w:p w:rsidR="00BA5DE4" w:rsidRPr="00BA5DE4" w:rsidRDefault="00BA5DE4" w:rsidP="00BA5D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>Rozpočet obce bol schválený obecným zastupiteľstvom dňa</w:t>
      </w:r>
      <w:r w:rsidR="00D807D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15.12.2021  uznesením č. 28/2021</w:t>
      </w:r>
    </w:p>
    <w:p w:rsidR="00BA5DE4" w:rsidRPr="00BA5DE4" w:rsidRDefault="00BA5DE4" w:rsidP="00BA5D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sk-SK"/>
        </w:rPr>
      </w:pPr>
    </w:p>
    <w:p w:rsidR="00BA5DE4" w:rsidRPr="00BA5DE4" w:rsidRDefault="00BA5DE4" w:rsidP="00BA5D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sk-SK"/>
        </w:rPr>
      </w:pPr>
    </w:p>
    <w:p w:rsidR="00BA5DE4" w:rsidRPr="00BA5DE4" w:rsidRDefault="00BA5DE4" w:rsidP="00BA5D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Zmeny rozpočtu: </w:t>
      </w:r>
    </w:p>
    <w:p w:rsidR="00BA5DE4" w:rsidRPr="00BA5DE4" w:rsidRDefault="00BA5DE4" w:rsidP="00BA5DE4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prvá </w:t>
      </w:r>
      <w:r w:rsidR="00D807D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zmena  schválená dňa 30.06.2022 uznesením č. 13/2022</w:t>
      </w:r>
    </w:p>
    <w:p w:rsidR="00BA5DE4" w:rsidRPr="00BA5DE4" w:rsidRDefault="00BA5DE4" w:rsidP="00BA5DE4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>druhá</w:t>
      </w:r>
      <w:r w:rsidR="00D807D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zmena schválená  dňa 21.09.2022 uznesením č. 17/2022</w:t>
      </w:r>
    </w:p>
    <w:p w:rsidR="00BA5DE4" w:rsidRPr="00BA5DE4" w:rsidRDefault="00D807D3" w:rsidP="00BA5DE4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tretia zmena schválená dňa 12.12.2022 uznesením č. 7/2022</w:t>
      </w:r>
    </w:p>
    <w:p w:rsidR="00BA5DE4" w:rsidRPr="00BA5DE4" w:rsidRDefault="00BA5DE4" w:rsidP="00BA5D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A5DE4" w:rsidRPr="00BA5DE4" w:rsidRDefault="00BA5DE4" w:rsidP="00BA5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A5DE4" w:rsidRPr="00BA5DE4" w:rsidRDefault="00BA5DE4" w:rsidP="00BA5D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Výška dlhu</w:t>
      </w: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podľa § 17 ods. 7 zákona č.583/2004 </w:t>
      </w:r>
      <w:proofErr w:type="spellStart"/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>. o rozpočtových pravidlách územnej samosprávy a o zmene a doplnení niektorých zákonov v </w:t>
      </w:r>
      <w:proofErr w:type="spellStart"/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>z.n.p</w:t>
      </w:r>
      <w:proofErr w:type="spellEnd"/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>. za bežné účtovné obdobie a bezprostredne predchádzajúce účtovné obdobie - tabuľka č.15. Obec neeviduje</w:t>
      </w:r>
    </w:p>
    <w:p w:rsidR="00BA5DE4" w:rsidRPr="00BA5DE4" w:rsidRDefault="00BA5DE4" w:rsidP="00BA5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A5DE4" w:rsidRPr="00BA5DE4" w:rsidRDefault="00BA5DE4" w:rsidP="00BA5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A5DE4" w:rsidRPr="00BA5DE4" w:rsidRDefault="00BA5DE4" w:rsidP="00BA5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Čl. X</w:t>
      </w:r>
    </w:p>
    <w:p w:rsidR="00BA5DE4" w:rsidRPr="00BA5DE4" w:rsidRDefault="00BA5DE4" w:rsidP="00BA5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skutočnostiach, ktoré nastali po dni, ku ktorému sa zostavuje účtovná závierka </w:t>
      </w:r>
    </w:p>
    <w:p w:rsidR="00BA5DE4" w:rsidRPr="00BA5DE4" w:rsidRDefault="00BA5DE4" w:rsidP="00BA5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 dňa zostavenia účtovnej závierky</w:t>
      </w:r>
    </w:p>
    <w:p w:rsidR="00BA5DE4" w:rsidRPr="00BA5DE4" w:rsidRDefault="00BA5DE4" w:rsidP="00BA5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BA5DE4" w:rsidRPr="00BA5DE4" w:rsidRDefault="00BA5DE4" w:rsidP="00BA5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BA5DE4" w:rsidRPr="00BA5DE4" w:rsidRDefault="00BA5DE4" w:rsidP="00BA5D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 skutočnostiach, ktoré nastali po dni, ku ktorému sa zostavuje účtovná závierka do dňa zostavenia účtovnej závierky</w:t>
      </w:r>
    </w:p>
    <w:p w:rsidR="00BA5DE4" w:rsidRPr="00BA5DE4" w:rsidRDefault="00BA5DE4" w:rsidP="00BA5DE4">
      <w:pPr>
        <w:numPr>
          <w:ilvl w:val="0"/>
          <w:numId w:val="28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BA5DE4" w:rsidRPr="00BA5DE4" w:rsidRDefault="00BA5DE4" w:rsidP="00BA5DE4">
      <w:pPr>
        <w:numPr>
          <w:ilvl w:val="0"/>
          <w:numId w:val="28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>dôvody pre zmenu výšky rezerv a opravných položiek,</w:t>
      </w:r>
    </w:p>
    <w:p w:rsidR="00BA5DE4" w:rsidRPr="00BA5DE4" w:rsidRDefault="00BA5DE4" w:rsidP="00BA5DE4">
      <w:pPr>
        <w:numPr>
          <w:ilvl w:val="0"/>
          <w:numId w:val="28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>zmeny významných položiek dlhodobého finančného majetku,</w:t>
      </w:r>
    </w:p>
    <w:p w:rsidR="00BA5DE4" w:rsidRPr="00BA5DE4" w:rsidRDefault="00BA5DE4" w:rsidP="00BA5DE4">
      <w:pPr>
        <w:numPr>
          <w:ilvl w:val="0"/>
          <w:numId w:val="28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>vydané dlhopisy a iné cenné papiere,</w:t>
      </w:r>
    </w:p>
    <w:p w:rsidR="00BA5DE4" w:rsidRPr="00BA5DE4" w:rsidRDefault="00BA5DE4" w:rsidP="00BA5DE4">
      <w:pPr>
        <w:numPr>
          <w:ilvl w:val="0"/>
          <w:numId w:val="28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>zmena právnej formy účtovnej jednotky,</w:t>
      </w:r>
    </w:p>
    <w:p w:rsidR="00BA5DE4" w:rsidRPr="00BA5DE4" w:rsidRDefault="00BA5DE4" w:rsidP="00BA5DE4">
      <w:pPr>
        <w:numPr>
          <w:ilvl w:val="0"/>
          <w:numId w:val="28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>mimoriadne udalosti, ak majú vplyv na hospodárenie účtovnej jednotky, napríklad živelné pohromy,</w:t>
      </w:r>
    </w:p>
    <w:p w:rsidR="00BA5DE4" w:rsidRPr="00BA5DE4" w:rsidRDefault="00BA5DE4" w:rsidP="00BA5DE4">
      <w:pPr>
        <w:numPr>
          <w:ilvl w:val="0"/>
          <w:numId w:val="28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>iné mimoriadne skutočnosti</w:t>
      </w:r>
    </w:p>
    <w:p w:rsidR="00BA5DE4" w:rsidRPr="00BA5DE4" w:rsidRDefault="00BA5DE4" w:rsidP="00BA5DE4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A5DE4" w:rsidRPr="00BA5DE4" w:rsidRDefault="00BA5DE4" w:rsidP="00BA5DE4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>Popis skutočností:</w:t>
      </w:r>
    </w:p>
    <w:p w:rsidR="00BA5DE4" w:rsidRPr="00BA5DE4" w:rsidRDefault="00BA5DE4" w:rsidP="00BA5DE4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................................................................................................................................................................ </w:t>
      </w:r>
    </w:p>
    <w:p w:rsidR="00BA5DE4" w:rsidRPr="00BA5DE4" w:rsidRDefault="00BA5DE4" w:rsidP="00BA5DE4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................................................................................................................................................................ </w:t>
      </w:r>
    </w:p>
    <w:p w:rsidR="00BA5DE4" w:rsidRPr="00BA5DE4" w:rsidRDefault="00BA5DE4" w:rsidP="00BA5D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BA5DE4" w:rsidRPr="00BA5DE4" w:rsidRDefault="00BA5DE4" w:rsidP="00BA5D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alebo </w:t>
      </w:r>
    </w:p>
    <w:p w:rsidR="00BA5DE4" w:rsidRPr="00BA5DE4" w:rsidRDefault="00BA5DE4" w:rsidP="00BA5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BA5DE4" w:rsidRPr="00BA5DE4" w:rsidRDefault="00BA5DE4" w:rsidP="00BA5D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 31.decembri </w:t>
      </w:r>
      <w:r w:rsidR="00620341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2022</w:t>
      </w: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nenastali také udalosti, ktoré by si vyžadovali zverejnenie alebo vykázanie</w:t>
      </w:r>
      <w:r w:rsidR="0062034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účtovnej závierke za rok 2022</w:t>
      </w:r>
      <w:r w:rsidRPr="00BA5DE4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BA5DE4" w:rsidRPr="00BA5DE4" w:rsidRDefault="00BA5DE4" w:rsidP="00BA5DE4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:rsidR="00BA5DE4" w:rsidRPr="00BA5DE4" w:rsidRDefault="00BA5DE4" w:rsidP="00BA5DE4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:rsidR="00BA5DE4" w:rsidRPr="00BA5DE4" w:rsidRDefault="00BA5DE4" w:rsidP="00BA5DE4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:rsidR="00BA5DE4" w:rsidRPr="00BA5DE4" w:rsidRDefault="00BA5DE4" w:rsidP="00BA5DE4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  <w:bookmarkStart w:id="0" w:name="_GoBack"/>
      <w:bookmarkEnd w:id="0"/>
    </w:p>
    <w:p w:rsidR="00BA5DE4" w:rsidRPr="00BA5DE4" w:rsidRDefault="00BA5DE4" w:rsidP="00BA5DE4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:rsidR="00BA5DE4" w:rsidRPr="00BA5DE4" w:rsidRDefault="00BA5DE4" w:rsidP="00BA5DE4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:rsidR="00BA5DE4" w:rsidRPr="00BA5DE4" w:rsidRDefault="00BA5DE4" w:rsidP="00BA5DE4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:rsidR="00BA5DE4" w:rsidRPr="00BA5DE4" w:rsidRDefault="00BA5DE4" w:rsidP="00BA5DE4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:rsidR="00BA5DE4" w:rsidRPr="00BA5DE4" w:rsidRDefault="00BA5DE4" w:rsidP="00BA5DE4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:rsidR="00BA5DE4" w:rsidRPr="00BA5DE4" w:rsidRDefault="00BA5DE4" w:rsidP="00BA5DE4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:rsidR="00BA5DE4" w:rsidRPr="00BA5DE4" w:rsidRDefault="00BA5DE4" w:rsidP="00BA5D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BA5DE4" w:rsidRPr="00BA5DE4" w:rsidRDefault="00BA5DE4" w:rsidP="00BA5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A5DE4" w:rsidRPr="00BA5DE4" w:rsidRDefault="00BA5DE4" w:rsidP="00BA5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A5DE4" w:rsidRPr="00BA5DE4" w:rsidRDefault="00BA5DE4" w:rsidP="00BA5DE4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A5DE4" w:rsidRPr="00BA5DE4" w:rsidRDefault="00BA5DE4" w:rsidP="00BA5D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BA5DE4" w:rsidRPr="00BA5DE4" w:rsidRDefault="00BA5DE4" w:rsidP="00BA5DE4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:rsidR="00BA5DE4" w:rsidRPr="00BA5DE4" w:rsidRDefault="00BA5DE4" w:rsidP="00BA5D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BA5DE4" w:rsidRPr="00BA5DE4" w:rsidRDefault="00BA5DE4" w:rsidP="00BA5D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BA5DE4" w:rsidRPr="00BA5DE4" w:rsidRDefault="00BA5DE4" w:rsidP="00BA5D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C358AD" w:rsidRDefault="00C358AD"/>
    <w:sectPr w:rsidR="00C358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6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B24"/>
    <w:rsid w:val="001D6941"/>
    <w:rsid w:val="001E4D97"/>
    <w:rsid w:val="003A37CB"/>
    <w:rsid w:val="003E7D8C"/>
    <w:rsid w:val="0051017D"/>
    <w:rsid w:val="00620341"/>
    <w:rsid w:val="0071385B"/>
    <w:rsid w:val="00877FC5"/>
    <w:rsid w:val="00AD3CD4"/>
    <w:rsid w:val="00B7140C"/>
    <w:rsid w:val="00BA5DE4"/>
    <w:rsid w:val="00C358AD"/>
    <w:rsid w:val="00CC2B24"/>
    <w:rsid w:val="00D807D3"/>
    <w:rsid w:val="00E56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5C29AD-978D-4193-8488-7119FED18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Bezzoznamu1">
    <w:name w:val="Bez zoznamu1"/>
    <w:next w:val="Bezzoznamu"/>
    <w:uiPriority w:val="99"/>
    <w:semiHidden/>
    <w:unhideWhenUsed/>
    <w:rsid w:val="00BA5DE4"/>
  </w:style>
  <w:style w:type="character" w:customStyle="1" w:styleId="HlavikaChar">
    <w:name w:val="Hlavička Char"/>
    <w:basedOn w:val="Predvolenpsmoodseku"/>
    <w:link w:val="Hlavika"/>
    <w:semiHidden/>
    <w:rsid w:val="00BA5DE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semiHidden/>
    <w:unhideWhenUsed/>
    <w:rsid w:val="00BA5DE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1">
    <w:name w:val="Hlavička Char1"/>
    <w:basedOn w:val="Predvolenpsmoodseku"/>
    <w:uiPriority w:val="99"/>
    <w:semiHidden/>
    <w:rsid w:val="00BA5DE4"/>
  </w:style>
  <w:style w:type="character" w:customStyle="1" w:styleId="PtaChar">
    <w:name w:val="Päta Char"/>
    <w:basedOn w:val="Predvolenpsmoodseku"/>
    <w:link w:val="Pta"/>
    <w:semiHidden/>
    <w:rsid w:val="00BA5DE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semiHidden/>
    <w:unhideWhenUsed/>
    <w:rsid w:val="00BA5DE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1">
    <w:name w:val="Päta Char1"/>
    <w:basedOn w:val="Predvolenpsmoodseku"/>
    <w:uiPriority w:val="99"/>
    <w:semiHidden/>
    <w:rsid w:val="00BA5DE4"/>
  </w:style>
  <w:style w:type="paragraph" w:styleId="Zkladntext">
    <w:name w:val="Body Text"/>
    <w:basedOn w:val="Normlny"/>
    <w:link w:val="ZkladntextChar"/>
    <w:semiHidden/>
    <w:unhideWhenUsed/>
    <w:rsid w:val="00BA5DE4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semiHidden/>
    <w:rsid w:val="00BA5DE4"/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BA5DE4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BA5DE4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1">
    <w:name w:val="Text bubliny Char1"/>
    <w:basedOn w:val="Predvolenpsmoodseku"/>
    <w:uiPriority w:val="99"/>
    <w:semiHidden/>
    <w:rsid w:val="00BA5DE4"/>
    <w:rPr>
      <w:rFonts w:ascii="Segoe UI" w:hAnsi="Segoe UI" w:cs="Segoe UI"/>
      <w:sz w:val="18"/>
      <w:szCs w:val="18"/>
    </w:rPr>
  </w:style>
  <w:style w:type="paragraph" w:customStyle="1" w:styleId="Zkladntext1">
    <w:name w:val="Základní text1"/>
    <w:rsid w:val="00BA5DE4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Pismenka">
    <w:name w:val="Pismenka"/>
    <w:basedOn w:val="Zkladntext"/>
    <w:rsid w:val="00BA5DE4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ny"/>
    <w:rsid w:val="00BA5DE4"/>
    <w:pPr>
      <w:spacing w:before="240" w:after="0" w:line="240" w:lineRule="auto"/>
      <w:jc w:val="both"/>
    </w:pPr>
    <w:rPr>
      <w:rFonts w:ascii="Arial Narrow" w:eastAsia="Times New Roman" w:hAnsi="Arial Narrow" w:cs="Arial Narrow"/>
      <w:lang w:eastAsia="cs-CZ"/>
    </w:rPr>
  </w:style>
  <w:style w:type="paragraph" w:customStyle="1" w:styleId="odstavec">
    <w:name w:val="odstavec"/>
    <w:basedOn w:val="Normlny"/>
    <w:autoRedefine/>
    <w:rsid w:val="00BA5DE4"/>
    <w:pPr>
      <w:spacing w:after="0" w:line="240" w:lineRule="auto"/>
      <w:ind w:right="-79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BA5DE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4474</Words>
  <Characters>25507</Characters>
  <Application>Microsoft Office Word</Application>
  <DocSecurity>0</DocSecurity>
  <Lines>212</Lines>
  <Paragraphs>59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MATÚŠKOVÁ Marcela</dc:creator>
  <cp:keywords/>
  <dc:description/>
  <cp:lastModifiedBy>MATÚŠKOVÁ Marcela</cp:lastModifiedBy>
  <cp:revision>6</cp:revision>
  <dcterms:created xsi:type="dcterms:W3CDTF">2023-03-17T12:12:00Z</dcterms:created>
  <dcterms:modified xsi:type="dcterms:W3CDTF">2023-03-20T10:26:00Z</dcterms:modified>
</cp:coreProperties>
</file>