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7343D8" w:rsidP="007343D8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2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D441D4">
        <w:rPr>
          <w:b/>
          <w:szCs w:val="24"/>
        </w:rPr>
        <w:t>2</w:t>
      </w:r>
      <w:r w:rsidR="00F40D04">
        <w:rPr>
          <w:b/>
          <w:szCs w:val="24"/>
        </w:rPr>
        <w:t>2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A12336">
        <w:t xml:space="preserve">POD HRADOM </w:t>
      </w:r>
      <w:r w:rsidR="00C43D4D">
        <w:t xml:space="preserve">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157D36">
        <w:t>Považské Podhradie  250,017 04 Považská Bystrica</w:t>
      </w:r>
      <w:r>
        <w:t xml:space="preserve">   </w:t>
      </w:r>
    </w:p>
    <w:p w:rsidR="00DF03CD" w:rsidRDefault="00DF03CD" w:rsidP="00DF03CD">
      <w:r>
        <w:t xml:space="preserve">3. Dátum založenia:                           </w:t>
      </w:r>
      <w:r w:rsidR="00157D36">
        <w:t>26.8.2002</w:t>
      </w:r>
    </w:p>
    <w:p w:rsidR="00DF03CD" w:rsidRDefault="00DF03CD" w:rsidP="00DF03CD">
      <w:r>
        <w:t xml:space="preserve">4. Dátum  zápisu v OR:                      </w:t>
      </w:r>
      <w:r w:rsidR="00C43D4D">
        <w:t>2</w:t>
      </w:r>
      <w:r w:rsidR="00157D36">
        <w:t>6</w:t>
      </w:r>
      <w:r w:rsidR="00C43D4D">
        <w:t>.</w:t>
      </w:r>
      <w:r w:rsidR="00157D36">
        <w:t xml:space="preserve">8.2002 </w:t>
      </w:r>
      <w:r>
        <w:t xml:space="preserve"> vložka s.r.o. </w:t>
      </w:r>
      <w:r w:rsidR="00157D36">
        <w:t>13420</w:t>
      </w:r>
      <w:r w:rsidR="00C43D4D">
        <w:t>/R</w:t>
      </w:r>
    </w:p>
    <w:p w:rsidR="00DF03CD" w:rsidRDefault="00DF03CD" w:rsidP="00DF03CD">
      <w:r>
        <w:t>5. Opis hospodárskej činnosti:            v roku 20</w:t>
      </w:r>
      <w:r w:rsidR="00C129BB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157D36">
        <w:t>Ubytovacie a stravovacie služby</w:t>
      </w:r>
    </w:p>
    <w:p w:rsidR="00157D36" w:rsidRDefault="00157D36" w:rsidP="00DF03CD"/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</w:t>
      </w:r>
      <w:r w:rsidR="000C44DF">
        <w:t>6,7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667E81">
        <w:t>1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C129BB">
        <w:t>2</w:t>
      </w:r>
      <w:r w:rsidR="00F40D04">
        <w:t>2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366A1B">
        <w:t>2</w:t>
      </w:r>
      <w:r w:rsidR="00F40D04">
        <w:t>2</w:t>
      </w:r>
      <w:r>
        <w:t xml:space="preserve"> do 31.12.20</w:t>
      </w:r>
      <w:r w:rsidR="00366A1B">
        <w:t>2</w:t>
      </w:r>
      <w:r w:rsidR="00F40D04">
        <w:t>2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DF03CD">
      <w:pPr>
        <w:numPr>
          <w:ilvl w:val="0"/>
          <w:numId w:val="23"/>
        </w:numPr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8C089C" w:rsidRDefault="008C089C" w:rsidP="00DF03CD"/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366A1B">
        <w:t>2</w:t>
      </w:r>
      <w:r w:rsidR="00F40D04">
        <w:t>2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8C089C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8C089C" w:rsidRDefault="008C089C" w:rsidP="00DF03CD"/>
    <w:p w:rsidR="00DF03CD" w:rsidRDefault="00DF03CD" w:rsidP="00DF03CD">
      <w:r>
        <w:t xml:space="preserve">    4/ V priebehu  účtovného obdobiu sa nezmenili účtové metódy a zásady.</w:t>
      </w:r>
    </w:p>
    <w:p w:rsidR="008C089C" w:rsidRDefault="008C089C" w:rsidP="00DF03CD"/>
    <w:p w:rsidR="00DF03CD" w:rsidRDefault="00DF03CD" w:rsidP="00DF03CD">
      <w:r>
        <w:t xml:space="preserve">    5/ Účtovná jednotka </w:t>
      </w:r>
      <w:r w:rsidR="00667E81">
        <w:t xml:space="preserve">obdržala v roku </w:t>
      </w:r>
      <w:r w:rsidR="000C44DF">
        <w:t>3</w:t>
      </w:r>
      <w:r w:rsidR="00366A1B">
        <w:t>000</w:t>
      </w:r>
      <w:r>
        <w:t xml:space="preserve"> dotácie</w:t>
      </w:r>
      <w:r w:rsidR="00667E81">
        <w:t xml:space="preserve">  –dualne vzdelávanie</w:t>
      </w:r>
    </w:p>
    <w:p w:rsidR="003045AB" w:rsidRDefault="007D5575" w:rsidP="00DF03CD">
      <w:r>
        <w:t xml:space="preserve">       Dotácia covid-19 </w:t>
      </w:r>
      <w:r w:rsidR="0064581C">
        <w:t xml:space="preserve">spolu </w:t>
      </w:r>
      <w:r>
        <w:t>vo výške 2</w:t>
      </w:r>
      <w:r w:rsidR="0064581C">
        <w:t>7217,52</w:t>
      </w:r>
      <w:r>
        <w:t xml:space="preserve"> Eur </w:t>
      </w:r>
      <w:r w:rsidR="0064581C">
        <w:t>, z toho na mzdy 3512,07 za 12-2021 uhradena 01-2022 a za rok 2022 10333,92 Eur, do</w:t>
      </w:r>
      <w:r>
        <w:t xml:space="preserve">táciu z Ministerstva dopravy vo výške </w:t>
      </w:r>
      <w:r w:rsidR="0064581C">
        <w:t>5 683,13</w:t>
      </w:r>
      <w:r>
        <w:t xml:space="preserve"> Eur</w:t>
      </w:r>
      <w:r w:rsidR="0064581C">
        <w:t>, dotácia LEX UA  v sume 2 556,40 Eur a dotácia na testovanie 132 eur.</w:t>
      </w:r>
    </w:p>
    <w:p w:rsidR="00A0150B" w:rsidRDefault="00DF03CD" w:rsidP="00A0150B">
      <w:r>
        <w:t xml:space="preserve">  </w:t>
      </w:r>
    </w:p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7343D8" w:rsidP="009A654F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7343D8">
            <w:r>
              <w:t>6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2</w:t>
            </w:r>
          </w:p>
        </w:tc>
      </w:tr>
      <w:tr w:rsidR="008C089C" w:rsidRPr="00152D8E" w:rsidTr="00696D7A">
        <w:tc>
          <w:tcPr>
            <w:tcW w:w="2360" w:type="dxa"/>
          </w:tcPr>
          <w:p w:rsidR="008C089C" w:rsidRDefault="008C089C" w:rsidP="00696D7A"/>
        </w:tc>
        <w:tc>
          <w:tcPr>
            <w:tcW w:w="567" w:type="dxa"/>
            <w:tcBorders>
              <w:top w:val="nil"/>
              <w:bottom w:val="nil"/>
            </w:tcBorders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9A654F"/>
        </w:tc>
        <w:tc>
          <w:tcPr>
            <w:tcW w:w="316" w:type="dxa"/>
          </w:tcPr>
          <w:p w:rsidR="008C089C" w:rsidRDefault="008C089C" w:rsidP="007343D8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591" w:type="dxa"/>
            <w:tcBorders>
              <w:top w:val="nil"/>
              <w:bottom w:val="nil"/>
            </w:tcBorders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236" w:type="dxa"/>
          </w:tcPr>
          <w:p w:rsidR="008C089C" w:rsidRDefault="008C089C" w:rsidP="00696D7A"/>
        </w:tc>
        <w:tc>
          <w:tcPr>
            <w:tcW w:w="282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696D7A"/>
        </w:tc>
        <w:tc>
          <w:tcPr>
            <w:tcW w:w="284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696D7A"/>
        </w:tc>
        <w:tc>
          <w:tcPr>
            <w:tcW w:w="284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7343D8"/>
        </w:tc>
        <w:tc>
          <w:tcPr>
            <w:tcW w:w="284" w:type="dxa"/>
          </w:tcPr>
          <w:p w:rsidR="008C089C" w:rsidRDefault="008C089C" w:rsidP="00696D7A"/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Default="00DF03CD" w:rsidP="00DF03CD">
      <w:pPr>
        <w:rPr>
          <w:b/>
          <w:sz w:val="28"/>
          <w:szCs w:val="28"/>
        </w:rPr>
      </w:pPr>
    </w:p>
    <w:p w:rsidR="007D5575" w:rsidRDefault="007D5575" w:rsidP="007D5575">
      <w:r>
        <w:t xml:space="preserve">    6// V priebehu účtovného obdobia bol </w:t>
      </w:r>
      <w:r w:rsidR="005C261D">
        <w:t>pre</w:t>
      </w:r>
      <w:r>
        <w:t>účtovan</w:t>
      </w:r>
      <w:r w:rsidR="0064581C">
        <w:t>ý konečný zostatok účtu 331</w:t>
      </w:r>
      <w:r w:rsidR="005C261D">
        <w:t xml:space="preserve"> </w:t>
      </w:r>
      <w:r w:rsidR="0064581C">
        <w:t>z roku 2021 na ostatné pohladávky, z d</w:t>
      </w:r>
      <w:r w:rsidR="005C261D">
        <w:t>ô</w:t>
      </w:r>
      <w:r w:rsidR="0064581C">
        <w:t>vodu vern</w:t>
      </w:r>
      <w:r w:rsidR="005C261D">
        <w:t>e</w:t>
      </w:r>
      <w:r w:rsidR="0064581C">
        <w:t xml:space="preserve">ho </w:t>
      </w:r>
      <w:r w:rsidR="005C261D">
        <w:t>obrazu</w:t>
      </w:r>
      <w:r w:rsidR="0064581C">
        <w:t xml:space="preserve"> o zostaku záv</w:t>
      </w:r>
      <w:r w:rsidR="005C261D">
        <w:t>ä</w:t>
      </w:r>
      <w:r w:rsidR="0064581C">
        <w:t xml:space="preserve">zkov </w:t>
      </w:r>
      <w:r w:rsidR="005C261D">
        <w:t>miezd a odvodov . Uvedené preúčtovanie nijako neovplyvnilo výsledok hospodárenia roku 2022 ani minulých</w:t>
      </w:r>
      <w:r>
        <w:t xml:space="preserve">   </w:t>
      </w:r>
    </w:p>
    <w:p w:rsidR="007D5575" w:rsidRDefault="007D5575" w:rsidP="007D5575">
      <w:r>
        <w:t xml:space="preserve"> účtovných  období.</w:t>
      </w:r>
    </w:p>
    <w:p w:rsidR="005C261D" w:rsidRDefault="005C261D" w:rsidP="007D5575"/>
    <w:p w:rsidR="007D5575" w:rsidRDefault="007D5575" w:rsidP="007D5575">
      <w:r>
        <w:t xml:space="preserve">          V roku 202</w:t>
      </w:r>
      <w:r w:rsidR="0064581C">
        <w:t>2</w:t>
      </w:r>
      <w:r>
        <w:t xml:space="preserve"> ÚJ dosiahla  stratu vo výške  daňovú stratu vo výške 6</w:t>
      </w:r>
      <w:r w:rsidR="005C261D">
        <w:t>4</w:t>
      </w:r>
      <w:r>
        <w:t> 1</w:t>
      </w:r>
      <w:r w:rsidR="005C261D">
        <w:t>51</w:t>
      </w:r>
      <w:r>
        <w:t xml:space="preserve">  Eur </w:t>
      </w:r>
    </w:p>
    <w:p w:rsidR="007D5575" w:rsidRDefault="007D5575" w:rsidP="007D5575">
      <w:r>
        <w:t xml:space="preserve">          </w:t>
      </w:r>
    </w:p>
    <w:p w:rsidR="008C089C" w:rsidRDefault="008C089C" w:rsidP="00DF03CD">
      <w:pPr>
        <w:rPr>
          <w:b/>
          <w:sz w:val="28"/>
          <w:szCs w:val="28"/>
        </w:rPr>
      </w:pPr>
    </w:p>
    <w:p w:rsidR="008C089C" w:rsidRPr="00BD32C7" w:rsidRDefault="008C089C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</w:t>
      </w:r>
      <w:r w:rsidR="006E3D6D">
        <w:t>poskytovanie ubytovacích   a stravovacích služieb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</w:t>
      </w:r>
      <w:r w:rsidR="005C261D">
        <w:t>3 982,6</w:t>
      </w:r>
      <w:r>
        <w:t xml:space="preserve"> </w:t>
      </w:r>
      <w:r w:rsidR="005C261D">
        <w:t>Eur</w:t>
      </w:r>
      <w:r>
        <w:t xml:space="preserve">. Jedná sa o krátkodobé  pohľadávky, ktoré boli uhradené </w:t>
      </w:r>
    </w:p>
    <w:p w:rsidR="00DF03CD" w:rsidRDefault="00DF03CD" w:rsidP="00DF03CD">
      <w:r>
        <w:t xml:space="preserve">     v 01/20</w:t>
      </w:r>
      <w:r w:rsidR="00157D36">
        <w:t>2</w:t>
      </w:r>
      <w:r w:rsidR="005C261D">
        <w:t>3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8C089C">
        <w:t>–</w:t>
      </w:r>
      <w:r w:rsidR="00A0150B">
        <w:t xml:space="preserve"> nie</w:t>
      </w:r>
    </w:p>
    <w:p w:rsidR="008C089C" w:rsidRDefault="008C089C" w:rsidP="00DF03CD"/>
    <w:p w:rsidR="00F4176A" w:rsidRDefault="00DF03CD" w:rsidP="00DF03CD">
      <w:r>
        <w:t>2/  Spoločnosť eviduje  záväzky z obchodného styku</w:t>
      </w:r>
      <w:r w:rsidR="00A0150B">
        <w:t xml:space="preserve"> vo výške </w:t>
      </w:r>
      <w:r w:rsidR="005C261D">
        <w:t xml:space="preserve">6702,89 </w:t>
      </w:r>
      <w:r w:rsidR="008C089C">
        <w:t>Eur</w:t>
      </w:r>
    </w:p>
    <w:p w:rsidR="00DF03CD" w:rsidRDefault="00A0150B" w:rsidP="00DF03CD">
      <w:r>
        <w:t xml:space="preserve"> </w:t>
      </w:r>
      <w:r w:rsidR="008C089C">
        <w:t xml:space="preserve">   </w:t>
      </w:r>
      <w:r w:rsidR="00DF03CD">
        <w:t xml:space="preserve"> Ide o faktúry </w:t>
      </w:r>
      <w:r>
        <w:t xml:space="preserve"> </w:t>
      </w:r>
      <w:r w:rsidR="00DF03CD">
        <w:t>z 31.12.20</w:t>
      </w:r>
      <w:r w:rsidR="007D5575">
        <w:t>2</w:t>
      </w:r>
      <w:r w:rsidR="005C261D">
        <w:t>2</w:t>
      </w:r>
      <w:r w:rsidR="00DF03CD">
        <w:t xml:space="preserve">              </w:t>
      </w:r>
    </w:p>
    <w:p w:rsidR="007D5575" w:rsidRDefault="00DF03CD" w:rsidP="00DF03CD">
      <w:r>
        <w:t xml:space="preserve">     ktoré b</w:t>
      </w:r>
      <w:r w:rsidR="00157D36">
        <w:t>u</w:t>
      </w:r>
      <w:r w:rsidR="00A0150B">
        <w:t>dú</w:t>
      </w:r>
      <w:r>
        <w:t xml:space="preserve"> uhradené v 01/20</w:t>
      </w:r>
      <w:r w:rsidR="00157D36">
        <w:t>2</w:t>
      </w:r>
      <w:r w:rsidR="005C261D">
        <w:t>3</w:t>
      </w:r>
      <w:r w:rsidR="007D5575">
        <w:t xml:space="preserve"> a v nasledujúcich mesiacoch</w:t>
      </w:r>
    </w:p>
    <w:p w:rsidR="00DF03CD" w:rsidRDefault="00DF03CD" w:rsidP="00DF03CD">
      <w:r>
        <w:t xml:space="preserve">     </w:t>
      </w:r>
    </w:p>
    <w:p w:rsidR="00C129BB" w:rsidRDefault="00DF03CD" w:rsidP="00DF03CD">
      <w:r>
        <w:t xml:space="preserve">     Okrem toho k 31.12. eviduje len bežné záväzky za  mzdy </w:t>
      </w:r>
      <w:r w:rsidR="007D5575">
        <w:t xml:space="preserve"> </w:t>
      </w:r>
      <w:r w:rsidR="005C261D">
        <w:t>3 560,44</w:t>
      </w:r>
      <w:r w:rsidR="00C129BB">
        <w:t xml:space="preserve"> Eur</w:t>
      </w:r>
      <w:r w:rsidR="005C261D">
        <w:t xml:space="preserve"> </w:t>
      </w:r>
      <w:r>
        <w:t>a</w:t>
      </w:r>
      <w:r w:rsidR="007D5575">
        <w:t> </w:t>
      </w:r>
      <w:r>
        <w:t xml:space="preserve">sociálne a zdravotné  poistenie  </w:t>
      </w:r>
      <w:r w:rsidR="00C129BB">
        <w:t xml:space="preserve">vo výške </w:t>
      </w:r>
      <w:r w:rsidR="005C261D">
        <w:t xml:space="preserve"> 1883</w:t>
      </w:r>
      <w:r w:rsidR="00C129BB">
        <w:t xml:space="preserve"> Eur</w:t>
      </w:r>
      <w:r w:rsidR="005C261D">
        <w:t>, za 12-2022 uhradené v 01-2023 a dalšie závazky z roku 2021 a 2022, jedná sa o odklad platenia poistného za zamestnávateľa do SP za rok 2021 -2748,81 Eur a 1435,27 Eur</w:t>
      </w:r>
      <w:r w:rsidR="00C129BB">
        <w:t xml:space="preserve"> </w:t>
      </w:r>
      <w:r w:rsidR="005C261D">
        <w:t>za rok 2022.</w:t>
      </w:r>
    </w:p>
    <w:p w:rsidR="007D5575" w:rsidRDefault="00DF03CD" w:rsidP="00DF03CD">
      <w:r>
        <w:t xml:space="preserve"> </w:t>
      </w:r>
    </w:p>
    <w:p w:rsidR="00DF03CD" w:rsidRDefault="00DF03CD" w:rsidP="00DF03CD">
      <w:r>
        <w:t>3/  Spoločnosť nenadobudla vlastné akcie.</w:t>
      </w:r>
    </w:p>
    <w:p w:rsidR="008C089C" w:rsidRDefault="008C089C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8C089C">
        <w:t xml:space="preserve">dvoma  </w:t>
      </w:r>
      <w:r w:rsidR="009A654F">
        <w:t xml:space="preserve"> </w:t>
      </w:r>
      <w:r>
        <w:t xml:space="preserve">spoločníkom. ZI  je vo výške </w:t>
      </w:r>
      <w:r w:rsidR="008C089C">
        <w:t>165 970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8C089C" w:rsidRDefault="008C089C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8C089C" w:rsidRDefault="008C089C" w:rsidP="00DF03CD"/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157D36" w:rsidP="00DF03CD">
      <w:pPr>
        <w:ind w:left="4560"/>
        <w:rPr>
          <w:szCs w:val="24"/>
        </w:rPr>
      </w:pPr>
      <w:r>
        <w:rPr>
          <w:szCs w:val="24"/>
        </w:rPr>
        <w:lastRenderedPageBreak/>
        <w:t xml:space="preserve">Považské Podhradie </w:t>
      </w:r>
      <w:r w:rsidR="00DF03CD">
        <w:rPr>
          <w:szCs w:val="24"/>
        </w:rPr>
        <w:t xml:space="preserve">, </w:t>
      </w:r>
      <w:r>
        <w:rPr>
          <w:szCs w:val="24"/>
        </w:rPr>
        <w:t>marec</w:t>
      </w:r>
      <w:r w:rsidR="00DF03CD">
        <w:rPr>
          <w:szCs w:val="24"/>
        </w:rPr>
        <w:t xml:space="preserve"> 20</w:t>
      </w:r>
      <w:r>
        <w:rPr>
          <w:szCs w:val="24"/>
        </w:rPr>
        <w:t>2</w:t>
      </w:r>
      <w:r w:rsidR="005C261D">
        <w:rPr>
          <w:szCs w:val="24"/>
        </w:rPr>
        <w:t>3</w:t>
      </w:r>
    </w:p>
    <w:p w:rsidR="00667E81" w:rsidRDefault="00667E81" w:rsidP="00DF03CD">
      <w:pPr>
        <w:ind w:left="4560"/>
        <w:rPr>
          <w:b/>
        </w:rPr>
      </w:pP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7149E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35E" w:rsidRDefault="007B235E" w:rsidP="00F75530">
      <w:r>
        <w:separator/>
      </w:r>
    </w:p>
  </w:endnote>
  <w:endnote w:type="continuationSeparator" w:id="1">
    <w:p w:rsidR="007B235E" w:rsidRDefault="007B235E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35E" w:rsidRDefault="007B235E" w:rsidP="00F75530">
      <w:r>
        <w:separator/>
      </w:r>
    </w:p>
  </w:footnote>
  <w:footnote w:type="continuationSeparator" w:id="1">
    <w:p w:rsidR="007B235E" w:rsidRDefault="007B235E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44DF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1F6C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D36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5AB"/>
    <w:rsid w:val="00304708"/>
    <w:rsid w:val="00304CE9"/>
    <w:rsid w:val="00312091"/>
    <w:rsid w:val="00316093"/>
    <w:rsid w:val="00320DC6"/>
    <w:rsid w:val="00325BE5"/>
    <w:rsid w:val="00331B37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573FC"/>
    <w:rsid w:val="00365D3A"/>
    <w:rsid w:val="0036652B"/>
    <w:rsid w:val="0036670F"/>
    <w:rsid w:val="00366A1B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5B0A"/>
    <w:rsid w:val="004773B6"/>
    <w:rsid w:val="0048272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261D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4581C"/>
    <w:rsid w:val="006507B0"/>
    <w:rsid w:val="00655EEC"/>
    <w:rsid w:val="006608D1"/>
    <w:rsid w:val="00662F88"/>
    <w:rsid w:val="00663403"/>
    <w:rsid w:val="00663A00"/>
    <w:rsid w:val="00667E81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4216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3D6D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49E1"/>
    <w:rsid w:val="00723EA4"/>
    <w:rsid w:val="007343D8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9510E"/>
    <w:rsid w:val="007A476F"/>
    <w:rsid w:val="007A4A26"/>
    <w:rsid w:val="007A7A78"/>
    <w:rsid w:val="007A7F4E"/>
    <w:rsid w:val="007B235E"/>
    <w:rsid w:val="007B2675"/>
    <w:rsid w:val="007B5849"/>
    <w:rsid w:val="007C2D6F"/>
    <w:rsid w:val="007C347B"/>
    <w:rsid w:val="007D4D5E"/>
    <w:rsid w:val="007D5575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089C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2336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7562C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6CF2"/>
    <w:rsid w:val="00AE7F40"/>
    <w:rsid w:val="00AF3253"/>
    <w:rsid w:val="00B027FF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29BB"/>
    <w:rsid w:val="00C15371"/>
    <w:rsid w:val="00C20C93"/>
    <w:rsid w:val="00C2198C"/>
    <w:rsid w:val="00C22A55"/>
    <w:rsid w:val="00C303A1"/>
    <w:rsid w:val="00C37053"/>
    <w:rsid w:val="00C413EE"/>
    <w:rsid w:val="00C4212A"/>
    <w:rsid w:val="00C4317A"/>
    <w:rsid w:val="00C43D4D"/>
    <w:rsid w:val="00C44157"/>
    <w:rsid w:val="00C47244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B4CC6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1D4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779EE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0D04"/>
    <w:rsid w:val="00F4176A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48DA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9E1"/>
    <w:rPr>
      <w:sz w:val="24"/>
    </w:rPr>
  </w:style>
  <w:style w:type="paragraph" w:styleId="Nadpis1">
    <w:name w:val="heading 1"/>
    <w:basedOn w:val="Normln"/>
    <w:next w:val="Normln"/>
    <w:qFormat/>
    <w:rsid w:val="007149E1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7149E1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7149E1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7149E1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2023-03-27T06:46:00Z</cp:lastPrinted>
  <dcterms:created xsi:type="dcterms:W3CDTF">2023-03-28T08:12:00Z</dcterms:created>
  <dcterms:modified xsi:type="dcterms:W3CDTF">2023-03-28T08:12:00Z</dcterms:modified>
</cp:coreProperties>
</file>