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9F9C4B" w14:textId="77777777" w:rsidR="00023265" w:rsidRDefault="00023265" w:rsidP="00023265">
      <w:pPr>
        <w:shd w:val="clear" w:color="auto" w:fill="000000"/>
        <w:ind w:left="360" w:right="71" w:hanging="360"/>
        <w:rPr>
          <w:rFonts w:ascii="Arial" w:hAnsi="Arial"/>
          <w:b/>
          <w:bCs/>
          <w:sz w:val="20"/>
          <w:szCs w:val="20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 xml:space="preserve">A.  Informácie o účtovnej jednotke </w:t>
      </w:r>
      <w:r>
        <w:rPr>
          <w:rFonts w:ascii="Arial" w:hAnsi="Arial"/>
          <w:b/>
          <w:bCs/>
          <w:sz w:val="21"/>
          <w:szCs w:val="21"/>
          <w:lang w:val="sk-SK"/>
        </w:rPr>
        <w:t xml:space="preserve">  </w:t>
      </w:r>
      <w:r>
        <w:rPr>
          <w:rFonts w:ascii="Arial" w:hAnsi="Arial"/>
          <w:b/>
          <w:bCs/>
          <w:sz w:val="12"/>
          <w:szCs w:val="12"/>
          <w:lang w:val="sk-SK"/>
        </w:rPr>
        <w:t xml:space="preserve">M.P.V.S ,s.r.o. , Hlavná 1, 911 05 Trenčín                                      </w:t>
      </w:r>
      <w:r>
        <w:rPr>
          <w:rFonts w:ascii="Arial" w:hAnsi="Arial"/>
          <w:b/>
          <w:bCs/>
          <w:sz w:val="20"/>
          <w:szCs w:val="20"/>
          <w:lang w:val="sk-SK"/>
        </w:rPr>
        <w:t>Ďalej aj spoločnosť“</w:t>
      </w:r>
    </w:p>
    <w:p w14:paraId="7F3BCAB9" w14:textId="77777777" w:rsidR="00023265" w:rsidRDefault="00023265" w:rsidP="00023265">
      <w:pPr>
        <w:ind w:left="360" w:right="71"/>
        <w:rPr>
          <w:rFonts w:ascii="Arial" w:hAnsi="Arial"/>
          <w:b/>
          <w:bCs/>
          <w:sz w:val="22"/>
          <w:lang w:val="sk-SK"/>
        </w:rPr>
      </w:pPr>
    </w:p>
    <w:p w14:paraId="33DD2779" w14:textId="77777777" w:rsidR="00023265" w:rsidRDefault="00023265" w:rsidP="00023265">
      <w:pPr>
        <w:ind w:left="928" w:right="71" w:hanging="540"/>
        <w:rPr>
          <w:rFonts w:ascii="Arial" w:hAnsi="Arial"/>
          <w:b/>
          <w:bCs/>
          <w:sz w:val="18"/>
          <w:szCs w:val="18"/>
          <w:lang w:val="sk-SK"/>
        </w:rPr>
      </w:pPr>
      <w:r>
        <w:rPr>
          <w:rFonts w:ascii="Arial" w:hAnsi="Arial"/>
          <w:bCs/>
          <w:sz w:val="18"/>
          <w:szCs w:val="18"/>
          <w:lang w:val="sk-SK"/>
        </w:rPr>
        <w:t xml:space="preserve"> </w:t>
      </w:r>
      <w:r>
        <w:rPr>
          <w:rFonts w:ascii="Arial" w:hAnsi="Arial"/>
          <w:b/>
          <w:bCs/>
          <w:sz w:val="18"/>
          <w:szCs w:val="18"/>
          <w:lang w:val="sk-SK"/>
        </w:rPr>
        <w:t>Založenie spoločnosti :</w:t>
      </w:r>
    </w:p>
    <w:p w14:paraId="464027FF" w14:textId="77777777" w:rsidR="00023265" w:rsidRDefault="00023265" w:rsidP="00023265">
      <w:pPr>
        <w:ind w:left="645" w:right="71" w:hanging="284"/>
        <w:rPr>
          <w:rFonts w:ascii="Arial" w:hAnsi="Arial"/>
          <w:bCs/>
          <w:sz w:val="18"/>
          <w:szCs w:val="18"/>
          <w:lang w:val="sk-SK"/>
        </w:rPr>
      </w:pPr>
      <w:r>
        <w:rPr>
          <w:rFonts w:ascii="Arial" w:hAnsi="Arial"/>
          <w:bCs/>
          <w:sz w:val="18"/>
          <w:szCs w:val="18"/>
          <w:lang w:val="sk-SK"/>
        </w:rPr>
        <w:t xml:space="preserve"> Poznámky k účtovnej závierke zostavuje  právnická osoba účtujúca v systéme podvojného účtovníctva</w:t>
      </w:r>
    </w:p>
    <w:p w14:paraId="264B2FB7" w14:textId="77777777" w:rsidR="00023265" w:rsidRDefault="00023265" w:rsidP="00023265">
      <w:pPr>
        <w:ind w:right="71"/>
        <w:jc w:val="both"/>
        <w:rPr>
          <w:rFonts w:ascii="Arial" w:hAnsi="Arial"/>
          <w:bCs/>
          <w:sz w:val="22"/>
          <w:lang w:val="sk-SK"/>
        </w:rPr>
      </w:pPr>
    </w:p>
    <w:p w14:paraId="2D723D4C" w14:textId="77777777" w:rsidR="00023265" w:rsidRDefault="00023265" w:rsidP="00023265">
      <w:pPr>
        <w:ind w:left="360" w:right="71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 xml:space="preserve"> Spoločnosť bola založená dňa: 26.8.1996</w:t>
      </w:r>
    </w:p>
    <w:p w14:paraId="12A660D5" w14:textId="77777777" w:rsidR="00023265" w:rsidRDefault="00023265" w:rsidP="00023265">
      <w:pPr>
        <w:ind w:left="360" w:right="71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 xml:space="preserve">Deň zápisu Spoločnosti do obchodného </w:t>
      </w:r>
      <w:proofErr w:type="spellStart"/>
      <w:r>
        <w:rPr>
          <w:rFonts w:ascii="Arial" w:hAnsi="Arial"/>
          <w:sz w:val="18"/>
          <w:szCs w:val="18"/>
          <w:lang w:val="sk-SK"/>
        </w:rPr>
        <w:t>regristra</w:t>
      </w:r>
      <w:proofErr w:type="spellEnd"/>
      <w:r>
        <w:rPr>
          <w:rFonts w:ascii="Arial" w:hAnsi="Arial"/>
          <w:sz w:val="18"/>
          <w:szCs w:val="18"/>
          <w:lang w:val="sk-SK"/>
        </w:rPr>
        <w:t xml:space="preserve"> vykonaný dňa: 20.1.1997</w:t>
      </w:r>
    </w:p>
    <w:p w14:paraId="13DD8527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 xml:space="preserve">  Obchodný  register Okresného súdu Trenčín,  oddiel </w:t>
      </w:r>
      <w:proofErr w:type="spellStart"/>
      <w:r>
        <w:rPr>
          <w:rFonts w:ascii="Arial" w:hAnsi="Arial"/>
          <w:sz w:val="18"/>
          <w:szCs w:val="18"/>
          <w:lang w:val="sk-SK"/>
        </w:rPr>
        <w:t>Sro</w:t>
      </w:r>
      <w:proofErr w:type="spellEnd"/>
      <w:r>
        <w:rPr>
          <w:rFonts w:ascii="Arial" w:hAnsi="Arial"/>
          <w:sz w:val="18"/>
          <w:szCs w:val="18"/>
          <w:lang w:val="sk-SK"/>
        </w:rPr>
        <w:t xml:space="preserve">, vložka 10023/R </w:t>
      </w:r>
    </w:p>
    <w:p w14:paraId="3449DE5E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V roku 2015 na základe Zmluvy o prevode obchodného podielu zmena jediného spoločníka od 31.7.2015 .</w:t>
      </w:r>
    </w:p>
    <w:p w14:paraId="10E494A4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</w:p>
    <w:p w14:paraId="2C271EE9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</w:p>
    <w:p w14:paraId="73D9A77C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Hlavnými činnosťami Spoločnosti sú:</w:t>
      </w:r>
    </w:p>
    <w:p w14:paraId="7FFB2DE3" w14:textId="77777777" w:rsidR="00023265" w:rsidRDefault="00023265" w:rsidP="00023265">
      <w:pPr>
        <w:numPr>
          <w:ilvl w:val="0"/>
          <w:numId w:val="3"/>
        </w:num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prípravné práce  na stavby, demolácie, zemné práce ,</w:t>
      </w:r>
    </w:p>
    <w:p w14:paraId="621C68C1" w14:textId="77777777" w:rsidR="00023265" w:rsidRDefault="00023265" w:rsidP="00023265">
      <w:pPr>
        <w:numPr>
          <w:ilvl w:val="0"/>
          <w:numId w:val="3"/>
        </w:num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rozpočtové práce  stavebníctve , montáž a demontáž kovových konštrukcií hál</w:t>
      </w:r>
    </w:p>
    <w:p w14:paraId="76EBA7B9" w14:textId="77777777" w:rsidR="00023265" w:rsidRDefault="00023265" w:rsidP="00023265">
      <w:pPr>
        <w:numPr>
          <w:ilvl w:val="0"/>
          <w:numId w:val="3"/>
        </w:num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 xml:space="preserve">maliarske a natieračské práce </w:t>
      </w:r>
    </w:p>
    <w:p w14:paraId="498E6ED3" w14:textId="77777777" w:rsidR="00023265" w:rsidRDefault="00023265" w:rsidP="00023265">
      <w:pPr>
        <w:numPr>
          <w:ilvl w:val="0"/>
          <w:numId w:val="3"/>
        </w:num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vykonávanie jednoduchých stavieb poddodávok,</w:t>
      </w:r>
    </w:p>
    <w:p w14:paraId="783E6FFD" w14:textId="77777777" w:rsidR="00023265" w:rsidRDefault="00023265" w:rsidP="00023265">
      <w:pPr>
        <w:numPr>
          <w:ilvl w:val="0"/>
          <w:numId w:val="3"/>
        </w:num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 xml:space="preserve">výkon činnosti stavbyvedúceho –pozemné stavby  a stavebného dozoru pozemné stavby a jednoduché </w:t>
      </w:r>
    </w:p>
    <w:p w14:paraId="0E5B26DD" w14:textId="77777777" w:rsidR="00023265" w:rsidRDefault="00023265" w:rsidP="00023265">
      <w:pPr>
        <w:ind w:left="36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 xml:space="preserve">        stavby</w:t>
      </w:r>
    </w:p>
    <w:p w14:paraId="59EE99C4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</w:p>
    <w:p w14:paraId="318DD7DC" w14:textId="77777777" w:rsidR="00023265" w:rsidRDefault="00023265" w:rsidP="00023265">
      <w:pPr>
        <w:ind w:left="720" w:hanging="36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Počet zamestnancov:</w:t>
      </w:r>
    </w:p>
    <w:tbl>
      <w:tblPr>
        <w:tblW w:w="0" w:type="auto"/>
        <w:tblInd w:w="-2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5"/>
        <w:gridCol w:w="1740"/>
        <w:gridCol w:w="3060"/>
      </w:tblGrid>
      <w:tr w:rsidR="00023265" w14:paraId="562E2804" w14:textId="77777777" w:rsidTr="00325BE5">
        <w:tc>
          <w:tcPr>
            <w:tcW w:w="457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99EDCB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17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E86A230" w14:textId="77777777" w:rsidR="00023265" w:rsidRPr="009B308B" w:rsidRDefault="00023265" w:rsidP="00325BE5">
            <w:pPr>
              <w:snapToGrid w:val="0"/>
              <w:ind w:left="5" w:right="5" w:hanging="6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 w:rsidRPr="009B308B"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22</w:t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E08E46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2C6F38DC" w14:textId="77777777" w:rsidTr="00325BE5">
        <w:tc>
          <w:tcPr>
            <w:tcW w:w="45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3C205E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17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056A6B8F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</w:t>
            </w:r>
          </w:p>
        </w:tc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EACF63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5</w:t>
            </w:r>
          </w:p>
        </w:tc>
      </w:tr>
      <w:tr w:rsidR="00023265" w14:paraId="2CAB8E09" w14:textId="77777777" w:rsidTr="00325BE5">
        <w:trPr>
          <w:trHeight w:val="285"/>
        </w:trPr>
        <w:tc>
          <w:tcPr>
            <w:tcW w:w="45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1E51A5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Stav zamestnancov ku dňu:31.12.</w:t>
            </w:r>
          </w:p>
          <w:p w14:paraId="0D2FCA2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 z toho: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D6B1880" w14:textId="77777777" w:rsidR="00023265" w:rsidRPr="009E320A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5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097DAA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5</w:t>
            </w:r>
          </w:p>
        </w:tc>
      </w:tr>
      <w:tr w:rsidR="00023265" w14:paraId="4EB25472" w14:textId="77777777" w:rsidTr="00325BE5">
        <w:trPr>
          <w:trHeight w:val="285"/>
        </w:trPr>
        <w:tc>
          <w:tcPr>
            <w:tcW w:w="45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C74BB8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14:paraId="354BC041" w14:textId="77777777" w:rsidR="00023265" w:rsidRPr="009E320A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shd w:val="clear" w:color="auto" w:fill="00FF00"/>
                <w:lang w:val="sk-SK"/>
              </w:rPr>
            </w:pPr>
            <w:r w:rsidRPr="00A57CCA">
              <w:rPr>
                <w:rFonts w:ascii="Arial" w:hAnsi="Arial" w:cs="Arial"/>
                <w:sz w:val="18"/>
                <w:szCs w:val="18"/>
                <w:highlight w:val="lightGray"/>
                <w:shd w:val="clear" w:color="auto" w:fill="00FF00"/>
                <w:lang w:val="sk-SK"/>
              </w:rPr>
              <w:t>1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1B41A6" w14:textId="77777777" w:rsidR="00023265" w:rsidRPr="009E320A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9E320A">
              <w:rPr>
                <w:rFonts w:ascii="Arial" w:hAnsi="Arial" w:cs="Arial"/>
                <w:sz w:val="18"/>
                <w:szCs w:val="18"/>
                <w:lang w:val="sk-SK"/>
              </w:rPr>
              <w:t>1</w:t>
            </w:r>
          </w:p>
        </w:tc>
      </w:tr>
    </w:tbl>
    <w:p w14:paraId="2A5E7CC5" w14:textId="77777777" w:rsidR="00023265" w:rsidRDefault="00023265" w:rsidP="00023265">
      <w:pPr>
        <w:rPr>
          <w:rFonts w:ascii="Arial" w:hAnsi="Arial"/>
          <w:b/>
          <w:sz w:val="18"/>
          <w:szCs w:val="18"/>
          <w:lang w:val="sk-SK"/>
        </w:rPr>
      </w:pPr>
      <w:r>
        <w:rPr>
          <w:rFonts w:ascii="Arial" w:hAnsi="Arial"/>
          <w:b/>
          <w:sz w:val="18"/>
          <w:szCs w:val="18"/>
          <w:lang w:val="sk-SK"/>
        </w:rPr>
        <w:tab/>
      </w:r>
    </w:p>
    <w:p w14:paraId="05E565DD" w14:textId="77777777" w:rsidR="00023265" w:rsidRDefault="00023265" w:rsidP="00023265">
      <w:pPr>
        <w:rPr>
          <w:rFonts w:ascii="Arial" w:hAnsi="Arial"/>
          <w:sz w:val="22"/>
          <w:lang w:val="sk-SK"/>
        </w:rPr>
      </w:pPr>
      <w:r>
        <w:rPr>
          <w:rFonts w:ascii="Arial" w:hAnsi="Arial"/>
          <w:b/>
          <w:sz w:val="18"/>
          <w:szCs w:val="18"/>
          <w:lang w:val="sk-SK"/>
        </w:rPr>
        <w:tab/>
      </w:r>
      <w:r>
        <w:rPr>
          <w:rFonts w:ascii="Arial" w:hAnsi="Arial"/>
          <w:sz w:val="18"/>
          <w:szCs w:val="18"/>
          <w:lang w:val="sk-SK"/>
        </w:rPr>
        <w:t>.</w:t>
      </w:r>
      <w:r>
        <w:rPr>
          <w:rFonts w:ascii="Arial" w:hAnsi="Arial"/>
          <w:sz w:val="22"/>
          <w:lang w:val="sk-SK"/>
        </w:rPr>
        <w:t xml:space="preserve"> </w:t>
      </w:r>
    </w:p>
    <w:p w14:paraId="4C819006" w14:textId="77777777" w:rsidR="00023265" w:rsidRDefault="00023265" w:rsidP="00023265">
      <w:pPr>
        <w:ind w:left="720" w:hanging="360"/>
        <w:rPr>
          <w:rFonts w:ascii="Arial" w:hAnsi="Arial"/>
          <w:b/>
          <w:bCs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>Právny dôvod na zostavenie účtovnej závierky</w:t>
      </w:r>
    </w:p>
    <w:p w14:paraId="217F0DA0" w14:textId="77777777" w:rsidR="00023265" w:rsidRDefault="00023265" w:rsidP="00023265">
      <w:pPr>
        <w:ind w:left="72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Účtovná závierka  spoločnosti zostavená k 31. decembru 2022 je zostavená ako riadna účtovná závierka podľa § 17 ods. 6 zákona č. 431/2002 Z. z. o účtovníctve za účtovné obdobie od 1.1.2022 do 31.12.2022.</w:t>
      </w:r>
    </w:p>
    <w:p w14:paraId="223A65A1" w14:textId="77777777" w:rsidR="00023265" w:rsidRDefault="00023265" w:rsidP="00023265">
      <w:pPr>
        <w:ind w:left="720"/>
        <w:rPr>
          <w:rFonts w:ascii="Arial" w:hAnsi="Arial"/>
          <w:b/>
          <w:bCs/>
          <w:sz w:val="18"/>
          <w:szCs w:val="18"/>
          <w:lang w:val="sk-SK"/>
        </w:rPr>
      </w:pPr>
    </w:p>
    <w:p w14:paraId="3559954D" w14:textId="77777777" w:rsidR="00023265" w:rsidRDefault="00023265" w:rsidP="00023265">
      <w:pPr>
        <w:ind w:left="435" w:hanging="360"/>
        <w:rPr>
          <w:rFonts w:ascii="Arial" w:hAnsi="Arial"/>
          <w:b/>
          <w:bCs/>
          <w:sz w:val="18"/>
          <w:szCs w:val="18"/>
          <w:lang w:val="sk-SK"/>
        </w:rPr>
      </w:pP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  <w:t>Dátum schválenia účtovnej závierky za predchádzajúce účtovné obdobie</w:t>
      </w:r>
    </w:p>
    <w:p w14:paraId="48C16D36" w14:textId="77777777" w:rsidR="00023265" w:rsidRPr="0069166A" w:rsidRDefault="00023265" w:rsidP="00023265">
      <w:pPr>
        <w:ind w:left="720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Účtovná závierka spoločnosti k 31. 12. 2021 bola  schválená za predchádzajúce účtovné obdobie   valným zhromaždením obchodnej spoločnosti dňa 21.3.2022.</w:t>
      </w:r>
    </w:p>
    <w:p w14:paraId="3F8779F9" w14:textId="77777777" w:rsidR="00023265" w:rsidRPr="0069166A" w:rsidRDefault="00023265" w:rsidP="00023265">
      <w:pPr>
        <w:ind w:left="720"/>
        <w:rPr>
          <w:rFonts w:ascii="Arial" w:hAnsi="Arial"/>
          <w:b/>
          <w:bCs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Účtovná závierka  k 31.12.2021 bola uložená do zbierky listín obchodného registra . Súvaha a výkaz ziskov a strát, poznámky boli za predchádzajúce obdobie  zverejnené v Obchodnom registri 25.6.2020</w:t>
      </w:r>
    </w:p>
    <w:p w14:paraId="4B5F18A1" w14:textId="77777777" w:rsidR="00023265" w:rsidRDefault="00023265" w:rsidP="00023265">
      <w:pPr>
        <w:ind w:left="720"/>
        <w:rPr>
          <w:rFonts w:ascii="Arial" w:hAnsi="Arial"/>
          <w:sz w:val="22"/>
          <w:lang w:val="sk-SK"/>
        </w:rPr>
      </w:pPr>
      <w:r>
        <w:rPr>
          <w:rFonts w:ascii="Arial" w:hAnsi="Arial"/>
          <w:sz w:val="18"/>
          <w:szCs w:val="18"/>
          <w:lang w:val="sk-SK"/>
        </w:rPr>
        <w:t>Spoločnosť nemá povinnosť overenia účtovnej závierky audítorom .</w:t>
      </w:r>
      <w:r>
        <w:rPr>
          <w:rFonts w:ascii="Arial" w:hAnsi="Arial"/>
          <w:sz w:val="22"/>
          <w:lang w:val="sk-SK"/>
        </w:rPr>
        <w:t xml:space="preserve">   </w:t>
      </w:r>
    </w:p>
    <w:p w14:paraId="1A40A3CB" w14:textId="77777777" w:rsidR="00023265" w:rsidRDefault="00023265" w:rsidP="00023265">
      <w:pPr>
        <w:ind w:left="720"/>
      </w:pPr>
    </w:p>
    <w:p w14:paraId="3CD86B47" w14:textId="77777777" w:rsidR="00023265" w:rsidRDefault="00023265" w:rsidP="00023265">
      <w:pPr>
        <w:rPr>
          <w:rFonts w:ascii="Arial" w:hAnsi="Arial"/>
          <w:b/>
          <w:bCs/>
          <w:sz w:val="22"/>
          <w:lang w:val="sk-SK"/>
        </w:rPr>
      </w:pPr>
    </w:p>
    <w:p w14:paraId="5598560A" w14:textId="77777777" w:rsidR="00023265" w:rsidRDefault="00023265" w:rsidP="00023265">
      <w:pPr>
        <w:shd w:val="clear" w:color="auto" w:fill="000000"/>
        <w:ind w:left="360" w:right="71" w:hanging="360"/>
        <w:rPr>
          <w:rFonts w:ascii="Arial" w:hAnsi="Arial"/>
          <w:b/>
          <w:bCs/>
          <w:sz w:val="12"/>
          <w:szCs w:val="12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 xml:space="preserve">C.  Informácie o konsolidovanom celku </w:t>
      </w:r>
      <w:r>
        <w:rPr>
          <w:rFonts w:ascii="Arial" w:hAnsi="Arial"/>
          <w:b/>
          <w:bCs/>
          <w:sz w:val="21"/>
          <w:szCs w:val="21"/>
          <w:lang w:val="sk-SK"/>
        </w:rPr>
        <w:t xml:space="preserve">    </w:t>
      </w:r>
      <w:r>
        <w:rPr>
          <w:rFonts w:ascii="Arial" w:hAnsi="Arial"/>
          <w:b/>
          <w:bCs/>
          <w:sz w:val="21"/>
          <w:szCs w:val="21"/>
          <w:lang w:val="sk-SK"/>
        </w:rPr>
        <w:tab/>
      </w:r>
      <w:r>
        <w:rPr>
          <w:rFonts w:ascii="Arial" w:hAnsi="Arial"/>
          <w:b/>
          <w:bCs/>
          <w:sz w:val="21"/>
          <w:szCs w:val="21"/>
          <w:lang w:val="sk-SK"/>
        </w:rPr>
        <w:tab/>
      </w:r>
      <w:r>
        <w:rPr>
          <w:rFonts w:ascii="Arial" w:hAnsi="Arial"/>
          <w:b/>
          <w:bCs/>
          <w:sz w:val="21"/>
          <w:szCs w:val="21"/>
          <w:lang w:val="sk-SK"/>
        </w:rPr>
        <w:tab/>
      </w:r>
      <w:r>
        <w:rPr>
          <w:rFonts w:ascii="Arial" w:hAnsi="Arial"/>
          <w:b/>
          <w:bCs/>
          <w:sz w:val="21"/>
          <w:szCs w:val="21"/>
          <w:lang w:val="sk-SK"/>
        </w:rPr>
        <w:tab/>
      </w:r>
      <w:r>
        <w:rPr>
          <w:rFonts w:ascii="Arial" w:hAnsi="Arial"/>
          <w:b/>
          <w:bCs/>
          <w:sz w:val="21"/>
          <w:szCs w:val="21"/>
          <w:lang w:val="sk-SK"/>
        </w:rPr>
        <w:tab/>
        <w:t xml:space="preserve">  </w:t>
      </w:r>
      <w:r>
        <w:rPr>
          <w:rFonts w:ascii="Arial" w:hAnsi="Arial"/>
          <w:b/>
          <w:bCs/>
          <w:sz w:val="12"/>
          <w:szCs w:val="12"/>
          <w:lang w:val="sk-SK"/>
        </w:rPr>
        <w:t>M.P.V.S ,s.r.o.</w:t>
      </w:r>
    </w:p>
    <w:p w14:paraId="50298FE7" w14:textId="77777777" w:rsidR="00023265" w:rsidRDefault="00023265" w:rsidP="00023265">
      <w:pPr>
        <w:ind w:left="360" w:right="71"/>
        <w:rPr>
          <w:rFonts w:ascii="Arial" w:hAnsi="Arial"/>
          <w:bCs/>
          <w:sz w:val="18"/>
          <w:szCs w:val="18"/>
          <w:lang w:val="sk-SK"/>
        </w:rPr>
      </w:pPr>
    </w:p>
    <w:p w14:paraId="65827BB0" w14:textId="77777777" w:rsidR="00023265" w:rsidRDefault="00023265" w:rsidP="00023265">
      <w:pPr>
        <w:ind w:left="360" w:right="71"/>
        <w:rPr>
          <w:rFonts w:ascii="Arial" w:hAnsi="Arial"/>
          <w:bCs/>
          <w:sz w:val="18"/>
          <w:szCs w:val="18"/>
          <w:lang w:val="sk-SK"/>
        </w:rPr>
      </w:pPr>
      <w:r>
        <w:rPr>
          <w:rFonts w:ascii="Arial" w:hAnsi="Arial"/>
          <w:bCs/>
          <w:sz w:val="18"/>
          <w:szCs w:val="18"/>
          <w:lang w:val="sk-SK"/>
        </w:rPr>
        <w:t>Spoločnosť nie je súčasťou konsolidovaného celku .</w:t>
      </w:r>
    </w:p>
    <w:p w14:paraId="59D008EB" w14:textId="77777777" w:rsidR="00023265" w:rsidRDefault="00023265" w:rsidP="00023265">
      <w:pPr>
        <w:ind w:left="360" w:right="71"/>
        <w:rPr>
          <w:rFonts w:ascii="Arial" w:hAnsi="Arial"/>
          <w:bCs/>
          <w:sz w:val="18"/>
          <w:szCs w:val="18"/>
          <w:lang w:val="sk-SK"/>
        </w:rPr>
      </w:pPr>
    </w:p>
    <w:p w14:paraId="1CF3147D" w14:textId="77777777" w:rsidR="00023265" w:rsidRDefault="00023265" w:rsidP="00023265">
      <w:pPr>
        <w:tabs>
          <w:tab w:val="left" w:pos="27097"/>
        </w:tabs>
        <w:ind w:left="1004"/>
        <w:jc w:val="both"/>
        <w:rPr>
          <w:b/>
          <w:bCs/>
          <w:sz w:val="22"/>
          <w:lang w:val="sk-SK"/>
        </w:rPr>
      </w:pPr>
    </w:p>
    <w:p w14:paraId="3465AF37" w14:textId="77777777" w:rsidR="00023265" w:rsidRDefault="00023265" w:rsidP="00023265">
      <w:pPr>
        <w:shd w:val="clear" w:color="auto" w:fill="000000"/>
        <w:rPr>
          <w:rFonts w:ascii="Arial Narrow" w:hAnsi="Arial Narrow"/>
          <w:b/>
          <w:bCs/>
          <w:sz w:val="21"/>
          <w:szCs w:val="21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 xml:space="preserve">D., E. Informácie o účtovných zásadách a účtovných metódach.                 </w:t>
      </w:r>
      <w:r>
        <w:rPr>
          <w:rFonts w:ascii="Arial" w:hAnsi="Arial"/>
          <w:b/>
          <w:bCs/>
          <w:sz w:val="12"/>
          <w:szCs w:val="12"/>
          <w:lang w:val="sk-SK"/>
        </w:rPr>
        <w:t>M.P.V.S., s.r.o.</w:t>
      </w:r>
      <w:r>
        <w:rPr>
          <w:rFonts w:ascii="Arial Narrow" w:hAnsi="Arial Narrow"/>
          <w:b/>
          <w:bCs/>
          <w:sz w:val="20"/>
          <w:szCs w:val="20"/>
          <w:lang w:val="sk-SK"/>
        </w:rPr>
        <w:t xml:space="preserve"> </w:t>
      </w:r>
      <w:r>
        <w:rPr>
          <w:rFonts w:ascii="Arial Narrow" w:hAnsi="Arial Narrow"/>
          <w:b/>
          <w:bCs/>
          <w:sz w:val="21"/>
          <w:szCs w:val="21"/>
          <w:lang w:val="sk-SK"/>
        </w:rPr>
        <w:t xml:space="preserve">                                              </w:t>
      </w:r>
    </w:p>
    <w:p w14:paraId="3BFFA679" w14:textId="77777777" w:rsidR="00023265" w:rsidRDefault="00023265" w:rsidP="00023265">
      <w:pPr>
        <w:rPr>
          <w:rFonts w:ascii="Arial Narrow" w:hAnsi="Arial Narrow"/>
          <w:sz w:val="22"/>
          <w:szCs w:val="22"/>
          <w:shd w:val="clear" w:color="auto" w:fill="C0C0C0"/>
          <w:lang w:val="sk-SK"/>
        </w:rPr>
      </w:pPr>
    </w:p>
    <w:p w14:paraId="59A25376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 Narrow" w:hAnsi="Arial Narrow"/>
          <w:sz w:val="22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a)  Východiská pre zostavenie účtovnej závierky, vplyv zmeny účtovných zásad na hodnotu   </w:t>
      </w:r>
    </w:p>
    <w:p w14:paraId="4368B819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      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 xml:space="preserve">      majetku, záväzkov, vlastného imania a výsledku hospodárenia účtovnej jednotky</w:t>
      </w:r>
    </w:p>
    <w:p w14:paraId="236B75F1" w14:textId="77777777" w:rsidR="00023265" w:rsidRDefault="00023265" w:rsidP="00023265">
      <w:pPr>
        <w:rPr>
          <w:rFonts w:ascii="Arial" w:hAnsi="Arial" w:cs="Arial"/>
          <w:sz w:val="22"/>
          <w:lang w:val="sk-SK"/>
        </w:rPr>
      </w:pPr>
    </w:p>
    <w:p w14:paraId="6C9876BD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 Narrow" w:hAnsi="Arial Narrow"/>
          <w:sz w:val="18"/>
          <w:szCs w:val="18"/>
          <w:lang w:val="sk-SK"/>
        </w:rPr>
        <w:tab/>
      </w:r>
      <w:r>
        <w:rPr>
          <w:rFonts w:ascii="Arial" w:hAnsi="Arial" w:cs="Arial"/>
          <w:sz w:val="18"/>
          <w:szCs w:val="18"/>
          <w:lang w:val="sk-SK"/>
        </w:rPr>
        <w:t>Účtovná závierka bola zostavená za predpokladu nepretržitého trvania Spoločnosti.</w:t>
      </w:r>
    </w:p>
    <w:p w14:paraId="301028D9" w14:textId="77777777" w:rsidR="00023265" w:rsidRDefault="00023265" w:rsidP="00023265">
      <w:pPr>
        <w:rPr>
          <w:rFonts w:ascii="Arial" w:hAnsi="Arial" w:cs="Arial"/>
          <w:sz w:val="22"/>
          <w:lang w:val="sk-SK"/>
        </w:rPr>
      </w:pPr>
    </w:p>
    <w:p w14:paraId="76FBCDCB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  <w:t xml:space="preserve">Účtovné metódy a všeobecné účtovné zásady účtovná jednotka nemenila oproti predchádzajúcemu </w:t>
      </w:r>
    </w:p>
    <w:p w14:paraId="3512D118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  <w:t>obdobiu.</w:t>
      </w:r>
    </w:p>
    <w:p w14:paraId="2DEC525F" w14:textId="77777777" w:rsidR="00023265" w:rsidRDefault="00023265" w:rsidP="00023265">
      <w:pPr>
        <w:ind w:right="71"/>
        <w:jc w:val="both"/>
        <w:rPr>
          <w:rFonts w:ascii="Arial Narrow" w:hAnsi="Arial Narrow"/>
          <w:bCs/>
          <w:sz w:val="22"/>
          <w:lang w:val="sk-SK"/>
        </w:rPr>
      </w:pPr>
      <w:r>
        <w:rPr>
          <w:rFonts w:ascii="Arial Narrow" w:hAnsi="Arial Narrow"/>
          <w:bCs/>
          <w:sz w:val="22"/>
          <w:lang w:val="sk-SK"/>
        </w:rPr>
        <w:tab/>
      </w:r>
    </w:p>
    <w:p w14:paraId="5E20D962" w14:textId="77777777" w:rsidR="00023265" w:rsidRDefault="00023265" w:rsidP="00023265">
      <w:pPr>
        <w:ind w:left="708" w:right="71" w:firstLine="45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b) Dlhodobý nehmotný majetok nakupovaný sa oceňuje obstarávacou cenou, ktorá zahŕňa cenu obstarania a náklady súvisiace s obstaraním (clo, prepravu, montáž, poistné a pod.) </w:t>
      </w:r>
    </w:p>
    <w:p w14:paraId="2D405A65" w14:textId="77777777" w:rsidR="00023265" w:rsidRDefault="00023265" w:rsidP="00023265">
      <w:pPr>
        <w:ind w:left="708" w:right="71" w:firstLine="45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18D8ADB5" w14:textId="77777777" w:rsidR="00023265" w:rsidRDefault="00023265" w:rsidP="00023265">
      <w:pPr>
        <w:ind w:left="708" w:right="71" w:firstLine="45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B8CCA80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lastRenderedPageBreak/>
        <w:t>Dlhodobý  nehmotný majetok vytvorený vlastnou činnosťou sa oceňuje vlastnými nákladmi. Vlastnými nákladmi sú všetky priame náklady vynaložené na výrobu alebo inú činnosť a nepriame náklady, ktoré sa vzťahujú na výrobu a činnosť.</w:t>
      </w:r>
    </w:p>
    <w:p w14:paraId="734170DB" w14:textId="77777777" w:rsidR="00023265" w:rsidRDefault="00023265" w:rsidP="00023265">
      <w:pPr>
        <w:ind w:left="720" w:right="71" w:hanging="12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Odpisy dlhodobého nehmotného majetku sú stanovené podľa predpokladanej doby používania a predpokladaného priebehu opotrebenia. Odpisovať sa začína v mesiaci zaradenia dlhodobo nehmotného majetku do používania.  Nehmotný majetok, ktorého obstarávacia cena je 1660 eur a od 1. marca 2009 2 400 eur a nižšia s dobou použiteľnosti dlhšou ako jeden rok sa účtuje na účet 518 – Ostatné služby. Dlhodobý nehmotný majetok, ktorý  bol uvedený do používania najneskôr do 28. 2. 2009 v ocenení rovnom alebo  nižšom ako 2400 eur, sa považuje za dlhodobý nehmotný majetok a pokračuje sa v jeho odpisovaní.</w:t>
      </w:r>
    </w:p>
    <w:p w14:paraId="30937207" w14:textId="77777777" w:rsidR="00023265" w:rsidRDefault="00023265" w:rsidP="00023265">
      <w:pPr>
        <w:ind w:left="720" w:right="71" w:hanging="12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238A42BF" w14:textId="77777777" w:rsidR="00023265" w:rsidRDefault="00023265" w:rsidP="00023265">
      <w:pPr>
        <w:ind w:left="720" w:right="71" w:hanging="12"/>
        <w:jc w:val="both"/>
        <w:rPr>
          <w:rFonts w:ascii="Arial" w:hAnsi="Arial" w:cs="Arial"/>
          <w:bCs/>
          <w:sz w:val="18"/>
          <w:szCs w:val="18"/>
          <w:lang w:val="sk-SK"/>
        </w:rPr>
      </w:pPr>
    </w:p>
    <w:tbl>
      <w:tblPr>
        <w:tblW w:w="0" w:type="auto"/>
        <w:tblInd w:w="290" w:type="dxa"/>
        <w:tblLayout w:type="fixed"/>
        <w:tblLook w:val="0000" w:firstRow="0" w:lastRow="0" w:firstColumn="0" w:lastColumn="0" w:noHBand="0" w:noVBand="0"/>
      </w:tblPr>
      <w:tblGrid>
        <w:gridCol w:w="2746"/>
        <w:gridCol w:w="2799"/>
        <w:gridCol w:w="1834"/>
        <w:gridCol w:w="1918"/>
      </w:tblGrid>
      <w:tr w:rsidR="00023265" w14:paraId="6358C6C2" w14:textId="77777777" w:rsidTr="00325BE5"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F68D0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Druh majetku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4BBB8" w14:textId="77777777" w:rsidR="00023265" w:rsidRDefault="00023265" w:rsidP="00325BE5">
            <w:pPr>
              <w:snapToGrid w:val="0"/>
              <w:ind w:left="1191" w:right="66" w:hanging="1138"/>
              <w:jc w:val="both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k-SK"/>
              </w:rPr>
              <w:t xml:space="preserve">Predpokladaná doba používania v rokoch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32589D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Metoda odpisovania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E3F8D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Sadzba ročného odpisu</w:t>
            </w:r>
          </w:p>
        </w:tc>
      </w:tr>
      <w:tr w:rsidR="00023265" w14:paraId="1CFBB0C2" w14:textId="77777777" w:rsidTr="00325BE5"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CDE5B4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F21EE7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86F10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9AF6D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</w:tbl>
    <w:p w14:paraId="7EB8B2E0" w14:textId="77777777" w:rsidR="00023265" w:rsidRDefault="00023265" w:rsidP="00023265">
      <w:pPr>
        <w:ind w:right="71"/>
        <w:jc w:val="both"/>
      </w:pPr>
    </w:p>
    <w:p w14:paraId="0EB3489E" w14:textId="77777777" w:rsidR="00023265" w:rsidRDefault="00023265" w:rsidP="00023265">
      <w:pPr>
        <w:ind w:left="720" w:right="71" w:hanging="12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EF59803" w14:textId="77777777" w:rsidR="00023265" w:rsidRDefault="00023265" w:rsidP="00023265">
      <w:pPr>
        <w:ind w:left="720" w:right="71" w:hanging="360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ab/>
        <w:t xml:space="preserve">Odpisy dlhodobého hmotného majetku sú stanovené podľa predpokladanej doby jeho používania a predpokladaného priebehu jeho opotrebovania.  Odpisovať sa začne v mesiaci zaradenia dlhodobého hmotného majetku do používania. O dlhodobom hmotnom majetku, ktorého obstarávacia cena  je 996 eur, od 1.3. 2009 v ocenení rovnom alebo nižšom ako 1700 eur a zároveň s dobou použiteľnosti dlhšou ako jeden rok, sa účtuje ako o zásobách.  Pozemky, umelecké diela a zbierky sa neodpisujú. Dlhodobý hmotný majetok vrátane technického zhodnotenia, ktorý bol uvedený do používania do 28. 2. 2009 v ocenení rovnom alebo nižšom ako 1700 eur sa považuje za dlhodobý hmotný majetok aj po tomto dátume a pokračuje sa v jeho odpisovaní. </w:t>
      </w:r>
    </w:p>
    <w:p w14:paraId="7ED570EB" w14:textId="77777777" w:rsidR="00023265" w:rsidRDefault="00023265" w:rsidP="00023265">
      <w:pPr>
        <w:ind w:left="708"/>
        <w:rPr>
          <w:rFonts w:ascii="Arial" w:hAnsi="Arial" w:cs="Arial"/>
          <w:bCs/>
          <w:sz w:val="18"/>
          <w:szCs w:val="18"/>
          <w:lang w:val="sk-SK"/>
        </w:rPr>
      </w:pPr>
    </w:p>
    <w:p w14:paraId="5D59F2A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tbl>
      <w:tblPr>
        <w:tblW w:w="0" w:type="auto"/>
        <w:tblInd w:w="290" w:type="dxa"/>
        <w:tblLayout w:type="fixed"/>
        <w:tblLook w:val="0000" w:firstRow="0" w:lastRow="0" w:firstColumn="0" w:lastColumn="0" w:noHBand="0" w:noVBand="0"/>
      </w:tblPr>
      <w:tblGrid>
        <w:gridCol w:w="2746"/>
        <w:gridCol w:w="2799"/>
        <w:gridCol w:w="1834"/>
        <w:gridCol w:w="1918"/>
      </w:tblGrid>
      <w:tr w:rsidR="00023265" w14:paraId="6A50D19D" w14:textId="77777777" w:rsidTr="00325BE5"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F3102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Druh majetku 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C7FDFA" w14:textId="77777777" w:rsidR="00023265" w:rsidRDefault="00023265" w:rsidP="00325BE5">
            <w:pPr>
              <w:snapToGrid w:val="0"/>
              <w:ind w:left="1191" w:right="66" w:hanging="1138"/>
              <w:jc w:val="both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Cs/>
                <w:sz w:val="16"/>
                <w:szCs w:val="16"/>
                <w:lang w:val="sk-SK"/>
              </w:rPr>
              <w:t xml:space="preserve">Predpokladaná doba používania v rokoch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67615E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Metoda odpisovania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F5586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Sadzba ročného odpisu</w:t>
            </w:r>
          </w:p>
        </w:tc>
      </w:tr>
      <w:tr w:rsidR="00023265" w14:paraId="5F271083" w14:textId="77777777" w:rsidTr="00325BE5"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66F5E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B423C" w14:textId="77777777" w:rsidR="00023265" w:rsidRDefault="00023265" w:rsidP="00325BE5">
            <w:pPr>
              <w:snapToGrid w:val="0"/>
              <w:ind w:right="71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4 až 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D8F6E0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rovnomerne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3CB9C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023265" w14:paraId="4059638F" w14:textId="77777777" w:rsidTr="00325BE5"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1608E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Stavebné stroje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D2282A" w14:textId="77777777" w:rsidR="00023265" w:rsidRDefault="00023265" w:rsidP="00325BE5">
            <w:pPr>
              <w:snapToGrid w:val="0"/>
              <w:ind w:right="71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5BA168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rovnomerne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BFDEE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023265" w14:paraId="2FD87745" w14:textId="77777777" w:rsidTr="00325BE5"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4D4575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Montovane stavby z kovov</w:t>
            </w:r>
          </w:p>
        </w:tc>
        <w:tc>
          <w:tcPr>
            <w:tcW w:w="2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6E718B" w14:textId="77777777" w:rsidR="00023265" w:rsidRDefault="00023265" w:rsidP="00325BE5">
            <w:pPr>
              <w:snapToGrid w:val="0"/>
              <w:ind w:right="71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12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06CBBE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rovnomerne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327BE" w14:textId="77777777" w:rsidR="00023265" w:rsidRDefault="00023265" w:rsidP="00325BE5">
            <w:pPr>
              <w:snapToGrid w:val="0"/>
              <w:ind w:right="71"/>
              <w:jc w:val="both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</w:tbl>
    <w:p w14:paraId="1E646457" w14:textId="77777777" w:rsidR="00023265" w:rsidRDefault="00023265" w:rsidP="00023265">
      <w:pPr>
        <w:ind w:right="71"/>
        <w:jc w:val="both"/>
      </w:pPr>
    </w:p>
    <w:p w14:paraId="0C6A2205" w14:textId="77777777" w:rsidR="00023265" w:rsidRDefault="00023265" w:rsidP="00023265">
      <w:pPr>
        <w:ind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EA7C712" w14:textId="77777777" w:rsidR="00023265" w:rsidRDefault="00023265" w:rsidP="00023265">
      <w:pPr>
        <w:ind w:left="705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Odpisy sa zaokrúhľujú na celé eurá smerom nahor daňové aj účtovné. </w:t>
      </w:r>
    </w:p>
    <w:p w14:paraId="658CF2A6" w14:textId="77777777" w:rsidR="00023265" w:rsidRDefault="00023265" w:rsidP="00023265">
      <w:pPr>
        <w:ind w:left="720" w:right="71"/>
        <w:jc w:val="both"/>
        <w:rPr>
          <w:rFonts w:ascii="Arial Narrow" w:hAnsi="Arial Narrow"/>
          <w:bCs/>
          <w:sz w:val="22"/>
          <w:lang w:val="sk-SK"/>
        </w:rPr>
      </w:pPr>
      <w:r>
        <w:rPr>
          <w:rFonts w:ascii="Arial Narrow" w:hAnsi="Arial Narrow"/>
          <w:bCs/>
          <w:sz w:val="22"/>
          <w:lang w:val="sk-SK"/>
        </w:rPr>
        <w:tab/>
      </w:r>
    </w:p>
    <w:p w14:paraId="6B45C6D5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c) Cenné papiere a podiely sa oceňujú pri nadobudnutí obstarávacou cenou, vrátane nákladov súvisiacich s obstaraním.</w:t>
      </w:r>
    </w:p>
    <w:p w14:paraId="6EE9D53C" w14:textId="77777777" w:rsidR="00023265" w:rsidRDefault="00023265" w:rsidP="00023265">
      <w:pPr>
        <w:ind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1BA64261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d) Zásoby ( obstarané kúpou , vlastnou činnosťou</w:t>
      </w:r>
      <w:r>
        <w:rPr>
          <w:rFonts w:ascii="Arial" w:hAnsi="Arial" w:cs="Arial"/>
          <w:b/>
          <w:bCs/>
          <w:sz w:val="18"/>
          <w:szCs w:val="18"/>
          <w:lang w:val="sk-SK"/>
        </w:rPr>
        <w:t>)</w:t>
      </w:r>
    </w:p>
    <w:p w14:paraId="544D4626" w14:textId="77777777" w:rsidR="00023265" w:rsidRDefault="00023265" w:rsidP="00023265">
      <w:pPr>
        <w:ind w:left="36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33890183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Materiál a tovar sa  prvotne oceňujú obstarávacou cenou, ktorú tvorí cena obstarania a náklady súvisiace s obstaraním (prepravné, poistné, provízie, skonto). </w:t>
      </w:r>
    </w:p>
    <w:p w14:paraId="2A0BD309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Nakupované zásoby sa oceňujú váženým aritmetickým priemerom z obstarávacích cien.</w:t>
      </w:r>
    </w:p>
    <w:p w14:paraId="22ABCEF2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Zníženie hodnoty zásob sa upravuje vytvorením opravnej položky.</w:t>
      </w:r>
    </w:p>
    <w:p w14:paraId="342EE91D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6B1D727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e) Zákazková výroba </w:t>
      </w:r>
    </w:p>
    <w:p w14:paraId="6F97AFEF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Zákazková výroba sa vykazuje použitím metódy stupňa dokončenia zákazky. Spoločnosť účtovala o   </w:t>
      </w:r>
    </w:p>
    <w:p w14:paraId="29454994" w14:textId="77777777" w:rsidR="00023265" w:rsidRPr="00E750BB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nedokončenej zákazke v bežnom účtovnom období a priebežné fakturovala za vykonané </w:t>
      </w:r>
      <w:r w:rsidRPr="00E750BB">
        <w:rPr>
          <w:rFonts w:ascii="Arial" w:hAnsi="Arial" w:cs="Arial"/>
          <w:bCs/>
          <w:sz w:val="18"/>
          <w:szCs w:val="18"/>
          <w:lang w:val="sk-SK"/>
        </w:rPr>
        <w:t>práce .</w:t>
      </w:r>
    </w:p>
    <w:p w14:paraId="62248004" w14:textId="77777777" w:rsidR="00023265" w:rsidRDefault="00023265" w:rsidP="00023265">
      <w:pPr>
        <w:tabs>
          <w:tab w:val="left" w:pos="7725"/>
        </w:tabs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 w:rsidRPr="00E750BB">
        <w:rPr>
          <w:rFonts w:ascii="Arial" w:hAnsi="Arial" w:cs="Arial"/>
          <w:bCs/>
          <w:sz w:val="18"/>
          <w:szCs w:val="18"/>
          <w:lang w:val="sk-SK"/>
        </w:rPr>
        <w:t>Čistá hodnota zákazky za bežné obdobie bola vykázaná ako</w:t>
      </w:r>
      <w:r>
        <w:rPr>
          <w:rFonts w:ascii="Arial" w:hAnsi="Arial" w:cs="Arial"/>
          <w:bCs/>
          <w:sz w:val="18"/>
          <w:szCs w:val="18"/>
          <w:lang w:val="sk-SK"/>
        </w:rPr>
        <w:t xml:space="preserve"> zisk</w:t>
      </w:r>
      <w:r w:rsidRPr="00E750BB">
        <w:rPr>
          <w:rFonts w:ascii="Arial" w:hAnsi="Arial" w:cs="Arial"/>
          <w:bCs/>
          <w:sz w:val="18"/>
          <w:szCs w:val="18"/>
          <w:lang w:val="sk-SK"/>
        </w:rPr>
        <w:t xml:space="preserve"> v sume </w:t>
      </w:r>
      <w:r>
        <w:rPr>
          <w:rFonts w:ascii="Arial" w:hAnsi="Arial" w:cs="Arial"/>
          <w:bCs/>
          <w:sz w:val="18"/>
          <w:szCs w:val="18"/>
          <w:lang w:val="sk-SK"/>
        </w:rPr>
        <w:t xml:space="preserve"> </w:t>
      </w:r>
      <w:r w:rsidRPr="00B55EC4">
        <w:rPr>
          <w:rFonts w:ascii="Arial" w:hAnsi="Arial" w:cs="Arial"/>
          <w:bCs/>
          <w:sz w:val="18"/>
          <w:szCs w:val="18"/>
          <w:lang w:val="sk-SK"/>
        </w:rPr>
        <w:t xml:space="preserve">29 271 </w:t>
      </w:r>
      <w:r>
        <w:rPr>
          <w:rFonts w:ascii="Arial" w:hAnsi="Arial" w:cs="Arial"/>
          <w:bCs/>
          <w:sz w:val="18"/>
          <w:szCs w:val="18"/>
          <w:lang w:val="sk-SK"/>
        </w:rPr>
        <w:t>€.</w:t>
      </w:r>
    </w:p>
    <w:p w14:paraId="2D4FFDB5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0C4E3F0" w14:textId="77777777" w:rsidR="00023265" w:rsidRPr="00C50740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</w:rPr>
      </w:pPr>
      <w:proofErr w:type="spellStart"/>
      <w:r w:rsidRPr="00E750BB">
        <w:rPr>
          <w:rFonts w:ascii="Arial" w:hAnsi="Arial" w:cs="Arial"/>
          <w:bCs/>
          <w:sz w:val="18"/>
          <w:szCs w:val="18"/>
        </w:rPr>
        <w:t>Záväzky</w:t>
      </w:r>
      <w:proofErr w:type="spellEnd"/>
      <w:r>
        <w:rPr>
          <w:rFonts w:ascii="Arial" w:hAnsi="Arial" w:cs="Arial"/>
          <w:bCs/>
          <w:sz w:val="18"/>
          <w:szCs w:val="18"/>
        </w:rPr>
        <w:t xml:space="preserve"> za </w:t>
      </w:r>
      <w:proofErr w:type="spellStart"/>
      <w:r>
        <w:rPr>
          <w:rFonts w:ascii="Arial" w:hAnsi="Arial" w:cs="Arial"/>
          <w:bCs/>
          <w:sz w:val="18"/>
          <w:szCs w:val="18"/>
        </w:rPr>
        <w:t>bežné</w:t>
      </w:r>
      <w:proofErr w:type="spellEnd"/>
      <w:r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Cs/>
          <w:sz w:val="18"/>
          <w:szCs w:val="18"/>
        </w:rPr>
        <w:t>obdobie</w:t>
      </w:r>
      <w:proofErr w:type="spellEnd"/>
      <w:r w:rsidRPr="00E750BB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E750BB">
        <w:rPr>
          <w:rFonts w:ascii="Arial" w:hAnsi="Arial" w:cs="Arial"/>
          <w:bCs/>
          <w:sz w:val="18"/>
          <w:szCs w:val="18"/>
        </w:rPr>
        <w:t>voči</w:t>
      </w:r>
      <w:proofErr w:type="spellEnd"/>
      <w:r w:rsidRPr="00E750BB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E750BB">
        <w:rPr>
          <w:rFonts w:ascii="Arial" w:hAnsi="Arial" w:cs="Arial"/>
          <w:bCs/>
          <w:sz w:val="18"/>
          <w:szCs w:val="18"/>
        </w:rPr>
        <w:t>dodávateľom</w:t>
      </w:r>
      <w:proofErr w:type="spellEnd"/>
      <w:r w:rsidRPr="00E750BB">
        <w:rPr>
          <w:rFonts w:ascii="Arial" w:hAnsi="Arial" w:cs="Arial"/>
          <w:bCs/>
          <w:sz w:val="18"/>
          <w:szCs w:val="18"/>
        </w:rPr>
        <w:t xml:space="preserve"> na </w:t>
      </w:r>
      <w:proofErr w:type="spellStart"/>
      <w:r w:rsidRPr="00E750BB">
        <w:rPr>
          <w:rFonts w:ascii="Arial" w:hAnsi="Arial" w:cs="Arial"/>
          <w:bCs/>
          <w:sz w:val="18"/>
          <w:szCs w:val="18"/>
        </w:rPr>
        <w:t>rôznych</w:t>
      </w:r>
      <w:proofErr w:type="spellEnd"/>
      <w:r w:rsidRPr="00E750BB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E750BB">
        <w:rPr>
          <w:rFonts w:ascii="Arial" w:hAnsi="Arial" w:cs="Arial"/>
          <w:bCs/>
          <w:sz w:val="18"/>
          <w:szCs w:val="18"/>
        </w:rPr>
        <w:t>účtoch</w:t>
      </w:r>
      <w:proofErr w:type="spellEnd"/>
      <w:r w:rsidRPr="00E750BB">
        <w:rPr>
          <w:rFonts w:ascii="Arial" w:hAnsi="Arial" w:cs="Arial"/>
          <w:bCs/>
          <w:sz w:val="18"/>
          <w:szCs w:val="18"/>
        </w:rPr>
        <w:t xml:space="preserve"> 3</w:t>
      </w:r>
      <w:proofErr w:type="gramStart"/>
      <w:r w:rsidRPr="00E750BB">
        <w:rPr>
          <w:rFonts w:ascii="Arial" w:hAnsi="Arial" w:cs="Arial"/>
          <w:bCs/>
          <w:sz w:val="18"/>
          <w:szCs w:val="18"/>
        </w:rPr>
        <w:t>xx</w:t>
      </w:r>
      <w:r>
        <w:rPr>
          <w:rFonts w:ascii="Arial" w:hAnsi="Arial" w:cs="Arial"/>
          <w:bCs/>
          <w:sz w:val="18"/>
          <w:szCs w:val="18"/>
        </w:rPr>
        <w:t xml:space="preserve"> </w:t>
      </w:r>
      <w:r w:rsidRPr="00E750BB">
        <w:rPr>
          <w:rFonts w:ascii="Arial" w:hAnsi="Arial" w:cs="Arial"/>
          <w:bCs/>
          <w:sz w:val="18"/>
          <w:szCs w:val="18"/>
        </w:rPr>
        <w:t xml:space="preserve"> sú</w:t>
      </w:r>
      <w:proofErr w:type="gramEnd"/>
      <w:r w:rsidRPr="00E750BB">
        <w:rPr>
          <w:rFonts w:ascii="Arial" w:hAnsi="Arial" w:cs="Arial"/>
          <w:bCs/>
          <w:sz w:val="18"/>
          <w:szCs w:val="18"/>
        </w:rPr>
        <w:t xml:space="preserve"> vykázané </w:t>
      </w:r>
      <w:proofErr w:type="spellStart"/>
      <w:r w:rsidRPr="00C50740">
        <w:rPr>
          <w:rFonts w:ascii="Arial" w:hAnsi="Arial" w:cs="Arial"/>
          <w:bCs/>
          <w:sz w:val="18"/>
          <w:szCs w:val="18"/>
        </w:rPr>
        <w:t>vo</w:t>
      </w:r>
      <w:proofErr w:type="spellEnd"/>
      <w:r w:rsidRPr="00C50740">
        <w:rPr>
          <w:rFonts w:ascii="Arial" w:hAnsi="Arial" w:cs="Arial"/>
          <w:bCs/>
          <w:sz w:val="18"/>
          <w:szCs w:val="18"/>
        </w:rPr>
        <w:t xml:space="preserve"> </w:t>
      </w:r>
      <w:proofErr w:type="spellStart"/>
      <w:r w:rsidRPr="00C50740">
        <w:rPr>
          <w:rFonts w:ascii="Arial" w:hAnsi="Arial" w:cs="Arial"/>
          <w:bCs/>
          <w:sz w:val="18"/>
          <w:szCs w:val="18"/>
        </w:rPr>
        <w:t>výške</w:t>
      </w:r>
      <w:proofErr w:type="spellEnd"/>
      <w:r w:rsidRPr="00C50740">
        <w:rPr>
          <w:rFonts w:ascii="Arial" w:hAnsi="Arial" w:cs="Arial"/>
          <w:bCs/>
          <w:sz w:val="18"/>
          <w:szCs w:val="18"/>
        </w:rPr>
        <w:t>:</w:t>
      </w:r>
      <w:r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sk-SK"/>
        </w:rPr>
        <w:t>368 458</w:t>
      </w:r>
      <w:r w:rsidRPr="0024213C">
        <w:rPr>
          <w:rFonts w:ascii="Arial" w:hAnsi="Arial" w:cs="Arial"/>
          <w:sz w:val="18"/>
          <w:szCs w:val="18"/>
          <w:lang w:val="sk-SK"/>
        </w:rPr>
        <w:t xml:space="preserve"> </w:t>
      </w:r>
      <w:r>
        <w:rPr>
          <w:rFonts w:ascii="Arial" w:hAnsi="Arial" w:cs="Arial"/>
          <w:bCs/>
          <w:sz w:val="18"/>
          <w:szCs w:val="18"/>
        </w:rPr>
        <w:t>€.</w:t>
      </w:r>
    </w:p>
    <w:p w14:paraId="4C697090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- ocenenie pohľadávok vykázaných ako čistá hodnota zákazky sú určené v súvislosti so stanovením </w:t>
      </w:r>
    </w:p>
    <w:p w14:paraId="04102041" w14:textId="77777777" w:rsidR="00023265" w:rsidRDefault="00023265" w:rsidP="00023265">
      <w:pPr>
        <w:tabs>
          <w:tab w:val="left" w:pos="13071"/>
        </w:tabs>
        <w:ind w:left="817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 výnosov na základe fixnej ceny a metódy stupňa dokončenia, stupeň dokončenia je určený pomerom  skutočne už vynaložených nákladov a rozpočtovaných nákladov na zákazkovú výrobu,</w:t>
      </w:r>
    </w:p>
    <w:p w14:paraId="79B20C37" w14:textId="77777777" w:rsidR="00023265" w:rsidRDefault="00023265" w:rsidP="00023265">
      <w:pPr>
        <w:tabs>
          <w:tab w:val="left" w:pos="13071"/>
        </w:tabs>
        <w:ind w:left="817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záväzky voči dodávateľom sú ocenené v menovitej hodnote</w:t>
      </w:r>
    </w:p>
    <w:p w14:paraId="3E8B996F" w14:textId="77777777" w:rsidR="00023265" w:rsidRDefault="00023265" w:rsidP="00023265">
      <w:pPr>
        <w:tabs>
          <w:tab w:val="left" w:pos="13071"/>
        </w:tabs>
        <w:ind w:left="817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C8A101E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f) Zákazková výstavba nehnuteľnosti</w:t>
      </w:r>
    </w:p>
    <w:p w14:paraId="27990BBE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Zákazková výstavba nehnuteľnosti určenej na predaj sa vykazuje podľa metódy stupňa dokončenia .</w:t>
      </w:r>
    </w:p>
    <w:p w14:paraId="35643E62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Spoločnosť takúto zákazkovú výstavbu nehnuteľnosti na predaj nevykazuje .</w:t>
      </w:r>
    </w:p>
    <w:p w14:paraId="61B9FE94" w14:textId="77777777" w:rsidR="00023265" w:rsidRDefault="00023265" w:rsidP="00023265">
      <w:pPr>
        <w:ind w:left="36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376870D2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3CBD0833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3AF0532F" w14:textId="77777777" w:rsidR="00023265" w:rsidRDefault="00023265" w:rsidP="00023265">
      <w:pPr>
        <w:ind w:left="360" w:right="71" w:firstLine="34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lastRenderedPageBreak/>
        <w:t>g) Pohľadávky</w:t>
      </w:r>
    </w:p>
    <w:p w14:paraId="30B416EE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Pohľadávky pri ich vzniku sa oceňujú menovitou hodnotou. Postúpené pohľadávky sa oceňujú obstarávacou cenou vrátane nákladov súvisiacich s obstaraním. Zníženie ocenenia pohľadávok </w:t>
      </w:r>
    </w:p>
    <w:p w14:paraId="07E06EAC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8027787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prostredníctvom tvorby opravných položiek sa tvorí k pochybným pohľadávkam a nevymožiteľným pohľadávkam.</w:t>
      </w:r>
    </w:p>
    <w:p w14:paraId="21B054FB" w14:textId="77777777" w:rsidR="00023265" w:rsidRDefault="00023265" w:rsidP="00023265">
      <w:pPr>
        <w:ind w:left="708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Pohľadávky s dobou splatnosti od dňa,  ktorému sa zostavuje účtovná závierka viac ako 12 mesiacov sú dlhodobé a pohľadávky s dobou splatnosti odo dňa ku ktorému sa zostavuje účtovná závierka menej ako 12 mesiacov sa vykazujú ako krátkodobé.</w:t>
      </w:r>
    </w:p>
    <w:p w14:paraId="04B8D9FC" w14:textId="77777777" w:rsidR="00023265" w:rsidRDefault="00023265" w:rsidP="00023265">
      <w:pPr>
        <w:ind w:right="71" w:firstLine="360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28F3FE2" w14:textId="77777777" w:rsidR="00023265" w:rsidRDefault="00023265" w:rsidP="00023265">
      <w:pPr>
        <w:ind w:right="71" w:firstLine="708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h) Peňažné prostriedky, ekvivalenty peňažných prostriedkov  a peňažné ekvivalenty</w:t>
      </w:r>
    </w:p>
    <w:p w14:paraId="0C92A8CE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Peňažné prostriedky a ceniny sa oceňujú ich menovitou hodnotou. Zníženie ich hodnoty sa vyjadruje opravnou položkou.</w:t>
      </w:r>
    </w:p>
    <w:p w14:paraId="7162A94B" w14:textId="77777777" w:rsidR="00023265" w:rsidRDefault="00023265" w:rsidP="00023265">
      <w:pPr>
        <w:ind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105A6DE" w14:textId="77777777" w:rsidR="00023265" w:rsidRDefault="00023265" w:rsidP="00023265">
      <w:pPr>
        <w:ind w:right="71" w:firstLine="720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i) Náklady budúcich období  a príjmy budúcich období</w:t>
      </w:r>
    </w:p>
    <w:p w14:paraId="00DF7FF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Náklady  budúcich období a príjmy budúcich období sa vykazujú vo výške, ktorá je potrebná na dodržanie zásady vecnej a časovej súvislosti s účtovným obdobím. Spoločnosť účtovala v priebehu účtovného obdobia o nákladoch budúcich období krátkodobých  a dlhodobých .</w:t>
      </w:r>
    </w:p>
    <w:p w14:paraId="193D278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A226F7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j) Rezervy</w:t>
      </w:r>
    </w:p>
    <w:p w14:paraId="761AEC2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14:paraId="01E2741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u w:val="single"/>
          <w:lang w:val="sk-SK"/>
        </w:rPr>
      </w:pPr>
    </w:p>
    <w:p w14:paraId="678BE9EC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u w:val="single"/>
          <w:lang w:val="sk-SK"/>
        </w:rPr>
      </w:pPr>
      <w:r>
        <w:rPr>
          <w:rFonts w:ascii="Arial" w:hAnsi="Arial" w:cs="Arial"/>
          <w:bCs/>
          <w:sz w:val="18"/>
          <w:szCs w:val="18"/>
          <w:u w:val="single"/>
          <w:lang w:val="sk-SK"/>
        </w:rPr>
        <w:t xml:space="preserve">Rezerva na nevyčerpané dovolenky vrátane sociálneho poistenia </w:t>
      </w:r>
    </w:p>
    <w:p w14:paraId="7D99E79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Rezerva na mzdy a platy za dovolenku sa vytvára ku dňu, ku ktorému sa zostavuje účtovná závierka  na náhradu mzdy za nevyčerpanú dovolenku zamestnancami za uplynulé účtovné obdobie . Rezerva sa vytvára vo  výške HM a platov podľa predpokladanej výšky nároku zamestnancov v čase čerpania dovolenky  . Od budúceho účtovného  obdobia sa nepredpokladá  zvyšovanie miezd  a preto sa rezerva vypočíta na základe priemernej mzdy zamestnanca a počtu dní nevyčerpanej dovolenky.</w:t>
      </w:r>
    </w:p>
    <w:p w14:paraId="14566912" w14:textId="77777777" w:rsidR="00023265" w:rsidRDefault="00023265" w:rsidP="00023265">
      <w:pPr>
        <w:ind w:left="720" w:right="71"/>
        <w:jc w:val="both"/>
        <w:rPr>
          <w:rFonts w:ascii="Arial Narrow" w:hAnsi="Arial Narrow"/>
          <w:bCs/>
          <w:sz w:val="22"/>
          <w:u w:val="single"/>
          <w:lang w:val="sk-SK"/>
        </w:rPr>
      </w:pPr>
    </w:p>
    <w:p w14:paraId="5209898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k) Záväzky</w:t>
      </w:r>
    </w:p>
    <w:p w14:paraId="52ED6CB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 a v účtovnej závierke v tomto zistenom ocenení.</w:t>
      </w:r>
    </w:p>
    <w:p w14:paraId="7970613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674DCE9F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l) Odložené dane</w:t>
      </w:r>
    </w:p>
    <w:p w14:paraId="2EFC959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Odložené dane sa vzťahujú na:</w:t>
      </w:r>
    </w:p>
    <w:p w14:paraId="2B035D95" w14:textId="77777777" w:rsidR="00023265" w:rsidRDefault="00023265" w:rsidP="00023265">
      <w:pPr>
        <w:ind w:left="709" w:right="71" w:hanging="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dočasné rozdiely medzi účtovnou hodnotou  majetku a účtovnou hodnotou záväzkov vykázanou v súvahe a ich daňovou základňou, možnosť umorovať daňovú stratu v budúcnosti, ktorou sa rozumie možnosť odpočítať daňovú stratu  od základu dane v budúcnosti, možnosť previesť nevyužité daňové odpočty  a iné daňové nároky do budúcich období.</w:t>
      </w:r>
    </w:p>
    <w:p w14:paraId="3B29D88C" w14:textId="77777777" w:rsidR="00023265" w:rsidRDefault="00023265" w:rsidP="00023265">
      <w:pPr>
        <w:ind w:left="709" w:right="71" w:hanging="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Spoločnosť neúčtovala o odloženej dani.</w:t>
      </w:r>
    </w:p>
    <w:p w14:paraId="4F654E4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C789DFB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m) Výdavky budúcich období a výnosy budúcich období</w:t>
      </w:r>
    </w:p>
    <w:p w14:paraId="3A519C1F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Výdavky budúcich období a výnosy budúcich období sa vykazujú vo výške, ktorá je potrebná na dodržanie zásady vecnej a časovej súvislosti v účtovným obdobím.</w:t>
      </w:r>
    </w:p>
    <w:p w14:paraId="67DF2781" w14:textId="77777777" w:rsidR="00023265" w:rsidRDefault="00023265" w:rsidP="00023265">
      <w:pPr>
        <w:tabs>
          <w:tab w:val="left" w:pos="18430"/>
        </w:tabs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ab/>
      </w:r>
    </w:p>
    <w:p w14:paraId="76FB5C52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n) Emisné kvóty</w:t>
      </w:r>
    </w:p>
    <w:p w14:paraId="2411BB8A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Spoločnosti sa netýkajú.</w:t>
      </w:r>
    </w:p>
    <w:p w14:paraId="57545973" w14:textId="77777777" w:rsidR="00023265" w:rsidRDefault="00023265" w:rsidP="00023265">
      <w:pPr>
        <w:ind w:left="720" w:right="71"/>
        <w:jc w:val="both"/>
        <w:rPr>
          <w:rFonts w:ascii="Arial Narrow" w:hAnsi="Arial Narrow"/>
          <w:bCs/>
          <w:sz w:val="22"/>
          <w:lang w:val="sk-SK"/>
        </w:rPr>
      </w:pPr>
    </w:p>
    <w:p w14:paraId="59F8731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o) Dotácie zo štátneho rozpočtu</w:t>
      </w:r>
    </w:p>
    <w:p w14:paraId="2B63D27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 Spoločnosti neboli poskytnuté.</w:t>
      </w:r>
    </w:p>
    <w:p w14:paraId="2F8DA693" w14:textId="77777777" w:rsidR="00023265" w:rsidRDefault="00023265" w:rsidP="00023265">
      <w:pPr>
        <w:ind w:left="720" w:right="71"/>
        <w:jc w:val="both"/>
        <w:rPr>
          <w:rFonts w:ascii="Arial" w:hAnsi="Arial" w:cs="Arial"/>
          <w:b/>
          <w:bCs/>
          <w:sz w:val="18"/>
          <w:szCs w:val="18"/>
          <w:lang w:val="sk-SK"/>
        </w:rPr>
      </w:pPr>
    </w:p>
    <w:p w14:paraId="683C279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p) Prenájom</w:t>
      </w:r>
    </w:p>
    <w:p w14:paraId="66C7FC62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 Majetok obstaraný na základe zmluvy o finančnom prenájme sa účtuje na vecne príslušných účtoch majetku. Ku dňu účtovnej závierky ÚJ  neprenajímala majetok na základe leasingovej zmluvy.</w:t>
      </w:r>
    </w:p>
    <w:p w14:paraId="212A39B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6BF4A320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r) Deriváty</w:t>
      </w:r>
    </w:p>
    <w:p w14:paraId="232302AE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Deriváty sa oceňujú reálnou hodnotou.</w:t>
      </w:r>
    </w:p>
    <w:p w14:paraId="112A910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Zmeny reálnych hodnôt  zabezpečovacích derivátov sa účtujú bez vplyvu na výsledok hospodárenia, priamo do vlastného imania.</w:t>
      </w:r>
    </w:p>
    <w:p w14:paraId="290A556B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Zmeny reálnych hodnôt derivátov určených na obchodovanie na tuzemskej burze, zahraničnej burze alebo inom verejnom trhu sa účtujú s vplyvom na výsledok hospodárenia.</w:t>
      </w:r>
    </w:p>
    <w:p w14:paraId="0C7BB33B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0978B3F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lastRenderedPageBreak/>
        <w:t>s) Majetok a záväzky zabezpečené derivátmi</w:t>
      </w:r>
    </w:p>
    <w:p w14:paraId="50C594D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14:paraId="46EB518C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Spoločnosť nezabezpečovala majetok a záväzky derivátmi.</w:t>
      </w:r>
    </w:p>
    <w:p w14:paraId="4CA44691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534194B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t)Cudzia mena</w:t>
      </w:r>
    </w:p>
    <w:p w14:paraId="4ABB2C4F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14:paraId="099FB948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F93A5D2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Majetok a záväzky vyjadrené v cudzej mene (okrem prijatých a poskytnutých preddavkov) sa ku dňu, ku ktorému sa zostavuje účtovná závierka, prepočítavajú na meno euro referenčným výmenným kurzom určeným a vyhláseným Európskou centrálnou bankou alebo Národnou bankou Slovenska v deň, ku ktorému sa zostavuje účtovná závierka a účtujú sa s vplyvom na výsledok hospodárenia.</w:t>
      </w:r>
    </w:p>
    <w:p w14:paraId="6E4D38A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neprepočítavajú.</w:t>
      </w:r>
    </w:p>
    <w:p w14:paraId="2382ACC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Spoločnosť  nemala majetok a záväzky vyjadrené v cudzej mene .</w:t>
      </w:r>
    </w:p>
    <w:p w14:paraId="672AB63D" w14:textId="77777777" w:rsidR="00023265" w:rsidRDefault="00023265" w:rsidP="00023265">
      <w:pPr>
        <w:ind w:left="720" w:right="71"/>
        <w:jc w:val="both"/>
        <w:rPr>
          <w:rFonts w:ascii="Arial Narrow" w:hAnsi="Arial Narrow"/>
          <w:bCs/>
          <w:sz w:val="22"/>
          <w:lang w:val="sk-SK"/>
        </w:rPr>
      </w:pPr>
    </w:p>
    <w:p w14:paraId="6C9E369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u) Výnosy</w:t>
      </w:r>
    </w:p>
    <w:p w14:paraId="0CA16FC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 xml:space="preserve">Tržba za vlastné výkony , tovar a  tržba z predaja služieb neobsahuje daň z pridanej hodnoty. Sú tiež znížené o zľavy a zrážky (rabaty, bonusy, skontá, dobropisy a pod.) bez ohľadu na to, či zákazník mal vopred nárok, alebo či ide o dodatočne uznanú zľavu. </w:t>
      </w:r>
    </w:p>
    <w:p w14:paraId="2849602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" w:hAnsi="Arial" w:cs="Arial"/>
          <w:bCs/>
          <w:sz w:val="18"/>
          <w:szCs w:val="18"/>
          <w:lang w:val="sk-SK"/>
        </w:rPr>
        <w:t>O ostatných významných položkách z hospodárskej činnosti spoločnosť neúčtovala.</w:t>
      </w:r>
    </w:p>
    <w:p w14:paraId="21F9DF74" w14:textId="77777777" w:rsidR="00023265" w:rsidRDefault="00023265" w:rsidP="00023265">
      <w:pPr>
        <w:ind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9FE3C9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966F8FE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E6B1271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6CAF881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2504AAC1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3F17843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437B3C8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67F8C0EB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D0DD93A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2753687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5DAF09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B4C075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2EC2DA4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43C432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16E866CA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6CBC1B6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773942A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807B1A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A37157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E3EEF91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1F793AC9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08D0F1D6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2DA56CA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1D405821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881AE2C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3203B310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2F947ED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049242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0FC592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BF4684E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6A527B4F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9517304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4B6612E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23BAFDF3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57AD1DC1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275B6415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781B53D7" w14:textId="77777777" w:rsidR="00023265" w:rsidRDefault="00023265" w:rsidP="00023265">
      <w:pPr>
        <w:ind w:left="720"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4B6C539E" w14:textId="77777777" w:rsidR="00023265" w:rsidRDefault="00023265" w:rsidP="00023265">
      <w:pPr>
        <w:ind w:right="71"/>
        <w:jc w:val="both"/>
        <w:rPr>
          <w:rFonts w:ascii="Arial" w:hAnsi="Arial" w:cs="Arial"/>
          <w:bCs/>
          <w:sz w:val="18"/>
          <w:szCs w:val="18"/>
          <w:lang w:val="sk-SK"/>
        </w:rPr>
      </w:pPr>
    </w:p>
    <w:p w14:paraId="15D0BFA0" w14:textId="77777777" w:rsidR="00023265" w:rsidRDefault="00023265" w:rsidP="00023265">
      <w:pPr>
        <w:shd w:val="clear" w:color="auto" w:fill="000000"/>
        <w:ind w:right="71"/>
        <w:jc w:val="both"/>
        <w:rPr>
          <w:rFonts w:ascii="Arial" w:hAnsi="Arial"/>
          <w:b/>
          <w:bCs/>
          <w:sz w:val="12"/>
          <w:szCs w:val="12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 xml:space="preserve">F. </w:t>
      </w:r>
      <w:r>
        <w:rPr>
          <w:rFonts w:ascii="Arial" w:hAnsi="Arial"/>
          <w:b/>
          <w:bCs/>
          <w:sz w:val="20"/>
          <w:szCs w:val="20"/>
          <w:lang w:val="sk-SK"/>
        </w:rPr>
        <w:tab/>
        <w:t>Informácie o údajoch na strane aktív súvahy</w:t>
      </w:r>
      <w:r>
        <w:rPr>
          <w:b/>
          <w:bCs/>
          <w:sz w:val="20"/>
          <w:szCs w:val="20"/>
          <w:lang w:val="sk-SK"/>
        </w:rPr>
        <w:tab/>
        <w:t xml:space="preserve">     </w:t>
      </w:r>
      <w:r>
        <w:rPr>
          <w:b/>
          <w:bCs/>
          <w:sz w:val="22"/>
          <w:szCs w:val="22"/>
          <w:lang w:val="sk-SK"/>
        </w:rPr>
        <w:t xml:space="preserve">                </w:t>
      </w:r>
      <w:r>
        <w:rPr>
          <w:rFonts w:ascii="Arial" w:hAnsi="Arial"/>
          <w:b/>
          <w:bCs/>
          <w:sz w:val="22"/>
          <w:szCs w:val="22"/>
          <w:lang w:val="sk-SK"/>
        </w:rPr>
        <w:t xml:space="preserve">      </w:t>
      </w:r>
      <w:r>
        <w:rPr>
          <w:rFonts w:ascii="Arial" w:hAnsi="Arial"/>
          <w:b/>
          <w:bCs/>
          <w:sz w:val="12"/>
          <w:szCs w:val="12"/>
          <w:lang w:val="sk-SK"/>
        </w:rPr>
        <w:t xml:space="preserve"> M.P.V.S., s.r.o.</w:t>
      </w:r>
    </w:p>
    <w:p w14:paraId="04540DD5" w14:textId="77777777" w:rsidR="00023265" w:rsidRDefault="00023265" w:rsidP="00023265">
      <w:pPr>
        <w:ind w:right="71"/>
        <w:rPr>
          <w:bCs/>
          <w:sz w:val="22"/>
          <w:szCs w:val="22"/>
          <w:lang w:val="sk-SK"/>
        </w:rPr>
      </w:pPr>
      <w:r>
        <w:rPr>
          <w:bCs/>
          <w:sz w:val="22"/>
          <w:szCs w:val="22"/>
          <w:lang w:val="sk-SK"/>
        </w:rPr>
        <w:t xml:space="preserve">     </w:t>
      </w:r>
    </w:p>
    <w:p w14:paraId="27A35A67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1.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Dlhodobý nehmotný majetok a dlhodobý hmotný majetok</w:t>
      </w:r>
    </w:p>
    <w:p w14:paraId="40CFF9D5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 xml:space="preserve"> </w:t>
      </w:r>
      <w:r>
        <w:rPr>
          <w:rFonts w:ascii="Arial" w:hAnsi="Arial" w:cs="Arial"/>
          <w:sz w:val="18"/>
          <w:szCs w:val="18"/>
          <w:lang w:val="sk-SK"/>
        </w:rPr>
        <w:tab/>
      </w:r>
    </w:p>
    <w:p w14:paraId="05B0471C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 Narrow" w:hAnsi="Arial Narrow"/>
          <w:sz w:val="22"/>
          <w:lang w:val="sk-SK"/>
        </w:rPr>
        <w:tab/>
      </w:r>
      <w:r>
        <w:rPr>
          <w:rFonts w:ascii="Arial" w:hAnsi="Arial" w:cs="Arial"/>
          <w:sz w:val="18"/>
          <w:szCs w:val="18"/>
          <w:lang w:val="sk-SK"/>
        </w:rPr>
        <w:t>K prehľadu o pohybe dlhodobého nehmotného majetku a dlhodobého hmotného majetku od 1.1.2022</w:t>
      </w:r>
    </w:p>
    <w:p w14:paraId="56A4B1C5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  <w:t>do 31.12.2022 a za predchádzajúce obdobie od 1.1.2021 do 31.12.2021 Spoločnosť uvádza:</w:t>
      </w:r>
    </w:p>
    <w:p w14:paraId="0744C00A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</w:p>
    <w:p w14:paraId="73880191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  <w:t>Spoločnosť v uvedených obdobiach eviduje dlhodobý hmotný majetok .</w:t>
      </w:r>
    </w:p>
    <w:p w14:paraId="43B111E2" w14:textId="77777777" w:rsidR="00023265" w:rsidRDefault="00023265" w:rsidP="00023265">
      <w:pPr>
        <w:rPr>
          <w:rFonts w:ascii="Arial" w:hAnsi="Arial" w:cs="Arial"/>
          <w:bCs/>
          <w:sz w:val="18"/>
          <w:szCs w:val="18"/>
          <w:lang w:val="sk-SK"/>
        </w:rPr>
      </w:pPr>
      <w:r>
        <w:rPr>
          <w:rFonts w:ascii="Arial Narrow" w:hAnsi="Arial Narrow"/>
          <w:sz w:val="22"/>
          <w:lang w:val="sk-SK"/>
        </w:rPr>
        <w:tab/>
      </w:r>
      <w:r>
        <w:rPr>
          <w:rFonts w:ascii="Arial" w:hAnsi="Arial" w:cs="Arial"/>
          <w:bCs/>
          <w:sz w:val="18"/>
          <w:szCs w:val="18"/>
          <w:lang w:val="sk-SK"/>
        </w:rPr>
        <w:t>Spoločnosť nemá vo svojej evidencií nehmotný majetok , ku ktorému je zriadené záložné právo.</w:t>
      </w:r>
    </w:p>
    <w:p w14:paraId="7B07EED4" w14:textId="77777777" w:rsidR="00023265" w:rsidRDefault="00023265" w:rsidP="00023265">
      <w:pPr>
        <w:ind w:firstLine="708"/>
        <w:rPr>
          <w:rFonts w:ascii="Arial" w:hAnsi="Arial" w:cs="Arial"/>
          <w:sz w:val="18"/>
          <w:szCs w:val="18"/>
          <w:lang w:val="sk-SK"/>
        </w:rPr>
      </w:pPr>
    </w:p>
    <w:p w14:paraId="7A623226" w14:textId="77777777" w:rsidR="00023265" w:rsidRDefault="00023265" w:rsidP="00023265">
      <w:pPr>
        <w:keepNext/>
        <w:ind w:firstLine="708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Spoločnosť eviduje dlhodobý hmotný majetok.</w:t>
      </w:r>
    </w:p>
    <w:p w14:paraId="242AD4D1" w14:textId="77777777" w:rsidR="00023265" w:rsidRDefault="00023265" w:rsidP="00023265">
      <w:pPr>
        <w:keepNext/>
        <w:rPr>
          <w:rFonts w:ascii="Arial Narrow" w:hAnsi="Arial Narrow"/>
          <w:b/>
          <w:bCs/>
          <w:kern w:val="1"/>
          <w:sz w:val="22"/>
          <w:szCs w:val="32"/>
          <w:lang w:val="sk-SK"/>
        </w:rPr>
      </w:pPr>
    </w:p>
    <w:p w14:paraId="1A3316E4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793"/>
        <w:gridCol w:w="20"/>
        <w:gridCol w:w="11"/>
        <w:gridCol w:w="835"/>
        <w:gridCol w:w="150"/>
        <w:gridCol w:w="727"/>
        <w:gridCol w:w="1506"/>
      </w:tblGrid>
      <w:tr w:rsidR="00023265" w14:paraId="1E12471D" w14:textId="77777777" w:rsidTr="00325BE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501EED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Dlhodobý hmotný majetok</w:t>
            </w:r>
          </w:p>
        </w:tc>
        <w:tc>
          <w:tcPr>
            <w:tcW w:w="8419" w:type="dxa"/>
            <w:gridSpan w:val="24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6336E1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color w:val="000000"/>
                <w:sz w:val="18"/>
                <w:szCs w:val="18"/>
                <w:lang w:val="sk-SK"/>
              </w:rPr>
              <w:t>2022</w:t>
            </w:r>
          </w:p>
        </w:tc>
      </w:tr>
      <w:tr w:rsidR="00023265" w14:paraId="6C84CC69" w14:textId="77777777" w:rsidTr="00325BE5">
        <w:trPr>
          <w:trHeight w:val="1537"/>
          <w:jc w:val="center"/>
        </w:trPr>
        <w:tc>
          <w:tcPr>
            <w:tcW w:w="1544" w:type="dxa"/>
            <w:vMerge/>
            <w:tcBorders>
              <w:left w:val="single" w:sz="8" w:space="0" w:color="000000"/>
            </w:tcBorders>
            <w:vAlign w:val="center"/>
          </w:tcPr>
          <w:p w14:paraId="3E3EDB35" w14:textId="77777777" w:rsidR="00023265" w:rsidRDefault="00023265" w:rsidP="00325BE5"/>
        </w:tc>
        <w:tc>
          <w:tcPr>
            <w:tcW w:w="869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C6C588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75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38CBF1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98C520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73329C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Pesto-vateľské</w:t>
            </w:r>
            <w:proofErr w:type="spellEnd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 xml:space="preserve"> celky</w:t>
            </w: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0D7D98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3C1803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Ostatný DHM</w:t>
            </w:r>
          </w:p>
        </w:tc>
        <w:tc>
          <w:tcPr>
            <w:tcW w:w="1016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15F915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Obsta-rávaný</w:t>
            </w:r>
            <w:proofErr w:type="spellEnd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 xml:space="preserve"> DHM</w:t>
            </w:r>
          </w:p>
        </w:tc>
        <w:tc>
          <w:tcPr>
            <w:tcW w:w="7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A57C9F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Poskytnuté preddavky na DHM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4ECD3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023265" w14:paraId="62CB3D4B" w14:textId="77777777" w:rsidTr="00325BE5">
        <w:trPr>
          <w:trHeight w:val="155"/>
          <w:jc w:val="center"/>
        </w:trPr>
        <w:tc>
          <w:tcPr>
            <w:tcW w:w="154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DA2B98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6B5352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759" w:type="dxa"/>
            <w:tcBorders>
              <w:left w:val="single" w:sz="8" w:space="0" w:color="000000"/>
              <w:bottom w:val="single" w:sz="8" w:space="0" w:color="000000"/>
            </w:tcBorders>
          </w:tcPr>
          <w:p w14:paraId="10C51EB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5373A0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2B8F9B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D5030D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86EF97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g</w:t>
            </w:r>
          </w:p>
        </w:tc>
        <w:tc>
          <w:tcPr>
            <w:tcW w:w="1016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464C47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h</w:t>
            </w:r>
          </w:p>
        </w:tc>
        <w:tc>
          <w:tcPr>
            <w:tcW w:w="7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8D1BD3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i</w:t>
            </w: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55C8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j</w:t>
            </w:r>
          </w:p>
        </w:tc>
      </w:tr>
      <w:tr w:rsidR="00023265" w14:paraId="2C487EF1" w14:textId="77777777" w:rsidTr="00325BE5">
        <w:trPr>
          <w:trHeight w:val="278"/>
          <w:jc w:val="center"/>
        </w:trPr>
        <w:tc>
          <w:tcPr>
            <w:tcW w:w="9963" w:type="dxa"/>
            <w:gridSpan w:val="2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FB646D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Prvotné ocenenie</w:t>
            </w:r>
          </w:p>
        </w:tc>
      </w:tr>
      <w:tr w:rsidR="00023265" w14:paraId="17CEF94D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43AB91E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BDC9E6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29B480B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BA12D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114436</w:t>
            </w:r>
          </w:p>
        </w:tc>
        <w:tc>
          <w:tcPr>
            <w:tcW w:w="85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729F3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52251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66D59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1C54E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F1D5F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0AB5455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114436</w:t>
            </w:r>
          </w:p>
        </w:tc>
      </w:tr>
      <w:tr w:rsidR="00023265" w14:paraId="55274EAB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A3ED031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6C5E41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CC6D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F4D037" w14:textId="77777777" w:rsidR="00023265" w:rsidRPr="001F0888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67074</w:t>
            </w: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E4AAF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7FBAF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35866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71047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C613A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1ED3C19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67074</w:t>
            </w:r>
          </w:p>
        </w:tc>
      </w:tr>
      <w:tr w:rsidR="00023265" w14:paraId="2E47DC84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001C9D0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FA82CA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C587F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1FECAC8" w14:textId="77777777" w:rsidR="00023265" w:rsidRPr="001F0888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9721</w:t>
            </w: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B6144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34B56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20C19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B03B3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DB7F2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8A99F0F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9721</w:t>
            </w:r>
          </w:p>
        </w:tc>
      </w:tr>
      <w:tr w:rsidR="00023265" w14:paraId="3EF50C83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5E3742B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1EC62A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149A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C3733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28066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89ABA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8BF00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8410D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86C8D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D3DDE9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</w:tc>
      </w:tr>
      <w:tr w:rsidR="00023265" w14:paraId="4DCAAC3A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9EDC166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1214EA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5D34C6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626452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171789</w:t>
            </w:r>
          </w:p>
        </w:tc>
        <w:tc>
          <w:tcPr>
            <w:tcW w:w="85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5371B0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E14575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D67C49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0ED341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6F507F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1404B60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  <w:p w14:paraId="7A98933D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171789</w:t>
            </w:r>
          </w:p>
          <w:p w14:paraId="4A55848B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</w:tc>
      </w:tr>
      <w:tr w:rsidR="00023265" w14:paraId="2C4019F7" w14:textId="77777777" w:rsidTr="00325BE5">
        <w:trPr>
          <w:trHeight w:val="278"/>
          <w:jc w:val="center"/>
        </w:trPr>
        <w:tc>
          <w:tcPr>
            <w:tcW w:w="9963" w:type="dxa"/>
            <w:gridSpan w:val="2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3DFDD7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sz w:val="18"/>
                <w:szCs w:val="18"/>
                <w:lang w:val="sk-SK"/>
              </w:rPr>
              <w:t>Oprávky</w:t>
            </w:r>
          </w:p>
        </w:tc>
      </w:tr>
      <w:tr w:rsidR="00023265" w14:paraId="69FE9A70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230F21F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AC55D7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20A0502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30273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98573</w:t>
            </w:r>
          </w:p>
        </w:tc>
        <w:tc>
          <w:tcPr>
            <w:tcW w:w="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5E09A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A62CB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0ED79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7113D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131F7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4AAAB30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  <w:p w14:paraId="6276288D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98573</w:t>
            </w:r>
          </w:p>
        </w:tc>
      </w:tr>
      <w:tr w:rsidR="00023265" w14:paraId="7BF60FA6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777A622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42D525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BC0A2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DF39E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31987</w:t>
            </w:r>
          </w:p>
        </w:tc>
        <w:tc>
          <w:tcPr>
            <w:tcW w:w="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BC95A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C5050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5D9DB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78C26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C707D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483B650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31987</w:t>
            </w:r>
          </w:p>
        </w:tc>
      </w:tr>
      <w:tr w:rsidR="00023265" w14:paraId="435B607A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9C3456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34B0C4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23345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9CF0E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9722</w:t>
            </w:r>
          </w:p>
        </w:tc>
        <w:tc>
          <w:tcPr>
            <w:tcW w:w="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D2F0A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67715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72F5C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4CE7A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60E41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91C0792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9722</w:t>
            </w:r>
          </w:p>
        </w:tc>
      </w:tr>
      <w:tr w:rsidR="00023265" w14:paraId="762416B1" w14:textId="77777777" w:rsidTr="00325BE5">
        <w:trPr>
          <w:trHeight w:val="278"/>
          <w:jc w:val="center"/>
        </w:trPr>
        <w:tc>
          <w:tcPr>
            <w:tcW w:w="1555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3910CA7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E9F1E7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09606C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3392AC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120838</w:t>
            </w:r>
          </w:p>
        </w:tc>
        <w:tc>
          <w:tcPr>
            <w:tcW w:w="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32B58D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0FBA7D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163A3E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692930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01E63E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8EB8D41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  <w:p w14:paraId="1F96C584" w14:textId="77777777" w:rsidR="00023265" w:rsidRPr="003C37DC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 w:rsidRPr="003C37DC"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120838</w:t>
            </w:r>
          </w:p>
        </w:tc>
      </w:tr>
      <w:tr w:rsidR="00023265" w14:paraId="25103057" w14:textId="77777777" w:rsidTr="00325BE5">
        <w:trPr>
          <w:trHeight w:val="278"/>
          <w:jc w:val="center"/>
        </w:trPr>
        <w:tc>
          <w:tcPr>
            <w:tcW w:w="9963" w:type="dxa"/>
            <w:gridSpan w:val="2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8777EA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sz w:val="18"/>
                <w:szCs w:val="18"/>
                <w:lang w:val="sk-SK"/>
              </w:rPr>
              <w:t>Opravné položky</w:t>
            </w:r>
          </w:p>
        </w:tc>
      </w:tr>
      <w:tr w:rsidR="00023265" w14:paraId="29CCEC63" w14:textId="77777777" w:rsidTr="00325BE5">
        <w:trPr>
          <w:trHeight w:val="278"/>
          <w:jc w:val="center"/>
        </w:trPr>
        <w:tc>
          <w:tcPr>
            <w:tcW w:w="154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91B3565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3DC61F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8A65D4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1562B6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CB5BB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89704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A4B34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7E64B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EA839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FC814A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</w:p>
        </w:tc>
      </w:tr>
      <w:tr w:rsidR="00023265" w14:paraId="61DCD5C2" w14:textId="77777777" w:rsidTr="00325BE5">
        <w:trPr>
          <w:trHeight w:val="278"/>
          <w:jc w:val="center"/>
        </w:trPr>
        <w:tc>
          <w:tcPr>
            <w:tcW w:w="1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59561C4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ED460D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3DA4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294B7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40789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5EC4F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B82E7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DAB40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38C6C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62FC67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</w:p>
        </w:tc>
      </w:tr>
      <w:tr w:rsidR="00023265" w14:paraId="547C4A9A" w14:textId="77777777" w:rsidTr="00325BE5">
        <w:trPr>
          <w:trHeight w:val="278"/>
          <w:jc w:val="center"/>
        </w:trPr>
        <w:tc>
          <w:tcPr>
            <w:tcW w:w="15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0016537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094E4D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C01A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78D6B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D2D8F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DA606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B260F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E80A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DA64D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45BE56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</w:p>
        </w:tc>
      </w:tr>
      <w:tr w:rsidR="00023265" w14:paraId="48F7167A" w14:textId="77777777" w:rsidTr="00325BE5">
        <w:trPr>
          <w:trHeight w:val="278"/>
          <w:jc w:val="center"/>
        </w:trPr>
        <w:tc>
          <w:tcPr>
            <w:tcW w:w="15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F46D9E6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C22323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66EDEDE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0CD9DE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B2F639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40D367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9EEF7C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FA5506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409A26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0A9463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</w:p>
        </w:tc>
      </w:tr>
      <w:tr w:rsidR="00023265" w14:paraId="32EBFF3B" w14:textId="77777777" w:rsidTr="00325BE5">
        <w:trPr>
          <w:trHeight w:val="278"/>
          <w:jc w:val="center"/>
        </w:trPr>
        <w:tc>
          <w:tcPr>
            <w:tcW w:w="9963" w:type="dxa"/>
            <w:gridSpan w:val="2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261B24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sz w:val="18"/>
                <w:szCs w:val="18"/>
                <w:lang w:val="sk-SK"/>
              </w:rPr>
              <w:t>Zostatková hodnota </w:t>
            </w:r>
          </w:p>
        </w:tc>
      </w:tr>
      <w:tr w:rsidR="00023265" w14:paraId="5D2F08B5" w14:textId="77777777" w:rsidTr="00325BE5">
        <w:trPr>
          <w:trHeight w:val="278"/>
          <w:jc w:val="center"/>
        </w:trPr>
        <w:tc>
          <w:tcPr>
            <w:tcW w:w="15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2AB5B65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2DDE6D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95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35ECB17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460543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15863</w:t>
            </w:r>
          </w:p>
        </w:tc>
        <w:tc>
          <w:tcPr>
            <w:tcW w:w="830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E8C31E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36335E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01871C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4D0DCD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BB51B3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DE2F9A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</w:p>
          <w:p w14:paraId="57907D9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sz w:val="18"/>
                <w:szCs w:val="18"/>
                <w:lang w:val="sk-SK"/>
              </w:rPr>
              <w:t>15863</w:t>
            </w:r>
          </w:p>
        </w:tc>
      </w:tr>
      <w:tr w:rsidR="00023265" w14:paraId="0D9C229C" w14:textId="77777777" w:rsidTr="00325BE5">
        <w:trPr>
          <w:trHeight w:val="506"/>
          <w:jc w:val="center"/>
        </w:trPr>
        <w:tc>
          <w:tcPr>
            <w:tcW w:w="15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06DF572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56E139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95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AF3825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ADB492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50951</w:t>
            </w:r>
          </w:p>
        </w:tc>
        <w:tc>
          <w:tcPr>
            <w:tcW w:w="830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992FE7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739012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0ED506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B31DA6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294859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6D612C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sz w:val="18"/>
                <w:szCs w:val="18"/>
                <w:lang w:val="sk-SK"/>
              </w:rPr>
              <w:t>50951</w:t>
            </w:r>
          </w:p>
        </w:tc>
      </w:tr>
    </w:tbl>
    <w:p w14:paraId="39E86FF2" w14:textId="77777777" w:rsidR="00023265" w:rsidRDefault="00023265" w:rsidP="00023265"/>
    <w:p w14:paraId="251B7660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29990416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6E3E9735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05"/>
      </w:tblGrid>
      <w:tr w:rsidR="00023265" w14:paraId="38B78D9C" w14:textId="77777777" w:rsidTr="00325BE5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23BB69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Dlhodobý hmotný majetok</w:t>
            </w:r>
          </w:p>
        </w:tc>
        <w:tc>
          <w:tcPr>
            <w:tcW w:w="8182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D81C0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38B3E7EB" w14:textId="77777777" w:rsidTr="00325BE5">
        <w:trPr>
          <w:trHeight w:val="1537"/>
          <w:jc w:val="center"/>
        </w:trPr>
        <w:tc>
          <w:tcPr>
            <w:tcW w:w="1480" w:type="dxa"/>
            <w:vMerge/>
            <w:tcBorders>
              <w:left w:val="single" w:sz="8" w:space="0" w:color="000000"/>
            </w:tcBorders>
            <w:vAlign w:val="center"/>
          </w:tcPr>
          <w:p w14:paraId="74C07083" w14:textId="77777777" w:rsidR="00023265" w:rsidRDefault="00023265" w:rsidP="00325BE5"/>
        </w:tc>
        <w:tc>
          <w:tcPr>
            <w:tcW w:w="874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5A93F7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8F36A4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D400CC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D377EA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Pesto-vateľské</w:t>
            </w:r>
            <w:proofErr w:type="spellEnd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 xml:space="preserve"> celky</w:t>
            </w: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503456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98B689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438950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Obsta-rávaný</w:t>
            </w:r>
            <w:proofErr w:type="spellEnd"/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9BA8A3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Poskytnuté preddavky na DHM</w:t>
            </w:r>
          </w:p>
        </w:tc>
        <w:tc>
          <w:tcPr>
            <w:tcW w:w="12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454EA7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023265" w14:paraId="22BE0C5E" w14:textId="77777777" w:rsidTr="00325BE5">
        <w:trPr>
          <w:trHeight w:val="155"/>
          <w:jc w:val="center"/>
        </w:trPr>
        <w:tc>
          <w:tcPr>
            <w:tcW w:w="148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8D4F28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C69A5F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8" w:space="0" w:color="000000"/>
            </w:tcBorders>
          </w:tcPr>
          <w:p w14:paraId="0C11156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66DEE8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2636A2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AED641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024B59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B5764C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2C1267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i</w:t>
            </w:r>
          </w:p>
        </w:tc>
        <w:tc>
          <w:tcPr>
            <w:tcW w:w="12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ED901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j</w:t>
            </w:r>
          </w:p>
        </w:tc>
      </w:tr>
      <w:tr w:rsidR="00023265" w14:paraId="7986C8C0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ED313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Prvotné ocenenie</w:t>
            </w:r>
          </w:p>
        </w:tc>
      </w:tr>
      <w:tr w:rsidR="00023265" w14:paraId="4F360F63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2D054A0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D4B671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60BF164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C686B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135518</w:t>
            </w:r>
          </w:p>
        </w:tc>
        <w:tc>
          <w:tcPr>
            <w:tcW w:w="90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2B346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8570E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4893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59EE9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22102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D1D1ED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  <w:p w14:paraId="336F4851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135518</w:t>
            </w:r>
          </w:p>
        </w:tc>
      </w:tr>
      <w:tr w:rsidR="00023265" w14:paraId="2FED18E8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7F9192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A463B3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599AB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916F7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6E144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0CBEC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FFFA8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3A571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2C15F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852EA23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3C0D6F8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5E14E1B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F7E22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08CBE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839C8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21082</w:t>
            </w:r>
          </w:p>
        </w:tc>
        <w:tc>
          <w:tcPr>
            <w:tcW w:w="9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18128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8B7CB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3C50C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F2882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5F098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CFE52F1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21082</w:t>
            </w:r>
          </w:p>
        </w:tc>
      </w:tr>
      <w:tr w:rsidR="00023265" w14:paraId="09DB75ED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803C5D4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3C938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93C6D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4007D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788B0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799A6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2530C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CCB6C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8BE50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1DD1781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317CFA9C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347B234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08C5C1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13B4D69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B990D3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114436</w:t>
            </w:r>
          </w:p>
        </w:tc>
        <w:tc>
          <w:tcPr>
            <w:tcW w:w="90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99DA15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F43920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E46B17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913440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324940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4D50D80B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114436</w:t>
            </w:r>
          </w:p>
        </w:tc>
      </w:tr>
      <w:tr w:rsidR="00023265" w14:paraId="7AC36FD9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A6F9A2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Oprávky</w:t>
            </w:r>
          </w:p>
        </w:tc>
      </w:tr>
      <w:tr w:rsidR="00023265" w14:paraId="2F8F680C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6A6DA48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A10DF2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344D198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D94BC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105055</w:t>
            </w:r>
          </w:p>
        </w:tc>
        <w:tc>
          <w:tcPr>
            <w:tcW w:w="900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3BDA5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333FE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2738A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B5B0F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53D4F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A1D052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  <w:p w14:paraId="165AAC44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105055</w:t>
            </w:r>
          </w:p>
        </w:tc>
      </w:tr>
      <w:tr w:rsidR="00023265" w14:paraId="65728D0C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B9768CE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A9C758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54F1C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CCABF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14600</w:t>
            </w:r>
          </w:p>
        </w:tc>
        <w:tc>
          <w:tcPr>
            <w:tcW w:w="9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EF38C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619CF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CF304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7B11D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694CD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EB589C2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14600</w:t>
            </w:r>
          </w:p>
        </w:tc>
      </w:tr>
      <w:tr w:rsidR="00023265" w14:paraId="5F50D234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69A00B0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D195F6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6D581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DA5A1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21082</w:t>
            </w:r>
          </w:p>
        </w:tc>
        <w:tc>
          <w:tcPr>
            <w:tcW w:w="9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BF842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3E2EA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91808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FBD70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747B7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AB22561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21082</w:t>
            </w:r>
          </w:p>
        </w:tc>
      </w:tr>
      <w:tr w:rsidR="00023265" w14:paraId="04090B5C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A9CF82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2E97D5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2792AE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D7076C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98573</w:t>
            </w:r>
          </w:p>
        </w:tc>
        <w:tc>
          <w:tcPr>
            <w:tcW w:w="900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E8A72D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0653A5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67BDBF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8B2940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5E6CA8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1F591E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</w:p>
          <w:p w14:paraId="14EA8550" w14:textId="77777777" w:rsidR="00023265" w:rsidRPr="00E4495E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Cs/>
                <w:sz w:val="18"/>
                <w:szCs w:val="18"/>
                <w:lang w:val="sk-SK"/>
              </w:rPr>
              <w:t>98573</w:t>
            </w:r>
          </w:p>
        </w:tc>
      </w:tr>
      <w:tr w:rsidR="00023265" w14:paraId="6D07D3E6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056BD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Opravné položky</w:t>
            </w:r>
          </w:p>
        </w:tc>
      </w:tr>
      <w:tr w:rsidR="00023265" w14:paraId="3806AECF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0591DDB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5DB4B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8F6D66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8B0CD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78B0D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259B1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BBEA3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16366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31B3C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3CAD97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7B61A41A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36D1496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ABBB31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1F86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32939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5475A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3235D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47B54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2EF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B4ECC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EED299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5CDCB304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BE16B42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1DCBFE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A132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7D6EA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0B9C7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7E753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63C61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B2B3D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AA69B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6A6822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D78EA11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9CC82E9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5C6F20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C40823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1CF3E6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699125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9624EA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B713B5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1FE08B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9A1306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7CB4DE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66B7BBEB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B862E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Zostatková hodnota </w:t>
            </w:r>
          </w:p>
        </w:tc>
      </w:tr>
      <w:tr w:rsidR="00023265" w14:paraId="45464E33" w14:textId="77777777" w:rsidTr="00325BE5">
        <w:trPr>
          <w:trHeight w:val="278"/>
          <w:jc w:val="center"/>
        </w:trPr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1B10B7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01115E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5A81A0D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A056B2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30463</w:t>
            </w:r>
          </w:p>
        </w:tc>
        <w:tc>
          <w:tcPr>
            <w:tcW w:w="91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CEC460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F466CD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BCAD4F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F58E58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06AC8D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BA85EB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30463</w:t>
            </w:r>
          </w:p>
        </w:tc>
      </w:tr>
      <w:tr w:rsidR="00023265" w14:paraId="2C8FF6B1" w14:textId="77777777" w:rsidTr="00325BE5">
        <w:trPr>
          <w:trHeight w:val="290"/>
          <w:jc w:val="center"/>
        </w:trPr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532CB7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8B3DB3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26ED77B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F15897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15863</w:t>
            </w:r>
          </w:p>
        </w:tc>
        <w:tc>
          <w:tcPr>
            <w:tcW w:w="91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847244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C47521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725334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92C9BA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F5C61B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0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61D494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15863</w:t>
            </w:r>
          </w:p>
        </w:tc>
      </w:tr>
    </w:tbl>
    <w:p w14:paraId="29F7A0FF" w14:textId="77777777" w:rsidR="00023265" w:rsidRDefault="00023265" w:rsidP="00023265"/>
    <w:p w14:paraId="1BE80F0F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309683AC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1946336E" w14:textId="77777777" w:rsidR="00023265" w:rsidRDefault="00023265" w:rsidP="00023265">
      <w:pPr>
        <w:ind w:firstLine="708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Spoločnosť nemá vo svojej evidencií majetok , ku ktorému je zriadené záložné právo.</w:t>
      </w:r>
    </w:p>
    <w:p w14:paraId="352FC38D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tbl>
      <w:tblPr>
        <w:tblW w:w="0" w:type="auto"/>
        <w:tblInd w:w="-3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834"/>
      </w:tblGrid>
      <w:tr w:rsidR="00023265" w14:paraId="061E1F47" w14:textId="77777777" w:rsidTr="00325BE5">
        <w:tc>
          <w:tcPr>
            <w:tcW w:w="596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46DC1B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Dlhodobý hmotný majetok</w:t>
            </w:r>
          </w:p>
        </w:tc>
        <w:tc>
          <w:tcPr>
            <w:tcW w:w="3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1ADDDA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5088507F" w14:textId="77777777" w:rsidTr="00325BE5">
        <w:tc>
          <w:tcPr>
            <w:tcW w:w="59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CA289B6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Dlhodobý hmotný majetok, na ktorý je zriadené záložné právo</w:t>
            </w:r>
          </w:p>
        </w:tc>
        <w:tc>
          <w:tcPr>
            <w:tcW w:w="38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289EE51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18850563" w14:textId="77777777" w:rsidR="00023265" w:rsidRDefault="00023265" w:rsidP="00023265"/>
    <w:p w14:paraId="422C53FF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399F3DD8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2D146A00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03335660" w14:textId="77777777" w:rsidR="00023265" w:rsidRDefault="00023265" w:rsidP="00023265">
      <w:pPr>
        <w:shd w:val="clear" w:color="auto" w:fill="C0C0C0"/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2.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Dlhodobý finančný majetok</w:t>
      </w:r>
      <w:r>
        <w:rPr>
          <w:rFonts w:ascii="Arial" w:hAnsi="Arial" w:cs="Arial"/>
          <w:sz w:val="18"/>
          <w:szCs w:val="18"/>
          <w:lang w:val="sk-SK"/>
        </w:rPr>
        <w:t xml:space="preserve"> </w:t>
      </w:r>
    </w:p>
    <w:p w14:paraId="63854237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0A4A31AC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5B603700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v uvedených obdobiach neeviduje dlhodobý finančný majetok</w:t>
      </w:r>
    </w:p>
    <w:p w14:paraId="152AD897" w14:textId="77777777" w:rsidR="00023265" w:rsidRDefault="00023265" w:rsidP="00023265">
      <w:pPr>
        <w:ind w:left="360"/>
        <w:rPr>
          <w:rFonts w:ascii="Arial Narrow" w:hAnsi="Arial Narrow"/>
          <w:sz w:val="22"/>
          <w:lang w:val="sk-SK"/>
        </w:rPr>
      </w:pPr>
    </w:p>
    <w:p w14:paraId="27C3C750" w14:textId="77777777" w:rsidR="00023265" w:rsidRDefault="00023265" w:rsidP="00023265">
      <w:pPr>
        <w:ind w:left="360"/>
        <w:rPr>
          <w:rFonts w:ascii="Arial Narrow" w:hAnsi="Arial Narrow"/>
          <w:sz w:val="22"/>
          <w:lang w:val="sk-SK"/>
        </w:rPr>
      </w:pPr>
    </w:p>
    <w:p w14:paraId="1CC21338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1293"/>
      </w:tblGrid>
      <w:tr w:rsidR="00023265" w14:paraId="4F6BF55E" w14:textId="77777777" w:rsidTr="00325BE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C6805F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Dlhodobý finančný majetok</w:t>
            </w:r>
          </w:p>
        </w:tc>
        <w:tc>
          <w:tcPr>
            <w:tcW w:w="8514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B8A3A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2F176E2C" w14:textId="77777777" w:rsidTr="00325BE5">
        <w:trPr>
          <w:trHeight w:val="1393"/>
          <w:jc w:val="center"/>
        </w:trPr>
        <w:tc>
          <w:tcPr>
            <w:tcW w:w="1305" w:type="dxa"/>
            <w:vMerge/>
            <w:tcBorders>
              <w:left w:val="single" w:sz="8" w:space="0" w:color="000000"/>
            </w:tcBorders>
            <w:vAlign w:val="center"/>
          </w:tcPr>
          <w:p w14:paraId="7BB108F6" w14:textId="77777777" w:rsidR="00023265" w:rsidRDefault="00023265" w:rsidP="00325BE5"/>
        </w:tc>
        <w:tc>
          <w:tcPr>
            <w:tcW w:w="972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1B1C23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B73E9A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Podielové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 xml:space="preserve">CP a podiely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8D8992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878E21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Pôžičky ÚJ v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 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kons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.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0871DB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A8B011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1B6B25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Obsta-rávaný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8E58B2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Poskyt-nuté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preddav-ky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 na DFM</w:t>
            </w:r>
          </w:p>
        </w:tc>
        <w:tc>
          <w:tcPr>
            <w:tcW w:w="12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9182A3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023265" w14:paraId="2779B7E8" w14:textId="77777777" w:rsidTr="00325BE5">
        <w:trPr>
          <w:trHeight w:val="195"/>
          <w:jc w:val="center"/>
        </w:trPr>
        <w:tc>
          <w:tcPr>
            <w:tcW w:w="130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0EA55D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8EBFA5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25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FF092C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B3BEA0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48F0E6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F284DC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83D76C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g</w:t>
            </w:r>
          </w:p>
        </w:tc>
        <w:tc>
          <w:tcPr>
            <w:tcW w:w="75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902B12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753A8A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i</w:t>
            </w:r>
          </w:p>
        </w:tc>
        <w:tc>
          <w:tcPr>
            <w:tcW w:w="129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799C9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j</w:t>
            </w:r>
          </w:p>
        </w:tc>
      </w:tr>
      <w:tr w:rsidR="00023265" w14:paraId="6F63D89B" w14:textId="77777777" w:rsidTr="00325BE5">
        <w:trPr>
          <w:trHeight w:val="278"/>
          <w:jc w:val="center"/>
        </w:trPr>
        <w:tc>
          <w:tcPr>
            <w:tcW w:w="9819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9111C8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Prvotné ocenenie</w:t>
            </w:r>
          </w:p>
        </w:tc>
      </w:tr>
      <w:tr w:rsidR="00023265" w14:paraId="3B87029B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4799FED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8F93D6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B5B7B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55C7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DD6D6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BB52B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616D8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B3CA9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6F776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C44192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4049FFA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57BC8AE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8CE82E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8144B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35138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3B7BC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08A20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3C3EA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3D812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8FF31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26D3E8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2652CED3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07A18F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71D22E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D01FC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60EF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DAE21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201C1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E27DB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FE9E4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0A720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EC5D39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54EE773E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1D54A5F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E92F08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2373D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1EF90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45900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B29BB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0D2A3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18DBA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AEF8B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1898CE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05C79FAC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B6167C1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2D635F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EE169A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1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89ED72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0AFCDF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37CCFA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2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635F9A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FB65A6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1B7BF4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131925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3AA7CAE0" w14:textId="77777777" w:rsidTr="00325BE5">
        <w:trPr>
          <w:trHeight w:val="278"/>
          <w:jc w:val="center"/>
        </w:trPr>
        <w:tc>
          <w:tcPr>
            <w:tcW w:w="9819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45465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Opravné položky</w:t>
            </w:r>
          </w:p>
        </w:tc>
      </w:tr>
      <w:tr w:rsidR="00023265" w14:paraId="050B9274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21EBC5B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</w:t>
            </w:r>
          </w:p>
          <w:p w14:paraId="002CC5C1" w14:textId="77777777" w:rsidR="00023265" w:rsidRDefault="00023265" w:rsidP="00325BE5">
            <w:pPr>
              <w:autoSpaceDE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0AB36A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5CB80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0DBDF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3D6E2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B74AD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C0272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AACA5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21A79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D27A5A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6B8C511A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7FE0CE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841226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D19D4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8AF6F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325E7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5DEBA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26D81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3BA89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BF8D5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9DE5F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1015C2A7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11055E0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ABB169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5D884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40E0C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FD2BB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8295B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B795E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FDBC3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2B78C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3C462F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73D9F333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DD92C21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F7EAEF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A0A8CA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2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1C1A2C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6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C8E7F2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1B1440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88C7FB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9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10D476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579412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7C4CC2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2AEC54B0" w14:textId="77777777" w:rsidTr="00325BE5">
        <w:trPr>
          <w:trHeight w:val="278"/>
          <w:jc w:val="center"/>
        </w:trPr>
        <w:tc>
          <w:tcPr>
            <w:tcW w:w="9819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53DA5A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Účtovná hodnota </w:t>
            </w:r>
          </w:p>
        </w:tc>
      </w:tr>
      <w:tr w:rsidR="00023265" w14:paraId="4E45BC27" w14:textId="77777777" w:rsidTr="00325BE5">
        <w:trPr>
          <w:trHeight w:val="278"/>
          <w:jc w:val="center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7799AEF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</w:t>
            </w:r>
          </w:p>
          <w:p w14:paraId="1F39A91B" w14:textId="77777777" w:rsidR="00023265" w:rsidRDefault="00023265" w:rsidP="00325BE5">
            <w:pPr>
              <w:autoSpaceDE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21921F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38BA3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4C1C9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F159B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2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0CB12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F50AF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B3ACB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F56E1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D8DA6D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FB07F26" w14:textId="77777777" w:rsidTr="00325BE5">
        <w:trPr>
          <w:trHeight w:val="290"/>
          <w:jc w:val="center"/>
        </w:trPr>
        <w:tc>
          <w:tcPr>
            <w:tcW w:w="130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44FF34A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A3556E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0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B53501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8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633F4A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23D2E9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72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030353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477206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91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923E97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1BF407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119A3E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</w:tbl>
    <w:p w14:paraId="410AA62E" w14:textId="77777777" w:rsidR="00023265" w:rsidRDefault="00023265" w:rsidP="00023265"/>
    <w:p w14:paraId="5095FBB1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24E58BFF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15386F2F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310E24BC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06A3FECA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5C725197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28B0EF44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26D7BC47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3D5EA897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7376768E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22AF0D4A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309D9258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2804183B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135"/>
      </w:tblGrid>
      <w:tr w:rsidR="00023265" w14:paraId="17EED29C" w14:textId="77777777" w:rsidTr="00325BE5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022563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Dlhodobý finančný majetok</w:t>
            </w:r>
          </w:p>
        </w:tc>
        <w:tc>
          <w:tcPr>
            <w:tcW w:w="8354" w:type="dxa"/>
            <w:gridSpan w:val="2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5354F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37F96FFE" w14:textId="77777777" w:rsidTr="00325BE5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8" w:space="0" w:color="000000"/>
            </w:tcBorders>
            <w:vAlign w:val="center"/>
          </w:tcPr>
          <w:p w14:paraId="40126677" w14:textId="77777777" w:rsidR="00023265" w:rsidRDefault="00023265" w:rsidP="00325BE5"/>
        </w:tc>
        <w:tc>
          <w:tcPr>
            <w:tcW w:w="992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CF1C97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2CB9FC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Podielové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 xml:space="preserve">CP a podiely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8BE115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Ostatné 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dlhodo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-bé CP a podiely</w:t>
            </w:r>
          </w:p>
        </w:tc>
        <w:tc>
          <w:tcPr>
            <w:tcW w:w="761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EAC850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Pôžičky ÚJ v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 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kons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.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B7884D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Ostatný DFM</w:t>
            </w:r>
          </w:p>
        </w:tc>
        <w:tc>
          <w:tcPr>
            <w:tcW w:w="93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98DB68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CA115C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Obsta-rávaný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ACCD22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Poskyt-nuté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preddav-ky</w:t>
            </w:r>
            <w:proofErr w:type="spellEnd"/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 na DFM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EA7D73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023265" w14:paraId="0867F239" w14:textId="77777777" w:rsidTr="00325BE5">
        <w:trPr>
          <w:trHeight w:val="83"/>
          <w:jc w:val="center"/>
        </w:trPr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74A308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43468E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9AA742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B3732E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FA93C0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A70F6D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f</w:t>
            </w:r>
          </w:p>
        </w:tc>
        <w:tc>
          <w:tcPr>
            <w:tcW w:w="93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ABB751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48705E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AF9A0D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i</w:t>
            </w:r>
          </w:p>
        </w:tc>
        <w:tc>
          <w:tcPr>
            <w:tcW w:w="1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9C4DF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j</w:t>
            </w:r>
          </w:p>
        </w:tc>
      </w:tr>
      <w:tr w:rsidR="00023265" w14:paraId="7D327128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C420FE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Prvotné ocenenie</w:t>
            </w:r>
          </w:p>
        </w:tc>
      </w:tr>
      <w:tr w:rsidR="00023265" w14:paraId="23D7BDBD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2C1747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D85A92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1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B6228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56FF6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90663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ADF90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36C86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0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1CE0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39195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98DE6B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24E33CD4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696C04C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05BE5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8A9F5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EBDB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91152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E58D2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64E11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1D0E8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C3D1C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B5271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78A3921E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CA1559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45CC9F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BCA8E0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A7704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8BBBB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AC7C5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2A3BC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43B04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CEB17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57A1C7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49E3FA0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6297745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FD15AF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9BD22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DB12B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6AC94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B99DD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E9E9A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B642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2C973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AB248C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D4586E5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5FBAE5A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35C624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1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A32FE6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155BF1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88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1914FE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EB3AD6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E11501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0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93986B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EF24C4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06567A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76057D3A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54DF3F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Opravné položky</w:t>
            </w:r>
          </w:p>
        </w:tc>
      </w:tr>
      <w:tr w:rsidR="00023265" w14:paraId="7ABE6BD8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BA21853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</w:t>
            </w:r>
          </w:p>
          <w:p w14:paraId="248C048A" w14:textId="77777777" w:rsidR="00023265" w:rsidRDefault="00023265" w:rsidP="00325BE5">
            <w:pPr>
              <w:autoSpaceDE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A96FA8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4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16B39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F45C7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8BBBC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AEF7C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64D2F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FDBB13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FE98F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13F76D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BC900DB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63C2C96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D876A4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0431E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FA5EB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10E52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34E6D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8954E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8AC04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FEB9D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82C050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7C147036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932B762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9B2250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439C9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DC24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7BB5C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F9FBD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406CA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95505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389F7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F4B053A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2A512A7F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721C86B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612940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1C4A9C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0B11E3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3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5E0FA4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2EF190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9A06FE5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AF1872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EDB7AC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502DFD2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29A76500" w14:textId="77777777" w:rsidTr="00325BE5">
        <w:trPr>
          <w:trHeight w:val="278"/>
          <w:jc w:val="center"/>
        </w:trPr>
        <w:tc>
          <w:tcPr>
            <w:tcW w:w="9662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D80E40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sz w:val="18"/>
                <w:szCs w:val="18"/>
                <w:lang w:val="sk-SK"/>
              </w:rPr>
              <w:t>Účtovná hodnota </w:t>
            </w:r>
          </w:p>
        </w:tc>
      </w:tr>
      <w:tr w:rsidR="00023265" w14:paraId="1D67386D" w14:textId="77777777" w:rsidTr="00325BE5">
        <w:trPr>
          <w:trHeight w:val="278"/>
          <w:jc w:val="center"/>
        </w:trPr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5DA69E0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</w:t>
            </w:r>
          </w:p>
          <w:p w14:paraId="771C64AD" w14:textId="77777777" w:rsidR="00023265" w:rsidRDefault="00023265" w:rsidP="00325BE5">
            <w:pPr>
              <w:autoSpaceDE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74F4AC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F510A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6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8CDEB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49CD1C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2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4E538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27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E86B1D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623364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5A66E8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72ABB7B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  <w:tr w:rsidR="00023265" w14:paraId="4E9B3B86" w14:textId="77777777" w:rsidTr="00325BE5">
        <w:trPr>
          <w:trHeight w:val="290"/>
          <w:jc w:val="center"/>
        </w:trPr>
        <w:tc>
          <w:tcPr>
            <w:tcW w:w="13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BEC5FCD" w14:textId="77777777" w:rsidR="00023265" w:rsidRDefault="00023265" w:rsidP="00325BE5">
            <w:pPr>
              <w:autoSpaceDE w:val="0"/>
              <w:snapToGrid w:val="0"/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 Narrow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62409C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28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F97C3A7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6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C39A58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A8FE6F1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D9B562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027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B463079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74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EBE8546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E0B96CF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DA56EDE" w14:textId="77777777" w:rsidR="00023265" w:rsidRDefault="00023265" w:rsidP="00325BE5">
            <w:pPr>
              <w:autoSpaceDE w:val="0"/>
              <w:snapToGrid w:val="0"/>
              <w:jc w:val="center"/>
              <w:rPr>
                <w:rFonts w:ascii="Arial" w:hAnsi="Arial" w:cs="Arial Narrow"/>
                <w:sz w:val="18"/>
                <w:szCs w:val="18"/>
                <w:lang w:val="sk-SK"/>
              </w:rPr>
            </w:pPr>
          </w:p>
        </w:tc>
      </w:tr>
    </w:tbl>
    <w:p w14:paraId="34476DB4" w14:textId="77777777" w:rsidR="00023265" w:rsidRDefault="00023265" w:rsidP="00023265">
      <w:pPr>
        <w:widowControl w:val="0"/>
      </w:pPr>
    </w:p>
    <w:p w14:paraId="33486D0E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  <w:r>
        <w:rPr>
          <w:rFonts w:ascii="Arial Narrow" w:hAnsi="Arial Narrow"/>
          <w:sz w:val="22"/>
          <w:lang w:val="sk-SK"/>
        </w:rPr>
        <w:tab/>
      </w:r>
    </w:p>
    <w:p w14:paraId="7C8C83AE" w14:textId="77777777" w:rsidR="00023265" w:rsidRDefault="00023265" w:rsidP="00023265"/>
    <w:p w14:paraId="35A4A2FF" w14:textId="77777777" w:rsidR="00023265" w:rsidRDefault="00023265" w:rsidP="00023265"/>
    <w:p w14:paraId="080DE2FD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 Narrow" w:hAnsi="Arial Narrow" w:cs="Arial"/>
          <w:b/>
          <w:bCs/>
          <w:sz w:val="22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nemá vo svojej evidencií finančný majetok , ku ktorému je zriadené záložné právo.</w:t>
      </w:r>
    </w:p>
    <w:p w14:paraId="17C9A8ED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tbl>
      <w:tblPr>
        <w:tblW w:w="0" w:type="auto"/>
        <w:tblInd w:w="-23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6"/>
        <w:gridCol w:w="3768"/>
      </w:tblGrid>
      <w:tr w:rsidR="00023265" w14:paraId="1B697D4F" w14:textId="77777777" w:rsidTr="00325BE5">
        <w:tc>
          <w:tcPr>
            <w:tcW w:w="594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E625B9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Dlhodobý finančný majetok</w:t>
            </w:r>
          </w:p>
        </w:tc>
        <w:tc>
          <w:tcPr>
            <w:tcW w:w="376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E60CBB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2022</w:t>
            </w:r>
          </w:p>
          <w:p w14:paraId="3273B16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023265" w14:paraId="02C2675F" w14:textId="77777777" w:rsidTr="00325BE5">
        <w:tc>
          <w:tcPr>
            <w:tcW w:w="59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8F8FEB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Dlhodobý finančný majetok, na ktorý je zriadené záložné právo</w:t>
            </w:r>
          </w:p>
        </w:tc>
        <w:tc>
          <w:tcPr>
            <w:tcW w:w="37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350831A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770462B4" w14:textId="77777777" w:rsidR="00023265" w:rsidRDefault="00023265" w:rsidP="00023265"/>
    <w:p w14:paraId="7E4B8043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31847843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420667CC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0AC8E590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581B80BB" w14:textId="77777777" w:rsidR="00023265" w:rsidRDefault="00023265" w:rsidP="00023265">
      <w:pPr>
        <w:keepNext/>
        <w:spacing w:after="60"/>
        <w:rPr>
          <w:rFonts w:ascii="Arial" w:hAnsi="Arial" w:cs="Arial"/>
          <w:b/>
          <w:sz w:val="18"/>
          <w:szCs w:val="18"/>
          <w:lang w:val="sk-SK"/>
        </w:rPr>
      </w:pPr>
    </w:p>
    <w:p w14:paraId="32266159" w14:textId="77777777" w:rsidR="00023265" w:rsidRDefault="00023265" w:rsidP="00023265">
      <w:pPr>
        <w:keepNext/>
        <w:spacing w:after="6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 Narrow" w:hAnsi="Arial Narrow"/>
          <w:b/>
          <w:sz w:val="22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Spoločnosť nemá podiely v iných účtovných jednotkách </w:t>
      </w:r>
    </w:p>
    <w:p w14:paraId="05715DE4" w14:textId="77777777" w:rsidR="00023265" w:rsidRDefault="00023265" w:rsidP="00023265">
      <w:pPr>
        <w:keepNext/>
        <w:spacing w:after="60"/>
        <w:rPr>
          <w:rFonts w:ascii="Arial Narrow" w:hAnsi="Arial Narrow"/>
          <w:b/>
          <w:sz w:val="22"/>
          <w:lang w:val="sk-SK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2036"/>
      </w:tblGrid>
      <w:tr w:rsidR="00023265" w14:paraId="7922D418" w14:textId="77777777" w:rsidTr="00325BE5">
        <w:trPr>
          <w:jc w:val="center"/>
        </w:trPr>
        <w:tc>
          <w:tcPr>
            <w:tcW w:w="19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92B9D0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Obchodné meno a sídlo spoločnosti, v ktorej má ÚJ umiestnený DFM</w:t>
            </w:r>
          </w:p>
        </w:tc>
        <w:tc>
          <w:tcPr>
            <w:tcW w:w="7819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9345EB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14652B9D" w14:textId="77777777" w:rsidTr="00325BE5">
        <w:trPr>
          <w:trHeight w:val="1394"/>
          <w:jc w:val="center"/>
        </w:trPr>
        <w:tc>
          <w:tcPr>
            <w:tcW w:w="1923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482F8458" w14:textId="77777777" w:rsidR="00023265" w:rsidRDefault="00023265" w:rsidP="00325BE5"/>
        </w:tc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1F505E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Podiel ÚJ na ZI v  %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FF031E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CB7539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Hodnota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00EBE8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Výsledok hospodárenia ÚJ, v ktorej má ÚJ umiestnený DFM </w:t>
            </w:r>
          </w:p>
        </w:tc>
        <w:tc>
          <w:tcPr>
            <w:tcW w:w="20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0B0A98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Účtovná hodnota DFM</w:t>
            </w:r>
          </w:p>
        </w:tc>
      </w:tr>
      <w:tr w:rsidR="00023265" w14:paraId="487D7BA1" w14:textId="77777777" w:rsidTr="00325BE5">
        <w:trPr>
          <w:trHeight w:hRule="exact" w:val="227"/>
          <w:jc w:val="center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846F20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4BF497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9728A2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A29C3A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150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F44C87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20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CB90C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f</w:t>
            </w:r>
          </w:p>
        </w:tc>
      </w:tr>
      <w:tr w:rsidR="00023265" w14:paraId="498B3B15" w14:textId="77777777" w:rsidTr="00325BE5">
        <w:trPr>
          <w:trHeight w:hRule="exact" w:val="329"/>
          <w:jc w:val="center"/>
        </w:trPr>
        <w:tc>
          <w:tcPr>
            <w:tcW w:w="974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FCB3D2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Dcérske účtovné jednotky</w:t>
            </w:r>
          </w:p>
        </w:tc>
      </w:tr>
      <w:tr w:rsidR="00023265" w14:paraId="055EA1BC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D666C8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5E06A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311FEF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A2FEAD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10E739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1834E45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88512CC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A6F55A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C35D5E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5B46B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B4F83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A2CA5F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3A4C12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CFC6853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42F082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B58BDA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67152D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483D666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0C4EE2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F14BF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3E6B4B5" w14:textId="77777777" w:rsidTr="00325BE5">
        <w:trPr>
          <w:trHeight w:hRule="exact" w:val="329"/>
          <w:jc w:val="center"/>
        </w:trPr>
        <w:tc>
          <w:tcPr>
            <w:tcW w:w="974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3AFC1C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Účtovné jednotky s podstatným vplyvom</w:t>
            </w:r>
          </w:p>
        </w:tc>
      </w:tr>
      <w:tr w:rsidR="00023265" w14:paraId="1CBE627A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4AF6B3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8B18A6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18694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8B1E3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13B70A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461F34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3D0D6B6E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ED4B5F1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154AD4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89392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61EF93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0978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63291BA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C904CE3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6DF332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BBA30F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0F6413D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231873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11D42D0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990CE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8867F01" w14:textId="77777777" w:rsidTr="00325BE5">
        <w:trPr>
          <w:trHeight w:hRule="exact" w:val="329"/>
          <w:jc w:val="center"/>
        </w:trPr>
        <w:tc>
          <w:tcPr>
            <w:tcW w:w="974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E273F0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Ostatné realizovateľné CP a podiely  </w:t>
            </w:r>
          </w:p>
        </w:tc>
      </w:tr>
      <w:tr w:rsidR="00023265" w14:paraId="69F132A9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AC30169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619EDE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C8080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E8402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F28CB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70DDD56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3EAE91AF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531788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5E8B10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DCFE70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19E9CD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2B328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03DD202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D8CB84F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A17C32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CA7CF6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CCC300F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05C652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3A22BE4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7A9AAE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519B6DAF" w14:textId="77777777" w:rsidTr="00325BE5">
        <w:trPr>
          <w:trHeight w:hRule="exact" w:val="329"/>
          <w:jc w:val="center"/>
        </w:trPr>
        <w:tc>
          <w:tcPr>
            <w:tcW w:w="974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87AA41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Obstarávaný DFM na účely vykonania vplyvu v inej ÚJ</w:t>
            </w:r>
          </w:p>
        </w:tc>
      </w:tr>
      <w:tr w:rsidR="00023265" w14:paraId="63181B0C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2CBA5E5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9A81B6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31319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492809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918636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5D68E2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4DB2B378" w14:textId="77777777" w:rsidTr="00325BE5">
        <w:trPr>
          <w:trHeight w:hRule="exact" w:val="329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ED293FF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F84620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4B239FA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46720EE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3674711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1E33B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9D748AA" w14:textId="77777777" w:rsidTr="00325BE5">
        <w:trPr>
          <w:trHeight w:hRule="exact" w:val="612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B9BE114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Dlhodobý finančný majetok spolu</w:t>
            </w:r>
          </w:p>
        </w:tc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61697F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BD13840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467AE5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8981732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20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BEBFF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230B64BF" w14:textId="77777777" w:rsidR="00023265" w:rsidRDefault="00023265" w:rsidP="00023265">
      <w:pPr>
        <w:keepNext/>
        <w:jc w:val="center"/>
      </w:pPr>
    </w:p>
    <w:p w14:paraId="0724B5B4" w14:textId="77777777" w:rsidR="00023265" w:rsidRDefault="00023265" w:rsidP="00023265">
      <w:pPr>
        <w:keepNext/>
        <w:spacing w:after="60"/>
        <w:rPr>
          <w:rFonts w:ascii="Arial Narrow" w:hAnsi="Arial Narrow"/>
          <w:b/>
          <w:bCs/>
          <w:kern w:val="1"/>
          <w:sz w:val="22"/>
          <w:szCs w:val="32"/>
          <w:lang w:val="sk-SK"/>
        </w:rPr>
      </w:pPr>
      <w:r>
        <w:rPr>
          <w:rFonts w:ascii="Arial Narrow" w:hAnsi="Arial Narrow"/>
          <w:b/>
          <w:bCs/>
          <w:kern w:val="1"/>
          <w:sz w:val="22"/>
          <w:szCs w:val="32"/>
          <w:lang w:val="sk-SK"/>
        </w:rPr>
        <w:tab/>
      </w:r>
    </w:p>
    <w:p w14:paraId="265B645A" w14:textId="77777777" w:rsidR="00023265" w:rsidRDefault="00023265" w:rsidP="00023265">
      <w:pPr>
        <w:keepNext/>
        <w:spacing w:after="60"/>
        <w:ind w:firstLine="708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Spoločnosť nemá dlhodobé CP držané do splatnosti</w:t>
      </w:r>
    </w:p>
    <w:p w14:paraId="1B259FBF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0D6E2E11" w14:textId="77777777" w:rsidR="00023265" w:rsidRDefault="00023265" w:rsidP="00023265">
      <w:pPr>
        <w:ind w:firstLine="708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Spoločnosť neposkytla dlhodobé pôžičky .</w:t>
      </w:r>
    </w:p>
    <w:p w14:paraId="56EA072F" w14:textId="77777777" w:rsidR="00023265" w:rsidRDefault="00023265" w:rsidP="00023265">
      <w:pPr>
        <w:ind w:firstLine="708"/>
        <w:rPr>
          <w:rFonts w:ascii="Arial" w:hAnsi="Arial" w:cs="Arial"/>
          <w:sz w:val="18"/>
          <w:szCs w:val="18"/>
          <w:lang w:val="sk-SK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833"/>
      </w:tblGrid>
      <w:tr w:rsidR="00023265" w14:paraId="6367A459" w14:textId="77777777" w:rsidTr="00325BE5">
        <w:trPr>
          <w:trHeight w:val="996"/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B227B1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Dlhodobé pôžičky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4D8826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10FCF6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Zvýšenie hodnoty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693C94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Zníženie hodnoty</w:t>
            </w:r>
          </w:p>
        </w:tc>
        <w:tc>
          <w:tcPr>
            <w:tcW w:w="142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E9C969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Vyradenie pôžičky z účtovníctva v účtovnom období</w:t>
            </w:r>
          </w:p>
        </w:tc>
        <w:tc>
          <w:tcPr>
            <w:tcW w:w="183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84AA9F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>na konci účtovného obdobia</w:t>
            </w:r>
          </w:p>
        </w:tc>
      </w:tr>
      <w:tr w:rsidR="00023265" w14:paraId="2CDC3209" w14:textId="77777777" w:rsidTr="00325BE5">
        <w:trPr>
          <w:trHeight w:hRule="exact" w:val="227"/>
          <w:jc w:val="center"/>
        </w:trPr>
        <w:tc>
          <w:tcPr>
            <w:tcW w:w="277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A18E3F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7ED66D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98E710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11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894466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142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B5EDF1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18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A0B21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f</w:t>
            </w:r>
          </w:p>
        </w:tc>
      </w:tr>
      <w:tr w:rsidR="00023265" w14:paraId="34BB64D3" w14:textId="77777777" w:rsidTr="00325BE5">
        <w:trPr>
          <w:jc w:val="center"/>
        </w:trPr>
        <w:tc>
          <w:tcPr>
            <w:tcW w:w="27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678406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E4BDE6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9EE7B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2CEF7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C603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3349EC3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CA6D501" w14:textId="77777777" w:rsidTr="00325BE5">
        <w:trPr>
          <w:jc w:val="center"/>
        </w:trPr>
        <w:tc>
          <w:tcPr>
            <w:tcW w:w="27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417BF2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E0D267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898145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30E60A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F613C2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460B25A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446DF1B" w14:textId="77777777" w:rsidTr="00325BE5">
        <w:trPr>
          <w:jc w:val="center"/>
        </w:trPr>
        <w:tc>
          <w:tcPr>
            <w:tcW w:w="27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746449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C1CAF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94407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7A1429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643759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AC0BA1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</w:tr>
      <w:tr w:rsidR="00023265" w14:paraId="278E6BF9" w14:textId="77777777" w:rsidTr="00325BE5">
        <w:trPr>
          <w:jc w:val="center"/>
        </w:trPr>
        <w:tc>
          <w:tcPr>
            <w:tcW w:w="27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DE9CA7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D088E1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401345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303520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72FE9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39DCB56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18CEBF0" w14:textId="77777777" w:rsidTr="00325BE5">
        <w:trPr>
          <w:jc w:val="center"/>
        </w:trPr>
        <w:tc>
          <w:tcPr>
            <w:tcW w:w="27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DD0FF1C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5D78BDE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91DB46A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39F2E96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14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CCAEF6E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0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503EF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0</w:t>
            </w:r>
          </w:p>
        </w:tc>
      </w:tr>
    </w:tbl>
    <w:p w14:paraId="46443E56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431855AA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179B2E3B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3.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 xml:space="preserve">Zásoby </w:t>
      </w:r>
    </w:p>
    <w:p w14:paraId="37494E3F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124BA54D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ab/>
      </w:r>
    </w:p>
    <w:p w14:paraId="7B11295A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ab/>
        <w:t>Spoločnosť pri svojej činnosti neeviduje zásoby</w:t>
      </w:r>
      <w:r>
        <w:rPr>
          <w:rFonts w:ascii="Arial" w:hAnsi="Arial" w:cs="Arial"/>
          <w:sz w:val="18"/>
          <w:szCs w:val="18"/>
          <w:lang w:val="sk-SK"/>
        </w:rPr>
        <w:t xml:space="preserve"> .</w:t>
      </w:r>
    </w:p>
    <w:p w14:paraId="5C6C4C3E" w14:textId="77777777" w:rsidR="00023265" w:rsidRDefault="00023265" w:rsidP="00023265"/>
    <w:p w14:paraId="41B5CBC0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76566DCC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724"/>
      </w:tblGrid>
      <w:tr w:rsidR="00023265" w14:paraId="47BE85A8" w14:textId="77777777" w:rsidTr="00325BE5">
        <w:trPr>
          <w:jc w:val="center"/>
        </w:trPr>
        <w:tc>
          <w:tcPr>
            <w:tcW w:w="23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CBF1E4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Zásoby</w:t>
            </w:r>
          </w:p>
        </w:tc>
        <w:tc>
          <w:tcPr>
            <w:tcW w:w="7393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7AF9444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267ECDB7" w14:textId="77777777" w:rsidTr="00325BE5">
        <w:trPr>
          <w:jc w:val="center"/>
        </w:trPr>
        <w:tc>
          <w:tcPr>
            <w:tcW w:w="2349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731A5AB7" w14:textId="77777777" w:rsidR="00023265" w:rsidRDefault="00023265" w:rsidP="00325BE5"/>
        </w:tc>
        <w:tc>
          <w:tcPr>
            <w:tcW w:w="116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51712C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137E5C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</w:p>
          <w:p w14:paraId="087812AA" w14:textId="77777777" w:rsidR="00023265" w:rsidRDefault="00023265" w:rsidP="00325BE5">
            <w:pPr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Tvorba </w:t>
            </w:r>
          </w:p>
          <w:p w14:paraId="0170BCEF" w14:textId="77777777" w:rsidR="00023265" w:rsidRDefault="00023265" w:rsidP="00325BE5">
            <w:pPr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OP</w:t>
            </w:r>
          </w:p>
          <w:p w14:paraId="5D0CC0A3" w14:textId="77777777" w:rsidR="00023265" w:rsidRDefault="00023265" w:rsidP="00325BE5">
            <w:pPr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D4726A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DA38AA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Zúčtovanie OP z dôvodu vyradenia majetku 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br/>
              <w:t>z účtovníctva</w:t>
            </w:r>
          </w:p>
        </w:tc>
        <w:tc>
          <w:tcPr>
            <w:tcW w:w="17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60AC6F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Stav OP na konci účtovného obdobia</w:t>
            </w:r>
          </w:p>
        </w:tc>
      </w:tr>
      <w:tr w:rsidR="00023265" w14:paraId="39C966E9" w14:textId="77777777" w:rsidTr="00325BE5">
        <w:trPr>
          <w:trHeight w:hRule="exact" w:val="277"/>
          <w:jc w:val="center"/>
        </w:trPr>
        <w:tc>
          <w:tcPr>
            <w:tcW w:w="234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9A6A7D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16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982C6F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08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916D67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67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C2EF8B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174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1092C2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17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EF7E3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Cs/>
                <w:sz w:val="18"/>
                <w:szCs w:val="18"/>
                <w:lang w:val="sk-SK"/>
              </w:rPr>
              <w:t>f</w:t>
            </w:r>
          </w:p>
        </w:tc>
      </w:tr>
      <w:tr w:rsidR="00023265" w14:paraId="2907DF68" w14:textId="77777777" w:rsidTr="00325BE5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E7DC03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9435046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6B6F0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90864A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7C97A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FD3BD0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0E7FA80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E126A3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Nedokončená výroba a</w:t>
            </w:r>
          </w:p>
          <w:p w14:paraId="13821DEC" w14:textId="77777777" w:rsidR="00023265" w:rsidRDefault="00023265" w:rsidP="00325BE5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polotovary vlastnej výroby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1C29AF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BF99F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83A22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F1A7B0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3BAD0C6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3708992A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E81A75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Výrobky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EFC855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94921B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B5E96D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C8EFB5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6A0EF4A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30D1026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FE8AB56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Zvieratá 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C01DC3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6AA30A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FDAE26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0E907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FC9FD7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5E7E260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73166C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Tovar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D41E759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54F423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269C09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3CDD63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805E9D2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1010D69F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BE4427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Nehnuteľnosť na predaj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ED75F11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670F1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BA4E81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62755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93C7993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EFEF1D8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106398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Poskytnuté preddavky  na zásoby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6DA9B02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796BF9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301DE6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F7F6B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FC0B57B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4B3F6183" w14:textId="77777777" w:rsidTr="00325BE5">
        <w:trPr>
          <w:jc w:val="center"/>
        </w:trPr>
        <w:tc>
          <w:tcPr>
            <w:tcW w:w="2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590D438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02A3FC9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FDDDAE2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D22FA47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11E8380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BA544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598CA9E4" w14:textId="77777777" w:rsidR="00023265" w:rsidRDefault="00023265" w:rsidP="00023265"/>
    <w:p w14:paraId="045E7EBA" w14:textId="77777777" w:rsidR="00023265" w:rsidRDefault="00023265" w:rsidP="00023265">
      <w:pPr>
        <w:rPr>
          <w:rFonts w:ascii="Arial" w:hAnsi="Arial" w:cs="Arial"/>
          <w:bCs/>
          <w:kern w:val="1"/>
          <w:sz w:val="18"/>
          <w:szCs w:val="18"/>
          <w:shd w:val="clear" w:color="auto" w:fill="C0C0C0"/>
          <w:lang w:val="sk-SK"/>
        </w:rPr>
      </w:pPr>
    </w:p>
    <w:p w14:paraId="38305274" w14:textId="77777777" w:rsidR="00023265" w:rsidRDefault="00023265" w:rsidP="00023265">
      <w:pPr>
        <w:rPr>
          <w:rFonts w:ascii="Arial" w:hAnsi="Arial" w:cs="Arial"/>
          <w:bCs/>
          <w:kern w:val="1"/>
          <w:sz w:val="18"/>
          <w:szCs w:val="18"/>
          <w:shd w:val="clear" w:color="auto" w:fill="C0C0C0"/>
          <w:lang w:val="sk-SK"/>
        </w:rPr>
      </w:pPr>
    </w:p>
    <w:p w14:paraId="30D7FE6A" w14:textId="77777777" w:rsidR="00023265" w:rsidRDefault="00023265" w:rsidP="00023265">
      <w:pPr>
        <w:keepNext/>
        <w:rPr>
          <w:rFonts w:ascii="Arial" w:hAnsi="Arial" w:cs="Arial"/>
          <w:bCs/>
          <w:kern w:val="1"/>
          <w:sz w:val="18"/>
          <w:szCs w:val="18"/>
          <w:shd w:val="clear" w:color="auto" w:fill="C0C0C0"/>
          <w:lang w:val="sk-SK"/>
        </w:rPr>
      </w:pPr>
    </w:p>
    <w:p w14:paraId="6947ECEA" w14:textId="77777777" w:rsidR="00023265" w:rsidRPr="00CF32F7" w:rsidRDefault="00023265" w:rsidP="00023265">
      <w:pPr>
        <w:keepNext/>
        <w:shd w:val="clear" w:color="auto" w:fill="C0C0C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4</w:t>
      </w:r>
      <w:r w:rsidRPr="009B71F1">
        <w:rPr>
          <w:rFonts w:ascii="Arial" w:hAnsi="Arial" w:cs="Arial"/>
          <w:b/>
          <w:bCs/>
          <w:kern w:val="1"/>
          <w:sz w:val="18"/>
          <w:szCs w:val="18"/>
          <w:lang w:val="sk-SK"/>
        </w:rPr>
        <w:t>,</w:t>
      </w:r>
      <w:r w:rsidRPr="009B71F1">
        <w:rPr>
          <w:rFonts w:ascii="Arial" w:hAnsi="Arial" w:cs="Arial"/>
          <w:b/>
          <w:bCs/>
          <w:kern w:val="1"/>
          <w:sz w:val="18"/>
          <w:szCs w:val="18"/>
          <w:lang w:val="sk-SK"/>
        </w:rPr>
        <w:tab/>
        <w:t>Údaje o zákazkovej výrobe</w:t>
      </w:r>
      <w:r w:rsidRPr="00CF32F7">
        <w:rPr>
          <w:rFonts w:ascii="Arial" w:hAnsi="Arial" w:cs="Arial"/>
          <w:b/>
          <w:bCs/>
          <w:kern w:val="1"/>
          <w:sz w:val="18"/>
          <w:szCs w:val="18"/>
          <w:lang w:val="sk-SK"/>
        </w:rPr>
        <w:t xml:space="preserve"> </w:t>
      </w:r>
    </w:p>
    <w:p w14:paraId="0758C6FF" w14:textId="77777777" w:rsidR="00023265" w:rsidRPr="00CF32F7" w:rsidRDefault="00023265" w:rsidP="00023265">
      <w:pPr>
        <w:keepNext/>
        <w:rPr>
          <w:rFonts w:ascii="Arial Narrow" w:hAnsi="Arial Narrow"/>
          <w:b/>
          <w:bCs/>
          <w:kern w:val="1"/>
          <w:sz w:val="22"/>
          <w:szCs w:val="32"/>
          <w:lang w:val="sk-SK"/>
        </w:rPr>
      </w:pPr>
    </w:p>
    <w:p w14:paraId="73D6CD05" w14:textId="77777777" w:rsidR="00023265" w:rsidRDefault="00023265" w:rsidP="00023265">
      <w:pPr>
        <w:keepNext/>
        <w:ind w:left="708"/>
        <w:rPr>
          <w:rFonts w:ascii="Arial" w:hAnsi="Arial" w:cs="Arial"/>
          <w:b/>
          <w:bCs/>
          <w:color w:val="000000"/>
          <w:sz w:val="18"/>
          <w:szCs w:val="18"/>
          <w:lang w:val="sk-SK"/>
        </w:rPr>
      </w:pP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Spoločnosť realizuje zákazkovú výrobu cez účtovné obdobie, ktorá nebola ukončená ku dňu ktorému sa zostavuje účtovná závierka.</w:t>
      </w:r>
    </w:p>
    <w:p w14:paraId="1284355A" w14:textId="77777777" w:rsidR="00023265" w:rsidRDefault="00023265" w:rsidP="00023265">
      <w:pPr>
        <w:keepNext/>
        <w:ind w:firstLine="708"/>
        <w:rPr>
          <w:rFonts w:ascii="Arial Narrow" w:hAnsi="Arial Narrow"/>
          <w:b/>
          <w:bCs/>
          <w:kern w:val="1"/>
          <w:sz w:val="22"/>
          <w:szCs w:val="32"/>
          <w:lang w:val="sk-SK"/>
        </w:rPr>
      </w:pPr>
    </w:p>
    <w:tbl>
      <w:tblPr>
        <w:tblW w:w="9818" w:type="dxa"/>
        <w:jc w:val="center"/>
        <w:tblLayout w:type="fixed"/>
        <w:tblLook w:val="0000" w:firstRow="0" w:lastRow="0" w:firstColumn="0" w:lastColumn="0" w:noHBand="0" w:noVBand="0"/>
      </w:tblPr>
      <w:tblGrid>
        <w:gridCol w:w="2816"/>
        <w:gridCol w:w="2136"/>
        <w:gridCol w:w="2136"/>
        <w:gridCol w:w="2730"/>
      </w:tblGrid>
      <w:tr w:rsidR="00023265" w14:paraId="7DD94F69" w14:textId="77777777" w:rsidTr="00325BE5">
        <w:trPr>
          <w:jc w:val="center"/>
        </w:trPr>
        <w:tc>
          <w:tcPr>
            <w:tcW w:w="281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4FF6CF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6047DE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Za bežné účtovné obdobie</w:t>
            </w:r>
          </w:p>
          <w:p w14:paraId="755EBAB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2022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E2D05D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Za bezprostredne predchádzajúce účtovné obdobie</w:t>
            </w:r>
          </w:p>
          <w:p w14:paraId="30461EE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2021</w:t>
            </w:r>
          </w:p>
        </w:tc>
        <w:tc>
          <w:tcPr>
            <w:tcW w:w="27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D1BC82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Sumár od začiatku zákazkovej výroby až do konca bežného účtovného obdobia</w:t>
            </w:r>
          </w:p>
        </w:tc>
      </w:tr>
      <w:tr w:rsidR="00023265" w14:paraId="2CB0DBBE" w14:textId="77777777" w:rsidTr="00325BE5">
        <w:trPr>
          <w:jc w:val="center"/>
        </w:trPr>
        <w:tc>
          <w:tcPr>
            <w:tcW w:w="2816" w:type="dxa"/>
            <w:tcBorders>
              <w:left w:val="single" w:sz="8" w:space="0" w:color="000000"/>
              <w:bottom w:val="single" w:sz="8" w:space="0" w:color="000000"/>
            </w:tcBorders>
          </w:tcPr>
          <w:p w14:paraId="14C85C8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a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8" w:space="0" w:color="000000"/>
            </w:tcBorders>
          </w:tcPr>
          <w:p w14:paraId="6592FB7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2136" w:type="dxa"/>
            <w:tcBorders>
              <w:left w:val="single" w:sz="8" w:space="0" w:color="000000"/>
              <w:bottom w:val="single" w:sz="8" w:space="0" w:color="000000"/>
            </w:tcBorders>
          </w:tcPr>
          <w:p w14:paraId="52C5DC3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27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9D4D7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</w:tr>
      <w:tr w:rsidR="00023265" w14:paraId="4A2B0FCE" w14:textId="77777777" w:rsidTr="00325BE5">
        <w:trPr>
          <w:trHeight w:val="244"/>
          <w:jc w:val="center"/>
        </w:trPr>
        <w:tc>
          <w:tcPr>
            <w:tcW w:w="28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17EACCE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25C2D12C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1 511 195</w:t>
            </w:r>
          </w:p>
        </w:tc>
        <w:tc>
          <w:tcPr>
            <w:tcW w:w="213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3DDF3B02" w14:textId="77777777" w:rsidR="00023265" w:rsidRPr="00980F0B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120451</w:t>
            </w:r>
          </w:p>
        </w:tc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7E79425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2 283095</w:t>
            </w:r>
          </w:p>
        </w:tc>
      </w:tr>
      <w:tr w:rsidR="00023265" w14:paraId="57079A5C" w14:textId="77777777" w:rsidTr="00325BE5">
        <w:trPr>
          <w:trHeight w:val="191"/>
          <w:jc w:val="center"/>
        </w:trPr>
        <w:tc>
          <w:tcPr>
            <w:tcW w:w="28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10A2CC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E657B95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1 438 064</w:t>
            </w:r>
            <w:r w:rsidRPr="0024213C">
              <w:rPr>
                <w:rFonts w:ascii="Arial" w:hAnsi="Arial" w:cs="Arial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642C525" w14:textId="77777777" w:rsidR="00023265" w:rsidRPr="00980F0B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117 134</w:t>
            </w:r>
            <w:r w:rsidRPr="0024213C">
              <w:rPr>
                <w:rFonts w:ascii="Arial" w:hAnsi="Arial" w:cs="Arial"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A91D0E4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2 172 257</w:t>
            </w:r>
          </w:p>
        </w:tc>
      </w:tr>
      <w:tr w:rsidR="00023265" w14:paraId="76240846" w14:textId="77777777" w:rsidTr="00325BE5">
        <w:trPr>
          <w:trHeight w:val="225"/>
          <w:jc w:val="center"/>
        </w:trPr>
        <w:tc>
          <w:tcPr>
            <w:tcW w:w="28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59B9ABF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4306F5D3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73 131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7D118A59" w14:textId="77777777" w:rsidR="00023265" w:rsidRPr="00980F0B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3 317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F56B59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110 838</w:t>
            </w:r>
          </w:p>
        </w:tc>
      </w:tr>
    </w:tbl>
    <w:p w14:paraId="5F5E688D" w14:textId="77777777" w:rsidR="00023265" w:rsidRDefault="00023265" w:rsidP="00023265"/>
    <w:p w14:paraId="43DDE4A1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298D48C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41"/>
        <w:gridCol w:w="2838"/>
        <w:gridCol w:w="3239"/>
      </w:tblGrid>
      <w:tr w:rsidR="00023265" w14:paraId="76985A00" w14:textId="77777777" w:rsidTr="00325BE5">
        <w:trPr>
          <w:jc w:val="center"/>
        </w:trPr>
        <w:tc>
          <w:tcPr>
            <w:tcW w:w="374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C1ED37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3B418F">
              <w:rPr>
                <w:rFonts w:ascii="Arial" w:hAnsi="Arial" w:cs="Arial"/>
                <w:b/>
                <w:sz w:val="18"/>
                <w:szCs w:val="18"/>
                <w:lang w:val="sk-SK"/>
              </w:rPr>
              <w:t>Hodnota zákazkovej výroby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283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5A2E5C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Za bežné účtovné obdobie</w:t>
            </w:r>
          </w:p>
          <w:p w14:paraId="4554E41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2022</w:t>
            </w:r>
          </w:p>
        </w:tc>
        <w:tc>
          <w:tcPr>
            <w:tcW w:w="323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4BE60E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Sumár od začiatku zákazkovej výroby až do konca bežného účtovného obdobia</w:t>
            </w:r>
          </w:p>
        </w:tc>
      </w:tr>
      <w:tr w:rsidR="00023265" w14:paraId="0E1C3F27" w14:textId="77777777" w:rsidTr="00325BE5">
        <w:trPr>
          <w:jc w:val="center"/>
        </w:trPr>
        <w:tc>
          <w:tcPr>
            <w:tcW w:w="3741" w:type="dxa"/>
            <w:tcBorders>
              <w:left w:val="single" w:sz="8" w:space="0" w:color="000000"/>
              <w:bottom w:val="single" w:sz="8" w:space="0" w:color="000000"/>
            </w:tcBorders>
          </w:tcPr>
          <w:p w14:paraId="4DC1BB4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a</w:t>
            </w:r>
          </w:p>
        </w:tc>
        <w:tc>
          <w:tcPr>
            <w:tcW w:w="2838" w:type="dxa"/>
            <w:tcBorders>
              <w:left w:val="single" w:sz="8" w:space="0" w:color="000000"/>
              <w:bottom w:val="single" w:sz="8" w:space="0" w:color="000000"/>
            </w:tcBorders>
          </w:tcPr>
          <w:p w14:paraId="1C3A16E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323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8DE87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</w:tr>
      <w:tr w:rsidR="00023265" w14:paraId="6C86E391" w14:textId="77777777" w:rsidTr="00325BE5">
        <w:trPr>
          <w:trHeight w:val="340"/>
          <w:jc w:val="center"/>
        </w:trPr>
        <w:tc>
          <w:tcPr>
            <w:tcW w:w="37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CAF82D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Vyfaktúrované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 nároky za vykonanú prácu na zákazkovej výrobe</w:t>
            </w:r>
          </w:p>
        </w:tc>
        <w:tc>
          <w:tcPr>
            <w:tcW w:w="28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243C9EB3" w14:textId="77777777" w:rsidR="00023265" w:rsidRPr="00765FE6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1 478065</w:t>
            </w:r>
          </w:p>
        </w:tc>
        <w:tc>
          <w:tcPr>
            <w:tcW w:w="32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4A0EBE7" w14:textId="77777777" w:rsidR="00023265" w:rsidRPr="00904AB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2 304 597</w:t>
            </w:r>
          </w:p>
        </w:tc>
      </w:tr>
      <w:tr w:rsidR="00023265" w14:paraId="3FC7F712" w14:textId="77777777" w:rsidTr="00325BE5">
        <w:trPr>
          <w:trHeight w:val="340"/>
          <w:jc w:val="center"/>
        </w:trPr>
        <w:tc>
          <w:tcPr>
            <w:tcW w:w="37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DD52C09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Úprava nárokov podľa stupňa dokončenia alebo metódou nulového zisku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6072093" w14:textId="77777777" w:rsidR="00023265" w:rsidRPr="00765FE6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33 131</w:t>
            </w:r>
          </w:p>
        </w:tc>
        <w:tc>
          <w:tcPr>
            <w:tcW w:w="32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796FF0" w14:textId="77777777" w:rsidR="00023265" w:rsidRPr="003B418F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436 025</w:t>
            </w:r>
          </w:p>
        </w:tc>
      </w:tr>
      <w:tr w:rsidR="00023265" w14:paraId="5CA2A3E2" w14:textId="77777777" w:rsidTr="00325BE5">
        <w:trPr>
          <w:trHeight w:val="340"/>
          <w:jc w:val="center"/>
        </w:trPr>
        <w:tc>
          <w:tcPr>
            <w:tcW w:w="37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755E3FC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Suma prijatých preddavkov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3BC2D2F9" w14:textId="77777777" w:rsidR="00023265" w:rsidRPr="00027811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125 000</w:t>
            </w:r>
          </w:p>
        </w:tc>
        <w:tc>
          <w:tcPr>
            <w:tcW w:w="323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246E27" w14:textId="77777777" w:rsidR="00023265" w:rsidRPr="00C5733C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C5733C">
              <w:rPr>
                <w:rFonts w:ascii="Arial" w:hAnsi="Arial" w:cs="Arial"/>
                <w:sz w:val="18"/>
                <w:szCs w:val="18"/>
                <w:lang w:val="sk-SK"/>
              </w:rPr>
              <w:t>60 000</w:t>
            </w:r>
          </w:p>
        </w:tc>
      </w:tr>
      <w:tr w:rsidR="00023265" w14:paraId="776A0108" w14:textId="77777777" w:rsidTr="00325BE5">
        <w:trPr>
          <w:trHeight w:val="340"/>
          <w:jc w:val="center"/>
        </w:trPr>
        <w:tc>
          <w:tcPr>
            <w:tcW w:w="3741" w:type="dxa"/>
            <w:tcBorders>
              <w:left w:val="single" w:sz="8" w:space="0" w:color="000000"/>
              <w:bottom w:val="single" w:sz="8" w:space="0" w:color="000000"/>
            </w:tcBorders>
          </w:tcPr>
          <w:p w14:paraId="66760D82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Suma zadržanej platby </w:t>
            </w:r>
          </w:p>
        </w:tc>
        <w:tc>
          <w:tcPr>
            <w:tcW w:w="2838" w:type="dxa"/>
            <w:tcBorders>
              <w:left w:val="single" w:sz="8" w:space="0" w:color="000000"/>
              <w:bottom w:val="single" w:sz="8" w:space="0" w:color="000000"/>
            </w:tcBorders>
          </w:tcPr>
          <w:p w14:paraId="59F1307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323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DCD87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val="sk-SK"/>
              </w:rPr>
            </w:pPr>
          </w:p>
        </w:tc>
      </w:tr>
    </w:tbl>
    <w:p w14:paraId="38B69701" w14:textId="77777777" w:rsidR="00023265" w:rsidRDefault="00023265" w:rsidP="00023265"/>
    <w:p w14:paraId="4FCBC805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57C54CAB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471B28B1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5.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 xml:space="preserve">Pohľadávky </w:t>
      </w:r>
    </w:p>
    <w:p w14:paraId="77F4EFB4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0A9CD1B1" w14:textId="77777777" w:rsidR="00023265" w:rsidRDefault="00023265" w:rsidP="00023265">
      <w:pPr>
        <w:ind w:firstLine="708"/>
        <w:rPr>
          <w:rFonts w:ascii="Arial" w:hAnsi="Arial" w:cs="Arial"/>
          <w:b/>
          <w:bCs/>
          <w:sz w:val="18"/>
          <w:szCs w:val="18"/>
          <w:lang w:val="sk-SK"/>
        </w:rPr>
      </w:pPr>
    </w:p>
    <w:p w14:paraId="3D252C2C" w14:textId="77777777" w:rsidR="00023265" w:rsidRDefault="00023265" w:rsidP="00023265">
      <w:pPr>
        <w:ind w:firstLine="708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Spoločnosť tvorila opravné položky k pohľadávkam</w:t>
      </w:r>
    </w:p>
    <w:p w14:paraId="561C68A7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1AE7B240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836"/>
      </w:tblGrid>
      <w:tr w:rsidR="00023265" w14:paraId="003FD081" w14:textId="77777777" w:rsidTr="00325BE5">
        <w:trPr>
          <w:trHeight w:val="170"/>
          <w:jc w:val="center"/>
        </w:trPr>
        <w:tc>
          <w:tcPr>
            <w:tcW w:w="19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5AE041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Pohľadávky</w:t>
            </w:r>
          </w:p>
        </w:tc>
        <w:tc>
          <w:tcPr>
            <w:tcW w:w="7819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FDF9AB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0589AD6D" w14:textId="77777777" w:rsidTr="00325BE5">
        <w:trPr>
          <w:trHeight w:val="170"/>
          <w:jc w:val="center"/>
        </w:trPr>
        <w:tc>
          <w:tcPr>
            <w:tcW w:w="1923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2B2E8CCD" w14:textId="77777777" w:rsidR="00023265" w:rsidRDefault="00023265" w:rsidP="00325BE5"/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3DC673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96FBF6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Tvorba</w:t>
            </w:r>
          </w:p>
          <w:p w14:paraId="3F0ED53E" w14:textId="77777777" w:rsidR="00023265" w:rsidRDefault="00023265" w:rsidP="00325B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7178AE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D38C8E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Zúčtovanie OP z dôvodu vyradenia majetku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>z účtovníctva</w:t>
            </w:r>
          </w:p>
        </w:tc>
        <w:tc>
          <w:tcPr>
            <w:tcW w:w="18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67F87C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OP na konci účtovného obdobia</w:t>
            </w:r>
          </w:p>
        </w:tc>
      </w:tr>
      <w:tr w:rsidR="00023265" w14:paraId="47EFFF6F" w14:textId="77777777" w:rsidTr="00325BE5">
        <w:trPr>
          <w:trHeight w:val="170"/>
          <w:jc w:val="center"/>
        </w:trPr>
        <w:tc>
          <w:tcPr>
            <w:tcW w:w="192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DCEDBE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28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3D80F2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2CB29C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70DCD5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185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78B88F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18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11C64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f</w:t>
            </w:r>
          </w:p>
        </w:tc>
      </w:tr>
      <w:tr w:rsidR="00023265" w14:paraId="50749ACF" w14:textId="77777777" w:rsidTr="00325BE5">
        <w:trPr>
          <w:trHeight w:val="170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27324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3C05EF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20841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0780F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87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EB8B21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452D1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BDF4C08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20929</w:t>
            </w:r>
          </w:p>
        </w:tc>
      </w:tr>
      <w:tr w:rsidR="00023265" w14:paraId="60B15260" w14:textId="77777777" w:rsidTr="00325BE5">
        <w:trPr>
          <w:trHeight w:val="170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63D11D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5A1E2D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44799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FA70F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CDD53C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27A162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372DFCF" w14:textId="77777777" w:rsidTr="00325BE5">
        <w:trPr>
          <w:trHeight w:val="170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DB2162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kons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>. celku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408918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C3230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23DEF1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2CB91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1C6673A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2B0FC34" w14:textId="77777777" w:rsidTr="00325BE5">
        <w:trPr>
          <w:trHeight w:val="170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900C37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57A011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A4A557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67A312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E7A04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FDEE70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905C0D2" w14:textId="77777777" w:rsidTr="00325BE5">
        <w:trPr>
          <w:trHeight w:val="170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AC8359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DBD363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D539E3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1AA0DD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9A3199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B6DA95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49B8550" w14:textId="77777777" w:rsidTr="00325BE5">
        <w:trPr>
          <w:trHeight w:val="170"/>
          <w:jc w:val="center"/>
        </w:trPr>
        <w:tc>
          <w:tcPr>
            <w:tcW w:w="19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CC3392A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874EA4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20841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84CA6E5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87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FAB77C3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01E1BC7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1C7403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20929</w:t>
            </w:r>
          </w:p>
        </w:tc>
      </w:tr>
    </w:tbl>
    <w:p w14:paraId="5D5608F4" w14:textId="77777777" w:rsidR="00023265" w:rsidRDefault="00023265" w:rsidP="00023265">
      <w:pPr>
        <w:keepNext/>
      </w:pPr>
    </w:p>
    <w:p w14:paraId="48A27000" w14:textId="77777777" w:rsidR="00023265" w:rsidRDefault="00023265" w:rsidP="00023265">
      <w:pPr>
        <w:widowControl w:val="0"/>
      </w:pPr>
    </w:p>
    <w:p w14:paraId="1AAF9767" w14:textId="77777777" w:rsidR="00023265" w:rsidRDefault="00023265" w:rsidP="00023265">
      <w:pPr>
        <w:widowControl w:val="0"/>
      </w:pPr>
    </w:p>
    <w:p w14:paraId="5D50175E" w14:textId="77777777" w:rsidR="00023265" w:rsidRDefault="00023265" w:rsidP="00023265">
      <w:pPr>
        <w:widowControl w:val="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ab/>
      </w:r>
      <w:r w:rsidRPr="001B5B3B">
        <w:rPr>
          <w:rFonts w:ascii="Arial" w:hAnsi="Arial" w:cs="Arial"/>
          <w:b/>
          <w:bCs/>
          <w:kern w:val="1"/>
          <w:sz w:val="18"/>
          <w:szCs w:val="18"/>
          <w:lang w:val="sk-SK"/>
        </w:rPr>
        <w:t xml:space="preserve">Veková štruktúra pohľadávok za bežné obdobie je uvedená v tabuľke : </w:t>
      </w:r>
      <w:r>
        <w:rPr>
          <w:rFonts w:ascii="Arial" w:hAnsi="Arial" w:cs="Arial"/>
          <w:bCs/>
          <w:kern w:val="1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 xml:space="preserve">Bežné ÚO: </w:t>
      </w: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ab/>
        <w:t>2022</w:t>
      </w:r>
    </w:p>
    <w:p w14:paraId="649D5FE4" w14:textId="77777777" w:rsidR="00023265" w:rsidRDefault="00023265" w:rsidP="00023265">
      <w:pPr>
        <w:widowControl w:val="0"/>
        <w:rPr>
          <w:rFonts w:ascii="Arial Narrow" w:hAnsi="Arial Narrow"/>
          <w:b/>
          <w:bCs/>
          <w:color w:val="FF0000"/>
          <w:kern w:val="1"/>
          <w:sz w:val="22"/>
          <w:szCs w:val="32"/>
          <w:lang w:val="sk-SK"/>
        </w:rPr>
      </w:pPr>
    </w:p>
    <w:p w14:paraId="04749981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168"/>
        <w:gridCol w:w="2040"/>
        <w:gridCol w:w="2040"/>
        <w:gridCol w:w="2570"/>
      </w:tblGrid>
      <w:tr w:rsidR="00023265" w14:paraId="013115CB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8319E0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287C31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 lehote splatnosti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D550A3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2275184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Pohľadávky spolu</w:t>
            </w:r>
          </w:p>
        </w:tc>
      </w:tr>
      <w:tr w:rsidR="00023265" w14:paraId="67B9CA03" w14:textId="77777777" w:rsidTr="00325BE5">
        <w:trPr>
          <w:trHeight w:val="170"/>
          <w:jc w:val="center"/>
        </w:trPr>
        <w:tc>
          <w:tcPr>
            <w:tcW w:w="316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31DB07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204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508778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204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0DEBD0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25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07865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d</w:t>
            </w:r>
          </w:p>
        </w:tc>
      </w:tr>
      <w:tr w:rsidR="00023265" w14:paraId="3EA134D5" w14:textId="77777777" w:rsidTr="00325BE5">
        <w:trPr>
          <w:trHeight w:val="170"/>
          <w:jc w:val="center"/>
        </w:trPr>
        <w:tc>
          <w:tcPr>
            <w:tcW w:w="9818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87D272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023265" w14:paraId="7A4646B2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974ABE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BF4165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0AA5E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98B90F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B15678A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513268D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ABAF43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37F21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4E5B6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2277D51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F32134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F19F48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C72E1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13F3D8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90F89AD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FFF652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3D7F25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77D7E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A2A7E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1496A8C0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421A65D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9F8029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876B2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825FE3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DEECCC0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2D491A2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FE3E36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4986B8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628E0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023265" w14:paraId="3816001B" w14:textId="77777777" w:rsidTr="00325BE5">
        <w:trPr>
          <w:trHeight w:val="170"/>
          <w:jc w:val="center"/>
        </w:trPr>
        <w:tc>
          <w:tcPr>
            <w:tcW w:w="98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1BC6A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023265" w14:paraId="6C1497F2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F0EDE3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8704FC8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69825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B17709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24778</w:t>
            </w:r>
          </w:p>
        </w:tc>
        <w:tc>
          <w:tcPr>
            <w:tcW w:w="25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E3063C4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94603</w:t>
            </w:r>
          </w:p>
          <w:p w14:paraId="21704BB1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2E4FB81D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D16062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0F75ECA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FC23A8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FF0A751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360A6CCA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356FF0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B83CA12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val="sk-SK"/>
              </w:rPr>
            </w:pPr>
          </w:p>
          <w:p w14:paraId="09EC1CC3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182102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2B71E19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5A058621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8FC54B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4A56A2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EA4524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76B4A13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7F013A25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0F787E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325F360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F67BC5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7F722DD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50AFE4DD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D2090AE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55B4B24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47092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5E5527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FF5B866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47092</w:t>
            </w:r>
          </w:p>
        </w:tc>
      </w:tr>
      <w:tr w:rsidR="00023265" w14:paraId="53BC9084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6EBDAE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138FFD2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66251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BAEE76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FF0000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85AF02B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  <w:t>66251</w:t>
            </w:r>
          </w:p>
        </w:tc>
      </w:tr>
      <w:tr w:rsidR="00023265" w14:paraId="25F859F5" w14:textId="77777777" w:rsidTr="00325BE5">
        <w:trPr>
          <w:trHeight w:val="170"/>
          <w:jc w:val="center"/>
        </w:trPr>
        <w:tc>
          <w:tcPr>
            <w:tcW w:w="31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400EB34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24BD5CD" w14:textId="77777777" w:rsidR="00023265" w:rsidRPr="00070640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183168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255DDE2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val="sk-SK"/>
              </w:rPr>
              <w:t>24778</w:t>
            </w:r>
          </w:p>
        </w:tc>
        <w:tc>
          <w:tcPr>
            <w:tcW w:w="25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2DFAB8" w14:textId="77777777" w:rsidR="00023265" w:rsidRPr="00D85079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val="sk-SK"/>
              </w:rPr>
              <w:t>207946</w:t>
            </w:r>
          </w:p>
        </w:tc>
      </w:tr>
    </w:tbl>
    <w:p w14:paraId="439FE22C" w14:textId="77777777" w:rsidR="00023265" w:rsidRDefault="00023265" w:rsidP="00023265">
      <w:pPr>
        <w:rPr>
          <w:rFonts w:ascii="Arial Narrow" w:hAnsi="Arial Narrow" w:cs="Arial"/>
          <w:sz w:val="22"/>
          <w:szCs w:val="22"/>
          <w:lang w:val="sk-SK"/>
        </w:rPr>
      </w:pPr>
      <w:r>
        <w:rPr>
          <w:rFonts w:ascii="Arial Narrow" w:hAnsi="Arial Narrow" w:cs="Arial"/>
          <w:sz w:val="22"/>
          <w:szCs w:val="22"/>
          <w:lang w:val="sk-SK"/>
        </w:rPr>
        <w:t xml:space="preserve"> </w:t>
      </w:r>
    </w:p>
    <w:p w14:paraId="67B4877A" w14:textId="77777777" w:rsidR="00023265" w:rsidRDefault="00023265" w:rsidP="00023265">
      <w:pPr>
        <w:rPr>
          <w:rFonts w:ascii="Arial Narrow" w:hAnsi="Arial Narrow" w:cs="Arial"/>
          <w:sz w:val="22"/>
          <w:szCs w:val="22"/>
          <w:lang w:val="sk-SK"/>
        </w:rPr>
      </w:pPr>
    </w:p>
    <w:p w14:paraId="13BE36D4" w14:textId="77777777" w:rsidR="00023265" w:rsidRDefault="00023265" w:rsidP="00023265">
      <w:pPr>
        <w:spacing w:after="120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proofErr w:type="spellStart"/>
      <w:r>
        <w:rPr>
          <w:rFonts w:ascii="Arial" w:hAnsi="Arial" w:cs="Arial"/>
          <w:b/>
          <w:bCs/>
          <w:sz w:val="18"/>
          <w:szCs w:val="18"/>
        </w:rPr>
        <w:t>Spoločnosť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nemá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pohľadávky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zabezpečené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záložným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právom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alebo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inou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formou </w:t>
      </w:r>
      <w:proofErr w:type="spellStart"/>
      <w:r>
        <w:rPr>
          <w:rFonts w:ascii="Arial" w:hAnsi="Arial" w:cs="Arial"/>
          <w:b/>
          <w:bCs/>
          <w:sz w:val="18"/>
          <w:szCs w:val="18"/>
        </w:rPr>
        <w:t>zabezpečenia</w:t>
      </w:r>
      <w:proofErr w:type="spellEnd"/>
      <w:r>
        <w:rPr>
          <w:rFonts w:ascii="Arial" w:hAnsi="Arial" w:cs="Arial"/>
          <w:b/>
          <w:bCs/>
          <w:sz w:val="18"/>
          <w:szCs w:val="18"/>
        </w:rPr>
        <w:t>.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834"/>
      </w:tblGrid>
      <w:tr w:rsidR="00023265" w14:paraId="1A6B8F90" w14:textId="77777777" w:rsidTr="00325BE5">
        <w:trPr>
          <w:trHeight w:val="170"/>
          <w:jc w:val="center"/>
        </w:trPr>
        <w:tc>
          <w:tcPr>
            <w:tcW w:w="42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34A1EE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Opis predmetu záložného práva</w:t>
            </w:r>
          </w:p>
        </w:tc>
        <w:tc>
          <w:tcPr>
            <w:tcW w:w="5540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4D8FA2F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1563DA1A" w14:textId="77777777" w:rsidTr="00325BE5">
        <w:trPr>
          <w:trHeight w:val="170"/>
          <w:jc w:val="center"/>
        </w:trPr>
        <w:tc>
          <w:tcPr>
            <w:tcW w:w="4202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2B6F49C7" w14:textId="77777777" w:rsidR="00023265" w:rsidRDefault="00023265" w:rsidP="00325BE5"/>
        </w:tc>
        <w:tc>
          <w:tcPr>
            <w:tcW w:w="27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76E0F3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Hodnota predmetu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449919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Hodnota pohľadávky</w:t>
            </w:r>
          </w:p>
        </w:tc>
      </w:tr>
      <w:tr w:rsidR="00023265" w14:paraId="20736E99" w14:textId="77777777" w:rsidTr="00325BE5">
        <w:trPr>
          <w:trHeight w:val="170"/>
          <w:jc w:val="center"/>
        </w:trPr>
        <w:tc>
          <w:tcPr>
            <w:tcW w:w="42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2B2D56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1B1FF4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9C04DC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DCC37FF" w14:textId="77777777" w:rsidTr="00325BE5">
        <w:trPr>
          <w:trHeight w:val="170"/>
          <w:jc w:val="center"/>
        </w:trPr>
        <w:tc>
          <w:tcPr>
            <w:tcW w:w="42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766B50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Hodnota pohľadávok , na ktoré sa zriadilo záložné právo</w:t>
            </w:r>
          </w:p>
        </w:tc>
        <w:tc>
          <w:tcPr>
            <w:tcW w:w="27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A3BB865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1DAEEB" w14:textId="77777777" w:rsidR="00023265" w:rsidRDefault="00023265" w:rsidP="00325BE5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1E8D2E8B" w14:textId="77777777" w:rsidR="00023265" w:rsidRDefault="00023265" w:rsidP="00023265">
      <w:pPr>
        <w:keepNext/>
      </w:pPr>
    </w:p>
    <w:p w14:paraId="293F5C8B" w14:textId="77777777" w:rsidR="00023265" w:rsidRDefault="00023265" w:rsidP="00023265">
      <w:pPr>
        <w:keepNext/>
      </w:pPr>
    </w:p>
    <w:p w14:paraId="7ECE165C" w14:textId="77777777" w:rsidR="00023265" w:rsidRDefault="00023265" w:rsidP="00023265">
      <w:pPr>
        <w:keepNext/>
      </w:pPr>
    </w:p>
    <w:p w14:paraId="433CCDC5" w14:textId="77777777" w:rsidR="00023265" w:rsidRDefault="00023265" w:rsidP="00023265">
      <w:pPr>
        <w:keepNext/>
      </w:pPr>
    </w:p>
    <w:p w14:paraId="0EAECC45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6.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 xml:space="preserve">Finančné účty </w:t>
      </w:r>
    </w:p>
    <w:p w14:paraId="62DF3467" w14:textId="77777777" w:rsidR="00023265" w:rsidRDefault="00023265" w:rsidP="00023265">
      <w:pPr>
        <w:ind w:left="705"/>
        <w:rPr>
          <w:rFonts w:ascii="Arial" w:hAnsi="Arial" w:cs="Arial"/>
          <w:sz w:val="18"/>
          <w:szCs w:val="18"/>
          <w:lang w:val="sk-SK"/>
        </w:rPr>
      </w:pPr>
    </w:p>
    <w:p w14:paraId="27EA3C3F" w14:textId="77777777" w:rsidR="00023265" w:rsidRDefault="00023265" w:rsidP="00023265">
      <w:pPr>
        <w:ind w:left="705"/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Ako finančné účty sú vykázané peniaze v pokladnici , ceniny/ stravné lístky/, účty v bankách a cenné peniaze.</w:t>
      </w:r>
    </w:p>
    <w:p w14:paraId="6015F4C8" w14:textId="77777777" w:rsidR="00023265" w:rsidRDefault="00023265" w:rsidP="00023265">
      <w:pPr>
        <w:ind w:left="705"/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Účtami v bankách môže Spoločnosť voľne disponovať.</w:t>
      </w:r>
    </w:p>
    <w:p w14:paraId="455C89D4" w14:textId="77777777" w:rsidR="00023265" w:rsidRDefault="00023265" w:rsidP="00023265">
      <w:pPr>
        <w:ind w:firstLine="705"/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Prehľad jednotlivých položiek finančných účtov:</w:t>
      </w:r>
    </w:p>
    <w:p w14:paraId="0A205672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15A11162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  <w:r>
        <w:rPr>
          <w:rFonts w:ascii="Arial Narrow" w:hAnsi="Arial Narrow"/>
          <w:sz w:val="22"/>
          <w:lang w:val="sk-SK"/>
        </w:rPr>
        <w:tab/>
      </w:r>
      <w:r>
        <w:rPr>
          <w:rFonts w:ascii="Arial Narrow" w:hAnsi="Arial Narrow"/>
          <w:sz w:val="22"/>
          <w:lang w:val="sk-SK"/>
        </w:rPr>
        <w:tab/>
      </w:r>
    </w:p>
    <w:p w14:paraId="5F249865" w14:textId="77777777" w:rsidR="00023265" w:rsidRDefault="00023265" w:rsidP="00023265">
      <w:pPr>
        <w:rPr>
          <w:rFonts w:ascii="Arial" w:hAnsi="Arial" w:cs="Arial"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Cs/>
          <w:kern w:val="1"/>
          <w:sz w:val="18"/>
          <w:szCs w:val="18"/>
          <w:lang w:val="sk-SK"/>
        </w:rPr>
        <w:t xml:space="preserve">Tabuľka č. 1 </w:t>
      </w:r>
    </w:p>
    <w:tbl>
      <w:tblPr>
        <w:tblW w:w="9818" w:type="dxa"/>
        <w:jc w:val="center"/>
        <w:tblLayout w:type="fixed"/>
        <w:tblLook w:val="0000" w:firstRow="0" w:lastRow="0" w:firstColumn="0" w:lastColumn="0" w:noHBand="0" w:noVBand="0"/>
      </w:tblPr>
      <w:tblGrid>
        <w:gridCol w:w="4240"/>
        <w:gridCol w:w="2706"/>
        <w:gridCol w:w="2872"/>
      </w:tblGrid>
      <w:tr w:rsidR="00023265" w14:paraId="4F635CFC" w14:textId="77777777" w:rsidTr="00325BE5">
        <w:trPr>
          <w:trHeight w:val="603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9F7329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27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B5C5A7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  <w:tc>
          <w:tcPr>
            <w:tcW w:w="28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106727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30D5E490" w14:textId="77777777" w:rsidTr="00325BE5">
        <w:trPr>
          <w:trHeight w:val="170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1F30A2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7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3D8AB58" w14:textId="77777777" w:rsidR="00023265" w:rsidRPr="005B0E5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42164</w:t>
            </w:r>
          </w:p>
        </w:tc>
        <w:tc>
          <w:tcPr>
            <w:tcW w:w="28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32258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44646</w:t>
            </w:r>
          </w:p>
        </w:tc>
      </w:tr>
      <w:tr w:rsidR="00023265" w14:paraId="6DE240D5" w14:textId="77777777" w:rsidTr="00325BE5">
        <w:trPr>
          <w:trHeight w:val="170"/>
          <w:jc w:val="center"/>
        </w:trPr>
        <w:tc>
          <w:tcPr>
            <w:tcW w:w="4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8AE3737" w14:textId="77777777" w:rsidR="0002326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E88F6B8" w14:textId="77777777" w:rsidR="00023265" w:rsidRPr="005B0E5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420598</w:t>
            </w:r>
          </w:p>
        </w:tc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76DE47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139887</w:t>
            </w:r>
          </w:p>
        </w:tc>
      </w:tr>
      <w:tr w:rsidR="00023265" w14:paraId="0D62AFFC" w14:textId="77777777" w:rsidTr="00325BE5">
        <w:trPr>
          <w:trHeight w:val="170"/>
          <w:jc w:val="center"/>
        </w:trPr>
        <w:tc>
          <w:tcPr>
            <w:tcW w:w="4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BDE0D8A" w14:textId="77777777" w:rsidR="0002326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0BA18D0" w14:textId="77777777" w:rsidR="00023265" w:rsidRPr="005B0E5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E56A772" w14:textId="77777777" w:rsidR="0002326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023265" w14:paraId="4004AE0D" w14:textId="77777777" w:rsidTr="00325BE5">
        <w:trPr>
          <w:trHeight w:val="170"/>
          <w:jc w:val="center"/>
        </w:trPr>
        <w:tc>
          <w:tcPr>
            <w:tcW w:w="4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E061BDC" w14:textId="77777777" w:rsidR="0002326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B677B12" w14:textId="77777777" w:rsidR="0002326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E94B8F" w14:textId="77777777" w:rsidR="00023265" w:rsidRDefault="00023265" w:rsidP="00325BE5">
            <w:pPr>
              <w:snapToGrid w:val="0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023265" w14:paraId="7906C52A" w14:textId="77777777" w:rsidTr="00325BE5">
        <w:trPr>
          <w:trHeight w:val="170"/>
          <w:jc w:val="center"/>
        </w:trPr>
        <w:tc>
          <w:tcPr>
            <w:tcW w:w="42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E96015E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BBF220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462762</w:t>
            </w:r>
          </w:p>
        </w:tc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8A41A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184533</w:t>
            </w:r>
          </w:p>
        </w:tc>
      </w:tr>
    </w:tbl>
    <w:p w14:paraId="13C6E05C" w14:textId="77777777" w:rsidR="00023265" w:rsidRDefault="00023265" w:rsidP="00023265">
      <w:pPr>
        <w:widowControl w:val="0"/>
      </w:pPr>
    </w:p>
    <w:p w14:paraId="4F99E5E3" w14:textId="77777777" w:rsidR="00023265" w:rsidRDefault="00023265" w:rsidP="00023265">
      <w:pPr>
        <w:widowControl w:val="0"/>
      </w:pPr>
    </w:p>
    <w:p w14:paraId="5E1525B5" w14:textId="77777777" w:rsidR="00023265" w:rsidRDefault="00023265" w:rsidP="00023265">
      <w:pPr>
        <w:widowControl w:val="0"/>
      </w:pPr>
    </w:p>
    <w:p w14:paraId="6C546E56" w14:textId="77777777" w:rsidR="00023265" w:rsidRDefault="00023265" w:rsidP="00023265">
      <w:pPr>
        <w:widowControl w:val="0"/>
      </w:pPr>
    </w:p>
    <w:p w14:paraId="7E19D46C" w14:textId="77777777" w:rsidR="00023265" w:rsidRDefault="00023265" w:rsidP="00023265">
      <w:pPr>
        <w:widowControl w:val="0"/>
        <w:shd w:val="clear" w:color="auto" w:fill="C0C0C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 xml:space="preserve">7. </w:t>
      </w: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ab/>
        <w:t>Krátkodobý finančný majetok</w:t>
      </w:r>
    </w:p>
    <w:p w14:paraId="3FF724C0" w14:textId="77777777" w:rsidR="00023265" w:rsidRDefault="00023265" w:rsidP="00023265">
      <w:pPr>
        <w:widowControl w:val="0"/>
        <w:rPr>
          <w:rFonts w:ascii="Arial" w:hAnsi="Arial" w:cs="Arial"/>
          <w:bCs/>
          <w:kern w:val="1"/>
          <w:sz w:val="18"/>
          <w:szCs w:val="18"/>
          <w:lang w:val="sk-SK"/>
        </w:rPr>
      </w:pPr>
    </w:p>
    <w:p w14:paraId="0749BAC9" w14:textId="77777777" w:rsidR="00023265" w:rsidRDefault="00023265" w:rsidP="00023265">
      <w:pPr>
        <w:widowControl w:val="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Cs/>
          <w:kern w:val="1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Spoločnosť nemá krátkodobý finančný majetok (</w:t>
      </w:r>
      <w:proofErr w:type="spellStart"/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t.j</w:t>
      </w:r>
      <w:proofErr w:type="spellEnd"/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. akcie v </w:t>
      </w:r>
      <w:proofErr w:type="spellStart"/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rôzných</w:t>
      </w:r>
      <w:proofErr w:type="spellEnd"/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 xml:space="preserve"> spoločnostiach a emisné </w:t>
      </w: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ab/>
      </w:r>
      <w:proofErr w:type="spellStart"/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kvôty</w:t>
      </w:r>
      <w:proofErr w:type="spellEnd"/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>)</w:t>
      </w:r>
    </w:p>
    <w:p w14:paraId="328F6D1D" w14:textId="77777777" w:rsidR="00023265" w:rsidRDefault="00023265" w:rsidP="00023265">
      <w:pPr>
        <w:widowControl w:val="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</w:p>
    <w:p w14:paraId="4359BEF0" w14:textId="77777777" w:rsidR="00023265" w:rsidRDefault="00023265" w:rsidP="00023265">
      <w:pPr>
        <w:widowControl w:val="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</w:p>
    <w:p w14:paraId="64FEC903" w14:textId="77777777" w:rsidR="00023265" w:rsidRDefault="00023265" w:rsidP="00023265">
      <w:pPr>
        <w:widowControl w:val="0"/>
        <w:rPr>
          <w:rFonts w:ascii="Arial" w:hAnsi="Arial" w:cs="Arial"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Cs/>
          <w:kern w:val="1"/>
          <w:sz w:val="18"/>
          <w:szCs w:val="18"/>
          <w:lang w:val="sk-SK"/>
        </w:rPr>
        <w:t>Tabuľka č. 2</w:t>
      </w:r>
    </w:p>
    <w:p w14:paraId="1D727167" w14:textId="77777777" w:rsidR="00023265" w:rsidRDefault="00023265" w:rsidP="00023265">
      <w:pPr>
        <w:widowControl w:val="0"/>
        <w:rPr>
          <w:rFonts w:ascii="Arial" w:hAnsi="Arial" w:cs="Arial"/>
          <w:bCs/>
          <w:kern w:val="1"/>
          <w:sz w:val="18"/>
          <w:szCs w:val="18"/>
          <w:lang w:val="sk-SK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2363"/>
      </w:tblGrid>
      <w:tr w:rsidR="00023265" w14:paraId="51C85A69" w14:textId="77777777" w:rsidTr="00325BE5">
        <w:trPr>
          <w:trHeight w:val="170"/>
          <w:jc w:val="center"/>
        </w:trPr>
        <w:tc>
          <w:tcPr>
            <w:tcW w:w="334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A7532D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Krátkodobý  finančný majetok</w:t>
            </w:r>
          </w:p>
        </w:tc>
        <w:tc>
          <w:tcPr>
            <w:tcW w:w="6514" w:type="dxa"/>
            <w:gridSpan w:val="4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D2B50D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4595B55F" w14:textId="77777777" w:rsidTr="00325BE5">
        <w:trPr>
          <w:trHeight w:val="170"/>
          <w:jc w:val="center"/>
        </w:trPr>
        <w:tc>
          <w:tcPr>
            <w:tcW w:w="3348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0E414AFC" w14:textId="77777777" w:rsidR="00023265" w:rsidRDefault="00023265" w:rsidP="00325BE5"/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9E65B0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11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53FA95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Prírastky</w:t>
            </w:r>
          </w:p>
          <w:p w14:paraId="46510BB5" w14:textId="77777777" w:rsidR="00023265" w:rsidRDefault="00023265" w:rsidP="00325B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E3AFE1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Úbytky</w:t>
            </w:r>
          </w:p>
          <w:p w14:paraId="28318774" w14:textId="77777777" w:rsidR="00023265" w:rsidRDefault="00023265" w:rsidP="00325B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F26263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</w:tr>
      <w:tr w:rsidR="00023265" w14:paraId="76BC2578" w14:textId="77777777" w:rsidTr="00325BE5">
        <w:trPr>
          <w:trHeight w:val="170"/>
          <w:jc w:val="center"/>
        </w:trPr>
        <w:tc>
          <w:tcPr>
            <w:tcW w:w="33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B5BD4B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CFCCDE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18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9739A5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25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2F5C94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236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36E35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e</w:t>
            </w:r>
          </w:p>
        </w:tc>
      </w:tr>
      <w:tr w:rsidR="00023265" w14:paraId="3F40A78C" w14:textId="77777777" w:rsidTr="00325BE5">
        <w:trPr>
          <w:trHeight w:val="170"/>
          <w:jc w:val="center"/>
        </w:trPr>
        <w:tc>
          <w:tcPr>
            <w:tcW w:w="3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AF6548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Majetkové CP na obchodovanie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71549C2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BB705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D1A3C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884F1E5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4FE5F0C" w14:textId="77777777" w:rsidTr="00325BE5">
        <w:trPr>
          <w:trHeight w:val="170"/>
          <w:jc w:val="center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E68790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Dlhové CP na obchodovanie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8F7F335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3A2725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FCB00C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8FAB4F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4182DBFC" w14:textId="77777777" w:rsidTr="00325BE5">
        <w:trPr>
          <w:trHeight w:val="170"/>
          <w:jc w:val="center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D9122F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Emisné kvóty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3F7C5E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7137FD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7DE0C5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24A2B5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44914363" w14:textId="77777777" w:rsidTr="00325BE5">
        <w:trPr>
          <w:trHeight w:val="170"/>
          <w:jc w:val="center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43E316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Dlhové CP so splatnosťou do  jedného roka držané do splatnosti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0FA3AF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B53447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A36F1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CEABE3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3CF6EEC" w14:textId="77777777" w:rsidTr="00325BE5">
        <w:trPr>
          <w:trHeight w:val="170"/>
          <w:jc w:val="center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D3184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Ostatné realizovateľné CP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56A060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535B24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DC4CDE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7DC3DA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AF75BEC" w14:textId="77777777" w:rsidTr="00325BE5">
        <w:trPr>
          <w:trHeight w:val="170"/>
          <w:jc w:val="center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7DEF65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Obstarávanie krátkodobého finančného majetku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F9DB163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AB02DF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9A1209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7B2A1D6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33B1346F" w14:textId="77777777" w:rsidTr="00325BE5">
        <w:trPr>
          <w:trHeight w:val="358"/>
          <w:jc w:val="center"/>
        </w:trPr>
        <w:tc>
          <w:tcPr>
            <w:tcW w:w="3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E8E23A8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Krátkodobý finančný majetok spolu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DFAC357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824BC3D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45675FC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F907E8" w14:textId="77777777" w:rsidR="00023265" w:rsidRDefault="00023265" w:rsidP="00325BE5">
            <w:pPr>
              <w:snapToGrid w:val="0"/>
              <w:spacing w:line="360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3035688E" w14:textId="77777777" w:rsidR="00023265" w:rsidRDefault="00023265" w:rsidP="00023265">
      <w:pPr>
        <w:keepNext/>
        <w:spacing w:after="60"/>
      </w:pPr>
    </w:p>
    <w:p w14:paraId="0BF8EE73" w14:textId="77777777" w:rsidR="00023265" w:rsidRDefault="00023265" w:rsidP="00023265">
      <w:pPr>
        <w:spacing w:after="6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</w:p>
    <w:p w14:paraId="67E0639A" w14:textId="77777777" w:rsidR="00023265" w:rsidRDefault="00023265" w:rsidP="00023265">
      <w:pPr>
        <w:shd w:val="clear" w:color="auto" w:fill="000000"/>
        <w:ind w:right="71"/>
        <w:rPr>
          <w:rFonts w:ascii="Arial" w:hAnsi="Arial" w:cs="Arial"/>
          <w:b/>
          <w:bCs/>
          <w:sz w:val="12"/>
          <w:szCs w:val="12"/>
          <w:lang w:val="sk-SK"/>
        </w:rPr>
      </w:pPr>
      <w:r>
        <w:rPr>
          <w:rFonts w:ascii="Arial" w:hAnsi="Arial" w:cs="Arial"/>
          <w:b/>
          <w:bCs/>
          <w:sz w:val="20"/>
          <w:szCs w:val="20"/>
          <w:lang w:val="sk-SK"/>
        </w:rPr>
        <w:t xml:space="preserve">G. </w:t>
      </w:r>
      <w:r>
        <w:rPr>
          <w:rFonts w:ascii="Arial" w:hAnsi="Arial" w:cs="Arial"/>
          <w:b/>
          <w:bCs/>
          <w:sz w:val="20"/>
          <w:szCs w:val="20"/>
          <w:lang w:val="sk-SK"/>
        </w:rPr>
        <w:tab/>
        <w:t xml:space="preserve">Informácie o údajoch na strane pasív súvahy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2"/>
          <w:szCs w:val="12"/>
          <w:lang w:val="sk-SK"/>
        </w:rPr>
        <w:t>M.P.V.S. , s.r.o.</w:t>
      </w:r>
    </w:p>
    <w:p w14:paraId="265A0322" w14:textId="77777777" w:rsidR="00023265" w:rsidRDefault="00023265" w:rsidP="00023265">
      <w:pPr>
        <w:ind w:right="71"/>
        <w:rPr>
          <w:rFonts w:ascii="Arial" w:hAnsi="Arial" w:cs="Arial"/>
          <w:b/>
          <w:bCs/>
          <w:sz w:val="18"/>
          <w:szCs w:val="18"/>
          <w:lang w:val="sk-SK"/>
        </w:rPr>
      </w:pPr>
    </w:p>
    <w:p w14:paraId="6636F050" w14:textId="77777777" w:rsidR="00023265" w:rsidRDefault="00023265" w:rsidP="00023265">
      <w:pPr>
        <w:ind w:right="71"/>
        <w:rPr>
          <w:rFonts w:ascii="Arial" w:hAnsi="Arial" w:cs="Arial"/>
          <w:b/>
          <w:bCs/>
          <w:sz w:val="18"/>
          <w:szCs w:val="18"/>
          <w:lang w:val="sk-SK"/>
        </w:rPr>
      </w:pPr>
    </w:p>
    <w:p w14:paraId="64AE1968" w14:textId="77777777" w:rsidR="00023265" w:rsidRDefault="00023265" w:rsidP="00023265">
      <w:pPr>
        <w:ind w:right="71"/>
        <w:rPr>
          <w:rFonts w:ascii="Arial" w:hAnsi="Arial" w:cs="Arial"/>
          <w:b/>
          <w:bCs/>
          <w:sz w:val="18"/>
          <w:szCs w:val="18"/>
          <w:lang w:val="sk-SK"/>
        </w:rPr>
      </w:pPr>
    </w:p>
    <w:p w14:paraId="06119DA6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1.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Informácia o rozdelení zisku alebo vysporiadaní účtovnej stra</w:t>
      </w:r>
      <w:r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  <w:t>ty</w:t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 </w:t>
      </w:r>
    </w:p>
    <w:p w14:paraId="6CD9AE3C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</w:p>
    <w:p w14:paraId="75FE3831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</w:p>
    <w:p w14:paraId="34BEAE81" w14:textId="77777777" w:rsidR="00023265" w:rsidRDefault="00023265" w:rsidP="00023265">
      <w:pPr>
        <w:rPr>
          <w:rFonts w:ascii="Arial" w:hAnsi="Arial" w:cs="Arial"/>
          <w:b/>
          <w:bCs/>
          <w:color w:val="000000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v predchádzajúcom účtovnom období vykazovala zisk</w:t>
      </w:r>
      <w:r>
        <w:rPr>
          <w:rFonts w:ascii="Arial" w:hAnsi="Arial" w:cs="Arial"/>
          <w:b/>
          <w:bCs/>
          <w:color w:val="000000"/>
          <w:sz w:val="18"/>
          <w:szCs w:val="18"/>
          <w:lang w:val="sk-SK"/>
        </w:rPr>
        <w:t>.</w:t>
      </w:r>
    </w:p>
    <w:p w14:paraId="12396AB3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FBF14B7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946"/>
        <w:gridCol w:w="2560"/>
      </w:tblGrid>
      <w:tr w:rsidR="00023265" w14:paraId="7B773F2B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08A997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2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2DE35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33C6ED31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8BF482A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Účtovný zisk </w:t>
            </w:r>
          </w:p>
        </w:tc>
        <w:tc>
          <w:tcPr>
            <w:tcW w:w="2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403891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10186</w:t>
            </w:r>
          </w:p>
        </w:tc>
      </w:tr>
      <w:tr w:rsidR="00023265" w14:paraId="0051CC28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1863475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Rozdelenie účtovného zisku</w:t>
            </w:r>
          </w:p>
        </w:tc>
        <w:tc>
          <w:tcPr>
            <w:tcW w:w="2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976D88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4552D151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11D486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Prídel do zákonného rezervného fondu</w:t>
            </w:r>
          </w:p>
        </w:tc>
        <w:tc>
          <w:tcPr>
            <w:tcW w:w="25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130927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357A08A6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534FA7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Prídel do štatutárnych a ostatných fondov</w:t>
            </w:r>
          </w:p>
        </w:tc>
        <w:tc>
          <w:tcPr>
            <w:tcW w:w="25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C78E871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6FE339BF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5AA9AB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Prídel do sociálneho fondu</w:t>
            </w:r>
          </w:p>
        </w:tc>
        <w:tc>
          <w:tcPr>
            <w:tcW w:w="25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CFEA3EB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26043D78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B2B4A3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Prídel na zvýšenie základného imania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CC4873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0F073F49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BB6E85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Úhrada straty minulých období</w:t>
            </w:r>
          </w:p>
        </w:tc>
        <w:tc>
          <w:tcPr>
            <w:tcW w:w="25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FBC027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4CAC64AA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137FF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Prevod do nerozdeleného zisku minulých rokov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B209979" w14:textId="77777777" w:rsidR="00023265" w:rsidRPr="004A60F0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10186</w:t>
            </w:r>
          </w:p>
        </w:tc>
      </w:tr>
      <w:tr w:rsidR="00023265" w14:paraId="783AE827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C9E9FF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Rozdelenie podielu na zisku spoločníkom, členom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C6B3772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799690EE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6E914E9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25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6D3E21F" w14:textId="77777777" w:rsidR="00023265" w:rsidRPr="00A43F23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023265" w14:paraId="5EAD42E0" w14:textId="77777777" w:rsidTr="00325BE5">
        <w:trPr>
          <w:trHeight w:val="170"/>
          <w:jc w:val="center"/>
        </w:trPr>
        <w:tc>
          <w:tcPr>
            <w:tcW w:w="69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042FA37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5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85DE48" w14:textId="77777777" w:rsidR="00023265" w:rsidRPr="004A60F0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10186</w:t>
            </w:r>
          </w:p>
        </w:tc>
      </w:tr>
    </w:tbl>
    <w:p w14:paraId="37EB7998" w14:textId="77777777" w:rsidR="00023265" w:rsidRDefault="00023265" w:rsidP="00023265"/>
    <w:p w14:paraId="5FA49D79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Tabuľka č. 2</w:t>
      </w:r>
    </w:p>
    <w:tbl>
      <w:tblPr>
        <w:tblW w:w="10176" w:type="dxa"/>
        <w:jc w:val="center"/>
        <w:tblLayout w:type="fixed"/>
        <w:tblLook w:val="0000" w:firstRow="0" w:lastRow="0" w:firstColumn="0" w:lastColumn="0" w:noHBand="0" w:noVBand="0"/>
      </w:tblPr>
      <w:tblGrid>
        <w:gridCol w:w="6942"/>
        <w:gridCol w:w="2683"/>
        <w:gridCol w:w="79"/>
        <w:gridCol w:w="20"/>
        <w:gridCol w:w="216"/>
        <w:gridCol w:w="130"/>
        <w:gridCol w:w="106"/>
      </w:tblGrid>
      <w:tr w:rsidR="00023265" w14:paraId="2FA6237A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93A225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27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64364D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2021</w:t>
            </w: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727FE5F7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023265" w14:paraId="61E64A3F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3ABC4C8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278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FA8EEB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4EDBD0CE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023265" w14:paraId="63E4E9AF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ABB43CD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Vysporiadanie účtovnej straty</w:t>
            </w:r>
          </w:p>
        </w:tc>
        <w:tc>
          <w:tcPr>
            <w:tcW w:w="278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D25056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704D633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3F44AFC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FE5C63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Zo zákonného rezervného fondu</w:t>
            </w:r>
          </w:p>
        </w:tc>
        <w:tc>
          <w:tcPr>
            <w:tcW w:w="278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CF1746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260AB5F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3DF54DF4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DED4F22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Zo štatutárnych a ostatných fondov</w:t>
            </w:r>
          </w:p>
        </w:tc>
        <w:tc>
          <w:tcPr>
            <w:tcW w:w="278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019DE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6D14470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41CC2B0D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6BC59E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Z nerozdeleného zisku minulých rokov </w:t>
            </w:r>
          </w:p>
        </w:tc>
        <w:tc>
          <w:tcPr>
            <w:tcW w:w="2782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2D147E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31C08572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7450396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09C6AE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Úhrada straty spoločníkmi</w:t>
            </w:r>
          </w:p>
        </w:tc>
        <w:tc>
          <w:tcPr>
            <w:tcW w:w="278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BBD662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4C0497E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70695BE8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A77CF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Prevod do neuhradenej straty minulých rokov</w:t>
            </w:r>
          </w:p>
        </w:tc>
        <w:tc>
          <w:tcPr>
            <w:tcW w:w="2782" w:type="dxa"/>
            <w:gridSpan w:val="3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D70EF2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7093C7E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5341AD67" w14:textId="77777777" w:rsidTr="00325BE5">
        <w:trPr>
          <w:gridAfter w:val="1"/>
          <w:wAfter w:w="106" w:type="dxa"/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4F7D5E2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278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2D509A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46" w:type="dxa"/>
            <w:gridSpan w:val="2"/>
            <w:tcBorders>
              <w:left w:val="single" w:sz="8" w:space="0" w:color="000000"/>
            </w:tcBorders>
            <w:tcMar>
              <w:left w:w="0" w:type="dxa"/>
              <w:right w:w="0" w:type="dxa"/>
            </w:tcMar>
          </w:tcPr>
          <w:p w14:paraId="41E0419B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023265" w14:paraId="467EE996" w14:textId="77777777" w:rsidTr="00325BE5">
        <w:trPr>
          <w:trHeight w:val="170"/>
          <w:jc w:val="center"/>
        </w:trPr>
        <w:tc>
          <w:tcPr>
            <w:tcW w:w="69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9A62DF3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Spolu </w:t>
            </w:r>
          </w:p>
        </w:tc>
        <w:tc>
          <w:tcPr>
            <w:tcW w:w="2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3D7B7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9" w:type="dxa"/>
            <w:tcBorders>
              <w:left w:val="single" w:sz="4" w:space="0" w:color="000000"/>
            </w:tcBorders>
            <w:tcMar>
              <w:left w:w="0" w:type="dxa"/>
              <w:right w:w="0" w:type="dxa"/>
            </w:tcMar>
          </w:tcPr>
          <w:p w14:paraId="2CB6B3A4" w14:textId="77777777" w:rsidR="00023265" w:rsidRDefault="00023265" w:rsidP="00325BE5">
            <w:pPr>
              <w:snapToGrid w:val="0"/>
            </w:pPr>
          </w:p>
        </w:tc>
        <w:tc>
          <w:tcPr>
            <w:tcW w:w="236" w:type="dxa"/>
            <w:gridSpan w:val="2"/>
          </w:tcPr>
          <w:p w14:paraId="78165685" w14:textId="77777777" w:rsidR="00023265" w:rsidRDefault="00023265" w:rsidP="00325BE5">
            <w:pPr>
              <w:snapToGrid w:val="0"/>
            </w:pPr>
          </w:p>
        </w:tc>
        <w:tc>
          <w:tcPr>
            <w:tcW w:w="236" w:type="dxa"/>
            <w:gridSpan w:val="2"/>
          </w:tcPr>
          <w:p w14:paraId="0C021226" w14:textId="77777777" w:rsidR="00023265" w:rsidRDefault="00023265" w:rsidP="00325BE5">
            <w:pPr>
              <w:snapToGrid w:val="0"/>
            </w:pPr>
          </w:p>
        </w:tc>
      </w:tr>
    </w:tbl>
    <w:p w14:paraId="0DD3F8A9" w14:textId="77777777" w:rsidR="00023265" w:rsidRDefault="00023265" w:rsidP="00023265">
      <w:pPr>
        <w:keepNext/>
        <w:ind w:right="-143"/>
      </w:pPr>
    </w:p>
    <w:p w14:paraId="17F724B8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</w:rPr>
      </w:pPr>
    </w:p>
    <w:p w14:paraId="7F485898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</w:rPr>
      </w:pPr>
    </w:p>
    <w:p w14:paraId="157BB070" w14:textId="77777777" w:rsidR="00023265" w:rsidRDefault="00023265" w:rsidP="00023265">
      <w:pPr>
        <w:shd w:val="clear" w:color="auto" w:fill="CCCCCC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2. </w:t>
      </w:r>
      <w:r>
        <w:rPr>
          <w:rFonts w:ascii="Arial" w:hAnsi="Arial" w:cs="Arial"/>
          <w:b/>
          <w:bCs/>
          <w:sz w:val="18"/>
          <w:szCs w:val="18"/>
        </w:rPr>
        <w:tab/>
        <w:t>Rezervy</w:t>
      </w:r>
    </w:p>
    <w:p w14:paraId="452C7DD9" w14:textId="77777777" w:rsidR="00023265" w:rsidRDefault="00023265" w:rsidP="00023265">
      <w:pPr>
        <w:keepNext/>
        <w:rPr>
          <w:rFonts w:ascii="Arial" w:hAnsi="Arial" w:cs="Arial"/>
          <w:sz w:val="18"/>
          <w:szCs w:val="18"/>
        </w:rPr>
      </w:pPr>
    </w:p>
    <w:p w14:paraId="56E4BA68" w14:textId="77777777" w:rsidR="00023265" w:rsidRDefault="00023265" w:rsidP="00023265">
      <w:pPr>
        <w:keepNext/>
        <w:ind w:left="705"/>
        <w:rPr>
          <w:rFonts w:ascii="Arial" w:hAnsi="Arial" w:cs="Arial"/>
          <w:sz w:val="18"/>
          <w:szCs w:val="18"/>
        </w:rPr>
      </w:pPr>
    </w:p>
    <w:p w14:paraId="1FD01A0D" w14:textId="77777777" w:rsidR="00023265" w:rsidRDefault="00023265" w:rsidP="00023265">
      <w:pPr>
        <w:keepNext/>
        <w:ind w:left="705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Spoločnosť</w:t>
      </w:r>
      <w:r>
        <w:rPr>
          <w:rFonts w:ascii="Arial" w:hAnsi="Arial" w:cs="Arial"/>
          <w:b/>
          <w:bCs/>
          <w:sz w:val="18"/>
          <w:szCs w:val="18"/>
        </w:rPr>
        <w:t xml:space="preserve">  </w:t>
      </w:r>
      <w:r>
        <w:rPr>
          <w:rFonts w:ascii="Arial" w:hAnsi="Arial" w:cs="Arial"/>
          <w:b/>
          <w:bCs/>
          <w:sz w:val="18"/>
          <w:szCs w:val="18"/>
          <w:lang w:val="sk-SK"/>
        </w:rPr>
        <w:t>tvorila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 krátkodobé rezervy v bežnom účtovnom období aj v predchádzajúcom účtovnom období.</w:t>
      </w:r>
    </w:p>
    <w:p w14:paraId="0D841847" w14:textId="77777777" w:rsidR="00023265" w:rsidRDefault="00023265" w:rsidP="00023265">
      <w:pPr>
        <w:keepNext/>
        <w:ind w:left="705"/>
        <w:rPr>
          <w:rFonts w:ascii="Arial" w:hAnsi="Arial" w:cs="Arial"/>
          <w:sz w:val="18"/>
          <w:szCs w:val="18"/>
          <w:lang w:val="sk-SK"/>
        </w:rPr>
      </w:pPr>
    </w:p>
    <w:p w14:paraId="1FA40E12" w14:textId="77777777" w:rsidR="00023265" w:rsidRDefault="00023265" w:rsidP="00023265">
      <w:pPr>
        <w:keepNext/>
        <w:ind w:left="705"/>
        <w:rPr>
          <w:rFonts w:ascii="Arial" w:hAnsi="Arial" w:cs="Arial"/>
          <w:sz w:val="18"/>
          <w:szCs w:val="18"/>
          <w:lang w:val="sk-SK"/>
        </w:rPr>
      </w:pPr>
    </w:p>
    <w:p w14:paraId="73BC9DCE" w14:textId="77777777" w:rsidR="00023265" w:rsidRDefault="00023265" w:rsidP="00023265">
      <w:pPr>
        <w:keepNext/>
        <w:ind w:left="705"/>
        <w:rPr>
          <w:rFonts w:ascii="Arial" w:hAnsi="Arial" w:cs="Arial"/>
          <w:sz w:val="18"/>
          <w:szCs w:val="18"/>
          <w:lang w:val="sk-SK"/>
        </w:rPr>
      </w:pPr>
    </w:p>
    <w:tbl>
      <w:tblPr>
        <w:tblW w:w="9820" w:type="dxa"/>
        <w:jc w:val="center"/>
        <w:tblLayout w:type="fixed"/>
        <w:tblLook w:val="0000" w:firstRow="0" w:lastRow="0" w:firstColumn="0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970"/>
      </w:tblGrid>
      <w:tr w:rsidR="00023265" w14:paraId="107EF300" w14:textId="77777777" w:rsidTr="00325BE5">
        <w:trPr>
          <w:trHeight w:val="170"/>
          <w:jc w:val="center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5FEDCC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6718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696CC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</w:tr>
      <w:tr w:rsidR="00023265" w14:paraId="721E56C8" w14:textId="77777777" w:rsidTr="00325BE5">
        <w:trPr>
          <w:trHeight w:val="170"/>
          <w:jc w:val="center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13CFF45" w14:textId="77777777" w:rsidR="00023265" w:rsidRDefault="00023265" w:rsidP="00325BE5"/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C19E3B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841C1D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DB53CB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CE68DB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9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3D6CA5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</w:tr>
      <w:tr w:rsidR="00023265" w14:paraId="0246B89D" w14:textId="77777777" w:rsidTr="00325BE5">
        <w:trPr>
          <w:trHeight w:val="170"/>
          <w:jc w:val="center"/>
        </w:trPr>
        <w:tc>
          <w:tcPr>
            <w:tcW w:w="310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0F4204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70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0882EA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101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3734A4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8F4B4A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EC30E2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19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0260C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f</w:t>
            </w:r>
          </w:p>
        </w:tc>
      </w:tr>
      <w:tr w:rsidR="00023265" w14:paraId="6271F1E1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E25131C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F5AFC3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08B32F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72DC9F2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2A941ED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52ED9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</w:tr>
      <w:tr w:rsidR="00023265" w14:paraId="64CD4D7F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85922C6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E97DE3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6750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333FCF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C7BFFD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C12EE3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4896C7" w14:textId="77777777" w:rsidR="00023265" w:rsidRPr="00AC1986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AC1986">
              <w:rPr>
                <w:rFonts w:ascii="Arial" w:hAnsi="Arial" w:cs="Arial"/>
                <w:b/>
                <w:sz w:val="18"/>
                <w:szCs w:val="18"/>
                <w:lang w:val="sk-SK"/>
              </w:rPr>
              <w:t>5979</w:t>
            </w:r>
          </w:p>
        </w:tc>
      </w:tr>
      <w:tr w:rsidR="00023265" w14:paraId="51C0B40E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322EF0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Nevyčerpaná dovolenka 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E39D7D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4997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19E7D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1808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E0C8D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172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8521B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86A5160" w14:textId="77777777" w:rsidR="00023265" w:rsidRPr="00AC1986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6633</w:t>
            </w:r>
          </w:p>
        </w:tc>
      </w:tr>
      <w:tr w:rsidR="00023265" w14:paraId="2410C9CF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8C8514E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Odvody poistné 25,2%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7E3FD7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1753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7FC02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637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FB970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61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DD888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CAE06F" w14:textId="77777777" w:rsidR="00023265" w:rsidRPr="00AC1986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2329</w:t>
            </w:r>
          </w:p>
        </w:tc>
      </w:tr>
      <w:tr w:rsidR="00023265" w14:paraId="58CF8879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31AC89E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Odvody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poist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Odm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 35,2%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58F14A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D1796B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CFED59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75497F6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56823E" w14:textId="77777777" w:rsidR="00023265" w:rsidRPr="00AC1986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</w:tr>
    </w:tbl>
    <w:p w14:paraId="2CB35EDA" w14:textId="77777777" w:rsidR="00023265" w:rsidRDefault="00023265" w:rsidP="00023265"/>
    <w:p w14:paraId="784AA350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62683743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531CE147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tbl>
      <w:tblPr>
        <w:tblW w:w="9820" w:type="dxa"/>
        <w:jc w:val="center"/>
        <w:tblLayout w:type="fixed"/>
        <w:tblLook w:val="0000" w:firstRow="0" w:lastRow="0" w:firstColumn="0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970"/>
      </w:tblGrid>
      <w:tr w:rsidR="00023265" w14:paraId="7B5C4D2C" w14:textId="77777777" w:rsidTr="00325BE5">
        <w:trPr>
          <w:trHeight w:val="170"/>
          <w:jc w:val="center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5FB35C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6718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14A52E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52A77DC8" w14:textId="77777777" w:rsidTr="00325BE5">
        <w:trPr>
          <w:trHeight w:val="170"/>
          <w:jc w:val="center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F099396" w14:textId="77777777" w:rsidR="00023265" w:rsidRDefault="00023265" w:rsidP="00325BE5"/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D6FAC0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02817E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D2B01E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5F562E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9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11DFD2D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Stav na konci účtovného obdobia</w:t>
            </w:r>
          </w:p>
        </w:tc>
      </w:tr>
      <w:tr w:rsidR="00023265" w14:paraId="74919941" w14:textId="77777777" w:rsidTr="00325BE5">
        <w:trPr>
          <w:trHeight w:val="170"/>
          <w:jc w:val="center"/>
        </w:trPr>
        <w:tc>
          <w:tcPr>
            <w:tcW w:w="310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E91440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70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5EBFA1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101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8E52E1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B27543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ED5E27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19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5D18E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f</w:t>
            </w:r>
          </w:p>
        </w:tc>
      </w:tr>
      <w:tr w:rsidR="00023265" w14:paraId="18323045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0B14110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B19AC6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2F797A1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F80B59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7C2000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87AE3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</w:tr>
      <w:tr w:rsidR="00023265" w14:paraId="4BCE1BAF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8728FD2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E04537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5979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701DBF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D6031E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E6733F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41B51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6750</w:t>
            </w:r>
          </w:p>
        </w:tc>
      </w:tr>
      <w:tr w:rsidR="00023265" w14:paraId="6EE12CE8" w14:textId="77777777" w:rsidTr="00325BE5">
        <w:trPr>
          <w:trHeight w:val="144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D08F5F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Nevyčerpaná dovolenka 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BD10C6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3864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D6899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1132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683C9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E9608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299FB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4997</w:t>
            </w:r>
          </w:p>
        </w:tc>
      </w:tr>
      <w:tr w:rsidR="00023265" w14:paraId="3644BFC6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F84C30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Odvody poistné 25,2%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33AF95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1355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7BC2C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399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ED815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8820C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95F40C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1753</w:t>
            </w:r>
          </w:p>
        </w:tc>
      </w:tr>
      <w:tr w:rsidR="00023265" w14:paraId="013627CC" w14:textId="77777777" w:rsidTr="00325BE5">
        <w:trPr>
          <w:trHeight w:val="170"/>
          <w:jc w:val="center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67DF29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Odvody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poist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>.  10%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8D02E4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8CF03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E8BA0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34CFD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E175C2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</w:tr>
      <w:tr w:rsidR="00023265" w14:paraId="0899EB80" w14:textId="77777777" w:rsidTr="00325BE5">
        <w:trPr>
          <w:trHeight w:val="73"/>
          <w:jc w:val="center"/>
        </w:trPr>
        <w:tc>
          <w:tcPr>
            <w:tcW w:w="31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5A16D5E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Odvody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poist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Odm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 35,2%</w:t>
            </w:r>
          </w:p>
        </w:tc>
        <w:tc>
          <w:tcPr>
            <w:tcW w:w="17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CED61B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760</w:t>
            </w: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69CAF2D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9D3620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2D63547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AB66F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760</w:t>
            </w:r>
          </w:p>
        </w:tc>
      </w:tr>
    </w:tbl>
    <w:p w14:paraId="13EC31D8" w14:textId="77777777" w:rsidR="00023265" w:rsidRDefault="00023265" w:rsidP="00023265"/>
    <w:p w14:paraId="6740E29D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3F429540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78648785" w14:textId="77777777" w:rsidR="00023265" w:rsidRDefault="00023265" w:rsidP="00023265">
      <w:pPr>
        <w:rPr>
          <w:rFonts w:ascii="Arial Narrow" w:hAnsi="Arial Narrow"/>
          <w:sz w:val="22"/>
          <w:lang w:val="sk-SK"/>
        </w:rPr>
      </w:pPr>
    </w:p>
    <w:p w14:paraId="43B00043" w14:textId="77777777" w:rsidR="00023265" w:rsidRDefault="00023265" w:rsidP="00023265">
      <w:pPr>
        <w:shd w:val="clear" w:color="auto" w:fill="C0C0C0"/>
        <w:rPr>
          <w:rFonts w:ascii="Arial" w:hAnsi="Arial" w:cs="Arial"/>
          <w:b/>
          <w:sz w:val="16"/>
          <w:szCs w:val="16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3.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Záväzky</w:t>
      </w:r>
      <w:r>
        <w:rPr>
          <w:rFonts w:ascii="Arial" w:hAnsi="Arial" w:cs="Arial"/>
          <w:b/>
          <w:sz w:val="16"/>
          <w:szCs w:val="16"/>
          <w:lang w:val="sk-SK"/>
        </w:rPr>
        <w:t xml:space="preserve"> </w:t>
      </w:r>
    </w:p>
    <w:p w14:paraId="5206E96C" w14:textId="77777777" w:rsidR="00023265" w:rsidRDefault="00023265" w:rsidP="00023265">
      <w:pPr>
        <w:keepNext/>
        <w:rPr>
          <w:rFonts w:ascii="Arial" w:hAnsi="Arial" w:cs="Arial"/>
          <w:sz w:val="18"/>
          <w:szCs w:val="18"/>
        </w:rPr>
      </w:pPr>
    </w:p>
    <w:p w14:paraId="6E35C154" w14:textId="77777777" w:rsidR="00023265" w:rsidRDefault="00023265" w:rsidP="00023265">
      <w:pPr>
        <w:keepNext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Štruktúra  záväzkov podľa zostatkovej doby splatnosti je uvedená v tabuľke</w:t>
      </w:r>
      <w:r>
        <w:rPr>
          <w:rFonts w:ascii="Arial" w:hAnsi="Arial" w:cs="Arial"/>
          <w:b/>
          <w:bCs/>
          <w:sz w:val="18"/>
          <w:szCs w:val="18"/>
        </w:rPr>
        <w:tab/>
      </w:r>
    </w:p>
    <w:p w14:paraId="1F469F57" w14:textId="77777777" w:rsidR="00023265" w:rsidRDefault="00023265" w:rsidP="00023265">
      <w:pPr>
        <w:keepNext/>
        <w:rPr>
          <w:rFonts w:ascii="Arial" w:hAnsi="Arial" w:cs="Arial"/>
          <w:b/>
          <w:bCs/>
          <w:sz w:val="18"/>
          <w:szCs w:val="18"/>
        </w:rPr>
      </w:pPr>
    </w:p>
    <w:tbl>
      <w:tblPr>
        <w:tblW w:w="9818" w:type="dxa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3140"/>
      </w:tblGrid>
      <w:tr w:rsidR="00023265" w14:paraId="26C94B7F" w14:textId="77777777" w:rsidTr="00325BE5">
        <w:trPr>
          <w:trHeight w:val="17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35B8EC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A80DDF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  <w:tc>
          <w:tcPr>
            <w:tcW w:w="3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CCFB11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7D4514DE" w14:textId="77777777" w:rsidTr="00325BE5">
        <w:trPr>
          <w:trHeight w:val="17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620AF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Záväzky po lehote splatnosti /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val="sk-SK"/>
              </w:rPr>
              <w:t>dodav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sk-SK"/>
              </w:rPr>
              <w:t>./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34ACE84" w14:textId="77777777" w:rsidR="00023265" w:rsidRPr="00FF5D4A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145122</w:t>
            </w:r>
          </w:p>
        </w:tc>
        <w:tc>
          <w:tcPr>
            <w:tcW w:w="31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7E1674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7853</w:t>
            </w:r>
          </w:p>
        </w:tc>
      </w:tr>
      <w:tr w:rsidR="00023265" w14:paraId="7A6FDA69" w14:textId="77777777" w:rsidTr="00325BE5">
        <w:trPr>
          <w:trHeight w:val="170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E3E7A5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DE73E09" w14:textId="77777777" w:rsidR="00023265" w:rsidRPr="00FF5D4A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223336</w:t>
            </w:r>
          </w:p>
        </w:tc>
        <w:tc>
          <w:tcPr>
            <w:tcW w:w="31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B43931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134981</w:t>
            </w:r>
          </w:p>
        </w:tc>
      </w:tr>
      <w:tr w:rsidR="00023265" w14:paraId="2E0D3625" w14:textId="77777777" w:rsidTr="00325BE5">
        <w:trPr>
          <w:trHeight w:val="170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01AD94B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92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10EE27F" w14:textId="77777777" w:rsidR="00023265" w:rsidRPr="00FF5D4A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368458</w:t>
            </w:r>
          </w:p>
        </w:tc>
        <w:tc>
          <w:tcPr>
            <w:tcW w:w="31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13EA3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142834</w:t>
            </w:r>
          </w:p>
        </w:tc>
      </w:tr>
      <w:tr w:rsidR="00023265" w14:paraId="5998DF0E" w14:textId="77777777" w:rsidTr="00325BE5">
        <w:trPr>
          <w:trHeight w:val="170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BE2EE1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BD44E6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31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AD1B1A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D20F07D" w14:textId="77777777" w:rsidTr="00325BE5">
        <w:trPr>
          <w:trHeight w:val="515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8B20D4D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41B52E6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314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EC2AAD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04EA6BF" w14:textId="77777777" w:rsidTr="00325BE5">
        <w:trPr>
          <w:trHeight w:val="170"/>
          <w:jc w:val="center"/>
        </w:trPr>
        <w:tc>
          <w:tcPr>
            <w:tcW w:w="37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3B6EB51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B6E384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31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72AC7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445FC79A" w14:textId="77777777" w:rsidR="00023265" w:rsidRPr="00400824" w:rsidRDefault="00023265" w:rsidP="00023265">
      <w:pPr>
        <w:keepNext/>
        <w:spacing w:after="120"/>
        <w:jc w:val="both"/>
      </w:pPr>
      <w:r>
        <w:t xml:space="preserve"> </w:t>
      </w:r>
      <w:proofErr w:type="spellStart"/>
      <w:r w:rsidRPr="003F477D">
        <w:rPr>
          <w:szCs w:val="22"/>
        </w:rPr>
        <w:t>Informácie</w:t>
      </w:r>
      <w:proofErr w:type="spellEnd"/>
      <w:r w:rsidRPr="003F477D">
        <w:rPr>
          <w:szCs w:val="22"/>
        </w:rPr>
        <w:t xml:space="preserve"> k </w:t>
      </w:r>
      <w:proofErr w:type="spellStart"/>
      <w:r w:rsidRPr="003F477D">
        <w:rPr>
          <w:szCs w:val="22"/>
        </w:rPr>
        <w:t>prílohe</w:t>
      </w:r>
      <w:proofErr w:type="spellEnd"/>
      <w:r w:rsidRPr="003F477D">
        <w:rPr>
          <w:szCs w:val="22"/>
        </w:rPr>
        <w:t xml:space="preserve"> č. 3 časti G. písm. m) o majetku </w:t>
      </w:r>
      <w:proofErr w:type="spellStart"/>
      <w:r w:rsidRPr="003F477D">
        <w:rPr>
          <w:szCs w:val="22"/>
        </w:rPr>
        <w:t>prenajatom</w:t>
      </w:r>
      <w:proofErr w:type="spellEnd"/>
      <w:r w:rsidRPr="003F477D">
        <w:rPr>
          <w:szCs w:val="22"/>
        </w:rPr>
        <w:t xml:space="preserve"> formou </w:t>
      </w:r>
      <w:proofErr w:type="spellStart"/>
      <w:r w:rsidRPr="003F477D">
        <w:rPr>
          <w:szCs w:val="22"/>
        </w:rPr>
        <w:t>finančného</w:t>
      </w:r>
      <w:proofErr w:type="spellEnd"/>
      <w:r w:rsidRPr="003F477D">
        <w:rPr>
          <w:szCs w:val="22"/>
        </w:rPr>
        <w:t xml:space="preserve"> </w:t>
      </w:r>
      <w:proofErr w:type="spellStart"/>
      <w:r w:rsidRPr="003F477D">
        <w:rPr>
          <w:szCs w:val="22"/>
        </w:rPr>
        <w:t>prenájmu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023265" w:rsidRPr="003F477D" w14:paraId="11127FE6" w14:textId="77777777" w:rsidTr="00325BE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92D19" w14:textId="77777777" w:rsidR="00023265" w:rsidRPr="003F477D" w:rsidRDefault="00023265" w:rsidP="00325BE5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3DCDE" w14:textId="77777777" w:rsidR="00023265" w:rsidRPr="003F477D" w:rsidRDefault="00023265" w:rsidP="00325BE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D00BE" w14:textId="77777777" w:rsidR="00023265" w:rsidRPr="003F477D" w:rsidRDefault="00023265" w:rsidP="00325BE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23265" w:rsidRPr="003F477D" w14:paraId="015A7CE5" w14:textId="77777777" w:rsidTr="00325BE5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4C3C" w14:textId="77777777" w:rsidR="00023265" w:rsidRPr="003F477D" w:rsidRDefault="00023265" w:rsidP="00325BE5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5DAE" w14:textId="77777777" w:rsidR="00023265" w:rsidRPr="003F477D" w:rsidRDefault="00023265" w:rsidP="00325BE5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4CBC7" w14:textId="77777777" w:rsidR="00023265" w:rsidRPr="003F477D" w:rsidRDefault="00023265" w:rsidP="00325BE5">
            <w:pPr>
              <w:pStyle w:val="TopHeader"/>
            </w:pPr>
            <w:r w:rsidRPr="003F477D">
              <w:t>Splatnosť</w:t>
            </w:r>
          </w:p>
        </w:tc>
      </w:tr>
      <w:tr w:rsidR="00023265" w:rsidRPr="003F477D" w14:paraId="69C11CB7" w14:textId="77777777" w:rsidTr="00325BE5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0A60" w14:textId="77777777" w:rsidR="00023265" w:rsidRPr="003F477D" w:rsidRDefault="00023265" w:rsidP="00325BE5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8CCA8" w14:textId="77777777" w:rsidR="00023265" w:rsidRPr="003F477D" w:rsidRDefault="00023265" w:rsidP="00325BE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02ED2" w14:textId="77777777" w:rsidR="00023265" w:rsidRPr="003F477D" w:rsidRDefault="00023265" w:rsidP="00325BE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11217" w14:textId="77777777" w:rsidR="00023265" w:rsidRPr="003F477D" w:rsidRDefault="00023265" w:rsidP="00325BE5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FFA76" w14:textId="77777777" w:rsidR="00023265" w:rsidRPr="003F477D" w:rsidRDefault="00023265" w:rsidP="00325BE5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84F3D" w14:textId="77777777" w:rsidR="00023265" w:rsidRPr="003F477D" w:rsidRDefault="00023265" w:rsidP="00325BE5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4D737" w14:textId="77777777" w:rsidR="00023265" w:rsidRPr="003F477D" w:rsidRDefault="00023265" w:rsidP="00325BE5">
            <w:pPr>
              <w:pStyle w:val="TopHeader"/>
            </w:pPr>
            <w:r w:rsidRPr="003F477D">
              <w:t>viac ako päť rokov</w:t>
            </w:r>
          </w:p>
        </w:tc>
      </w:tr>
      <w:tr w:rsidR="00023265" w:rsidRPr="003F477D" w14:paraId="03756BCE" w14:textId="77777777" w:rsidTr="00325BE5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7A1D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7802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CDDE3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1C5E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1FFE4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9B15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4986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23265" w:rsidRPr="003F477D" w14:paraId="41A6234D" w14:textId="77777777" w:rsidTr="00325BE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5744F" w14:textId="77777777" w:rsidR="00023265" w:rsidRPr="003F477D" w:rsidRDefault="00023265" w:rsidP="00325BE5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D690" w14:textId="77777777" w:rsidR="00023265" w:rsidRDefault="00023265" w:rsidP="00325BE5">
            <w:pPr>
              <w:suppressAutoHyphens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6409</w:t>
            </w:r>
          </w:p>
          <w:p w14:paraId="48A32050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7A46" w14:textId="77777777" w:rsidR="00023265" w:rsidRPr="003F477D" w:rsidRDefault="00023265" w:rsidP="00325B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53590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EA7C4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71053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1F63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2EDB6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23265" w:rsidRPr="003F477D" w14:paraId="6EF0E2EE" w14:textId="77777777" w:rsidTr="00325BE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5260E" w14:textId="77777777" w:rsidR="00023265" w:rsidRPr="003F477D" w:rsidRDefault="00023265" w:rsidP="00325BE5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Finančný</w:t>
            </w:r>
            <w:proofErr w:type="spellEnd"/>
            <w:r w:rsidRPr="003F477D">
              <w:rPr>
                <w:szCs w:val="22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9BD5" w14:textId="77777777" w:rsidR="00023265" w:rsidRDefault="00023265" w:rsidP="00325BE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2731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35CA" w14:textId="77777777" w:rsidR="00023265" w:rsidRDefault="00023265" w:rsidP="00325BE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10019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04014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13DC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1BB8A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43DBB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23265" w:rsidRPr="003F477D" w14:paraId="24825856" w14:textId="77777777" w:rsidTr="00325BE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C6EA" w14:textId="77777777" w:rsidR="00023265" w:rsidRPr="003F477D" w:rsidRDefault="00023265" w:rsidP="00325BE5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1D28E" w14:textId="77777777" w:rsidR="00023265" w:rsidRDefault="00023265" w:rsidP="00325BE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szCs w:val="22"/>
              </w:rPr>
              <w:t>9140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7595E" w14:textId="77777777" w:rsidR="00023265" w:rsidRDefault="00023265" w:rsidP="00325BE5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63609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8C456F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0AECE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EFBDC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11DD6" w14:textId="77777777" w:rsidR="00023265" w:rsidRPr="003F477D" w:rsidRDefault="00023265" w:rsidP="00325BE5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39A8F" w14:textId="77777777" w:rsidR="00023265" w:rsidRDefault="00023265" w:rsidP="00023265">
      <w:pPr>
        <w:keepNext/>
        <w:spacing w:after="120"/>
        <w:jc w:val="both"/>
        <w:rPr>
          <w:rFonts w:ascii="Arial" w:hAnsi="Arial" w:cs="Arial"/>
          <w:bCs/>
          <w:kern w:val="1"/>
          <w:sz w:val="18"/>
          <w:szCs w:val="18"/>
          <w:lang w:val="sk-SK"/>
        </w:rPr>
      </w:pPr>
    </w:p>
    <w:p w14:paraId="4ECD2615" w14:textId="77777777" w:rsidR="00023265" w:rsidRDefault="00023265" w:rsidP="00023265">
      <w:pPr>
        <w:spacing w:after="120"/>
        <w:jc w:val="both"/>
        <w:rPr>
          <w:rFonts w:ascii="Arial" w:hAnsi="Arial" w:cs="Arial"/>
          <w:bCs/>
          <w:kern w:val="1"/>
          <w:sz w:val="18"/>
          <w:szCs w:val="18"/>
          <w:lang w:val="sk-SK"/>
        </w:rPr>
      </w:pPr>
    </w:p>
    <w:p w14:paraId="2F3ACE12" w14:textId="77777777" w:rsidR="00023265" w:rsidRDefault="00023265" w:rsidP="00023265">
      <w:pPr>
        <w:spacing w:after="120"/>
        <w:jc w:val="both"/>
        <w:rPr>
          <w:rFonts w:ascii="Arial" w:hAnsi="Arial" w:cs="Arial"/>
          <w:bCs/>
          <w:kern w:val="1"/>
          <w:sz w:val="18"/>
          <w:szCs w:val="18"/>
          <w:lang w:val="sk-SK"/>
        </w:rPr>
      </w:pPr>
    </w:p>
    <w:p w14:paraId="7E00453A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4.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 xml:space="preserve">Sociálny fond </w:t>
      </w:r>
    </w:p>
    <w:p w14:paraId="6B6CC737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472380A4" w14:textId="77777777" w:rsidR="00023265" w:rsidRDefault="00023265" w:rsidP="00023265">
      <w:pPr>
        <w:ind w:left="705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Spoločnosť  tvorila v bežnom účtovnom období aj  v predchádzajúcom účtovnom období sociálny fond.</w:t>
      </w:r>
    </w:p>
    <w:p w14:paraId="380AF091" w14:textId="77777777" w:rsidR="00023265" w:rsidRDefault="00023265" w:rsidP="00023265">
      <w:pPr>
        <w:ind w:left="705"/>
        <w:rPr>
          <w:rFonts w:ascii="Arial" w:hAnsi="Arial" w:cs="Arial"/>
          <w:sz w:val="18"/>
          <w:szCs w:val="18"/>
          <w:lang w:val="sk-SK"/>
        </w:rPr>
      </w:pPr>
    </w:p>
    <w:tbl>
      <w:tblPr>
        <w:tblW w:w="9818" w:type="dxa"/>
        <w:jc w:val="center"/>
        <w:tblLayout w:type="fixed"/>
        <w:tblLook w:val="0000" w:firstRow="0" w:lastRow="0" w:firstColumn="0" w:lastColumn="0" w:noHBand="0" w:noVBand="0"/>
      </w:tblPr>
      <w:tblGrid>
        <w:gridCol w:w="4301"/>
        <w:gridCol w:w="2489"/>
        <w:gridCol w:w="3028"/>
      </w:tblGrid>
      <w:tr w:rsidR="00023265" w14:paraId="4809858D" w14:textId="77777777" w:rsidTr="00325BE5">
        <w:trPr>
          <w:trHeight w:val="170"/>
          <w:jc w:val="center"/>
        </w:trPr>
        <w:tc>
          <w:tcPr>
            <w:tcW w:w="43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6BBAE1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lastRenderedPageBreak/>
              <w:t>Názov položky</w:t>
            </w:r>
          </w:p>
        </w:tc>
        <w:tc>
          <w:tcPr>
            <w:tcW w:w="24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913544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959F3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63AD1039" w14:textId="77777777" w:rsidTr="00325BE5">
        <w:trPr>
          <w:trHeight w:val="170"/>
          <w:jc w:val="center"/>
        </w:trPr>
        <w:tc>
          <w:tcPr>
            <w:tcW w:w="43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0554F23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3C9AE2E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1623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2C0AF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1425</w:t>
            </w:r>
          </w:p>
        </w:tc>
      </w:tr>
      <w:tr w:rsidR="00023265" w14:paraId="44376845" w14:textId="77777777" w:rsidTr="00325BE5">
        <w:trPr>
          <w:trHeight w:val="133"/>
          <w:jc w:val="center"/>
        </w:trPr>
        <w:tc>
          <w:tcPr>
            <w:tcW w:w="43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15455F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Tvorba sociálneho fondu na ťarchu nákladov</w:t>
            </w:r>
          </w:p>
        </w:tc>
        <w:tc>
          <w:tcPr>
            <w:tcW w:w="248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B72B6DB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397</w:t>
            </w:r>
          </w:p>
        </w:tc>
        <w:tc>
          <w:tcPr>
            <w:tcW w:w="30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ADDA60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380</w:t>
            </w:r>
          </w:p>
        </w:tc>
      </w:tr>
      <w:tr w:rsidR="00023265" w14:paraId="19F34CC2" w14:textId="77777777" w:rsidTr="00325BE5">
        <w:trPr>
          <w:trHeight w:val="170"/>
          <w:jc w:val="center"/>
        </w:trPr>
        <w:tc>
          <w:tcPr>
            <w:tcW w:w="43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CA7FBB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Tvorba sociálneho fondu zo zisku</w:t>
            </w:r>
          </w:p>
        </w:tc>
        <w:tc>
          <w:tcPr>
            <w:tcW w:w="248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3707923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30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CE435D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87E3C80" w14:textId="77777777" w:rsidTr="00325BE5">
        <w:trPr>
          <w:trHeight w:val="183"/>
          <w:jc w:val="center"/>
        </w:trPr>
        <w:tc>
          <w:tcPr>
            <w:tcW w:w="43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5D4706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Ostatná tvorba sociálneho fondu</w:t>
            </w:r>
          </w:p>
        </w:tc>
        <w:tc>
          <w:tcPr>
            <w:tcW w:w="248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1E9665A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30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2086E5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367E0BB" w14:textId="77777777" w:rsidTr="00325BE5">
        <w:trPr>
          <w:trHeight w:val="170"/>
          <w:jc w:val="center"/>
        </w:trPr>
        <w:tc>
          <w:tcPr>
            <w:tcW w:w="43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DE3D11F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Tvorba sociálneho fondu spolu</w:t>
            </w:r>
          </w:p>
        </w:tc>
        <w:tc>
          <w:tcPr>
            <w:tcW w:w="248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7DA44D6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397</w:t>
            </w:r>
          </w:p>
        </w:tc>
        <w:tc>
          <w:tcPr>
            <w:tcW w:w="302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8FB6E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380</w:t>
            </w:r>
          </w:p>
        </w:tc>
      </w:tr>
      <w:tr w:rsidR="00023265" w14:paraId="58471496" w14:textId="77777777" w:rsidTr="00325BE5">
        <w:trPr>
          <w:trHeight w:val="168"/>
          <w:jc w:val="center"/>
        </w:trPr>
        <w:tc>
          <w:tcPr>
            <w:tcW w:w="43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3253D99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6B9045B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203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2E8CE82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182</w:t>
            </w:r>
          </w:p>
        </w:tc>
      </w:tr>
      <w:tr w:rsidR="00023265" w14:paraId="12E5EBE2" w14:textId="77777777" w:rsidTr="00325BE5">
        <w:trPr>
          <w:trHeight w:val="170"/>
          <w:jc w:val="center"/>
        </w:trPr>
        <w:tc>
          <w:tcPr>
            <w:tcW w:w="43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9EDA3A5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CABD305" w14:textId="77777777" w:rsidR="00023265" w:rsidRPr="00CD64CA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1817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CB5E1B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CD64CA">
              <w:rPr>
                <w:rFonts w:ascii="Arial" w:hAnsi="Arial" w:cs="Arial"/>
                <w:b/>
                <w:sz w:val="18"/>
                <w:szCs w:val="18"/>
                <w:lang w:val="sk-SK"/>
              </w:rPr>
              <w:t>1</w:t>
            </w: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623</w:t>
            </w:r>
          </w:p>
        </w:tc>
      </w:tr>
    </w:tbl>
    <w:p w14:paraId="1996E7D0" w14:textId="77777777" w:rsidR="00023265" w:rsidRDefault="00023265" w:rsidP="00023265"/>
    <w:p w14:paraId="4D47DE91" w14:textId="77777777" w:rsidR="00023265" w:rsidRDefault="00023265" w:rsidP="00023265"/>
    <w:p w14:paraId="59324FDE" w14:textId="77777777" w:rsidR="00023265" w:rsidRDefault="00023265" w:rsidP="00023265"/>
    <w:p w14:paraId="7A2EE6C4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7457D55A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68A0CA1D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7B76B471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13F54133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42D2F59A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224F800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4F4AF6C9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09EA4E3F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5.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Vydané dlhopisy</w:t>
      </w:r>
    </w:p>
    <w:p w14:paraId="7CC87676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1759A2F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neemitovala vlastné dlhopisy.</w:t>
      </w:r>
    </w:p>
    <w:p w14:paraId="07A8C6BC" w14:textId="77777777" w:rsidR="00023265" w:rsidRDefault="00023265" w:rsidP="00023265"/>
    <w:p w14:paraId="70DCBC9D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5F3CB437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6DA9273" w14:textId="77777777" w:rsidR="00023265" w:rsidRDefault="00023265" w:rsidP="00023265">
      <w:pPr>
        <w:widowControl w:val="0"/>
        <w:shd w:val="clear" w:color="auto" w:fill="C0C0C0"/>
        <w:jc w:val="both"/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</w:pPr>
      <w:r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  <w:t xml:space="preserve">6. </w:t>
      </w:r>
      <w:r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  <w:tab/>
        <w:t>Bankové úvery, pôžičky a krátkodobé finančné výpomoci</w:t>
      </w:r>
    </w:p>
    <w:p w14:paraId="7A3111E7" w14:textId="77777777" w:rsidR="00023265" w:rsidRDefault="00023265" w:rsidP="00023265">
      <w:pPr>
        <w:widowControl w:val="0"/>
        <w:jc w:val="both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 xml:space="preserve"> </w:t>
      </w:r>
    </w:p>
    <w:p w14:paraId="4788B9BD" w14:textId="77777777" w:rsidR="00023265" w:rsidRDefault="00023265" w:rsidP="00023265">
      <w:pPr>
        <w:widowControl w:val="0"/>
        <w:jc w:val="both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ab/>
        <w:t>Spoločnosť nemá záväzky voči banke z dôvodu čerpania bankových úverov.</w:t>
      </w:r>
    </w:p>
    <w:p w14:paraId="634A5403" w14:textId="77777777" w:rsidR="00023265" w:rsidRDefault="00023265" w:rsidP="00023265">
      <w:pPr>
        <w:widowControl w:val="0"/>
        <w:jc w:val="both"/>
        <w:rPr>
          <w:rFonts w:ascii="Arial" w:hAnsi="Arial" w:cs="Arial"/>
          <w:sz w:val="18"/>
          <w:szCs w:val="18"/>
          <w:lang w:val="sk-SK"/>
        </w:rPr>
      </w:pPr>
    </w:p>
    <w:p w14:paraId="3585D474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020"/>
        <w:gridCol w:w="789"/>
        <w:gridCol w:w="886"/>
        <w:gridCol w:w="1097"/>
        <w:gridCol w:w="1701"/>
        <w:gridCol w:w="2325"/>
      </w:tblGrid>
      <w:tr w:rsidR="00023265" w14:paraId="73E901F8" w14:textId="77777777" w:rsidTr="00325BE5">
        <w:trPr>
          <w:trHeight w:val="170"/>
          <w:jc w:val="center"/>
        </w:trPr>
        <w:tc>
          <w:tcPr>
            <w:tcW w:w="302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A34260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DA4BE9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Mena</w:t>
            </w:r>
          </w:p>
        </w:tc>
        <w:tc>
          <w:tcPr>
            <w:tcW w:w="88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430F9C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Úrok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 xml:space="preserve">p. a. </w:t>
            </w:r>
          </w:p>
          <w:p w14:paraId="45EB2D6C" w14:textId="77777777" w:rsidR="00023265" w:rsidRDefault="00023265" w:rsidP="00325B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 %</w:t>
            </w:r>
          </w:p>
        </w:tc>
        <w:tc>
          <w:tcPr>
            <w:tcW w:w="109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A3A51D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Dátum splatnosti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A6180A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Suma istiny v príslušnej mene za bežné účtovné obdobie</w:t>
            </w:r>
          </w:p>
        </w:tc>
        <w:tc>
          <w:tcPr>
            <w:tcW w:w="232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990D28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Suma istiny v príslušnej mene za bezprostredne predchádzajúce účtovné obdobie</w:t>
            </w:r>
          </w:p>
        </w:tc>
      </w:tr>
      <w:tr w:rsidR="00023265" w14:paraId="003BA11D" w14:textId="77777777" w:rsidTr="00325BE5">
        <w:trPr>
          <w:trHeight w:val="170"/>
          <w:jc w:val="center"/>
        </w:trPr>
        <w:tc>
          <w:tcPr>
            <w:tcW w:w="30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CFD762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78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2A9FE0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88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E83EA53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109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5C1556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4F750A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23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DDDB8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f</w:t>
            </w:r>
          </w:p>
        </w:tc>
      </w:tr>
      <w:tr w:rsidR="00023265" w14:paraId="4C16C55E" w14:textId="77777777" w:rsidTr="00325BE5">
        <w:trPr>
          <w:trHeight w:val="170"/>
          <w:jc w:val="center"/>
        </w:trPr>
        <w:tc>
          <w:tcPr>
            <w:tcW w:w="981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A08B90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Dlhodobé bankové úvery</w:t>
            </w:r>
          </w:p>
        </w:tc>
      </w:tr>
      <w:tr w:rsidR="00023265" w14:paraId="54507930" w14:textId="77777777" w:rsidTr="00325BE5">
        <w:trPr>
          <w:trHeight w:val="170"/>
          <w:jc w:val="center"/>
        </w:trPr>
        <w:tc>
          <w:tcPr>
            <w:tcW w:w="30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09E75E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A1D72B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C6838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B018E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B70C8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767CDD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4D0446CB" w14:textId="77777777" w:rsidTr="00325BE5">
        <w:trPr>
          <w:trHeight w:val="170"/>
          <w:jc w:val="center"/>
        </w:trPr>
        <w:tc>
          <w:tcPr>
            <w:tcW w:w="981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45F63D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Krátkodobé bankové úvery</w:t>
            </w:r>
          </w:p>
        </w:tc>
      </w:tr>
      <w:tr w:rsidR="00023265" w14:paraId="095E700B" w14:textId="77777777" w:rsidTr="00325BE5">
        <w:trPr>
          <w:trHeight w:val="170"/>
          <w:jc w:val="center"/>
        </w:trPr>
        <w:tc>
          <w:tcPr>
            <w:tcW w:w="30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81CC246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8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255B9D1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C65E3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19554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E92A7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80F989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06FD01AF" w14:textId="77777777" w:rsidR="00023265" w:rsidRDefault="00023265" w:rsidP="00023265">
      <w:pPr>
        <w:keepNext/>
        <w:jc w:val="both"/>
      </w:pPr>
    </w:p>
    <w:p w14:paraId="33364614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442B4D40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4C3F5DE0" w14:textId="77777777" w:rsidR="00023265" w:rsidRDefault="00023265" w:rsidP="00023265">
      <w:pPr>
        <w:rPr>
          <w:rFonts w:ascii="Arial" w:hAnsi="Arial" w:cs="Arial"/>
          <w:b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  <w:r>
        <w:rPr>
          <w:rFonts w:ascii="Arial" w:hAnsi="Arial" w:cs="Arial"/>
          <w:b/>
          <w:sz w:val="18"/>
          <w:szCs w:val="18"/>
          <w:lang w:val="sk-SK"/>
        </w:rPr>
        <w:t>Spoločnosť nemá záväzky z dôvodu krátkodobých finančných výpomoci.</w:t>
      </w:r>
      <w:r>
        <w:rPr>
          <w:rFonts w:ascii="Arial" w:hAnsi="Arial" w:cs="Arial"/>
          <w:b/>
          <w:sz w:val="18"/>
          <w:szCs w:val="18"/>
          <w:lang w:val="sk-SK"/>
        </w:rPr>
        <w:tab/>
      </w:r>
    </w:p>
    <w:p w14:paraId="36013B1C" w14:textId="77777777" w:rsidR="00023265" w:rsidRDefault="00023265" w:rsidP="00023265">
      <w:pPr>
        <w:rPr>
          <w:rFonts w:ascii="Arial" w:hAnsi="Arial" w:cs="Arial"/>
          <w:b/>
          <w:sz w:val="18"/>
          <w:szCs w:val="18"/>
          <w:lang w:val="sk-SK"/>
        </w:rPr>
      </w:pPr>
      <w:r>
        <w:rPr>
          <w:rFonts w:ascii="Arial" w:hAnsi="Arial" w:cs="Arial"/>
          <w:b/>
          <w:sz w:val="18"/>
          <w:szCs w:val="18"/>
          <w:lang w:val="sk-SK"/>
        </w:rPr>
        <w:tab/>
        <w:t xml:space="preserve"> </w:t>
      </w:r>
    </w:p>
    <w:p w14:paraId="684567C1" w14:textId="77777777" w:rsidR="00023265" w:rsidRDefault="00023265" w:rsidP="00023265">
      <w:pPr>
        <w:rPr>
          <w:rFonts w:ascii="Arial" w:hAnsi="Arial" w:cs="Arial"/>
          <w:b/>
          <w:color w:val="000000"/>
          <w:sz w:val="18"/>
          <w:szCs w:val="18"/>
          <w:lang w:val="sk-SK"/>
        </w:rPr>
      </w:pPr>
      <w:r>
        <w:rPr>
          <w:rFonts w:ascii="Arial" w:hAnsi="Arial" w:cs="Arial"/>
          <w:b/>
          <w:sz w:val="18"/>
          <w:szCs w:val="18"/>
          <w:lang w:val="sk-SK"/>
        </w:rPr>
        <w:tab/>
      </w:r>
      <w:r>
        <w:rPr>
          <w:rFonts w:ascii="Arial" w:hAnsi="Arial" w:cs="Arial"/>
          <w:b/>
          <w:color w:val="000000"/>
          <w:sz w:val="18"/>
          <w:szCs w:val="18"/>
          <w:lang w:val="sk-SK"/>
        </w:rPr>
        <w:t>Štruktúra krátkodobých finančných výpomoci je uvedená v tabuľke:</w:t>
      </w:r>
    </w:p>
    <w:p w14:paraId="49AA3500" w14:textId="77777777" w:rsidR="00023265" w:rsidRDefault="00023265" w:rsidP="00023265">
      <w:pPr>
        <w:rPr>
          <w:rFonts w:ascii="Arial" w:hAnsi="Arial" w:cs="Arial"/>
          <w:b/>
          <w:sz w:val="18"/>
          <w:szCs w:val="18"/>
          <w:lang w:val="sk-SK"/>
        </w:rPr>
      </w:pPr>
    </w:p>
    <w:tbl>
      <w:tblPr>
        <w:tblW w:w="0" w:type="auto"/>
        <w:tblInd w:w="-257" w:type="dxa"/>
        <w:tblLayout w:type="fixed"/>
        <w:tblLook w:val="0000" w:firstRow="0" w:lastRow="0" w:firstColumn="0" w:lastColumn="0" w:noHBand="0" w:noVBand="0"/>
      </w:tblPr>
      <w:tblGrid>
        <w:gridCol w:w="3010"/>
        <w:gridCol w:w="786"/>
        <w:gridCol w:w="888"/>
        <w:gridCol w:w="1102"/>
        <w:gridCol w:w="1694"/>
        <w:gridCol w:w="2324"/>
      </w:tblGrid>
      <w:tr w:rsidR="00023265" w14:paraId="6927FD3A" w14:textId="77777777" w:rsidTr="00325BE5">
        <w:trPr>
          <w:trHeight w:val="170"/>
        </w:trPr>
        <w:tc>
          <w:tcPr>
            <w:tcW w:w="301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1C00B5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F7F768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Mena</w:t>
            </w:r>
          </w:p>
          <w:p w14:paraId="37F3BB5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C65DFD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Úrok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 xml:space="preserve">p. a. </w:t>
            </w:r>
          </w:p>
          <w:p w14:paraId="0B4893D9" w14:textId="77777777" w:rsidR="00023265" w:rsidRDefault="00023265" w:rsidP="00325BE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v %</w:t>
            </w:r>
          </w:p>
        </w:tc>
        <w:tc>
          <w:tcPr>
            <w:tcW w:w="110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A5C986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Dátum splatnosti</w:t>
            </w:r>
          </w:p>
        </w:tc>
        <w:tc>
          <w:tcPr>
            <w:tcW w:w="169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4D4FF74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Suma istiny v príslušnej mene za bežné účtovné obdobie</w:t>
            </w:r>
          </w:p>
        </w:tc>
        <w:tc>
          <w:tcPr>
            <w:tcW w:w="232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0FCDE71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Suma istiny v príslušnej mene za bezprostredne predchádzajúce účtovné obdobie</w:t>
            </w:r>
          </w:p>
        </w:tc>
      </w:tr>
      <w:tr w:rsidR="00023265" w14:paraId="60776AB4" w14:textId="77777777" w:rsidTr="00325BE5">
        <w:trPr>
          <w:trHeight w:val="170"/>
        </w:trPr>
        <w:tc>
          <w:tcPr>
            <w:tcW w:w="301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E2A950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78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2A40A2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88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A26677C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1102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E5D00C6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169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0F39F05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23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285CA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f</w:t>
            </w:r>
          </w:p>
        </w:tc>
      </w:tr>
      <w:tr w:rsidR="00023265" w14:paraId="5ED24AE1" w14:textId="77777777" w:rsidTr="00325BE5">
        <w:trPr>
          <w:trHeight w:val="170"/>
        </w:trPr>
        <w:tc>
          <w:tcPr>
            <w:tcW w:w="9804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4554C7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Krátkodobé finančné výpomoci</w:t>
            </w:r>
          </w:p>
        </w:tc>
      </w:tr>
      <w:tr w:rsidR="00023265" w14:paraId="2DE4C3BF" w14:textId="77777777" w:rsidTr="00325BE5">
        <w:trPr>
          <w:trHeight w:val="170"/>
        </w:trPr>
        <w:tc>
          <w:tcPr>
            <w:tcW w:w="30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48F8BDB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Krátkodobá finančná výpomoc</w:t>
            </w:r>
          </w:p>
        </w:tc>
        <w:tc>
          <w:tcPr>
            <w:tcW w:w="7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1F51C8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€</w:t>
            </w: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5494A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D79F30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02CA14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30F52B4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B443ADF" w14:textId="77777777" w:rsidTr="00325BE5">
        <w:trPr>
          <w:trHeight w:val="170"/>
        </w:trPr>
        <w:tc>
          <w:tcPr>
            <w:tcW w:w="301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C362FB5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Krátkodobá finančná výpomoc</w:t>
            </w:r>
          </w:p>
        </w:tc>
        <w:tc>
          <w:tcPr>
            <w:tcW w:w="7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5D10AE0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€</w:t>
            </w:r>
          </w:p>
        </w:tc>
        <w:tc>
          <w:tcPr>
            <w:tcW w:w="88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F9AD7DE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5824B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A8605E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324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9D654F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6F1B7654" w14:textId="77777777" w:rsidTr="00325BE5">
        <w:trPr>
          <w:trHeight w:val="170"/>
        </w:trPr>
        <w:tc>
          <w:tcPr>
            <w:tcW w:w="301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3937F8A" w14:textId="77777777" w:rsidR="00023265" w:rsidRDefault="00023265" w:rsidP="00325BE5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Spolu:</w:t>
            </w:r>
          </w:p>
        </w:tc>
        <w:tc>
          <w:tcPr>
            <w:tcW w:w="78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C90ABB9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€</w:t>
            </w:r>
          </w:p>
        </w:tc>
        <w:tc>
          <w:tcPr>
            <w:tcW w:w="88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518A2D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2BC248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6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C93C7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324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D227CD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0B975FE4" w14:textId="77777777" w:rsidR="00023265" w:rsidRDefault="00023265" w:rsidP="00023265">
      <w:pPr>
        <w:keepNext/>
        <w:jc w:val="both"/>
      </w:pPr>
    </w:p>
    <w:p w14:paraId="49466C8B" w14:textId="77777777" w:rsidR="00023265" w:rsidRDefault="00023265" w:rsidP="00023265">
      <w:pPr>
        <w:rPr>
          <w:rFonts w:ascii="Arial" w:hAnsi="Arial" w:cs="Arial"/>
          <w:b/>
          <w:sz w:val="18"/>
          <w:szCs w:val="18"/>
          <w:lang w:val="sk-SK"/>
        </w:rPr>
      </w:pPr>
    </w:p>
    <w:p w14:paraId="2DBEEB9C" w14:textId="77777777" w:rsidR="00023265" w:rsidRDefault="00023265" w:rsidP="00023265">
      <w:pPr>
        <w:rPr>
          <w:rFonts w:ascii="Arial" w:hAnsi="Arial" w:cs="Arial"/>
          <w:b/>
          <w:sz w:val="18"/>
          <w:szCs w:val="18"/>
          <w:lang w:val="sk-SK"/>
        </w:rPr>
      </w:pPr>
    </w:p>
    <w:p w14:paraId="106194B8" w14:textId="77777777" w:rsidR="00023265" w:rsidRDefault="00023265" w:rsidP="00023265">
      <w:pPr>
        <w:shd w:val="clear" w:color="auto" w:fill="C0C0C0"/>
        <w:rPr>
          <w:rFonts w:ascii="Arial" w:hAnsi="Arial" w:cs="Arial"/>
          <w:b/>
          <w:sz w:val="18"/>
          <w:szCs w:val="18"/>
          <w:lang w:val="sk-SK"/>
        </w:rPr>
      </w:pPr>
      <w:r>
        <w:rPr>
          <w:rFonts w:ascii="Arial" w:hAnsi="Arial" w:cs="Arial"/>
          <w:b/>
          <w:sz w:val="18"/>
          <w:szCs w:val="18"/>
          <w:lang w:val="sk-SK"/>
        </w:rPr>
        <w:t>7.</w:t>
      </w:r>
      <w:r>
        <w:rPr>
          <w:rFonts w:ascii="Arial" w:hAnsi="Arial" w:cs="Arial"/>
          <w:b/>
          <w:sz w:val="18"/>
          <w:szCs w:val="18"/>
          <w:lang w:val="sk-SK"/>
        </w:rPr>
        <w:tab/>
        <w:t xml:space="preserve">Časové rozlíšenie </w:t>
      </w:r>
    </w:p>
    <w:p w14:paraId="0A93108B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46EE52BA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neúčtovala o významných položkách časového rozlíšenia na strane pasív</w:t>
      </w:r>
    </w:p>
    <w:p w14:paraId="3FE8862F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56708008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34EC8D45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71F46C27" w14:textId="77777777" w:rsidR="00023265" w:rsidRDefault="00023265" w:rsidP="00023265">
      <w:pPr>
        <w:shd w:val="clear" w:color="auto" w:fill="C0C0C0"/>
        <w:rPr>
          <w:rFonts w:ascii="Arial" w:hAnsi="Arial" w:cs="Arial"/>
          <w:b/>
          <w:sz w:val="18"/>
          <w:szCs w:val="18"/>
          <w:lang w:val="sk-SK"/>
        </w:rPr>
      </w:pPr>
      <w:r>
        <w:rPr>
          <w:rFonts w:ascii="Arial" w:hAnsi="Arial" w:cs="Arial"/>
          <w:b/>
          <w:sz w:val="18"/>
          <w:szCs w:val="18"/>
          <w:lang w:val="sk-SK"/>
        </w:rPr>
        <w:t xml:space="preserve">8. </w:t>
      </w:r>
      <w:r>
        <w:rPr>
          <w:rFonts w:ascii="Arial" w:hAnsi="Arial" w:cs="Arial"/>
          <w:b/>
          <w:sz w:val="18"/>
          <w:szCs w:val="18"/>
          <w:lang w:val="sk-SK"/>
        </w:rPr>
        <w:tab/>
        <w:t>Deriváty</w:t>
      </w:r>
    </w:p>
    <w:p w14:paraId="48E5F713" w14:textId="77777777" w:rsidR="00023265" w:rsidRDefault="00023265" w:rsidP="00023265">
      <w:pPr>
        <w:rPr>
          <w:lang w:val="sk-SK"/>
        </w:rPr>
      </w:pPr>
    </w:p>
    <w:p w14:paraId="394464C0" w14:textId="77777777" w:rsidR="00023265" w:rsidRDefault="00023265" w:rsidP="00023265">
      <w:pPr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nepoužíva finančné deriváty pri svojej bežnej činnosti.</w:t>
      </w:r>
    </w:p>
    <w:p w14:paraId="0FD9F338" w14:textId="77777777" w:rsidR="00023265" w:rsidRDefault="00023265" w:rsidP="00023265">
      <w:pPr>
        <w:keepNext/>
        <w:jc w:val="both"/>
        <w:rPr>
          <w:rFonts w:ascii="Arial" w:hAnsi="Arial" w:cs="Arial"/>
          <w:sz w:val="18"/>
          <w:szCs w:val="18"/>
          <w:lang w:val="sk-SK"/>
        </w:rPr>
      </w:pPr>
    </w:p>
    <w:p w14:paraId="37545A2D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A1437FB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34B46489" w14:textId="77777777" w:rsidR="00023265" w:rsidRDefault="00023265" w:rsidP="00023265">
      <w:pPr>
        <w:widowControl w:val="0"/>
        <w:shd w:val="clear" w:color="auto" w:fill="C0C0C0"/>
        <w:spacing w:after="6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9.</w:t>
      </w:r>
      <w:r>
        <w:rPr>
          <w:rFonts w:ascii="Arial" w:hAnsi="Arial" w:cs="Arial"/>
          <w:b/>
          <w:sz w:val="18"/>
          <w:szCs w:val="18"/>
        </w:rPr>
        <w:tab/>
      </w:r>
      <w:proofErr w:type="spellStart"/>
      <w:r>
        <w:rPr>
          <w:rFonts w:ascii="Arial" w:hAnsi="Arial" w:cs="Arial"/>
          <w:b/>
          <w:sz w:val="18"/>
          <w:szCs w:val="18"/>
        </w:rPr>
        <w:t>Finančný</w:t>
      </w:r>
      <w:proofErr w:type="spellEnd"/>
      <w:r>
        <w:rPr>
          <w:rFonts w:ascii="Arial" w:hAnsi="Arial" w:cs="Arial"/>
          <w:b/>
          <w:sz w:val="18"/>
          <w:szCs w:val="18"/>
        </w:rPr>
        <w:t xml:space="preserve"> </w:t>
      </w:r>
      <w:proofErr w:type="spellStart"/>
      <w:r>
        <w:rPr>
          <w:rFonts w:ascii="Arial" w:hAnsi="Arial" w:cs="Arial"/>
          <w:b/>
          <w:sz w:val="18"/>
          <w:szCs w:val="18"/>
        </w:rPr>
        <w:t>prenájom</w:t>
      </w:r>
      <w:proofErr w:type="spellEnd"/>
    </w:p>
    <w:p w14:paraId="0781B922" w14:textId="77777777" w:rsidR="00023265" w:rsidRDefault="00023265" w:rsidP="00023265">
      <w:pPr>
        <w:widowControl w:val="0"/>
        <w:spacing w:after="6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</w:p>
    <w:p w14:paraId="16A80D45" w14:textId="77777777" w:rsidR="00023265" w:rsidRDefault="00023265" w:rsidP="00023265">
      <w:pPr>
        <w:widowControl w:val="0"/>
        <w:spacing w:after="6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 w:cs="Arial"/>
          <w:b/>
          <w:bCs/>
          <w:kern w:val="1"/>
          <w:sz w:val="18"/>
          <w:szCs w:val="18"/>
          <w:lang w:val="sk-SK"/>
        </w:rPr>
        <w:tab/>
        <w:t>Spoločnosť neúčtovala o majetku prenajatom formou finančného prenájmu.</w:t>
      </w:r>
    </w:p>
    <w:p w14:paraId="4811C138" w14:textId="77777777" w:rsidR="00023265" w:rsidRDefault="00023265" w:rsidP="00023265">
      <w:pPr>
        <w:widowControl w:val="0"/>
        <w:spacing w:after="60"/>
        <w:rPr>
          <w:rFonts w:ascii="Arial" w:hAnsi="Arial" w:cs="Arial"/>
          <w:b/>
          <w:bCs/>
          <w:kern w:val="1"/>
          <w:sz w:val="18"/>
          <w:szCs w:val="18"/>
          <w:lang w:val="sk-SK"/>
        </w:rPr>
      </w:pPr>
    </w:p>
    <w:p w14:paraId="6C2E612D" w14:textId="77777777" w:rsidR="00023265" w:rsidRDefault="00023265" w:rsidP="00023265">
      <w:pPr>
        <w:widowControl w:val="0"/>
        <w:spacing w:after="60"/>
        <w:rPr>
          <w:rFonts w:ascii="Arial" w:hAnsi="Arial" w:cs="Arial"/>
          <w:b/>
          <w:bCs/>
          <w:color w:val="FF0000"/>
          <w:kern w:val="1"/>
          <w:sz w:val="18"/>
          <w:szCs w:val="18"/>
          <w:lang w:val="sk-SK"/>
        </w:rPr>
      </w:pPr>
    </w:p>
    <w:p w14:paraId="4A52E166" w14:textId="77777777" w:rsidR="00023265" w:rsidRDefault="00023265" w:rsidP="00023265">
      <w:pPr>
        <w:shd w:val="clear" w:color="auto" w:fill="000000"/>
        <w:rPr>
          <w:rFonts w:ascii="Arial" w:hAnsi="Arial" w:cs="Arial"/>
          <w:b/>
          <w:bCs/>
          <w:color w:val="FFFFFF"/>
          <w:sz w:val="12"/>
          <w:szCs w:val="12"/>
        </w:rPr>
      </w:pPr>
      <w:r>
        <w:rPr>
          <w:rFonts w:ascii="Arial" w:hAnsi="Arial" w:cs="Arial"/>
          <w:b/>
          <w:bCs/>
          <w:color w:val="FFFFFF"/>
          <w:sz w:val="20"/>
          <w:szCs w:val="20"/>
        </w:rPr>
        <w:t>H.</w:t>
      </w:r>
      <w:r>
        <w:rPr>
          <w:rFonts w:ascii="Arial" w:hAnsi="Arial" w:cs="Arial"/>
          <w:b/>
          <w:bCs/>
          <w:color w:val="FFFFFF"/>
          <w:sz w:val="20"/>
          <w:szCs w:val="20"/>
        </w:rPr>
        <w:tab/>
      </w:r>
      <w:proofErr w:type="spellStart"/>
      <w:r>
        <w:rPr>
          <w:rFonts w:ascii="Arial" w:hAnsi="Arial" w:cs="Arial"/>
          <w:b/>
          <w:bCs/>
          <w:color w:val="FFFFFF"/>
          <w:sz w:val="20"/>
          <w:szCs w:val="20"/>
        </w:rPr>
        <w:t>Informácie</w:t>
      </w:r>
      <w:proofErr w:type="spellEnd"/>
      <w:r>
        <w:rPr>
          <w:rFonts w:ascii="Arial" w:hAnsi="Arial" w:cs="Arial"/>
          <w:b/>
          <w:bCs/>
          <w:color w:val="FFFFFF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b/>
          <w:bCs/>
          <w:color w:val="FFFFFF"/>
          <w:sz w:val="20"/>
          <w:szCs w:val="20"/>
        </w:rPr>
        <w:t>výnosoch</w:t>
      </w:r>
      <w:proofErr w:type="spellEnd"/>
      <w:r>
        <w:rPr>
          <w:rFonts w:ascii="Arial" w:hAnsi="Arial" w:cs="Arial"/>
          <w:b/>
          <w:bCs/>
          <w:color w:val="FFFFFF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FFFFFF"/>
          <w:sz w:val="18"/>
          <w:szCs w:val="18"/>
        </w:rPr>
        <w:tab/>
      </w:r>
      <w:r>
        <w:rPr>
          <w:rFonts w:ascii="Arial" w:hAnsi="Arial" w:cs="Arial"/>
          <w:b/>
          <w:bCs/>
          <w:color w:val="FFFFFF"/>
          <w:sz w:val="18"/>
          <w:szCs w:val="18"/>
        </w:rPr>
        <w:tab/>
      </w:r>
      <w:r>
        <w:rPr>
          <w:rFonts w:ascii="Arial" w:hAnsi="Arial" w:cs="Arial"/>
          <w:b/>
          <w:bCs/>
          <w:color w:val="FFFFFF"/>
          <w:sz w:val="18"/>
          <w:szCs w:val="18"/>
        </w:rPr>
        <w:tab/>
      </w:r>
      <w:r>
        <w:rPr>
          <w:rFonts w:ascii="Arial" w:hAnsi="Arial" w:cs="Arial"/>
          <w:b/>
          <w:bCs/>
          <w:color w:val="FFFFFF"/>
          <w:sz w:val="18"/>
          <w:szCs w:val="18"/>
        </w:rPr>
        <w:tab/>
      </w:r>
      <w:r>
        <w:rPr>
          <w:rFonts w:ascii="Arial" w:hAnsi="Arial" w:cs="Arial"/>
          <w:b/>
          <w:bCs/>
          <w:color w:val="FFFFFF"/>
          <w:sz w:val="18"/>
          <w:szCs w:val="18"/>
        </w:rPr>
        <w:tab/>
      </w:r>
      <w:proofErr w:type="gramStart"/>
      <w:r>
        <w:rPr>
          <w:rFonts w:ascii="Arial" w:hAnsi="Arial" w:cs="Arial"/>
          <w:b/>
          <w:bCs/>
          <w:color w:val="FFFFFF"/>
          <w:sz w:val="12"/>
          <w:szCs w:val="12"/>
        </w:rPr>
        <w:t>M.P.V.S. ,</w:t>
      </w:r>
      <w:proofErr w:type="gramEnd"/>
      <w:r>
        <w:rPr>
          <w:rFonts w:ascii="Arial" w:hAnsi="Arial" w:cs="Arial"/>
          <w:b/>
          <w:bCs/>
          <w:color w:val="FFFFFF"/>
          <w:sz w:val="12"/>
          <w:szCs w:val="12"/>
        </w:rPr>
        <w:t xml:space="preserve"> s.r.o.</w:t>
      </w:r>
    </w:p>
    <w:p w14:paraId="689DEF2D" w14:textId="77777777" w:rsidR="00023265" w:rsidRDefault="00023265" w:rsidP="00023265">
      <w:pPr>
        <w:ind w:right="71"/>
        <w:rPr>
          <w:rFonts w:ascii="Arial" w:hAnsi="Arial" w:cs="Arial"/>
          <w:b/>
          <w:bCs/>
          <w:color w:val="FFFFFF"/>
          <w:sz w:val="18"/>
          <w:szCs w:val="18"/>
          <w:lang w:val="sk-SK"/>
        </w:rPr>
      </w:pPr>
      <w:r>
        <w:rPr>
          <w:rFonts w:ascii="Arial" w:hAnsi="Arial" w:cs="Arial"/>
          <w:b/>
          <w:bCs/>
          <w:color w:val="FFFFFF"/>
          <w:sz w:val="18"/>
          <w:szCs w:val="18"/>
          <w:lang w:val="sk-SK"/>
        </w:rPr>
        <w:t xml:space="preserve">H. </w:t>
      </w:r>
      <w:r>
        <w:rPr>
          <w:rFonts w:ascii="Arial" w:hAnsi="Arial" w:cs="Arial"/>
          <w:b/>
          <w:bCs/>
          <w:color w:val="FFFFFF"/>
          <w:sz w:val="18"/>
          <w:szCs w:val="18"/>
          <w:lang w:val="sk-SK"/>
        </w:rPr>
        <w:tab/>
        <w:t xml:space="preserve">Informácie o výnosoch </w:t>
      </w:r>
      <w:r>
        <w:rPr>
          <w:rFonts w:ascii="Arial" w:hAnsi="Arial" w:cs="Arial"/>
          <w:b/>
          <w:bCs/>
          <w:color w:val="FFFFFF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color w:val="FFFFFF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color w:val="FFFFFF"/>
          <w:sz w:val="18"/>
          <w:szCs w:val="18"/>
          <w:lang w:val="sk-SK"/>
        </w:rPr>
        <w:tab/>
        <w:t>Slovenská Bažantnica , s.r.o.</w:t>
      </w:r>
    </w:p>
    <w:p w14:paraId="0DED8B7C" w14:textId="77777777" w:rsidR="00023265" w:rsidRDefault="00023265" w:rsidP="00023265">
      <w:pPr>
        <w:widowControl w:val="0"/>
        <w:spacing w:after="60"/>
        <w:jc w:val="both"/>
      </w:pPr>
    </w:p>
    <w:p w14:paraId="6D0CCA5E" w14:textId="77777777" w:rsidR="00023265" w:rsidRDefault="00023265" w:rsidP="00023265">
      <w:pPr>
        <w:widowControl w:val="0"/>
        <w:spacing w:after="60"/>
        <w:jc w:val="both"/>
      </w:pPr>
    </w:p>
    <w:p w14:paraId="1EBC6C71" w14:textId="77777777" w:rsidR="00023265" w:rsidRDefault="00023265" w:rsidP="00023265">
      <w:pPr>
        <w:widowControl w:val="0"/>
        <w:shd w:val="clear" w:color="auto" w:fill="C0C0C0"/>
        <w:spacing w:after="60"/>
        <w:jc w:val="both"/>
        <w:rPr>
          <w:rFonts w:ascii="Arial" w:hAnsi="Arial" w:cs="Arial"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  <w:t>2</w:t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Zmena stavu vlastnej výroby</w:t>
      </w:r>
      <w:r>
        <w:rPr>
          <w:rFonts w:ascii="Arial" w:hAnsi="Arial" w:cs="Arial"/>
          <w:sz w:val="18"/>
          <w:szCs w:val="18"/>
          <w:lang w:val="sk-SK"/>
        </w:rPr>
        <w:t xml:space="preserve"> </w:t>
      </w:r>
    </w:p>
    <w:p w14:paraId="3D98DAEE" w14:textId="77777777" w:rsidR="00023265" w:rsidRDefault="00023265" w:rsidP="00023265">
      <w:pPr>
        <w:widowControl w:val="0"/>
        <w:spacing w:after="60"/>
        <w:jc w:val="both"/>
        <w:rPr>
          <w:rFonts w:ascii="Arial" w:hAnsi="Arial" w:cs="Arial"/>
          <w:sz w:val="18"/>
          <w:szCs w:val="18"/>
          <w:lang w:val="sk-SK"/>
        </w:rPr>
      </w:pPr>
    </w:p>
    <w:p w14:paraId="2C13B8ED" w14:textId="77777777" w:rsidR="00023265" w:rsidRDefault="00023265" w:rsidP="00023265">
      <w:pPr>
        <w:widowControl w:val="0"/>
        <w:spacing w:after="60"/>
        <w:jc w:val="both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/>
        </w:rPr>
        <w:tab/>
      </w:r>
      <w:r>
        <w:rPr>
          <w:rFonts w:ascii="Arial" w:hAnsi="Arial" w:cs="Arial"/>
          <w:b/>
          <w:bCs/>
          <w:sz w:val="18"/>
          <w:szCs w:val="18"/>
          <w:lang w:val="sk-SK"/>
        </w:rPr>
        <w:t>Spoločnosť neprevádzkuje vlastnú výrobu, pri ktorej vznikajú vnútroorganizačné zásoby.</w:t>
      </w:r>
    </w:p>
    <w:p w14:paraId="0BAA151F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16F90282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69E1EA33" w14:textId="77777777" w:rsidR="00023265" w:rsidRDefault="00023265" w:rsidP="00023265">
      <w:pPr>
        <w:rPr>
          <w:rFonts w:ascii="Arial" w:hAnsi="Arial" w:cs="Arial"/>
          <w:b/>
          <w:sz w:val="18"/>
          <w:szCs w:val="18"/>
          <w:u w:val="single"/>
          <w:lang w:val="sk-SK"/>
        </w:rPr>
      </w:pPr>
    </w:p>
    <w:p w14:paraId="1AE2907B" w14:textId="77777777" w:rsidR="00023265" w:rsidRDefault="00023265" w:rsidP="00023265">
      <w:pPr>
        <w:shd w:val="clear" w:color="auto" w:fill="C0C0C0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  <w:t>4</w:t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. 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Čistý obra</w:t>
      </w:r>
      <w:r>
        <w:rPr>
          <w:rFonts w:ascii="Arial" w:hAnsi="Arial" w:cs="Arial"/>
          <w:b/>
          <w:bCs/>
          <w:sz w:val="18"/>
          <w:szCs w:val="18"/>
          <w:shd w:val="clear" w:color="auto" w:fill="C0C0C0"/>
          <w:lang w:val="sk-SK"/>
        </w:rPr>
        <w:t>t</w:t>
      </w:r>
      <w:r>
        <w:rPr>
          <w:rFonts w:ascii="Arial" w:hAnsi="Arial" w:cs="Arial"/>
          <w:b/>
          <w:bCs/>
          <w:sz w:val="18"/>
          <w:szCs w:val="18"/>
          <w:lang w:val="sk-SK"/>
        </w:rPr>
        <w:t xml:space="preserve"> </w:t>
      </w:r>
    </w:p>
    <w:p w14:paraId="00CD6C05" w14:textId="77777777" w:rsidR="00023265" w:rsidRDefault="00023265" w:rsidP="00023265">
      <w:pPr>
        <w:keepNext/>
        <w:rPr>
          <w:rFonts w:ascii="Arial" w:hAnsi="Arial" w:cs="Arial"/>
          <w:sz w:val="18"/>
          <w:szCs w:val="18"/>
          <w:lang w:val="sk-SK"/>
        </w:rPr>
      </w:pPr>
    </w:p>
    <w:p w14:paraId="63B5AB2B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tbl>
      <w:tblPr>
        <w:tblW w:w="9665" w:type="dxa"/>
        <w:jc w:val="center"/>
        <w:tblLayout w:type="fixed"/>
        <w:tblLook w:val="0000" w:firstRow="0" w:lastRow="0" w:firstColumn="0" w:lastColumn="0" w:noHBand="0" w:noVBand="0"/>
      </w:tblPr>
      <w:tblGrid>
        <w:gridCol w:w="5786"/>
        <w:gridCol w:w="1675"/>
        <w:gridCol w:w="2204"/>
      </w:tblGrid>
      <w:tr w:rsidR="00023265" w14:paraId="33969BE8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B74890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0B9D93D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CFD121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48B9C358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3E7E09C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Tržby za vlastné výrobky</w:t>
            </w:r>
          </w:p>
        </w:tc>
        <w:tc>
          <w:tcPr>
            <w:tcW w:w="16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1A08587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62F8979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 </w:t>
            </w:r>
          </w:p>
        </w:tc>
      </w:tr>
      <w:tr w:rsidR="00023265" w14:paraId="3D6963CB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987DF63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 xml:space="preserve">Tržby z predaja služieb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/úč-602/</w:t>
            </w:r>
          </w:p>
        </w:tc>
        <w:tc>
          <w:tcPr>
            <w:tcW w:w="16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C919955" w14:textId="77777777" w:rsidR="00023265" w:rsidRPr="00976F0D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1 623 101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8B4067A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768 724</w:t>
            </w:r>
          </w:p>
        </w:tc>
      </w:tr>
      <w:tr w:rsidR="00023265" w14:paraId="5CCBA9D9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F2624B0" w14:textId="77777777" w:rsidR="00023265" w:rsidRPr="00FD0A24" w:rsidRDefault="00023265" w:rsidP="00325BE5">
            <w:pPr>
              <w:snapToGrid w:val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Tržby za tovar/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úč.604/</w:t>
            </w:r>
          </w:p>
        </w:tc>
        <w:tc>
          <w:tcPr>
            <w:tcW w:w="16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55A216B" w14:textId="77777777" w:rsidR="00023265" w:rsidRPr="00AD6A90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DC0E987" w14:textId="77777777" w:rsidR="00023265" w:rsidRPr="00AD6A90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508</w:t>
            </w:r>
          </w:p>
        </w:tc>
      </w:tr>
      <w:tr w:rsidR="00023265" w14:paraId="2D3CF53E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C3FC074" w14:textId="77777777" w:rsidR="00023265" w:rsidRPr="00FD0A24" w:rsidRDefault="00023265" w:rsidP="00325BE5">
            <w:pPr>
              <w:snapToGrid w:val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Výnosy zo zákazky /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úč.606/</w:t>
            </w:r>
          </w:p>
        </w:tc>
        <w:tc>
          <w:tcPr>
            <w:tcW w:w="16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4C6D4B9" w14:textId="77777777" w:rsidR="00023265" w:rsidRPr="00976F0D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33 131</w:t>
            </w: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ADB619F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11 216</w:t>
            </w:r>
          </w:p>
        </w:tc>
      </w:tr>
      <w:tr w:rsidR="00023265" w14:paraId="4EEB42D2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6991541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Výnosy z nehnuteľnosti na predaj</w:t>
            </w:r>
          </w:p>
        </w:tc>
        <w:tc>
          <w:tcPr>
            <w:tcW w:w="16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9D12E44" w14:textId="77777777" w:rsidR="00023265" w:rsidRPr="00976F0D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8E89D67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005DB6B9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26F5A4A" w14:textId="77777777" w:rsidR="00023265" w:rsidRDefault="00023265" w:rsidP="00325BE5">
            <w:pPr>
              <w:snapToGrid w:val="0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Iné výnosy súvisiace s bežnou činnosťou</w:t>
            </w:r>
          </w:p>
        </w:tc>
        <w:tc>
          <w:tcPr>
            <w:tcW w:w="16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4E7A737" w14:textId="77777777" w:rsidR="00023265" w:rsidRPr="00976F0D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2204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06DD1E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023265" w14:paraId="2C582BB1" w14:textId="77777777" w:rsidTr="00325BE5">
        <w:trPr>
          <w:trHeight w:val="170"/>
          <w:jc w:val="center"/>
        </w:trPr>
        <w:tc>
          <w:tcPr>
            <w:tcW w:w="57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6377D33" w14:textId="77777777" w:rsidR="00023265" w:rsidRPr="00FA75F1" w:rsidRDefault="00023265" w:rsidP="00325BE5">
            <w:pPr>
              <w:snapToGrid w:val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Čistý obrat celkom /časť účt.tr.6 podľa zákona/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/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úč.602 a 604/</w:t>
            </w:r>
          </w:p>
        </w:tc>
        <w:tc>
          <w:tcPr>
            <w:tcW w:w="16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9CAC487" w14:textId="77777777" w:rsidR="00023265" w:rsidRPr="00976F0D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1 656 141</w:t>
            </w:r>
          </w:p>
        </w:tc>
        <w:tc>
          <w:tcPr>
            <w:tcW w:w="2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E23D58" w14:textId="77777777" w:rsidR="00023265" w:rsidRDefault="00023265" w:rsidP="00325BE5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sk-SK"/>
              </w:rPr>
              <w:t>769 232</w:t>
            </w:r>
          </w:p>
        </w:tc>
      </w:tr>
    </w:tbl>
    <w:p w14:paraId="4D90ED28" w14:textId="77777777" w:rsidR="00023265" w:rsidRDefault="00023265" w:rsidP="00023265"/>
    <w:p w14:paraId="4BE6F8CA" w14:textId="77777777" w:rsidR="00023265" w:rsidRDefault="00023265" w:rsidP="00023265">
      <w:pPr>
        <w:rPr>
          <w:rFonts w:ascii="Arial" w:hAnsi="Arial" w:cs="Arial"/>
          <w:sz w:val="18"/>
          <w:szCs w:val="18"/>
          <w:lang w:val="sk-SK"/>
        </w:rPr>
      </w:pPr>
    </w:p>
    <w:p w14:paraId="76E32E61" w14:textId="77777777" w:rsidR="00023265" w:rsidRDefault="00023265" w:rsidP="00023265">
      <w:pPr>
        <w:shd w:val="clear" w:color="auto" w:fill="C0C0C0"/>
        <w:ind w:right="71"/>
        <w:rPr>
          <w:rFonts w:ascii="Arial" w:hAnsi="Arial" w:cs="Arial"/>
          <w:b/>
          <w:bCs/>
          <w:sz w:val="18"/>
          <w:szCs w:val="18"/>
          <w:lang w:val="sk-SK"/>
        </w:rPr>
      </w:pPr>
      <w:r>
        <w:rPr>
          <w:rFonts w:ascii="Arial" w:hAnsi="Arial" w:cs="Arial"/>
          <w:b/>
          <w:bCs/>
          <w:sz w:val="18"/>
          <w:szCs w:val="18"/>
          <w:lang w:val="sk-SK"/>
        </w:rPr>
        <w:t>.</w:t>
      </w:r>
      <w:r>
        <w:rPr>
          <w:rFonts w:ascii="Arial" w:hAnsi="Arial" w:cs="Arial"/>
          <w:b/>
          <w:bCs/>
          <w:sz w:val="18"/>
          <w:szCs w:val="18"/>
          <w:lang w:val="sk-SK"/>
        </w:rPr>
        <w:tab/>
        <w:t>Náklady voči audítorovi a audítorskej spoločnosti</w:t>
      </w:r>
    </w:p>
    <w:p w14:paraId="047726A5" w14:textId="77777777" w:rsidR="00023265" w:rsidRDefault="00023265" w:rsidP="00023265">
      <w:pPr>
        <w:rPr>
          <w:rFonts w:ascii="Arial Narrow" w:hAnsi="Arial Narrow"/>
          <w:b/>
          <w:bCs/>
          <w:sz w:val="22"/>
          <w:lang w:val="sk-SK"/>
        </w:rPr>
      </w:pPr>
    </w:p>
    <w:p w14:paraId="6A122E87" w14:textId="77777777" w:rsidR="00023265" w:rsidRDefault="00023265" w:rsidP="00023265">
      <w:pPr>
        <w:keepNext/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/>
          <w:b/>
          <w:bCs/>
          <w:kern w:val="1"/>
          <w:sz w:val="18"/>
          <w:szCs w:val="18"/>
          <w:lang w:val="sk-SK"/>
        </w:rPr>
        <w:tab/>
      </w:r>
    </w:p>
    <w:p w14:paraId="568FDFC9" w14:textId="77777777" w:rsidR="00023265" w:rsidRDefault="00023265" w:rsidP="00023265">
      <w:pPr>
        <w:spacing w:after="60"/>
        <w:rPr>
          <w:rFonts w:ascii="Arial" w:hAnsi="Arial"/>
          <w:kern w:val="1"/>
          <w:sz w:val="18"/>
          <w:szCs w:val="18"/>
          <w:shd w:val="clear" w:color="auto" w:fill="C0C0C0"/>
          <w:lang w:val="sk-SK"/>
        </w:rPr>
      </w:pPr>
      <w:r>
        <w:rPr>
          <w:rFonts w:ascii="Arial" w:hAnsi="Arial"/>
          <w:kern w:val="1"/>
          <w:sz w:val="18"/>
          <w:szCs w:val="18"/>
          <w:lang w:val="sk-SK"/>
        </w:rPr>
        <w:tab/>
      </w:r>
      <w:r>
        <w:rPr>
          <w:rFonts w:ascii="Arial" w:hAnsi="Arial"/>
          <w:kern w:val="1"/>
          <w:sz w:val="18"/>
          <w:szCs w:val="18"/>
          <w:shd w:val="clear" w:color="auto" w:fill="C0C0C0"/>
          <w:lang w:val="sk-SK"/>
        </w:rPr>
        <w:t>Prehľad o nákladoch voči audítorovi, audítorskej spoločnosti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7"/>
        <w:gridCol w:w="1823"/>
        <w:gridCol w:w="2217"/>
      </w:tblGrid>
      <w:tr w:rsidR="00023265" w14:paraId="5CE4973B" w14:textId="77777777" w:rsidTr="00325BE5">
        <w:trPr>
          <w:trHeight w:val="549"/>
          <w:jc w:val="center"/>
        </w:trPr>
        <w:tc>
          <w:tcPr>
            <w:tcW w:w="5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8890DB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18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CDF19D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  <w:tc>
          <w:tcPr>
            <w:tcW w:w="22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EE2A9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2C195586" w14:textId="77777777" w:rsidTr="00325BE5">
        <w:trPr>
          <w:trHeight w:hRule="exact" w:val="283"/>
          <w:jc w:val="center"/>
        </w:trPr>
        <w:tc>
          <w:tcPr>
            <w:tcW w:w="577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488A8B00" w14:textId="77777777" w:rsidR="00023265" w:rsidRDefault="00023265" w:rsidP="00325BE5">
            <w:pPr>
              <w:snapToGrid w:val="0"/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  <w:t>Náklady  voči audítorovi, audítorskej spoločnosti z toho:</w:t>
            </w: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06034D4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</w:pPr>
          </w:p>
        </w:tc>
        <w:tc>
          <w:tcPr>
            <w:tcW w:w="221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47B955B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</w:pPr>
          </w:p>
        </w:tc>
      </w:tr>
      <w:tr w:rsidR="00023265" w14:paraId="6B8CCD74" w14:textId="77777777" w:rsidTr="00325BE5">
        <w:trPr>
          <w:trHeight w:hRule="exact" w:val="283"/>
          <w:jc w:val="center"/>
        </w:trPr>
        <w:tc>
          <w:tcPr>
            <w:tcW w:w="57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2F2B09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Náklady za overenie individuálnej účtovnej závierky </w:t>
            </w: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36CC86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  <w:tc>
          <w:tcPr>
            <w:tcW w:w="221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50D87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</w:tr>
      <w:tr w:rsidR="00023265" w14:paraId="39A818DB" w14:textId="77777777" w:rsidTr="00325BE5">
        <w:trPr>
          <w:trHeight w:hRule="exact" w:val="283"/>
          <w:jc w:val="center"/>
        </w:trPr>
        <w:tc>
          <w:tcPr>
            <w:tcW w:w="57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B2C9E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Iné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uisťovacie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 xml:space="preserve"> audítorské služby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CF7CEE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9CA1C2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</w:tr>
      <w:tr w:rsidR="00023265" w14:paraId="12317C5B" w14:textId="77777777" w:rsidTr="00325BE5">
        <w:trPr>
          <w:trHeight w:hRule="exact" w:val="283"/>
          <w:jc w:val="center"/>
        </w:trPr>
        <w:tc>
          <w:tcPr>
            <w:tcW w:w="57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0CE64F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Súvisiace audítorské služby </w:t>
            </w: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9046F0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221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2395A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4645214D" w14:textId="77777777" w:rsidTr="00325BE5">
        <w:trPr>
          <w:trHeight w:hRule="exact" w:val="283"/>
          <w:jc w:val="center"/>
        </w:trPr>
        <w:tc>
          <w:tcPr>
            <w:tcW w:w="57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F7C65D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Daňové poradenstvo </w:t>
            </w:r>
          </w:p>
        </w:tc>
        <w:tc>
          <w:tcPr>
            <w:tcW w:w="18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25CDDB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FB1779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4C22E3C7" w14:textId="77777777" w:rsidTr="00325BE5">
        <w:trPr>
          <w:trHeight w:hRule="exact" w:val="422"/>
          <w:jc w:val="center"/>
        </w:trPr>
        <w:tc>
          <w:tcPr>
            <w:tcW w:w="577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51B4F7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neaudítorské služby </w:t>
            </w:r>
          </w:p>
        </w:tc>
        <w:tc>
          <w:tcPr>
            <w:tcW w:w="182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3C46B2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221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14EEE91" w14:textId="77777777" w:rsidR="00023265" w:rsidRDefault="00023265" w:rsidP="00325BE5">
            <w:pPr>
              <w:snapToGrid w:val="0"/>
              <w:jc w:val="center"/>
            </w:pPr>
          </w:p>
        </w:tc>
      </w:tr>
    </w:tbl>
    <w:p w14:paraId="71891E7C" w14:textId="77777777" w:rsidR="00023265" w:rsidRDefault="00023265" w:rsidP="00023265">
      <w:pPr>
        <w:spacing w:after="60"/>
        <w:rPr>
          <w:rFonts w:ascii="Arial" w:hAnsi="Arial"/>
          <w:kern w:val="1"/>
          <w:sz w:val="18"/>
          <w:szCs w:val="18"/>
          <w:lang w:val="sk-SK"/>
        </w:rPr>
      </w:pPr>
      <w:r>
        <w:rPr>
          <w:rFonts w:ascii="Arial" w:hAnsi="Arial"/>
          <w:kern w:val="1"/>
          <w:sz w:val="18"/>
          <w:szCs w:val="18"/>
          <w:lang w:val="sk-SK"/>
        </w:rPr>
        <w:tab/>
      </w:r>
    </w:p>
    <w:p w14:paraId="34637482" w14:textId="77777777" w:rsidR="00023265" w:rsidRDefault="00023265" w:rsidP="00023265">
      <w:pPr>
        <w:shd w:val="clear" w:color="auto" w:fill="C0C0C0"/>
        <w:spacing w:after="60"/>
        <w:rPr>
          <w:rFonts w:ascii="Arial" w:hAnsi="Arial"/>
          <w:kern w:val="1"/>
          <w:sz w:val="18"/>
          <w:szCs w:val="18"/>
          <w:shd w:val="clear" w:color="auto" w:fill="C0C0C0"/>
          <w:lang w:val="sk-SK"/>
        </w:rPr>
      </w:pPr>
      <w:r>
        <w:rPr>
          <w:rFonts w:ascii="Arial" w:hAnsi="Arial"/>
          <w:kern w:val="1"/>
          <w:sz w:val="18"/>
          <w:szCs w:val="18"/>
          <w:lang w:val="sk-SK"/>
        </w:rPr>
        <w:t>2.</w:t>
      </w:r>
      <w:r>
        <w:rPr>
          <w:rFonts w:ascii="Arial" w:hAnsi="Arial"/>
          <w:kern w:val="1"/>
          <w:sz w:val="18"/>
          <w:szCs w:val="18"/>
          <w:lang w:val="sk-SK"/>
        </w:rPr>
        <w:tab/>
      </w:r>
      <w:r>
        <w:rPr>
          <w:rFonts w:ascii="Arial" w:hAnsi="Arial"/>
          <w:kern w:val="1"/>
          <w:sz w:val="18"/>
          <w:szCs w:val="18"/>
          <w:shd w:val="clear" w:color="auto" w:fill="C0C0C0"/>
          <w:lang w:val="sk-SK"/>
        </w:rPr>
        <w:t xml:space="preserve">Prehľad o  ostatných nákladoch na poskytnuté služby , ostatných nákladoch na hospodársku činnosť, </w:t>
      </w:r>
    </w:p>
    <w:p w14:paraId="667963A2" w14:textId="77777777" w:rsidR="00023265" w:rsidRDefault="00023265" w:rsidP="00023265">
      <w:pPr>
        <w:shd w:val="clear" w:color="auto" w:fill="C0C0C0"/>
        <w:spacing w:after="60"/>
        <w:rPr>
          <w:rFonts w:ascii="Arial" w:hAnsi="Arial"/>
          <w:kern w:val="1"/>
          <w:sz w:val="18"/>
          <w:szCs w:val="18"/>
          <w:shd w:val="clear" w:color="auto" w:fill="C0C0C0"/>
          <w:lang w:val="sk-SK"/>
        </w:rPr>
      </w:pPr>
      <w:r>
        <w:rPr>
          <w:rFonts w:ascii="Arial" w:hAnsi="Arial"/>
          <w:kern w:val="1"/>
          <w:sz w:val="18"/>
          <w:szCs w:val="18"/>
          <w:shd w:val="clear" w:color="auto" w:fill="C0C0C0"/>
          <w:lang w:val="sk-SK"/>
        </w:rPr>
        <w:tab/>
        <w:t>finančných a mimoriadnych nákladoch je v tabuľke:</w:t>
      </w:r>
    </w:p>
    <w:tbl>
      <w:tblPr>
        <w:tblW w:w="9717" w:type="dxa"/>
        <w:tblInd w:w="-205" w:type="dxa"/>
        <w:tblLayout w:type="fixed"/>
        <w:tblLook w:val="0000" w:firstRow="0" w:lastRow="0" w:firstColumn="0" w:lastColumn="0" w:noHBand="0" w:noVBand="0"/>
      </w:tblPr>
      <w:tblGrid>
        <w:gridCol w:w="5755"/>
        <w:gridCol w:w="1827"/>
        <w:gridCol w:w="2135"/>
      </w:tblGrid>
      <w:tr w:rsidR="00023265" w14:paraId="04256133" w14:textId="77777777" w:rsidTr="00325BE5">
        <w:trPr>
          <w:trHeight w:val="549"/>
        </w:trPr>
        <w:tc>
          <w:tcPr>
            <w:tcW w:w="5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9F037D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lastRenderedPageBreak/>
              <w:t>Názov položky</w:t>
            </w:r>
          </w:p>
        </w:tc>
        <w:tc>
          <w:tcPr>
            <w:tcW w:w="1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F9ADB7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 w:rsidRPr="00330D3E"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22</w:t>
            </w:r>
          </w:p>
        </w:tc>
        <w:tc>
          <w:tcPr>
            <w:tcW w:w="21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E346F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</w:tr>
      <w:tr w:rsidR="00023265" w14:paraId="59F834AC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290E863E" w14:textId="77777777" w:rsidR="00023265" w:rsidRDefault="00023265" w:rsidP="00325BE5">
            <w:pPr>
              <w:snapToGrid w:val="0"/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  <w:t>Náklady za poskytnuté služby, z toho: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2D40D28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  <w:t>715007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2AD8CB3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shd w:val="clear" w:color="auto" w:fill="CCCCCC"/>
                <w:lang w:val="sk-SK"/>
              </w:rPr>
              <w:t>363617</w:t>
            </w:r>
          </w:p>
        </w:tc>
      </w:tr>
      <w:tr w:rsidR="00023265" w14:paraId="1E8DA3A4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2099FD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Opravy a udržiavanie 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645265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6349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5DD86E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10094</w:t>
            </w:r>
          </w:p>
        </w:tc>
      </w:tr>
      <w:tr w:rsidR="00023265" w14:paraId="24868BFF" w14:textId="77777777" w:rsidTr="00325BE5">
        <w:trPr>
          <w:trHeight w:hRule="exact" w:val="212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ACB7BE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Cestovné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B5C548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22DD0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3CC13FC9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8B5746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Náklady na reprezentáciu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4405BA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115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09F32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75</w:t>
            </w:r>
          </w:p>
        </w:tc>
      </w:tr>
      <w:tr w:rsidR="00023265" w14:paraId="194D0F61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CB8D32A" w14:textId="77777777" w:rsidR="00023265" w:rsidRDefault="00023265" w:rsidP="00325BE5">
            <w:pPr>
              <w:snapToGrid w:val="0"/>
              <w:rPr>
                <w:rFonts w:ascii="Arial" w:hAnsi="Arial"/>
                <w:b/>
                <w:i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i/>
                <w:sz w:val="18"/>
                <w:szCs w:val="18"/>
                <w:lang w:val="sk-SK"/>
              </w:rPr>
              <w:t xml:space="preserve">Ostatné služby : z toho :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989E79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sz w:val="18"/>
                <w:szCs w:val="18"/>
                <w:lang w:val="sk-SK"/>
              </w:rPr>
              <w:t>708543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A869D4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sz w:val="18"/>
                <w:szCs w:val="18"/>
                <w:lang w:val="sk-SK"/>
              </w:rPr>
              <w:t>810938</w:t>
            </w:r>
          </w:p>
        </w:tc>
      </w:tr>
      <w:tr w:rsidR="00023265" w14:paraId="27D8BF73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C53BA81" w14:textId="77777777" w:rsidR="00023265" w:rsidRPr="00B028F0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highlight w:val="yellow"/>
                <w:lang w:val="sk-SK"/>
              </w:rPr>
            </w:pPr>
            <w:r w:rsidRPr="00EB1AB1">
              <w:rPr>
                <w:rFonts w:ascii="Arial" w:hAnsi="Arial"/>
                <w:sz w:val="18"/>
                <w:szCs w:val="18"/>
                <w:lang w:val="sk-SK"/>
              </w:rPr>
              <w:t>Softvér  do 1700 € +servis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6BE87" w14:textId="77777777" w:rsidR="00023265" w:rsidRPr="00B028F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highlight w:val="yellow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1610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682ED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695</w:t>
            </w:r>
          </w:p>
        </w:tc>
      </w:tr>
      <w:tr w:rsidR="00023265" w14:paraId="09F92CB8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135691B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služby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90E11D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1314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BCF478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819</w:t>
            </w:r>
          </w:p>
        </w:tc>
      </w:tr>
      <w:tr w:rsidR="00023265" w14:paraId="222B517D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735346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Poradenska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 xml:space="preserve"> a konzul .činnosť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F276D85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500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6A1399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631</w:t>
            </w:r>
          </w:p>
        </w:tc>
      </w:tr>
      <w:tr w:rsidR="00023265" w14:paraId="1900A896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2E1F72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Školenia BOZP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1D3B60F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240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1FC597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240</w:t>
            </w:r>
          </w:p>
        </w:tc>
      </w:tr>
      <w:tr w:rsidR="00023265" w14:paraId="10E8A9DA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950361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Ostatné+poplatky+dial.známky</w:t>
            </w:r>
            <w:proofErr w:type="spellEnd"/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538FC82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1325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63BD86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627</w:t>
            </w:r>
          </w:p>
        </w:tc>
      </w:tr>
      <w:tr w:rsidR="00023265" w14:paraId="684B7C98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8C8D4E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služby- projektové práce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B9C916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1049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0834DC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0</w:t>
            </w:r>
          </w:p>
        </w:tc>
      </w:tr>
      <w:tr w:rsidR="00023265" w14:paraId="18DFAAD5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2F7C0F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-ubytovanie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5B387B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164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36A879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20</w:t>
            </w:r>
          </w:p>
        </w:tc>
      </w:tr>
      <w:tr w:rsidR="00023265" w14:paraId="6372AE2E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7A9691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–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umýv.áut</w:t>
            </w:r>
            <w:proofErr w:type="spellEnd"/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931B502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515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2F9C7C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115</w:t>
            </w:r>
          </w:p>
        </w:tc>
      </w:tr>
      <w:tr w:rsidR="00023265" w14:paraId="10F501FD" w14:textId="77777777" w:rsidTr="00325BE5">
        <w:trPr>
          <w:trHeight w:hRule="exact" w:val="251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1910915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–prenájom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lešenia,náradia,stav.strojov</w:t>
            </w:r>
            <w:proofErr w:type="spellEnd"/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4163375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70957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2C0FEA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9929</w:t>
            </w:r>
          </w:p>
        </w:tc>
      </w:tr>
      <w:tr w:rsidR="00023265" w14:paraId="2F33AC46" w14:textId="77777777" w:rsidTr="00325BE5">
        <w:trPr>
          <w:trHeight w:hRule="exact" w:val="218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25A13C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–nájom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nebyt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>. priestorov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4B5EDCB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1412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70748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1412</w:t>
            </w:r>
          </w:p>
        </w:tc>
      </w:tr>
      <w:tr w:rsidR="00023265" w14:paraId="20493DF8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C64C09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– stavebné práce +práce žeriavom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03E26F1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594582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B68D89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287842</w:t>
            </w:r>
          </w:p>
        </w:tc>
      </w:tr>
      <w:tr w:rsidR="00023265" w14:paraId="292BE201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4DB2045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služby- montážne práce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571D45A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1260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EC600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35862</w:t>
            </w:r>
          </w:p>
        </w:tc>
      </w:tr>
      <w:tr w:rsidR="00023265" w14:paraId="03EF7603" w14:textId="77777777" w:rsidTr="00325BE5">
        <w:trPr>
          <w:trHeight w:hRule="exact" w:val="308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89F976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– preprava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F33E714" w14:textId="77777777" w:rsidR="00023265" w:rsidRPr="003C5F90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29688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534C17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14115</w:t>
            </w:r>
          </w:p>
        </w:tc>
      </w:tr>
      <w:tr w:rsidR="00023265" w14:paraId="61E4807A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48EFAF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služby – revízie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C3F10E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val="sk-SK"/>
              </w:rPr>
              <w:t>90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783DB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color w:val="000000"/>
                <w:sz w:val="18"/>
                <w:szCs w:val="18"/>
                <w:lang w:val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val="sk-SK"/>
              </w:rPr>
              <w:t>2025</w:t>
            </w:r>
          </w:p>
        </w:tc>
      </w:tr>
      <w:tr w:rsidR="00023265" w14:paraId="25BDD625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621B0D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služby – účtovníctvo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58A373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27536A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5942</w:t>
            </w:r>
          </w:p>
        </w:tc>
      </w:tr>
      <w:tr w:rsidR="00023265" w14:paraId="29434671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ECD157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služby- prenájom kontajnerov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CBE6AA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1424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0D4CA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1424</w:t>
            </w:r>
          </w:p>
        </w:tc>
      </w:tr>
      <w:tr w:rsidR="00023265" w14:paraId="582F8646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4F21C5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služby - telefón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737084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2412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5458C9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3C5F90">
              <w:rPr>
                <w:rFonts w:ascii="Arial" w:hAnsi="Arial"/>
                <w:sz w:val="18"/>
                <w:szCs w:val="18"/>
                <w:lang w:val="sk-SK"/>
              </w:rPr>
              <w:t>1919</w:t>
            </w:r>
          </w:p>
        </w:tc>
      </w:tr>
      <w:tr w:rsidR="00023265" w14:paraId="7B11EB54" w14:textId="77777777" w:rsidTr="00325BE5">
        <w:trPr>
          <w:trHeight w:hRule="exact" w:val="422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323F0A37" w14:textId="77777777" w:rsidR="00023265" w:rsidRDefault="00023265" w:rsidP="00325BE5">
            <w:pPr>
              <w:snapToGrid w:val="0"/>
              <w:rPr>
                <w:rFonts w:ascii="Arial" w:hAnsi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Ostatné významné položky nákladov z hospodárskej činnosti</w:t>
            </w:r>
            <w:r>
              <w:rPr>
                <w:rFonts w:ascii="Arial" w:hAnsi="Arial"/>
                <w:b/>
                <w:sz w:val="18"/>
                <w:szCs w:val="18"/>
                <w:lang w:val="sk-SK"/>
              </w:rPr>
              <w:t>, z toho: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3777B13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141429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5D5EDD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121625</w:t>
            </w:r>
          </w:p>
        </w:tc>
      </w:tr>
      <w:tr w:rsidR="00023265" w14:paraId="638FC5D3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97DE561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Osobné náklady 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DD5C1C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101515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C78062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97827</w:t>
            </w:r>
          </w:p>
        </w:tc>
      </w:tr>
      <w:tr w:rsidR="00023265" w14:paraId="62DBB6B1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DA52571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Dane a poplatky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39A283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2697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C05500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848</w:t>
            </w:r>
          </w:p>
        </w:tc>
      </w:tr>
      <w:tr w:rsidR="00023265" w14:paraId="013ECB37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1FC8D3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Odpisy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dlhdobého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nehmot.a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hmot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>. majetku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0C1C2C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31986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594F2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14599</w:t>
            </w:r>
          </w:p>
        </w:tc>
      </w:tr>
      <w:tr w:rsidR="00023265" w14:paraId="62DBE2DA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1069EF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Tvorba a zúčtovanie opravných položiek k pohľadávkam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60E884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87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9024A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13896</w:t>
            </w:r>
          </w:p>
        </w:tc>
      </w:tr>
      <w:tr w:rsidR="00023265" w14:paraId="4B4A5B9B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89AB58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Zostatková cena predaného DHM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232472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DE0272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19764D1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EA926B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náklady na hospodársku činnosť – </w:t>
            </w:r>
            <w:proofErr w:type="spellStart"/>
            <w:r>
              <w:rPr>
                <w:rFonts w:ascii="Arial" w:hAnsi="Arial"/>
                <w:sz w:val="18"/>
                <w:szCs w:val="18"/>
                <w:lang w:val="sk-SK"/>
              </w:rPr>
              <w:t>poistné,pokuty</w:t>
            </w:r>
            <w:proofErr w:type="spellEnd"/>
            <w:r>
              <w:rPr>
                <w:rFonts w:ascii="Arial" w:hAnsi="Arial"/>
                <w:sz w:val="18"/>
                <w:szCs w:val="18"/>
                <w:lang w:val="sk-SK"/>
              </w:rPr>
              <w:t xml:space="preserve">.... 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A40344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5144</w:t>
            </w: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C220E9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2111</w:t>
            </w:r>
          </w:p>
        </w:tc>
      </w:tr>
      <w:tr w:rsidR="00023265" w14:paraId="3C65BBB8" w14:textId="77777777" w:rsidTr="00325BE5">
        <w:trPr>
          <w:trHeight w:hRule="exact" w:val="235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38038037" w14:textId="77777777" w:rsidR="00023265" w:rsidRDefault="00023265" w:rsidP="00325BE5">
            <w:pPr>
              <w:snapToGrid w:val="0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795A931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sz w:val="18"/>
                <w:szCs w:val="18"/>
                <w:lang w:val="sk-SK"/>
              </w:rPr>
              <w:t>2400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22CA0D1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sz w:val="18"/>
                <w:szCs w:val="18"/>
                <w:lang w:val="sk-SK"/>
              </w:rPr>
              <w:t>637</w:t>
            </w:r>
          </w:p>
        </w:tc>
      </w:tr>
      <w:tr w:rsidR="00023265" w14:paraId="15A60965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5DF65CD" w14:textId="77777777" w:rsidR="00023265" w:rsidRDefault="00023265" w:rsidP="00325BE5">
            <w:pPr>
              <w:snapToGrid w:val="0"/>
              <w:rPr>
                <w:rFonts w:ascii="Arial" w:hAnsi="Arial"/>
                <w:i/>
                <w:sz w:val="18"/>
                <w:szCs w:val="18"/>
                <w:lang w:val="sk-SK"/>
              </w:rPr>
            </w:pPr>
            <w:r>
              <w:rPr>
                <w:rFonts w:ascii="Arial" w:hAnsi="Arial"/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65128CA" w14:textId="77777777" w:rsidR="00023265" w:rsidRPr="000059AD" w:rsidRDefault="00023265" w:rsidP="00325BE5">
            <w:pPr>
              <w:snapToGrid w:val="0"/>
              <w:jc w:val="center"/>
              <w:rPr>
                <w:rFonts w:ascii="Arial" w:hAnsi="Arial"/>
                <w:i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iCs/>
                <w:sz w:val="18"/>
                <w:szCs w:val="18"/>
                <w:lang w:val="sk-SK"/>
              </w:rPr>
              <w:t>16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296938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</w:tr>
      <w:tr w:rsidR="00023265" w14:paraId="599E3495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DC32476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kurzové straty ku dňu, ku ktorému sa zostavuje účtovná závierka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25A824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16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543EB1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46B6F66" w14:textId="77777777" w:rsidTr="00325BE5">
        <w:trPr>
          <w:trHeight w:hRule="exact" w:val="283"/>
        </w:trPr>
        <w:tc>
          <w:tcPr>
            <w:tcW w:w="575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5541B90" w14:textId="77777777" w:rsidR="00023265" w:rsidRDefault="00023265" w:rsidP="00325BE5">
            <w:pPr>
              <w:snapToGrid w:val="0"/>
              <w:rPr>
                <w:rFonts w:ascii="Arial" w:hAnsi="Arial"/>
                <w:i/>
                <w:sz w:val="18"/>
                <w:szCs w:val="18"/>
                <w:lang w:val="sk-SK"/>
              </w:rPr>
            </w:pPr>
            <w:r>
              <w:rPr>
                <w:rFonts w:ascii="Arial" w:hAnsi="Arial"/>
                <w:i/>
                <w:sz w:val="18"/>
                <w:szCs w:val="18"/>
                <w:lang w:val="sk-SK"/>
              </w:rPr>
              <w:t>Ostatné významné položky finančných nákladov, z toho: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6B2183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  <w:tc>
          <w:tcPr>
            <w:tcW w:w="21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957B29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i/>
                <w:sz w:val="18"/>
                <w:szCs w:val="18"/>
                <w:lang w:val="sk-SK"/>
              </w:rPr>
            </w:pPr>
          </w:p>
        </w:tc>
      </w:tr>
      <w:tr w:rsidR="00023265" w14:paraId="1737A4E9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89D7166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úroky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B142BA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786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DA5D3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1E0FFCCF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CBE378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Ostatné náklady na finančnú  činnosť-    poplatky  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864979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1598</w:t>
            </w:r>
          </w:p>
        </w:tc>
        <w:tc>
          <w:tcPr>
            <w:tcW w:w="2135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19925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637</w:t>
            </w:r>
          </w:p>
        </w:tc>
      </w:tr>
      <w:tr w:rsidR="00023265" w14:paraId="79EA7D69" w14:textId="77777777" w:rsidTr="00325BE5">
        <w:trPr>
          <w:trHeight w:hRule="exact" w:val="283"/>
        </w:trPr>
        <w:tc>
          <w:tcPr>
            <w:tcW w:w="57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C0C0C0"/>
            <w:vAlign w:val="center"/>
          </w:tcPr>
          <w:p w14:paraId="66624592" w14:textId="77777777" w:rsidR="00023265" w:rsidRDefault="00023265" w:rsidP="00325BE5">
            <w:pPr>
              <w:snapToGrid w:val="0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182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C0C0C0"/>
            <w:vAlign w:val="center"/>
          </w:tcPr>
          <w:p w14:paraId="6313F0F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vAlign w:val="center"/>
          </w:tcPr>
          <w:p w14:paraId="0F10286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33DA135D" w14:textId="77777777" w:rsidR="00023265" w:rsidRDefault="00023265" w:rsidP="00023265">
      <w:pPr>
        <w:keepNext/>
        <w:spacing w:after="60"/>
      </w:pPr>
    </w:p>
    <w:p w14:paraId="5025B81E" w14:textId="77777777" w:rsidR="00023265" w:rsidRDefault="00023265" w:rsidP="00023265">
      <w:pPr>
        <w:spacing w:after="60"/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</w:pPr>
    </w:p>
    <w:p w14:paraId="52152EDD" w14:textId="77777777" w:rsidR="00023265" w:rsidRDefault="00023265" w:rsidP="00023265">
      <w:pPr>
        <w:spacing w:after="60"/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</w:pPr>
    </w:p>
    <w:p w14:paraId="11B3B791" w14:textId="77777777" w:rsidR="00023265" w:rsidRDefault="00023265" w:rsidP="00023265">
      <w:pPr>
        <w:spacing w:after="60"/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</w:pPr>
    </w:p>
    <w:p w14:paraId="36960301" w14:textId="77777777" w:rsidR="00023265" w:rsidRDefault="00023265" w:rsidP="00023265">
      <w:pPr>
        <w:spacing w:after="60"/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</w:pPr>
    </w:p>
    <w:p w14:paraId="33FE0239" w14:textId="77777777" w:rsidR="00023265" w:rsidRDefault="00023265" w:rsidP="00023265">
      <w:pPr>
        <w:spacing w:after="60"/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</w:pPr>
    </w:p>
    <w:p w14:paraId="32A81BC6" w14:textId="77777777" w:rsidR="00023265" w:rsidRDefault="00023265" w:rsidP="00023265">
      <w:pPr>
        <w:spacing w:after="60"/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</w:pPr>
    </w:p>
    <w:p w14:paraId="763E5750" w14:textId="77777777" w:rsidR="00023265" w:rsidRDefault="00023265" w:rsidP="00023265">
      <w:pPr>
        <w:shd w:val="clear" w:color="auto" w:fill="000000"/>
        <w:spacing w:after="60"/>
        <w:rPr>
          <w:rFonts w:ascii="Arial" w:hAnsi="Arial"/>
          <w:b/>
          <w:bCs/>
          <w:color w:val="FFFFFF"/>
          <w:kern w:val="1"/>
          <w:sz w:val="12"/>
          <w:szCs w:val="12"/>
          <w:lang w:val="sk-SK"/>
        </w:rPr>
      </w:pPr>
      <w:r>
        <w:rPr>
          <w:rFonts w:ascii="Arial" w:hAnsi="Arial"/>
          <w:b/>
          <w:bCs/>
          <w:color w:val="FFFFFF"/>
          <w:kern w:val="1"/>
          <w:sz w:val="20"/>
          <w:szCs w:val="20"/>
          <w:lang w:val="sk-SK"/>
        </w:rPr>
        <w:t xml:space="preserve">J. </w:t>
      </w:r>
      <w:r>
        <w:rPr>
          <w:rFonts w:ascii="Arial" w:hAnsi="Arial"/>
          <w:b/>
          <w:bCs/>
          <w:color w:val="FFFFFF"/>
          <w:kern w:val="1"/>
          <w:sz w:val="20"/>
          <w:szCs w:val="20"/>
          <w:lang w:val="sk-SK"/>
        </w:rPr>
        <w:tab/>
        <w:t>Informácie o daniach z príjmov</w:t>
      </w:r>
      <w:r>
        <w:rPr>
          <w:rFonts w:ascii="Arial" w:hAnsi="Arial"/>
          <w:b/>
          <w:bCs/>
          <w:color w:val="FFFFFF"/>
          <w:kern w:val="1"/>
          <w:sz w:val="20"/>
          <w:szCs w:val="20"/>
          <w:lang w:val="sk-SK"/>
        </w:rPr>
        <w:tab/>
      </w:r>
      <w:r>
        <w:rPr>
          <w:rFonts w:ascii="Arial" w:hAnsi="Arial"/>
          <w:b/>
          <w:bCs/>
          <w:color w:val="FFFFFF"/>
          <w:kern w:val="1"/>
          <w:sz w:val="18"/>
          <w:szCs w:val="18"/>
          <w:lang w:val="sk-SK"/>
        </w:rPr>
        <w:tab/>
        <w:t xml:space="preserve">                             </w:t>
      </w:r>
      <w:r>
        <w:rPr>
          <w:rFonts w:ascii="Arial" w:hAnsi="Arial" w:cs="Arial"/>
          <w:b/>
          <w:bCs/>
          <w:sz w:val="12"/>
          <w:szCs w:val="12"/>
          <w:shd w:val="clear" w:color="auto" w:fill="000000"/>
          <w:lang w:val="sk-SK"/>
        </w:rPr>
        <w:t>M.P:V.S</w:t>
      </w:r>
      <w:r>
        <w:rPr>
          <w:rFonts w:ascii="Arial" w:hAnsi="Arial"/>
          <w:b/>
          <w:bCs/>
          <w:color w:val="FFFFFF"/>
          <w:kern w:val="1"/>
          <w:sz w:val="12"/>
          <w:szCs w:val="12"/>
          <w:lang w:val="sk-SK"/>
        </w:rPr>
        <w:t>, s.r.o.</w:t>
      </w:r>
    </w:p>
    <w:p w14:paraId="50A896D7" w14:textId="77777777" w:rsidR="00023265" w:rsidRDefault="00023265" w:rsidP="00023265">
      <w:pPr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</w:p>
    <w:p w14:paraId="6EAF9CD4" w14:textId="77777777" w:rsidR="00023265" w:rsidRDefault="00023265" w:rsidP="00023265">
      <w:pPr>
        <w:shd w:val="clear" w:color="auto" w:fill="C0C0C0"/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/>
          <w:b/>
          <w:bCs/>
          <w:kern w:val="1"/>
          <w:sz w:val="18"/>
          <w:szCs w:val="18"/>
          <w:lang w:val="sk-SK"/>
        </w:rPr>
        <w:t>1.</w:t>
      </w:r>
      <w:r>
        <w:rPr>
          <w:rFonts w:ascii="Arial" w:hAnsi="Arial"/>
          <w:b/>
          <w:bCs/>
          <w:kern w:val="1"/>
          <w:sz w:val="18"/>
          <w:szCs w:val="18"/>
          <w:lang w:val="sk-SK"/>
        </w:rPr>
        <w:tab/>
        <w:t xml:space="preserve">Odložená daň z príjmu </w:t>
      </w:r>
    </w:p>
    <w:p w14:paraId="62207257" w14:textId="77777777" w:rsidR="00023265" w:rsidRDefault="00023265" w:rsidP="00023265">
      <w:pPr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</w:p>
    <w:p w14:paraId="11CF613B" w14:textId="77777777" w:rsidR="00023265" w:rsidRDefault="00023265" w:rsidP="00023265">
      <w:pPr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  <w:r>
        <w:rPr>
          <w:rFonts w:ascii="Arial" w:hAnsi="Arial"/>
          <w:b/>
          <w:bCs/>
          <w:kern w:val="1"/>
          <w:sz w:val="18"/>
          <w:szCs w:val="18"/>
          <w:lang w:val="sk-SK"/>
        </w:rPr>
        <w:tab/>
        <w:t>Spoločnosť neúčtuje o odloženej daňovej pohľadávke, alebo záväzku.</w:t>
      </w:r>
    </w:p>
    <w:p w14:paraId="5BD1BDF1" w14:textId="77777777" w:rsidR="00023265" w:rsidRDefault="00023265" w:rsidP="00023265">
      <w:pPr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2231"/>
      </w:tblGrid>
      <w:tr w:rsidR="00023265" w14:paraId="56175ED8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870B88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763845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2021</w:t>
            </w:r>
          </w:p>
        </w:tc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D9802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2020</w:t>
            </w:r>
          </w:p>
        </w:tc>
      </w:tr>
      <w:tr w:rsidR="00023265" w14:paraId="42FC5341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99E614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C07C93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1BE778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</w:tr>
      <w:tr w:rsidR="00023265" w14:paraId="1BFB4FD0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512BCF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AE7BC6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  <w:tc>
          <w:tcPr>
            <w:tcW w:w="22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733742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</w:tr>
      <w:tr w:rsidR="00023265" w14:paraId="5E061688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331A406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26E3C4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  <w:tc>
          <w:tcPr>
            <w:tcW w:w="223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A0ADE7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</w:tr>
      <w:tr w:rsidR="00023265" w14:paraId="3D653324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A9B574B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70A3B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044E07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</w:tr>
      <w:tr w:rsidR="00023265" w14:paraId="09670E9D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6E67BF1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D1B05D0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0BACD6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</w:tr>
      <w:tr w:rsidR="00023265" w14:paraId="20DAB997" w14:textId="77777777" w:rsidTr="00325BE5">
        <w:trPr>
          <w:trHeight w:val="170"/>
          <w:jc w:val="center"/>
        </w:trPr>
        <w:tc>
          <w:tcPr>
            <w:tcW w:w="58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1A84BD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0734B4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  <w:tc>
          <w:tcPr>
            <w:tcW w:w="223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1BD58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shd w:val="clear" w:color="auto" w:fill="FFFF00"/>
                <w:lang w:val="sk-SK"/>
              </w:rPr>
            </w:pPr>
          </w:p>
        </w:tc>
      </w:tr>
    </w:tbl>
    <w:p w14:paraId="020E95C6" w14:textId="77777777" w:rsidR="00023265" w:rsidRDefault="00023265" w:rsidP="00023265">
      <w:pPr>
        <w:widowControl w:val="0"/>
        <w:spacing w:after="60"/>
      </w:pPr>
    </w:p>
    <w:p w14:paraId="04947E16" w14:textId="77777777" w:rsidR="00023265" w:rsidRDefault="00023265" w:rsidP="00023265">
      <w:pPr>
        <w:widowControl w:val="0"/>
        <w:spacing w:after="60"/>
      </w:pPr>
    </w:p>
    <w:p w14:paraId="4FB5CB77" w14:textId="77777777" w:rsidR="00023265" w:rsidRDefault="00023265" w:rsidP="00023265">
      <w:pPr>
        <w:widowControl w:val="0"/>
        <w:shd w:val="clear" w:color="auto" w:fill="C0C0C0"/>
        <w:spacing w:after="60"/>
        <w:rPr>
          <w:rFonts w:ascii="Arial" w:hAnsi="Arial"/>
          <w:b/>
          <w:bCs/>
          <w:sz w:val="18"/>
          <w:szCs w:val="18"/>
          <w:lang w:val="sk-SK"/>
        </w:rPr>
      </w:pPr>
      <w:r>
        <w:rPr>
          <w:rFonts w:ascii="Arial" w:hAnsi="Arial"/>
          <w:b/>
          <w:bCs/>
          <w:sz w:val="18"/>
          <w:szCs w:val="18"/>
          <w:lang w:val="sk-SK"/>
        </w:rPr>
        <w:t>2.</w:t>
      </w:r>
      <w:r>
        <w:rPr>
          <w:rFonts w:ascii="Arial" w:hAnsi="Arial"/>
          <w:b/>
          <w:bCs/>
          <w:sz w:val="18"/>
          <w:szCs w:val="18"/>
          <w:lang w:val="sk-SK"/>
        </w:rPr>
        <w:tab/>
        <w:t>Transformácia účtovného hospodárskeho výsledku na základ dane</w:t>
      </w:r>
    </w:p>
    <w:p w14:paraId="0C4B6AEB" w14:textId="77777777" w:rsidR="00023265" w:rsidRDefault="00023265" w:rsidP="00023265">
      <w:pPr>
        <w:widowControl w:val="0"/>
        <w:spacing w:after="60"/>
        <w:rPr>
          <w:rFonts w:ascii="Arial" w:hAnsi="Arial"/>
          <w:b/>
          <w:bCs/>
          <w:kern w:val="1"/>
          <w:sz w:val="18"/>
          <w:szCs w:val="18"/>
          <w:lang w:val="sk-SK"/>
        </w:rPr>
      </w:pPr>
    </w:p>
    <w:tbl>
      <w:tblPr>
        <w:tblW w:w="9817" w:type="dxa"/>
        <w:jc w:val="center"/>
        <w:tblLayout w:type="fixed"/>
        <w:tblLook w:val="0000" w:firstRow="0" w:lastRow="0" w:firstColumn="0" w:lastColumn="0" w:noHBand="0" w:noVBand="0"/>
      </w:tblPr>
      <w:tblGrid>
        <w:gridCol w:w="2637"/>
        <w:gridCol w:w="1475"/>
        <w:gridCol w:w="1449"/>
        <w:gridCol w:w="624"/>
        <w:gridCol w:w="1471"/>
        <w:gridCol w:w="966"/>
        <w:gridCol w:w="1195"/>
      </w:tblGrid>
      <w:tr w:rsidR="00023265" w14:paraId="59F20BF9" w14:textId="77777777" w:rsidTr="00325BE5">
        <w:trPr>
          <w:trHeight w:val="334"/>
          <w:jc w:val="center"/>
        </w:trPr>
        <w:tc>
          <w:tcPr>
            <w:tcW w:w="26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45163A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354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168026A" w14:textId="77777777" w:rsidR="00023265" w:rsidRPr="00DC3EB0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2022</w:t>
            </w:r>
          </w:p>
        </w:tc>
        <w:tc>
          <w:tcPr>
            <w:tcW w:w="363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3157B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2021</w:t>
            </w:r>
          </w:p>
          <w:p w14:paraId="15FE5AE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</w:p>
        </w:tc>
      </w:tr>
      <w:tr w:rsidR="00023265" w14:paraId="48432E2F" w14:textId="77777777" w:rsidTr="00325BE5">
        <w:trPr>
          <w:trHeight w:val="283"/>
          <w:jc w:val="center"/>
        </w:trPr>
        <w:tc>
          <w:tcPr>
            <w:tcW w:w="2637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5C22C8E" w14:textId="77777777" w:rsidR="00023265" w:rsidRDefault="00023265" w:rsidP="00325BE5"/>
        </w:tc>
        <w:tc>
          <w:tcPr>
            <w:tcW w:w="147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53424B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44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C7083B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Daň</w:t>
            </w:r>
          </w:p>
        </w:tc>
        <w:tc>
          <w:tcPr>
            <w:tcW w:w="62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337A3FE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3F33A5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96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512143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Daň</w:t>
            </w:r>
          </w:p>
        </w:tc>
        <w:tc>
          <w:tcPr>
            <w:tcW w:w="11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319F531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Daň v %</w:t>
            </w:r>
          </w:p>
        </w:tc>
      </w:tr>
      <w:tr w:rsidR="00023265" w14:paraId="3DD3AB25" w14:textId="77777777" w:rsidTr="00325BE5">
        <w:trPr>
          <w:trHeight w:val="283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44FADF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a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FD0F3D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144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E2700D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957A5A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27B9D7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B5499D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f</w:t>
            </w:r>
          </w:p>
        </w:tc>
        <w:tc>
          <w:tcPr>
            <w:tcW w:w="11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9FF05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g</w:t>
            </w:r>
          </w:p>
        </w:tc>
      </w:tr>
      <w:tr w:rsidR="00023265" w14:paraId="20B9EB73" w14:textId="77777777" w:rsidTr="00325BE5">
        <w:trPr>
          <w:trHeight w:val="534"/>
          <w:jc w:val="center"/>
        </w:trPr>
        <w:tc>
          <w:tcPr>
            <w:tcW w:w="26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C59821B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Výsledok hospodárenia pred  zdanením, z toho: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0E1339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9093</w:t>
            </w:r>
          </w:p>
        </w:tc>
        <w:tc>
          <w:tcPr>
            <w:tcW w:w="14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8492A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6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FADAF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4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4B049A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13290</w:t>
            </w:r>
          </w:p>
        </w:tc>
        <w:tc>
          <w:tcPr>
            <w:tcW w:w="9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07079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1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BA862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2791</w:t>
            </w:r>
          </w:p>
        </w:tc>
      </w:tr>
      <w:tr w:rsidR="00023265" w14:paraId="5A75C673" w14:textId="77777777" w:rsidTr="00325BE5">
        <w:trPr>
          <w:trHeight w:val="268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78A6DB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teoretická daň 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4A02EF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36B4F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1910</w:t>
            </w:r>
          </w:p>
        </w:tc>
        <w:tc>
          <w:tcPr>
            <w:tcW w:w="62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CA200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21%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E3BAFB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96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2D1F64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2791</w:t>
            </w:r>
          </w:p>
        </w:tc>
        <w:tc>
          <w:tcPr>
            <w:tcW w:w="119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BE1A4A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</w:tr>
      <w:tr w:rsidR="00023265" w14:paraId="70236D87" w14:textId="77777777" w:rsidTr="00325BE5">
        <w:trPr>
          <w:trHeight w:val="274"/>
          <w:jc w:val="center"/>
        </w:trPr>
        <w:tc>
          <w:tcPr>
            <w:tcW w:w="26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34AFD5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EE520F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18393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2D4B4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3863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AD2C6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21%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18CFD7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5158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E5029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1083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4A2444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5158</w:t>
            </w:r>
          </w:p>
        </w:tc>
      </w:tr>
      <w:tr w:rsidR="00023265" w14:paraId="5CD0BE43" w14:textId="77777777" w:rsidTr="00325BE5">
        <w:trPr>
          <w:trHeight w:val="227"/>
          <w:jc w:val="center"/>
        </w:trPr>
        <w:tc>
          <w:tcPr>
            <w:tcW w:w="26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A2DC44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8D0024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119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F35A5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25</w:t>
            </w:r>
          </w:p>
        </w:tc>
        <w:tc>
          <w:tcPr>
            <w:tcW w:w="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DEB16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21%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2495DF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3664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A5BAF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769</w:t>
            </w:r>
          </w:p>
        </w:tc>
        <w:tc>
          <w:tcPr>
            <w:tcW w:w="1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803975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3664</w:t>
            </w:r>
          </w:p>
        </w:tc>
      </w:tr>
      <w:tr w:rsidR="00023265" w14:paraId="57DB153C" w14:textId="77777777" w:rsidTr="00325BE5">
        <w:trPr>
          <w:trHeight w:val="227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F200740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AC3063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6D1DE91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62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544D2B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9216B6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96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22F15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9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192628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C65A064" w14:textId="77777777" w:rsidTr="00325BE5">
        <w:trPr>
          <w:trHeight w:val="271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ACA751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3FBBCF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B8D2AF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62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B73541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C82D66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96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2690F4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9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37CF8E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78374C0" w14:textId="77777777" w:rsidTr="00325BE5">
        <w:trPr>
          <w:trHeight w:val="227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1C6FA70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098279E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27605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D8C276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5798</w:t>
            </w:r>
          </w:p>
        </w:tc>
        <w:tc>
          <w:tcPr>
            <w:tcW w:w="62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D07E00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21%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D7E88E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14784</w:t>
            </w:r>
          </w:p>
        </w:tc>
        <w:tc>
          <w:tcPr>
            <w:tcW w:w="96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A57345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3104</w:t>
            </w:r>
          </w:p>
        </w:tc>
        <w:tc>
          <w:tcPr>
            <w:tcW w:w="119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80352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14784</w:t>
            </w:r>
          </w:p>
        </w:tc>
      </w:tr>
      <w:tr w:rsidR="00023265" w14:paraId="31F17695" w14:textId="77777777" w:rsidTr="00325BE5">
        <w:trPr>
          <w:trHeight w:val="183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922DF4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Splatná daň z príjmov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9DDD9A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EF4A4F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5747</w:t>
            </w:r>
          </w:p>
        </w:tc>
        <w:tc>
          <w:tcPr>
            <w:tcW w:w="62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A69F0A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21%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D41E45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96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3E3091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3104</w:t>
            </w:r>
          </w:p>
        </w:tc>
        <w:tc>
          <w:tcPr>
            <w:tcW w:w="119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7DFDB6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</w:tr>
      <w:tr w:rsidR="00023265" w14:paraId="50B130BE" w14:textId="77777777" w:rsidTr="00325BE5">
        <w:trPr>
          <w:trHeight w:val="227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75EFC6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20515A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1D015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62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BC90D4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7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B0EDF6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96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9DCD1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9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4D0935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</w:tr>
      <w:tr w:rsidR="00023265" w14:paraId="4F84E177" w14:textId="77777777" w:rsidTr="00325BE5">
        <w:trPr>
          <w:trHeight w:val="227"/>
          <w:jc w:val="center"/>
        </w:trPr>
        <w:tc>
          <w:tcPr>
            <w:tcW w:w="263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8A7D57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 xml:space="preserve">Celková daň z príjmov </w:t>
            </w:r>
          </w:p>
        </w:tc>
        <w:tc>
          <w:tcPr>
            <w:tcW w:w="147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9B449E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14:paraId="34834A4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5747</w:t>
            </w:r>
          </w:p>
        </w:tc>
        <w:tc>
          <w:tcPr>
            <w:tcW w:w="624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14:paraId="2BC5643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21%</w:t>
            </w:r>
          </w:p>
        </w:tc>
        <w:tc>
          <w:tcPr>
            <w:tcW w:w="147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EA1F3A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  <w:tc>
          <w:tcPr>
            <w:tcW w:w="966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14:paraId="360C786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3104</w:t>
            </w:r>
          </w:p>
        </w:tc>
        <w:tc>
          <w:tcPr>
            <w:tcW w:w="1195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73C62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x</w:t>
            </w:r>
          </w:p>
        </w:tc>
      </w:tr>
    </w:tbl>
    <w:p w14:paraId="37CA6746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6AE8C87C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7F603800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29515B0D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311ECFB9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0613C96C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4022E636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15E68561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479792F5" w14:textId="77777777" w:rsidR="00023265" w:rsidRDefault="00023265" w:rsidP="00023265">
      <w:pPr>
        <w:keepNext/>
        <w:rPr>
          <w:rFonts w:ascii="Arial" w:hAnsi="Arial"/>
          <w:sz w:val="18"/>
          <w:szCs w:val="18"/>
          <w:lang w:val="sk-SK"/>
        </w:rPr>
      </w:pPr>
    </w:p>
    <w:p w14:paraId="1CEDAE1A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653CE0E7" w14:textId="77777777" w:rsidR="00023265" w:rsidRDefault="00023265" w:rsidP="00023265">
      <w:pPr>
        <w:shd w:val="clear" w:color="auto" w:fill="000000"/>
        <w:rPr>
          <w:rFonts w:ascii="Arial" w:hAnsi="Arial"/>
          <w:b/>
          <w:bCs/>
          <w:sz w:val="20"/>
          <w:szCs w:val="20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>O.</w:t>
      </w:r>
      <w:r>
        <w:rPr>
          <w:rFonts w:ascii="Arial" w:hAnsi="Arial"/>
          <w:b/>
          <w:bCs/>
          <w:sz w:val="20"/>
          <w:szCs w:val="20"/>
          <w:lang w:val="sk-SK"/>
        </w:rPr>
        <w:tab/>
        <w:t xml:space="preserve">Informácie o </w:t>
      </w:r>
      <w:proofErr w:type="spellStart"/>
      <w:r>
        <w:rPr>
          <w:rFonts w:ascii="Arial" w:hAnsi="Arial"/>
          <w:b/>
          <w:bCs/>
          <w:sz w:val="20"/>
          <w:szCs w:val="20"/>
          <w:lang w:val="sk-SK"/>
        </w:rPr>
        <w:t>skutočnostiach,ktoré</w:t>
      </w:r>
      <w:proofErr w:type="spellEnd"/>
      <w:r>
        <w:rPr>
          <w:rFonts w:ascii="Arial" w:hAnsi="Arial"/>
          <w:b/>
          <w:bCs/>
          <w:sz w:val="20"/>
          <w:szCs w:val="20"/>
          <w:lang w:val="sk-SK"/>
        </w:rPr>
        <w:t xml:space="preserve"> nastali po dni, ku ktorému sa zostavuje účtovná</w:t>
      </w:r>
    </w:p>
    <w:p w14:paraId="6B8CE65E" w14:textId="77777777" w:rsidR="00023265" w:rsidRDefault="00023265" w:rsidP="00023265">
      <w:pPr>
        <w:shd w:val="clear" w:color="auto" w:fill="000000"/>
        <w:rPr>
          <w:rFonts w:ascii="Arial" w:hAnsi="Arial"/>
          <w:b/>
          <w:bCs/>
          <w:sz w:val="12"/>
          <w:szCs w:val="12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ab/>
        <w:t xml:space="preserve">závierka, do dňa zostavenia účtovnej závierky </w:t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kern w:val="1"/>
          <w:sz w:val="18"/>
          <w:szCs w:val="18"/>
          <w:lang w:val="sk-SK"/>
        </w:rPr>
        <w:t xml:space="preserve">           </w:t>
      </w:r>
      <w:r>
        <w:rPr>
          <w:rFonts w:ascii="Arial" w:hAnsi="Arial" w:cs="Arial"/>
          <w:b/>
          <w:bCs/>
          <w:sz w:val="12"/>
          <w:szCs w:val="12"/>
          <w:shd w:val="clear" w:color="auto" w:fill="000000"/>
          <w:lang w:val="sk-SK"/>
        </w:rPr>
        <w:t>M.P:V.S</w:t>
      </w:r>
      <w:r>
        <w:rPr>
          <w:rFonts w:ascii="Arial" w:hAnsi="Arial"/>
          <w:b/>
          <w:bCs/>
          <w:sz w:val="12"/>
          <w:szCs w:val="12"/>
          <w:lang w:val="sk-SK"/>
        </w:rPr>
        <w:t>, s.r.o.</w:t>
      </w:r>
    </w:p>
    <w:p w14:paraId="176E85EF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2"/>
          <w:szCs w:val="12"/>
          <w:lang w:val="sk-SK"/>
        </w:rPr>
      </w:pPr>
    </w:p>
    <w:p w14:paraId="0614D6F4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</w:p>
    <w:p w14:paraId="6886F9CC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lastRenderedPageBreak/>
        <w:tab/>
        <w:t>Po 31.12.2022 nenastali udalosti majúce významný vplyv na verné zobrazenia skutočnosti, ktoré sú</w:t>
      </w:r>
    </w:p>
    <w:p w14:paraId="1D29F8EE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ab/>
        <w:t>predmetom účtovníctva.</w:t>
      </w:r>
    </w:p>
    <w:p w14:paraId="6E3F7290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</w:p>
    <w:p w14:paraId="131AEFAF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</w:p>
    <w:p w14:paraId="0B69B94F" w14:textId="77777777" w:rsidR="00023265" w:rsidRDefault="00023265" w:rsidP="00023265">
      <w:pPr>
        <w:shd w:val="clear" w:color="auto" w:fill="000000"/>
        <w:ind w:left="360" w:right="71" w:hanging="360"/>
        <w:jc w:val="both"/>
        <w:rPr>
          <w:rFonts w:ascii="Arial" w:hAnsi="Arial"/>
          <w:b/>
          <w:bCs/>
          <w:sz w:val="12"/>
          <w:szCs w:val="12"/>
          <w:lang w:val="sk-SK"/>
        </w:rPr>
      </w:pPr>
      <w:r>
        <w:rPr>
          <w:rFonts w:ascii="Arial" w:hAnsi="Arial"/>
          <w:b/>
          <w:bCs/>
          <w:sz w:val="20"/>
          <w:szCs w:val="20"/>
          <w:lang w:val="sk-SK"/>
        </w:rPr>
        <w:t>P.</w:t>
      </w:r>
      <w:r>
        <w:rPr>
          <w:rFonts w:ascii="Arial" w:hAnsi="Arial"/>
          <w:b/>
          <w:bCs/>
          <w:sz w:val="20"/>
          <w:szCs w:val="20"/>
          <w:lang w:val="sk-SK"/>
        </w:rPr>
        <w:tab/>
      </w:r>
      <w:r>
        <w:rPr>
          <w:rFonts w:ascii="Arial" w:hAnsi="Arial"/>
          <w:b/>
          <w:bCs/>
          <w:sz w:val="20"/>
          <w:szCs w:val="20"/>
          <w:lang w:val="sk-SK"/>
        </w:rPr>
        <w:tab/>
        <w:t>Informácie o vlastnom imaní</w:t>
      </w:r>
      <w:r>
        <w:rPr>
          <w:rFonts w:ascii="Arial" w:hAnsi="Arial"/>
          <w:b/>
          <w:bCs/>
          <w:sz w:val="20"/>
          <w:szCs w:val="20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ab/>
      </w:r>
      <w:r>
        <w:rPr>
          <w:rFonts w:ascii="Arial" w:hAnsi="Arial"/>
          <w:b/>
          <w:bCs/>
          <w:kern w:val="1"/>
          <w:sz w:val="18"/>
          <w:szCs w:val="18"/>
          <w:lang w:val="sk-SK"/>
        </w:rPr>
        <w:t xml:space="preserve">           </w:t>
      </w:r>
      <w:proofErr w:type="spellStart"/>
      <w:r>
        <w:rPr>
          <w:rFonts w:ascii="Arial" w:hAnsi="Arial" w:cs="Arial"/>
          <w:b/>
          <w:bCs/>
          <w:sz w:val="12"/>
          <w:szCs w:val="12"/>
          <w:shd w:val="clear" w:color="auto" w:fill="000000"/>
          <w:lang w:val="sk-SK"/>
        </w:rPr>
        <w:t>M.P:V.S</w:t>
      </w:r>
      <w:r>
        <w:rPr>
          <w:rFonts w:ascii="Arial" w:hAnsi="Arial"/>
          <w:b/>
          <w:bCs/>
          <w:sz w:val="12"/>
          <w:szCs w:val="12"/>
          <w:lang w:val="sk-SK"/>
        </w:rPr>
        <w:t>,s.r.o</w:t>
      </w:r>
      <w:proofErr w:type="spellEnd"/>
      <w:r>
        <w:rPr>
          <w:rFonts w:ascii="Arial" w:hAnsi="Arial"/>
          <w:b/>
          <w:bCs/>
          <w:sz w:val="12"/>
          <w:szCs w:val="12"/>
          <w:lang w:val="sk-SK"/>
        </w:rPr>
        <w:t>.</w:t>
      </w:r>
    </w:p>
    <w:p w14:paraId="71F6D008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</w:p>
    <w:p w14:paraId="2497B5EC" w14:textId="77777777" w:rsidR="00023265" w:rsidRDefault="00023265" w:rsidP="00023265">
      <w:pPr>
        <w:ind w:left="360" w:right="71" w:hanging="360"/>
        <w:jc w:val="both"/>
        <w:rPr>
          <w:rFonts w:ascii="Arial" w:hAnsi="Arial"/>
          <w:b/>
          <w:bCs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b/>
          <w:bCs/>
          <w:sz w:val="18"/>
          <w:szCs w:val="18"/>
          <w:lang w:val="sk-SK"/>
        </w:rPr>
        <w:t>Prehľad o pohybe vlastného imania v priebehu účtovného obdobia je uvedené v tabuľke:</w:t>
      </w:r>
      <w:r>
        <w:rPr>
          <w:rFonts w:ascii="Arial" w:hAnsi="Arial"/>
          <w:b/>
          <w:bCs/>
          <w:sz w:val="18"/>
          <w:szCs w:val="18"/>
          <w:lang w:val="sk-SK"/>
        </w:rPr>
        <w:tab/>
      </w:r>
    </w:p>
    <w:p w14:paraId="6B2AF1AD" w14:textId="77777777" w:rsidR="00023265" w:rsidRDefault="00023265" w:rsidP="00023265">
      <w:pPr>
        <w:ind w:left="360" w:right="71" w:hanging="360"/>
        <w:jc w:val="both"/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sz w:val="18"/>
          <w:szCs w:val="18"/>
          <w:lang w:val="sk-SK"/>
        </w:rPr>
        <w:tab/>
      </w:r>
    </w:p>
    <w:p w14:paraId="69867CF8" w14:textId="77777777" w:rsidR="00023265" w:rsidRDefault="00023265" w:rsidP="00023265">
      <w:pPr>
        <w:keepNext/>
        <w:rPr>
          <w:rFonts w:ascii="Arial" w:hAnsi="Arial"/>
          <w:b/>
          <w:bCs/>
          <w:kern w:val="1"/>
          <w:sz w:val="18"/>
          <w:szCs w:val="18"/>
          <w:lang w:val="sk-SK"/>
        </w:rPr>
      </w:pPr>
    </w:p>
    <w:p w14:paraId="67753180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957"/>
      </w:tblGrid>
      <w:tr w:rsidR="00023265" w14:paraId="6B729E1B" w14:textId="77777777" w:rsidTr="00325BE5">
        <w:trPr>
          <w:trHeight w:val="283"/>
          <w:jc w:val="center"/>
        </w:trPr>
        <w:tc>
          <w:tcPr>
            <w:tcW w:w="2154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5F8DB9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Položka vlastného imania</w:t>
            </w:r>
          </w:p>
        </w:tc>
        <w:tc>
          <w:tcPr>
            <w:tcW w:w="766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0BD18C" w14:textId="77777777" w:rsidR="00023265" w:rsidRPr="0068213E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 w:rsidRPr="005E6802"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202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</w:t>
            </w:r>
          </w:p>
        </w:tc>
      </w:tr>
      <w:tr w:rsidR="00023265" w14:paraId="1E660EB1" w14:textId="77777777" w:rsidTr="00325BE5">
        <w:trPr>
          <w:trHeight w:val="283"/>
          <w:jc w:val="center"/>
        </w:trPr>
        <w:tc>
          <w:tcPr>
            <w:tcW w:w="2154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7285F21" w14:textId="77777777" w:rsidR="00023265" w:rsidRDefault="00023265" w:rsidP="00325BE5"/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52D64F6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2B1EBA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7EAA447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6510E75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9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5488C7C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23265" w14:paraId="7C3D7991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C4E628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42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625F6A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97383C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F93954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BD1B34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19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6D7B4B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f</w:t>
            </w:r>
          </w:p>
        </w:tc>
      </w:tr>
      <w:tr w:rsidR="00023265" w14:paraId="11D7D570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D6DB7B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52EEED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6639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8D300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79584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3CC22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F0757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6639</w:t>
            </w:r>
          </w:p>
        </w:tc>
      </w:tr>
      <w:tr w:rsidR="00023265" w14:paraId="3F90762C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023F6C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EBF79B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ACAB7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3A82C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B77C2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23EEE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47787B0C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4124B8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CE94AB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36CC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D0C72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756AE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A93E9A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026E34EA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415561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194D5A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D50FC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CA3FD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002E7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504564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3EB6523D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8F0B00D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49EC1A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78403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4382C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FDB4A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507939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B8EF1A9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737DB92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935534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C8AE86" w14:textId="77777777" w:rsidR="00023265" w:rsidRPr="000478B1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DC1B7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1603A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8965D8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7E4B72A4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5D9D6A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10BD07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48D68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5B7BA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A2568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CDE7C1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60F7EC6A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F79FA2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57FB99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007C0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A2D0D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31A53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D9BE6F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090F9464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2358D54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B7B9BC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14912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10D63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F5CD8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0DB531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BE14B71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5BC7D8C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B2926B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BE556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DF28F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3419D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9D06C8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42B0342C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D180F4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F101AB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DD062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41670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192F4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36E30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664</w:t>
            </w:r>
          </w:p>
        </w:tc>
      </w:tr>
      <w:tr w:rsidR="00023265" w14:paraId="652C681B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CCE5166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215B8F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654F1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9724A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650C1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B8D421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2F7314CD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3A2BD2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53F903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8C11A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8E09B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166C7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D4D098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2A4F5737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CF1BC0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0C69A2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211436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13B22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10186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A5D3D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BD956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C18B11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221622</w:t>
            </w:r>
          </w:p>
        </w:tc>
      </w:tr>
      <w:tr w:rsidR="00023265" w14:paraId="41F2317F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0D19CD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47BB9D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95CBC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color w:val="FF0000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B7FE4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A34B0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E8225D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1CB139B8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14:paraId="0361BC2B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77C67B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10186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A44DE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4E1A2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6840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4ECFB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9848A0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3346</w:t>
            </w:r>
          </w:p>
        </w:tc>
      </w:tr>
      <w:tr w:rsidR="00023265" w14:paraId="190984E0" w14:textId="77777777" w:rsidTr="00325BE5">
        <w:trPr>
          <w:trHeight w:val="283"/>
          <w:jc w:val="center"/>
        </w:trPr>
        <w:tc>
          <w:tcPr>
            <w:tcW w:w="21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5FFFA45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8310C4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B09FC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EED15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E2B3A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611EEF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61C88DC8" w14:textId="77777777" w:rsidTr="00325BE5">
        <w:trPr>
          <w:trHeight w:val="283"/>
          <w:jc w:val="center"/>
        </w:trPr>
        <w:tc>
          <w:tcPr>
            <w:tcW w:w="215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D3B449E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5C4209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02212D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463AD7B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5A71839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D2B72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65F42A37" w14:textId="77777777" w:rsidR="00023265" w:rsidRDefault="00023265" w:rsidP="00023265"/>
    <w:p w14:paraId="630463C8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3A74EDC3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32D22037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422AB7AB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7BD50537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363616FA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541C425F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5B2B1046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1E1C3E80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3C966BA6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71AC8D27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03B006CF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Tabuľka č.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957"/>
      </w:tblGrid>
      <w:tr w:rsidR="00023265" w14:paraId="470171A6" w14:textId="77777777" w:rsidTr="00325BE5">
        <w:trPr>
          <w:trHeight w:val="283"/>
          <w:jc w:val="center"/>
        </w:trPr>
        <w:tc>
          <w:tcPr>
            <w:tcW w:w="2153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301ED9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Položka vlastného imania</w:t>
            </w:r>
          </w:p>
        </w:tc>
        <w:tc>
          <w:tcPr>
            <w:tcW w:w="766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03C09F" w14:textId="77777777" w:rsidR="00023265" w:rsidRPr="003739FA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 w:rsidRPr="003739FA"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2</w:t>
            </w: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021</w:t>
            </w:r>
          </w:p>
        </w:tc>
      </w:tr>
      <w:tr w:rsidR="00023265" w14:paraId="6A2F41E1" w14:textId="77777777" w:rsidTr="00325BE5">
        <w:trPr>
          <w:trHeight w:val="283"/>
          <w:jc w:val="center"/>
        </w:trPr>
        <w:tc>
          <w:tcPr>
            <w:tcW w:w="2153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D71B7A3" w14:textId="77777777" w:rsidR="00023265" w:rsidRDefault="00023265" w:rsidP="00325BE5"/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2E9EA2E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16DB9A8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1C52D5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14:paraId="0469A18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9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36664A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23265" w14:paraId="3349A764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1FF37A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a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270685C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b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40476FD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c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F9AAD0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d</w:t>
            </w:r>
          </w:p>
        </w:tc>
        <w:tc>
          <w:tcPr>
            <w:tcW w:w="1427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BECAD2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e</w:t>
            </w:r>
          </w:p>
        </w:tc>
        <w:tc>
          <w:tcPr>
            <w:tcW w:w="19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BC63B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val="sk-SK"/>
              </w:rPr>
              <w:t>f</w:t>
            </w:r>
          </w:p>
        </w:tc>
      </w:tr>
      <w:tr w:rsidR="00023265" w14:paraId="4E55862C" w14:textId="77777777" w:rsidTr="00325BE5">
        <w:trPr>
          <w:trHeight w:val="283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BA7673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5030A40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6639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1210C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19EFB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0E287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932D65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6639</w:t>
            </w:r>
          </w:p>
        </w:tc>
      </w:tr>
      <w:tr w:rsidR="00023265" w14:paraId="62C523A3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209132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130E92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6E690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BFC07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14701A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C18140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746F107D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FF51A6A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9032FC5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4C7B8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2C81A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779F3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122F07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4088FDCB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3D88BC3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576978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9FC7C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C0A7F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F873D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C7FDE8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2CDC48E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627D2E4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76582A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53371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7513C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85338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179C2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29791F0E" w14:textId="77777777" w:rsidTr="00325BE5">
        <w:trPr>
          <w:trHeight w:val="283"/>
          <w:jc w:val="center"/>
        </w:trPr>
        <w:tc>
          <w:tcPr>
            <w:tcW w:w="21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AFA4D42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F72B65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CB025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26E8A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B7347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7649A1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61C0D3BD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26A931BB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3E59E0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EBB31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1E5E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1C938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9544AA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5DDB9C62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D87E92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220861C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9CA6C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B6E7B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E39BD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FDE4A7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7FF6A144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4D0B3DA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34A337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A66F9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13051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B7F18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BBA2A5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718D6737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3395BC3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262766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6520E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AB8BA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18F0F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7E1EEA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064848D5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58BD8E0F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7AFFB0A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28393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828420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791BB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02854C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664</w:t>
            </w:r>
          </w:p>
        </w:tc>
      </w:tr>
      <w:tr w:rsidR="00023265" w14:paraId="54C56893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14:paraId="1E1EC941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E1B8D1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009A5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2D3C5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71B04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A853EC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3FF3BD0C" w14:textId="77777777" w:rsidTr="00325BE5">
        <w:trPr>
          <w:trHeight w:val="283"/>
          <w:jc w:val="center"/>
        </w:trPr>
        <w:tc>
          <w:tcPr>
            <w:tcW w:w="21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449AFE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9EE55B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5A04D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77DBDB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3A4C2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886E1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692488EF" w14:textId="77777777" w:rsidTr="00325BE5">
        <w:trPr>
          <w:trHeight w:val="283"/>
          <w:jc w:val="center"/>
        </w:trPr>
        <w:tc>
          <w:tcPr>
            <w:tcW w:w="21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04A84FA7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804686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199402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26DE4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12034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2980D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3F88B4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16C0C6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211436</w:t>
            </w:r>
          </w:p>
        </w:tc>
      </w:tr>
      <w:tr w:rsidR="00023265" w14:paraId="15122EC8" w14:textId="77777777" w:rsidTr="00325BE5">
        <w:trPr>
          <w:trHeight w:val="283"/>
          <w:jc w:val="center"/>
        </w:trPr>
        <w:tc>
          <w:tcPr>
            <w:tcW w:w="21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9A6178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33E1AD0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B7993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7EC619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82A08C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D55F12D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0613EF66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</w:tcBorders>
            <w:vAlign w:val="center"/>
          </w:tcPr>
          <w:p w14:paraId="759963A1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1890017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12034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93F98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D8BA10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1848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66C19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41EA10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10186</w:t>
            </w:r>
          </w:p>
        </w:tc>
      </w:tr>
      <w:tr w:rsidR="00023265" w14:paraId="12C45760" w14:textId="77777777" w:rsidTr="00325BE5">
        <w:trPr>
          <w:trHeight w:val="283"/>
          <w:jc w:val="center"/>
        </w:trPr>
        <w:tc>
          <w:tcPr>
            <w:tcW w:w="21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45D3C078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14:paraId="678BA012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88C2A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9F9081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775BA3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D034D96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023265" w14:paraId="099C4427" w14:textId="77777777" w:rsidTr="00325BE5">
        <w:trPr>
          <w:trHeight w:val="283"/>
          <w:jc w:val="center"/>
        </w:trPr>
        <w:tc>
          <w:tcPr>
            <w:tcW w:w="2153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1158B639" w14:textId="77777777" w:rsidR="00023265" w:rsidRDefault="00023265" w:rsidP="00325BE5">
            <w:pPr>
              <w:snapToGrid w:val="0"/>
              <w:rPr>
                <w:rFonts w:ascii="Arial" w:hAnsi="Arial"/>
                <w:sz w:val="18"/>
                <w:szCs w:val="18"/>
                <w:lang w:val="sk-SK"/>
              </w:rPr>
            </w:pPr>
            <w:r>
              <w:rPr>
                <w:rFonts w:ascii="Arial" w:hAnsi="Arial"/>
                <w:sz w:val="18"/>
                <w:szCs w:val="18"/>
                <w:lang w:val="sk-SK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35372F7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036E216F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33055F8A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14:paraId="702EFE28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D93A3E" w14:textId="77777777" w:rsidR="00023265" w:rsidRDefault="00023265" w:rsidP="00325BE5">
            <w:pPr>
              <w:snapToGrid w:val="0"/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4AEF47A9" w14:textId="77777777" w:rsidR="00023265" w:rsidRDefault="00023265" w:rsidP="00023265">
      <w:pPr>
        <w:keepNext/>
      </w:pPr>
    </w:p>
    <w:p w14:paraId="589D00C6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1A3398BA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4876E785" w14:textId="77777777" w:rsidR="00023265" w:rsidRDefault="00023265" w:rsidP="00023265">
      <w:pPr>
        <w:shd w:val="clear" w:color="auto" w:fill="000000"/>
        <w:ind w:left="360" w:right="71" w:hanging="360"/>
        <w:jc w:val="both"/>
        <w:rPr>
          <w:rFonts w:ascii="Arial" w:hAnsi="Arial"/>
          <w:b/>
          <w:bCs/>
          <w:sz w:val="12"/>
          <w:szCs w:val="12"/>
          <w:lang w:val="sk-SK"/>
        </w:rPr>
      </w:pPr>
      <w:r>
        <w:rPr>
          <w:rFonts w:ascii="Arial" w:hAnsi="Arial"/>
          <w:b/>
          <w:sz w:val="18"/>
          <w:szCs w:val="18"/>
          <w:lang w:val="sk-SK"/>
        </w:rPr>
        <w:t>R.S.T</w:t>
      </w:r>
      <w:r>
        <w:rPr>
          <w:rFonts w:ascii="Arial" w:hAnsi="Arial"/>
          <w:b/>
          <w:bCs/>
          <w:sz w:val="20"/>
          <w:szCs w:val="20"/>
          <w:lang w:val="sk-SK"/>
        </w:rPr>
        <w:tab/>
      </w:r>
      <w:r>
        <w:rPr>
          <w:rFonts w:ascii="Arial" w:hAnsi="Arial"/>
          <w:b/>
          <w:sz w:val="18"/>
          <w:szCs w:val="18"/>
          <w:lang w:val="sk-SK"/>
        </w:rPr>
        <w:t>Prehľad o peňažných tokoch       k 31.12.2022</w:t>
      </w:r>
      <w:r>
        <w:rPr>
          <w:rFonts w:ascii="Arial" w:hAnsi="Arial"/>
          <w:b/>
          <w:bCs/>
          <w:sz w:val="18"/>
          <w:szCs w:val="18"/>
          <w:lang w:val="sk-SK"/>
        </w:rPr>
        <w:tab/>
        <w:t xml:space="preserve">                                      </w:t>
      </w:r>
      <w:r>
        <w:rPr>
          <w:rFonts w:ascii="Arial" w:hAnsi="Arial"/>
          <w:b/>
          <w:bCs/>
          <w:kern w:val="1"/>
          <w:sz w:val="18"/>
          <w:szCs w:val="18"/>
          <w:lang w:val="sk-SK"/>
        </w:rPr>
        <w:t xml:space="preserve">           </w:t>
      </w:r>
      <w:proofErr w:type="spellStart"/>
      <w:r>
        <w:rPr>
          <w:rFonts w:ascii="Arial" w:hAnsi="Arial" w:cs="Arial"/>
          <w:b/>
          <w:bCs/>
          <w:sz w:val="12"/>
          <w:szCs w:val="12"/>
          <w:shd w:val="clear" w:color="auto" w:fill="000000"/>
          <w:lang w:val="sk-SK"/>
        </w:rPr>
        <w:t>M.P:V.S</w:t>
      </w:r>
      <w:r>
        <w:rPr>
          <w:rFonts w:ascii="Arial" w:hAnsi="Arial"/>
          <w:b/>
          <w:bCs/>
          <w:sz w:val="12"/>
          <w:szCs w:val="12"/>
          <w:lang w:val="sk-SK"/>
        </w:rPr>
        <w:t>,s.r.o</w:t>
      </w:r>
      <w:proofErr w:type="spellEnd"/>
      <w:r>
        <w:rPr>
          <w:rFonts w:ascii="Arial" w:hAnsi="Arial"/>
          <w:b/>
          <w:bCs/>
          <w:sz w:val="12"/>
          <w:szCs w:val="12"/>
          <w:lang w:val="sk-SK"/>
        </w:rPr>
        <w:t>.</w:t>
      </w:r>
    </w:p>
    <w:p w14:paraId="149CABE4" w14:textId="77777777" w:rsidR="00023265" w:rsidRDefault="00023265" w:rsidP="00023265">
      <w:pPr>
        <w:rPr>
          <w:rFonts w:ascii="Arial" w:hAnsi="Arial"/>
          <w:b/>
          <w:sz w:val="18"/>
          <w:szCs w:val="18"/>
          <w:lang w:val="sk-SK"/>
        </w:rPr>
      </w:pPr>
    </w:p>
    <w:p w14:paraId="597B03BF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5F4B9FE2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  <w:r>
        <w:rPr>
          <w:rFonts w:ascii="Arial" w:hAnsi="Arial"/>
          <w:sz w:val="18"/>
          <w:szCs w:val="18"/>
          <w:lang w:val="sk-SK"/>
        </w:rPr>
        <w:t>Spoločnosť nemá povinnosť vystaviť výkaz cash-</w:t>
      </w:r>
      <w:proofErr w:type="spellStart"/>
      <w:r>
        <w:rPr>
          <w:rFonts w:ascii="Arial" w:hAnsi="Arial"/>
          <w:sz w:val="18"/>
          <w:szCs w:val="18"/>
          <w:lang w:val="sk-SK"/>
        </w:rPr>
        <w:t>flow</w:t>
      </w:r>
      <w:proofErr w:type="spellEnd"/>
    </w:p>
    <w:p w14:paraId="734197B6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36660F90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046FD744" w14:textId="77777777" w:rsidR="00023265" w:rsidRDefault="00023265" w:rsidP="00023265">
      <w:pPr>
        <w:rPr>
          <w:rFonts w:ascii="Arial" w:hAnsi="Arial"/>
          <w:sz w:val="18"/>
          <w:szCs w:val="18"/>
          <w:lang w:val="sk-SK"/>
        </w:rPr>
      </w:pPr>
    </w:p>
    <w:p w14:paraId="51A1F7E9" w14:textId="77777777" w:rsidR="00023265" w:rsidRDefault="00023265" w:rsidP="00023265"/>
    <w:p w14:paraId="46FE95A4" w14:textId="77777777" w:rsidR="00A23432" w:rsidRDefault="00A23432"/>
    <w:sectPr w:rsidR="00A23432">
      <w:headerReference w:type="default" r:id="rId5"/>
      <w:footerReference w:type="default" r:id="rId6"/>
      <w:footnotePr>
        <w:pos w:val="beneathText"/>
      </w:footnotePr>
      <w:pgSz w:w="11905" w:h="16837"/>
      <w:pgMar w:top="1979" w:right="1417" w:bottom="1417" w:left="1417" w:header="1417" w:footer="708" w:gutter="0"/>
      <w:pgNumType w:start="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F8A76" w14:textId="77777777" w:rsidR="009A21C1" w:rsidRDefault="00000000">
    <w:pPr>
      <w:pStyle w:val="Pta"/>
      <w:jc w:val="right"/>
    </w:pPr>
    <w:r>
      <w:fldChar w:fldCharType="begin"/>
    </w:r>
    <w:r>
      <w:instrText xml:space="preserve"> </w:instrText>
    </w:r>
    <w:r>
      <w:instrText xml:space="preserve">PAGE </w:instrText>
    </w:r>
    <w:r>
      <w:fldChar w:fldCharType="separate"/>
    </w:r>
    <w:r>
      <w:rPr>
        <w:noProof/>
      </w:rPr>
      <w:t>13</w:t>
    </w:r>
    <w:r>
      <w:fldChar w:fldCharType="end"/>
    </w:r>
  </w:p>
  <w:p w14:paraId="183FA0AB" w14:textId="77777777" w:rsidR="009A21C1" w:rsidRDefault="00000000">
    <w:pPr>
      <w:pStyle w:val="Pta"/>
      <w:ind w:right="36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085ED" w14:textId="77777777" w:rsidR="009A21C1" w:rsidRDefault="00000000">
    <w:pPr>
      <w:pStyle w:val="Hlavika"/>
      <w:rPr>
        <w:sz w:val="18"/>
        <w:szCs w:val="18"/>
      </w:rPr>
    </w:pPr>
    <w:r>
      <w:rPr>
        <w:sz w:val="18"/>
        <w:szCs w:val="18"/>
      </w:rPr>
      <w:t>Poz</w:t>
    </w:r>
    <w:r>
      <w:rPr>
        <w:sz w:val="18"/>
        <w:szCs w:val="18"/>
      </w:rPr>
      <w:t xml:space="preserve">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3-01</w:t>
    </w:r>
    <w:r>
      <w:rPr>
        <w:sz w:val="18"/>
        <w:szCs w:val="18"/>
      </w:rPr>
      <w:tab/>
      <w:t xml:space="preserve">                               </w:t>
    </w:r>
    <w:r>
      <w:rPr>
        <w:sz w:val="18"/>
        <w:szCs w:val="18"/>
      </w:rPr>
      <w:t xml:space="preserve">       </w:t>
    </w:r>
    <w:r>
      <w:rPr>
        <w:sz w:val="18"/>
        <w:szCs w:val="18"/>
      </w:rPr>
      <w:t xml:space="preserve">          </w:t>
    </w:r>
    <w:r>
      <w:rPr>
        <w:sz w:val="18"/>
        <w:szCs w:val="18"/>
      </w:rPr>
      <w:t xml:space="preserve">  </w:t>
    </w:r>
    <w:r>
      <w:rPr>
        <w:sz w:val="18"/>
        <w:szCs w:val="18"/>
      </w:rPr>
      <w:t xml:space="preserve">                                                         DIČ</w:t>
    </w:r>
    <w:r>
      <w:rPr>
        <w:sz w:val="18"/>
        <w:szCs w:val="18"/>
      </w:rPr>
      <w:t xml:space="preserve">: 2  0  2  0  1 </w:t>
    </w:r>
    <w:r>
      <w:rPr>
        <w:sz w:val="18"/>
        <w:szCs w:val="18"/>
      </w:rPr>
      <w:t xml:space="preserve"> 7  4  6  6</w:t>
    </w:r>
    <w:r>
      <w:rPr>
        <w:sz w:val="18"/>
        <w:szCs w:val="18"/>
      </w:rPr>
      <w:t xml:space="preserve">  2</w:t>
    </w:r>
    <w:r>
      <w:rPr>
        <w:sz w:val="18"/>
        <w:szCs w:val="18"/>
      </w:rPr>
      <w:tab/>
    </w:r>
  </w:p>
  <w:p w14:paraId="080EBE9A" w14:textId="77777777" w:rsidR="00C5733C" w:rsidRDefault="00000000">
    <w:pPr>
      <w:pStyle w:val="Hlavika"/>
      <w:rPr>
        <w:sz w:val="18"/>
        <w:szCs w:val="18"/>
      </w:rPr>
    </w:pPr>
    <w:r>
      <w:rPr>
        <w:sz w:val="18"/>
        <w:szCs w:val="18"/>
      </w:rPr>
      <w:t xml:space="preserve">                                             </w:t>
    </w:r>
    <w:r>
      <w:rPr>
        <w:sz w:val="18"/>
        <w:szCs w:val="18"/>
      </w:rPr>
      <w:t xml:space="preserve">                                  Za bežné ÚO 2022 </w:t>
    </w:r>
    <w:r>
      <w:rPr>
        <w:sz w:val="18"/>
        <w:szCs w:val="18"/>
      </w:rPr>
      <w:t xml:space="preserve">                                    Za </w:t>
    </w:r>
    <w:proofErr w:type="spellStart"/>
    <w:r>
      <w:rPr>
        <w:sz w:val="18"/>
        <w:szCs w:val="18"/>
      </w:rPr>
      <w:t>bezprostrsedne</w:t>
    </w:r>
    <w:proofErr w:type="spellEnd"/>
    <w:r>
      <w:rPr>
        <w:sz w:val="18"/>
        <w:szCs w:val="18"/>
      </w:rPr>
      <w:t xml:space="preserve"> pr</w:t>
    </w:r>
    <w:r>
      <w:rPr>
        <w:sz w:val="18"/>
        <w:szCs w:val="18"/>
      </w:rPr>
      <w:t xml:space="preserve">echádzajúce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Times New Roman"/>
      </w:rPr>
    </w:lvl>
  </w:abstractNum>
  <w:abstractNum w:abstractNumId="3" w15:restartNumberingAfterBreak="0">
    <w:nsid w:val="05874C7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235405829">
    <w:abstractNumId w:val="0"/>
  </w:num>
  <w:num w:numId="2" w16cid:durableId="988555304">
    <w:abstractNumId w:val="1"/>
  </w:num>
  <w:num w:numId="3" w16cid:durableId="1139346836">
    <w:abstractNumId w:val="2"/>
  </w:num>
  <w:num w:numId="4" w16cid:durableId="6686752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4D7"/>
    <w:rsid w:val="00023265"/>
    <w:rsid w:val="00A23432"/>
    <w:rsid w:val="00BF6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22BFE0-4802-4154-B2F9-C89740AFA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3265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cs-CZ" w:eastAsia="ar-SA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023265"/>
    <w:pPr>
      <w:keepNext/>
      <w:numPr>
        <w:numId w:val="1"/>
      </w:numPr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023265"/>
    <w:pPr>
      <w:keepNext/>
      <w:numPr>
        <w:ilvl w:val="1"/>
        <w:numId w:val="1"/>
      </w:numPr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023265"/>
    <w:pPr>
      <w:keepNext/>
      <w:numPr>
        <w:ilvl w:val="2"/>
        <w:numId w:val="1"/>
      </w:numPr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023265"/>
    <w:pPr>
      <w:keepNext/>
      <w:numPr>
        <w:ilvl w:val="3"/>
        <w:numId w:val="1"/>
      </w:numPr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023265"/>
    <w:pPr>
      <w:keepNext/>
      <w:numPr>
        <w:ilvl w:val="4"/>
        <w:numId w:val="1"/>
      </w:numPr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023265"/>
    <w:pPr>
      <w:keepNext/>
      <w:numPr>
        <w:ilvl w:val="5"/>
        <w:numId w:val="1"/>
      </w:numPr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023265"/>
    <w:pPr>
      <w:keepNext/>
      <w:numPr>
        <w:ilvl w:val="6"/>
        <w:numId w:val="1"/>
      </w:numPr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023265"/>
    <w:pPr>
      <w:keepNext/>
      <w:numPr>
        <w:ilvl w:val="7"/>
        <w:numId w:val="1"/>
      </w:numPr>
      <w:ind w:left="0"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023265"/>
    <w:pPr>
      <w:keepNext/>
      <w:numPr>
        <w:ilvl w:val="8"/>
        <w:numId w:val="1"/>
      </w:numPr>
      <w:ind w:left="360" w:firstLine="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3265"/>
    <w:rPr>
      <w:rFonts w:ascii="Arial Narrow" w:eastAsia="Times New Roman" w:hAnsi="Arial Narrow" w:cs="Arial"/>
      <w:b/>
      <w:bCs/>
      <w:i/>
      <w:kern w:val="0"/>
      <w:sz w:val="28"/>
      <w:szCs w:val="28"/>
      <w:lang w:eastAsia="ar-SA"/>
      <w14:ligatures w14:val="none"/>
    </w:rPr>
  </w:style>
  <w:style w:type="character" w:customStyle="1" w:styleId="Nadpis2Char">
    <w:name w:val="Nadpis 2 Char"/>
    <w:basedOn w:val="Predvolenpsmoodseku"/>
    <w:link w:val="Nadpis2"/>
    <w:rsid w:val="00023265"/>
    <w:rPr>
      <w:rFonts w:ascii="Arial Narrow" w:eastAsia="Times New Roman" w:hAnsi="Arial Narrow" w:cs="Times New Roman"/>
      <w:i/>
      <w:iCs/>
      <w:kern w:val="0"/>
      <w:sz w:val="28"/>
      <w:szCs w:val="24"/>
      <w:lang w:eastAsia="ar-SA"/>
      <w14:ligatures w14:val="none"/>
    </w:rPr>
  </w:style>
  <w:style w:type="character" w:customStyle="1" w:styleId="Nadpis3Char">
    <w:name w:val="Nadpis 3 Char"/>
    <w:basedOn w:val="Predvolenpsmoodseku"/>
    <w:link w:val="Nadpis3"/>
    <w:rsid w:val="00023265"/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  <w14:ligatures w14:val="none"/>
    </w:rPr>
  </w:style>
  <w:style w:type="character" w:customStyle="1" w:styleId="Nadpis4Char">
    <w:name w:val="Nadpis 4 Char"/>
    <w:basedOn w:val="Predvolenpsmoodseku"/>
    <w:link w:val="Nadpis4"/>
    <w:rsid w:val="00023265"/>
    <w:rPr>
      <w:rFonts w:ascii="Arial Narrow" w:eastAsia="Times New Roman" w:hAnsi="Arial Narrow" w:cs="Times New Roman"/>
      <w:kern w:val="0"/>
      <w:sz w:val="28"/>
      <w:szCs w:val="24"/>
      <w:lang w:eastAsia="ar-SA"/>
      <w14:ligatures w14:val="none"/>
    </w:rPr>
  </w:style>
  <w:style w:type="character" w:customStyle="1" w:styleId="Nadpis5Char">
    <w:name w:val="Nadpis 5 Char"/>
    <w:basedOn w:val="Predvolenpsmoodseku"/>
    <w:link w:val="Nadpis5"/>
    <w:rsid w:val="00023265"/>
    <w:rPr>
      <w:rFonts w:ascii="Arial Narrow" w:eastAsia="Times New Roman" w:hAnsi="Arial Narrow" w:cs="Times New Roman"/>
      <w:kern w:val="0"/>
      <w:sz w:val="28"/>
      <w:szCs w:val="24"/>
      <w:lang w:eastAsia="ar-SA"/>
      <w14:ligatures w14:val="none"/>
    </w:rPr>
  </w:style>
  <w:style w:type="character" w:customStyle="1" w:styleId="Nadpis6Char">
    <w:name w:val="Nadpis 6 Char"/>
    <w:basedOn w:val="Predvolenpsmoodseku"/>
    <w:link w:val="Nadpis6"/>
    <w:rsid w:val="00023265"/>
    <w:rPr>
      <w:rFonts w:ascii="Arial Narrow" w:eastAsia="Times New Roman" w:hAnsi="Arial Narrow" w:cs="Times New Roman"/>
      <w:b/>
      <w:bCs/>
      <w:kern w:val="0"/>
      <w:sz w:val="28"/>
      <w:szCs w:val="24"/>
      <w:lang w:eastAsia="ar-SA"/>
      <w14:ligatures w14:val="none"/>
    </w:rPr>
  </w:style>
  <w:style w:type="character" w:customStyle="1" w:styleId="Nadpis7Char">
    <w:name w:val="Nadpis 7 Char"/>
    <w:basedOn w:val="Predvolenpsmoodseku"/>
    <w:link w:val="Nadpis7"/>
    <w:rsid w:val="00023265"/>
    <w:rPr>
      <w:rFonts w:ascii="Arial Narrow" w:eastAsia="Times New Roman" w:hAnsi="Arial Narrow" w:cs="Times New Roman"/>
      <w:kern w:val="0"/>
      <w:sz w:val="24"/>
      <w:szCs w:val="24"/>
      <w:u w:val="single"/>
      <w:lang w:eastAsia="ar-SA"/>
      <w14:ligatures w14:val="none"/>
    </w:rPr>
  </w:style>
  <w:style w:type="character" w:customStyle="1" w:styleId="Nadpis8Char">
    <w:name w:val="Nadpis 8 Char"/>
    <w:basedOn w:val="Predvolenpsmoodseku"/>
    <w:link w:val="Nadpis8"/>
    <w:rsid w:val="00023265"/>
    <w:rPr>
      <w:rFonts w:ascii="Arial Narrow" w:eastAsia="Times New Roman" w:hAnsi="Arial Narrow" w:cs="Times New Roman"/>
      <w:b/>
      <w:bCs/>
      <w:kern w:val="0"/>
      <w:sz w:val="24"/>
      <w:szCs w:val="24"/>
      <w:u w:val="single"/>
      <w:lang w:eastAsia="ar-SA"/>
      <w14:ligatures w14:val="none"/>
    </w:rPr>
  </w:style>
  <w:style w:type="character" w:customStyle="1" w:styleId="Nadpis9Char">
    <w:name w:val="Nadpis 9 Char"/>
    <w:basedOn w:val="Predvolenpsmoodseku"/>
    <w:link w:val="Nadpis9"/>
    <w:rsid w:val="00023265"/>
    <w:rPr>
      <w:rFonts w:ascii="Arial Narrow" w:eastAsia="Times New Roman" w:hAnsi="Arial Narrow" w:cs="Times New Roman"/>
      <w:b/>
      <w:bCs/>
      <w:kern w:val="0"/>
      <w:sz w:val="24"/>
      <w:szCs w:val="24"/>
      <w:lang w:eastAsia="ar-SA"/>
      <w14:ligatures w14:val="none"/>
    </w:rPr>
  </w:style>
  <w:style w:type="character" w:customStyle="1" w:styleId="WW8Num2z0">
    <w:name w:val="WW8Num2z0"/>
    <w:rsid w:val="00023265"/>
    <w:rPr>
      <w:rFonts w:ascii="Symbol" w:hAnsi="Symbol"/>
    </w:rPr>
  </w:style>
  <w:style w:type="character" w:customStyle="1" w:styleId="WW8Num3z0">
    <w:name w:val="WW8Num3z0"/>
    <w:rsid w:val="00023265"/>
    <w:rPr>
      <w:rFonts w:cs="Times New Roman"/>
    </w:rPr>
  </w:style>
  <w:style w:type="character" w:customStyle="1" w:styleId="Absatz-Standardschriftart">
    <w:name w:val="Absatz-Standardschriftart"/>
    <w:rsid w:val="00023265"/>
  </w:style>
  <w:style w:type="character" w:customStyle="1" w:styleId="Predvolenpsmoodseku10">
    <w:name w:val="Predvolené písmo odseku10"/>
    <w:rsid w:val="00023265"/>
  </w:style>
  <w:style w:type="character" w:customStyle="1" w:styleId="WW-Absatz-Standardschriftart">
    <w:name w:val="WW-Absatz-Standardschriftart"/>
    <w:rsid w:val="00023265"/>
  </w:style>
  <w:style w:type="character" w:customStyle="1" w:styleId="WW-Absatz-Standardschriftart1">
    <w:name w:val="WW-Absatz-Standardschriftart1"/>
    <w:rsid w:val="00023265"/>
  </w:style>
  <w:style w:type="character" w:customStyle="1" w:styleId="Predvolenpsmoodseku9">
    <w:name w:val="Predvolené písmo odseku9"/>
    <w:rsid w:val="00023265"/>
  </w:style>
  <w:style w:type="character" w:customStyle="1" w:styleId="Predvolenpsmoodseku8">
    <w:name w:val="Predvolené písmo odseku8"/>
    <w:rsid w:val="00023265"/>
  </w:style>
  <w:style w:type="character" w:customStyle="1" w:styleId="Predvolenpsmoodseku7">
    <w:name w:val="Predvolené písmo odseku7"/>
    <w:rsid w:val="00023265"/>
  </w:style>
  <w:style w:type="character" w:customStyle="1" w:styleId="WW-Absatz-Standardschriftart11">
    <w:name w:val="WW-Absatz-Standardschriftart11"/>
    <w:rsid w:val="00023265"/>
  </w:style>
  <w:style w:type="character" w:customStyle="1" w:styleId="WW-Absatz-Standardschriftart111">
    <w:name w:val="WW-Absatz-Standardschriftart111"/>
    <w:rsid w:val="00023265"/>
  </w:style>
  <w:style w:type="character" w:customStyle="1" w:styleId="WW-Absatz-Standardschriftart1111">
    <w:name w:val="WW-Absatz-Standardschriftart1111"/>
    <w:rsid w:val="00023265"/>
  </w:style>
  <w:style w:type="character" w:customStyle="1" w:styleId="WW-Absatz-Standardschriftart11111">
    <w:name w:val="WW-Absatz-Standardschriftart11111"/>
    <w:rsid w:val="00023265"/>
  </w:style>
  <w:style w:type="character" w:customStyle="1" w:styleId="WW-Absatz-Standardschriftart111111">
    <w:name w:val="WW-Absatz-Standardschriftart111111"/>
    <w:rsid w:val="00023265"/>
  </w:style>
  <w:style w:type="character" w:customStyle="1" w:styleId="Predvolenpsmoodseku6">
    <w:name w:val="Predvolené písmo odseku6"/>
    <w:rsid w:val="00023265"/>
  </w:style>
  <w:style w:type="character" w:customStyle="1" w:styleId="WW-Absatz-Standardschriftart1111111">
    <w:name w:val="WW-Absatz-Standardschriftart1111111"/>
    <w:rsid w:val="00023265"/>
  </w:style>
  <w:style w:type="character" w:customStyle="1" w:styleId="WW-Absatz-Standardschriftart11111111">
    <w:name w:val="WW-Absatz-Standardschriftart11111111"/>
    <w:rsid w:val="00023265"/>
  </w:style>
  <w:style w:type="character" w:customStyle="1" w:styleId="WW-Absatz-Standardschriftart111111111">
    <w:name w:val="WW-Absatz-Standardschriftart111111111"/>
    <w:rsid w:val="00023265"/>
  </w:style>
  <w:style w:type="character" w:customStyle="1" w:styleId="Predvolenpsmoodseku5">
    <w:name w:val="Predvolené písmo odseku5"/>
    <w:rsid w:val="00023265"/>
  </w:style>
  <w:style w:type="character" w:customStyle="1" w:styleId="WW-Absatz-Standardschriftart1111111111">
    <w:name w:val="WW-Absatz-Standardschriftart1111111111"/>
    <w:rsid w:val="00023265"/>
  </w:style>
  <w:style w:type="character" w:customStyle="1" w:styleId="Predvolenpsmoodseku4">
    <w:name w:val="Predvolené písmo odseku4"/>
    <w:rsid w:val="00023265"/>
  </w:style>
  <w:style w:type="character" w:customStyle="1" w:styleId="WW-Absatz-Standardschriftart11111111111">
    <w:name w:val="WW-Absatz-Standardschriftart11111111111"/>
    <w:rsid w:val="00023265"/>
  </w:style>
  <w:style w:type="character" w:customStyle="1" w:styleId="WW-Absatz-Standardschriftart111111111111">
    <w:name w:val="WW-Absatz-Standardschriftart111111111111"/>
    <w:rsid w:val="00023265"/>
  </w:style>
  <w:style w:type="character" w:customStyle="1" w:styleId="WW-Absatz-Standardschriftart1111111111111">
    <w:name w:val="WW-Absatz-Standardschriftart1111111111111"/>
    <w:rsid w:val="00023265"/>
  </w:style>
  <w:style w:type="character" w:customStyle="1" w:styleId="WW8Num4z0">
    <w:name w:val="WW8Num4z0"/>
    <w:rsid w:val="00023265"/>
    <w:rPr>
      <w:rFonts w:ascii="Courier New" w:hAnsi="Courier New"/>
      <w:color w:val="000000"/>
      <w:sz w:val="16"/>
    </w:rPr>
  </w:style>
  <w:style w:type="character" w:customStyle="1" w:styleId="WW8Num5z0">
    <w:name w:val="WW8Num5z0"/>
    <w:rsid w:val="00023265"/>
    <w:rPr>
      <w:rFonts w:ascii="Symbol" w:hAnsi="Symbol"/>
    </w:rPr>
  </w:style>
  <w:style w:type="character" w:customStyle="1" w:styleId="WW8Num5z1">
    <w:name w:val="WW8Num5z1"/>
    <w:rsid w:val="00023265"/>
    <w:rPr>
      <w:rFonts w:ascii="Courier New" w:hAnsi="Courier New"/>
    </w:rPr>
  </w:style>
  <w:style w:type="character" w:customStyle="1" w:styleId="WW8Num5z2">
    <w:name w:val="WW8Num5z2"/>
    <w:rsid w:val="00023265"/>
    <w:rPr>
      <w:rFonts w:ascii="Wingdings" w:hAnsi="Wingdings"/>
    </w:rPr>
  </w:style>
  <w:style w:type="character" w:customStyle="1" w:styleId="WW8Num5z3">
    <w:name w:val="WW8Num5z3"/>
    <w:rsid w:val="00023265"/>
    <w:rPr>
      <w:rFonts w:ascii="Symbol" w:hAnsi="Symbol"/>
    </w:rPr>
  </w:style>
  <w:style w:type="character" w:customStyle="1" w:styleId="Predvolenpsmoodseku3">
    <w:name w:val="Predvolené písmo odseku3"/>
    <w:rsid w:val="00023265"/>
  </w:style>
  <w:style w:type="character" w:customStyle="1" w:styleId="WW8Num6z0">
    <w:name w:val="WW8Num6z0"/>
    <w:rsid w:val="00023265"/>
    <w:rPr>
      <w:rFonts w:ascii="Arial Narrow" w:hAnsi="Arial Narrow" w:cs="Times New Roman"/>
    </w:rPr>
  </w:style>
  <w:style w:type="character" w:customStyle="1" w:styleId="WW8Num7z0">
    <w:name w:val="WW8Num7z0"/>
    <w:rsid w:val="00023265"/>
    <w:rPr>
      <w:rFonts w:cs="Times New Roman"/>
    </w:rPr>
  </w:style>
  <w:style w:type="character" w:customStyle="1" w:styleId="WW8Num8z0">
    <w:name w:val="WW8Num8z0"/>
    <w:rsid w:val="00023265"/>
    <w:rPr>
      <w:rFonts w:cs="Times New Roman"/>
    </w:rPr>
  </w:style>
  <w:style w:type="character" w:customStyle="1" w:styleId="WW8Num9z0">
    <w:name w:val="WW8Num9z0"/>
    <w:rsid w:val="00023265"/>
    <w:rPr>
      <w:rFonts w:cs="Times New Roman"/>
      <w:b/>
    </w:rPr>
  </w:style>
  <w:style w:type="character" w:customStyle="1" w:styleId="WW8Num10z0">
    <w:name w:val="WW8Num10z0"/>
    <w:rsid w:val="00023265"/>
    <w:rPr>
      <w:rFonts w:ascii="Times New Roman" w:eastAsia="Times New Roman" w:hAnsi="Times New Roman"/>
    </w:rPr>
  </w:style>
  <w:style w:type="character" w:customStyle="1" w:styleId="WW8Num11z0">
    <w:name w:val="WW8Num11z0"/>
    <w:rsid w:val="00023265"/>
    <w:rPr>
      <w:rFonts w:ascii="Arial Narrow" w:hAnsi="Arial Narrow" w:cs="Times New Roman"/>
      <w:sz w:val="22"/>
    </w:rPr>
  </w:style>
  <w:style w:type="character" w:customStyle="1" w:styleId="WW8Num12z0">
    <w:name w:val="WW8Num12z0"/>
    <w:rsid w:val="00023265"/>
    <w:rPr>
      <w:rFonts w:cs="Times New Roman"/>
    </w:rPr>
  </w:style>
  <w:style w:type="character" w:customStyle="1" w:styleId="WW8Num13z0">
    <w:name w:val="WW8Num13z0"/>
    <w:rsid w:val="00023265"/>
    <w:rPr>
      <w:rFonts w:cs="Times New Roman"/>
    </w:rPr>
  </w:style>
  <w:style w:type="character" w:customStyle="1" w:styleId="WW8Num14z0">
    <w:name w:val="WW8Num14z0"/>
    <w:rsid w:val="00023265"/>
    <w:rPr>
      <w:rFonts w:ascii="Symbol" w:hAnsi="Symbol"/>
    </w:rPr>
  </w:style>
  <w:style w:type="character" w:customStyle="1" w:styleId="WW8Num15z0">
    <w:name w:val="WW8Num15z0"/>
    <w:rsid w:val="00023265"/>
    <w:rPr>
      <w:rFonts w:cs="Times New Roman"/>
    </w:rPr>
  </w:style>
  <w:style w:type="character" w:customStyle="1" w:styleId="WW8Num16z0">
    <w:name w:val="WW8Num16z0"/>
    <w:rsid w:val="00023265"/>
    <w:rPr>
      <w:rFonts w:cs="Times New Roman"/>
    </w:rPr>
  </w:style>
  <w:style w:type="character" w:customStyle="1" w:styleId="WW8Num17z0">
    <w:name w:val="WW8Num17z0"/>
    <w:rsid w:val="00023265"/>
    <w:rPr>
      <w:rFonts w:cs="Times New Roman"/>
    </w:rPr>
  </w:style>
  <w:style w:type="character" w:customStyle="1" w:styleId="WW8Num18z0">
    <w:name w:val="WW8Num18z0"/>
    <w:rsid w:val="00023265"/>
    <w:rPr>
      <w:rFonts w:cs="Times New Roman"/>
    </w:rPr>
  </w:style>
  <w:style w:type="character" w:customStyle="1" w:styleId="WW8Num19z0">
    <w:name w:val="WW8Num19z0"/>
    <w:rsid w:val="00023265"/>
    <w:rPr>
      <w:rFonts w:cs="Times New Roman"/>
    </w:rPr>
  </w:style>
  <w:style w:type="character" w:customStyle="1" w:styleId="WW8Num20z0">
    <w:name w:val="WW8Num20z0"/>
    <w:rsid w:val="00023265"/>
    <w:rPr>
      <w:rFonts w:cs="Times New Roman"/>
    </w:rPr>
  </w:style>
  <w:style w:type="character" w:customStyle="1" w:styleId="WW8Num21z0">
    <w:name w:val="WW8Num21z0"/>
    <w:rsid w:val="00023265"/>
    <w:rPr>
      <w:rFonts w:cs="Times New Roman"/>
    </w:rPr>
  </w:style>
  <w:style w:type="character" w:customStyle="1" w:styleId="WW8Num22z0">
    <w:name w:val="WW8Num22z0"/>
    <w:rsid w:val="00023265"/>
    <w:rPr>
      <w:rFonts w:cs="Times New Roman"/>
    </w:rPr>
  </w:style>
  <w:style w:type="character" w:customStyle="1" w:styleId="WW8Num23z0">
    <w:name w:val="WW8Num23z0"/>
    <w:rsid w:val="00023265"/>
    <w:rPr>
      <w:rFonts w:cs="Times New Roman"/>
    </w:rPr>
  </w:style>
  <w:style w:type="character" w:customStyle="1" w:styleId="WW8Num24z0">
    <w:name w:val="WW8Num24z0"/>
    <w:rsid w:val="00023265"/>
    <w:rPr>
      <w:rFonts w:cs="Times New Roman"/>
    </w:rPr>
  </w:style>
  <w:style w:type="character" w:customStyle="1" w:styleId="WW8Num25z0">
    <w:name w:val="WW8Num25z0"/>
    <w:rsid w:val="00023265"/>
    <w:rPr>
      <w:rFonts w:ascii="Times New Roman" w:hAnsi="Times New Roman" w:cs="Times New Roman"/>
      <w:b w:val="0"/>
      <w:i w:val="0"/>
      <w:sz w:val="24"/>
      <w:szCs w:val="24"/>
    </w:rPr>
  </w:style>
  <w:style w:type="character" w:customStyle="1" w:styleId="WW8Num26z0">
    <w:name w:val="WW8Num26z0"/>
    <w:rsid w:val="00023265"/>
    <w:rPr>
      <w:rFonts w:cs="Times New Roman"/>
    </w:rPr>
  </w:style>
  <w:style w:type="character" w:customStyle="1" w:styleId="WW8Num27z0">
    <w:name w:val="WW8Num27z0"/>
    <w:rsid w:val="00023265"/>
    <w:rPr>
      <w:rFonts w:cs="Times New Roman"/>
    </w:rPr>
  </w:style>
  <w:style w:type="character" w:customStyle="1" w:styleId="WW8Num28z0">
    <w:name w:val="WW8Num28z0"/>
    <w:rsid w:val="00023265"/>
    <w:rPr>
      <w:rFonts w:cs="Times New Roman"/>
    </w:rPr>
  </w:style>
  <w:style w:type="character" w:customStyle="1" w:styleId="WW8Num29z0">
    <w:name w:val="WW8Num29z0"/>
    <w:rsid w:val="00023265"/>
    <w:rPr>
      <w:rFonts w:ascii="Arial Narrow" w:hAnsi="Arial Narrow" w:cs="Times New Roman"/>
      <w:sz w:val="22"/>
    </w:rPr>
  </w:style>
  <w:style w:type="character" w:customStyle="1" w:styleId="WW8Num30z0">
    <w:name w:val="WW8Num30z0"/>
    <w:rsid w:val="00023265"/>
    <w:rPr>
      <w:rFonts w:cs="Times New Roman"/>
    </w:rPr>
  </w:style>
  <w:style w:type="character" w:customStyle="1" w:styleId="WW8Num31z0">
    <w:name w:val="WW8Num31z0"/>
    <w:rsid w:val="00023265"/>
    <w:rPr>
      <w:rFonts w:cs="Times New Roman"/>
    </w:rPr>
  </w:style>
  <w:style w:type="character" w:customStyle="1" w:styleId="WW8Num32z0">
    <w:name w:val="WW8Num32z0"/>
    <w:rsid w:val="00023265"/>
    <w:rPr>
      <w:rFonts w:cs="Times New Roman"/>
    </w:rPr>
  </w:style>
  <w:style w:type="character" w:customStyle="1" w:styleId="WW8Num33z0">
    <w:name w:val="WW8Num33z0"/>
    <w:rsid w:val="00023265"/>
    <w:rPr>
      <w:rFonts w:cs="Times New Roman"/>
    </w:rPr>
  </w:style>
  <w:style w:type="character" w:customStyle="1" w:styleId="WW8Num34z0">
    <w:name w:val="WW8Num34z0"/>
    <w:rsid w:val="00023265"/>
    <w:rPr>
      <w:rFonts w:cs="Times New Roman"/>
    </w:rPr>
  </w:style>
  <w:style w:type="character" w:customStyle="1" w:styleId="WW8Num35z0">
    <w:name w:val="WW8Num35z0"/>
    <w:rsid w:val="00023265"/>
    <w:rPr>
      <w:rFonts w:cs="Times New Roman"/>
    </w:rPr>
  </w:style>
  <w:style w:type="character" w:customStyle="1" w:styleId="WW8Num36z0">
    <w:name w:val="WW8Num36z0"/>
    <w:rsid w:val="00023265"/>
    <w:rPr>
      <w:rFonts w:cs="Times New Roman"/>
    </w:rPr>
  </w:style>
  <w:style w:type="character" w:customStyle="1" w:styleId="WW8Num37z0">
    <w:name w:val="WW8Num37z0"/>
    <w:rsid w:val="00023265"/>
    <w:rPr>
      <w:rFonts w:cs="Times New Roman"/>
    </w:rPr>
  </w:style>
  <w:style w:type="character" w:customStyle="1" w:styleId="WW8Num38z0">
    <w:name w:val="WW8Num38z0"/>
    <w:rsid w:val="00023265"/>
    <w:rPr>
      <w:rFonts w:cs="Times New Roman"/>
    </w:rPr>
  </w:style>
  <w:style w:type="character" w:customStyle="1" w:styleId="WW8Num39z0">
    <w:name w:val="WW8Num39z0"/>
    <w:rsid w:val="00023265"/>
    <w:rPr>
      <w:rFonts w:cs="Times New Roman"/>
    </w:rPr>
  </w:style>
  <w:style w:type="character" w:customStyle="1" w:styleId="WW8Num40z0">
    <w:name w:val="WW8Num40z0"/>
    <w:rsid w:val="00023265"/>
    <w:rPr>
      <w:rFonts w:cs="Times New Roman"/>
    </w:rPr>
  </w:style>
  <w:style w:type="character" w:customStyle="1" w:styleId="WW8Num42z0">
    <w:name w:val="WW8Num42z0"/>
    <w:rsid w:val="00023265"/>
    <w:rPr>
      <w:rFonts w:ascii="Wingdings" w:hAnsi="Wingdings"/>
      <w:b/>
      <w:i w:val="0"/>
    </w:rPr>
  </w:style>
  <w:style w:type="character" w:customStyle="1" w:styleId="Predvolenpsmoodseku2">
    <w:name w:val="Predvolené písmo odseku2"/>
    <w:rsid w:val="00023265"/>
  </w:style>
  <w:style w:type="character" w:customStyle="1" w:styleId="WW8Num2z1">
    <w:name w:val="WW8Num2z1"/>
    <w:rsid w:val="00023265"/>
    <w:rPr>
      <w:rFonts w:ascii="Courier New" w:hAnsi="Courier New"/>
    </w:rPr>
  </w:style>
  <w:style w:type="character" w:customStyle="1" w:styleId="WW8Num41z0">
    <w:name w:val="WW8Num41z0"/>
    <w:rsid w:val="00023265"/>
    <w:rPr>
      <w:rFonts w:cs="Times New Roman"/>
    </w:rPr>
  </w:style>
  <w:style w:type="character" w:customStyle="1" w:styleId="WW8Num43z0">
    <w:name w:val="WW8Num43z0"/>
    <w:rsid w:val="00023265"/>
    <w:rPr>
      <w:rFonts w:cs="Times New Roman"/>
    </w:rPr>
  </w:style>
  <w:style w:type="character" w:customStyle="1" w:styleId="WW8Num44z0">
    <w:name w:val="WW8Num44z0"/>
    <w:rsid w:val="00023265"/>
    <w:rPr>
      <w:rFonts w:ascii="Symbol" w:hAnsi="Symbol"/>
    </w:rPr>
  </w:style>
  <w:style w:type="character" w:customStyle="1" w:styleId="WW8Num45z0">
    <w:name w:val="WW8Num45z0"/>
    <w:rsid w:val="00023265"/>
    <w:rPr>
      <w:rFonts w:ascii="Wingdings" w:hAnsi="Wingdings"/>
    </w:rPr>
  </w:style>
  <w:style w:type="character" w:customStyle="1" w:styleId="WW8Num46z0">
    <w:name w:val="WW8Num46z0"/>
    <w:rsid w:val="00023265"/>
    <w:rPr>
      <w:rFonts w:cs="Times New Roman"/>
    </w:rPr>
  </w:style>
  <w:style w:type="character" w:customStyle="1" w:styleId="WW8Num47z0">
    <w:name w:val="WW8Num47z0"/>
    <w:rsid w:val="00023265"/>
    <w:rPr>
      <w:rFonts w:cs="Times New Roman"/>
    </w:rPr>
  </w:style>
  <w:style w:type="character" w:customStyle="1" w:styleId="WW-Absatz-Standardschriftart11111111111111">
    <w:name w:val="WW-Absatz-Standardschriftart11111111111111"/>
    <w:rsid w:val="00023265"/>
  </w:style>
  <w:style w:type="character" w:customStyle="1" w:styleId="WW8Num1z0">
    <w:name w:val="WW8Num1z0"/>
    <w:rsid w:val="00023265"/>
    <w:rPr>
      <w:rFonts w:cs="Times New Roman"/>
    </w:rPr>
  </w:style>
  <w:style w:type="character" w:customStyle="1" w:styleId="WW8Num1z1">
    <w:name w:val="WW8Num1z1"/>
    <w:rsid w:val="00023265"/>
    <w:rPr>
      <w:rFonts w:cs="Times New Roman"/>
      <w:color w:val="auto"/>
    </w:rPr>
  </w:style>
  <w:style w:type="character" w:customStyle="1" w:styleId="WW8Num2z2">
    <w:name w:val="WW8Num2z2"/>
    <w:rsid w:val="00023265"/>
    <w:rPr>
      <w:rFonts w:ascii="Wingdings" w:hAnsi="Wingdings"/>
    </w:rPr>
  </w:style>
  <w:style w:type="character" w:customStyle="1" w:styleId="WW8Num4z1">
    <w:name w:val="WW8Num4z1"/>
    <w:rsid w:val="00023265"/>
    <w:rPr>
      <w:rFonts w:ascii="Courier New" w:hAnsi="Courier New"/>
    </w:rPr>
  </w:style>
  <w:style w:type="character" w:customStyle="1" w:styleId="WW8Num4z2">
    <w:name w:val="WW8Num4z2"/>
    <w:rsid w:val="00023265"/>
    <w:rPr>
      <w:rFonts w:ascii="Wingdings" w:hAnsi="Wingdings"/>
    </w:rPr>
  </w:style>
  <w:style w:type="character" w:customStyle="1" w:styleId="WW8Num4z3">
    <w:name w:val="WW8Num4z3"/>
    <w:rsid w:val="00023265"/>
    <w:rPr>
      <w:rFonts w:ascii="Symbol" w:hAnsi="Symbol"/>
    </w:rPr>
  </w:style>
  <w:style w:type="character" w:customStyle="1" w:styleId="WW8Num6z1">
    <w:name w:val="WW8Num6z1"/>
    <w:rsid w:val="00023265"/>
    <w:rPr>
      <w:rFonts w:cs="Times New Roman"/>
    </w:rPr>
  </w:style>
  <w:style w:type="character" w:customStyle="1" w:styleId="WW8Num9z1">
    <w:name w:val="WW8Num9z1"/>
    <w:rsid w:val="00023265"/>
    <w:rPr>
      <w:rFonts w:cs="Times New Roman"/>
    </w:rPr>
  </w:style>
  <w:style w:type="character" w:customStyle="1" w:styleId="WW8Num9z2">
    <w:name w:val="WW8Num9z2"/>
    <w:rsid w:val="00023265"/>
    <w:rPr>
      <w:rFonts w:ascii="Wingdings" w:hAnsi="Wingdings"/>
    </w:rPr>
  </w:style>
  <w:style w:type="character" w:customStyle="1" w:styleId="WW8Num10z1">
    <w:name w:val="WW8Num10z1"/>
    <w:rsid w:val="00023265"/>
    <w:rPr>
      <w:rFonts w:ascii="Courier New" w:hAnsi="Courier New"/>
    </w:rPr>
  </w:style>
  <w:style w:type="character" w:customStyle="1" w:styleId="WW8Num10z2">
    <w:name w:val="WW8Num10z2"/>
    <w:rsid w:val="00023265"/>
    <w:rPr>
      <w:rFonts w:ascii="Wingdings" w:hAnsi="Wingdings"/>
    </w:rPr>
  </w:style>
  <w:style w:type="character" w:customStyle="1" w:styleId="WW8Num10z3">
    <w:name w:val="WW8Num10z3"/>
    <w:rsid w:val="00023265"/>
    <w:rPr>
      <w:rFonts w:ascii="Symbol" w:hAnsi="Symbol"/>
    </w:rPr>
  </w:style>
  <w:style w:type="character" w:customStyle="1" w:styleId="WW8Num11z1">
    <w:name w:val="WW8Num11z1"/>
    <w:rsid w:val="00023265"/>
    <w:rPr>
      <w:rFonts w:cs="Times New Roman"/>
    </w:rPr>
  </w:style>
  <w:style w:type="character" w:customStyle="1" w:styleId="WW8Num14z1">
    <w:name w:val="WW8Num14z1"/>
    <w:rsid w:val="00023265"/>
    <w:rPr>
      <w:rFonts w:ascii="Courier New" w:hAnsi="Courier New"/>
    </w:rPr>
  </w:style>
  <w:style w:type="character" w:customStyle="1" w:styleId="WW8Num14z2">
    <w:name w:val="WW8Num14z2"/>
    <w:rsid w:val="00023265"/>
    <w:rPr>
      <w:rFonts w:ascii="Wingdings" w:hAnsi="Wingdings"/>
    </w:rPr>
  </w:style>
  <w:style w:type="character" w:customStyle="1" w:styleId="WW8Num18z1">
    <w:name w:val="WW8Num18z1"/>
    <w:rsid w:val="00023265"/>
    <w:rPr>
      <w:rFonts w:cs="Times New Roman"/>
      <w:b w:val="0"/>
      <w:i w:val="0"/>
    </w:rPr>
  </w:style>
  <w:style w:type="character" w:customStyle="1" w:styleId="WW8Num20z1">
    <w:name w:val="WW8Num20z1"/>
    <w:rsid w:val="00023265"/>
    <w:rPr>
      <w:rFonts w:ascii="Symbol" w:hAnsi="Symbol"/>
    </w:rPr>
  </w:style>
  <w:style w:type="character" w:customStyle="1" w:styleId="WW8Num25z1">
    <w:name w:val="WW8Num25z1"/>
    <w:rsid w:val="00023265"/>
    <w:rPr>
      <w:rFonts w:cs="Times New Roman"/>
    </w:rPr>
  </w:style>
  <w:style w:type="character" w:customStyle="1" w:styleId="WW8Num27z1">
    <w:name w:val="WW8Num27z1"/>
    <w:rsid w:val="00023265"/>
    <w:rPr>
      <w:rFonts w:ascii="Times New Roman" w:eastAsia="Times New Roman" w:hAnsi="Times New Roman"/>
    </w:rPr>
  </w:style>
  <w:style w:type="character" w:customStyle="1" w:styleId="WW8Num29z1">
    <w:name w:val="WW8Num29z1"/>
    <w:rsid w:val="00023265"/>
    <w:rPr>
      <w:rFonts w:cs="Times New Roman"/>
    </w:rPr>
  </w:style>
  <w:style w:type="character" w:customStyle="1" w:styleId="WW8Num42z1">
    <w:name w:val="WW8Num42z1"/>
    <w:rsid w:val="00023265"/>
    <w:rPr>
      <w:rFonts w:cs="Times New Roman"/>
    </w:rPr>
  </w:style>
  <w:style w:type="character" w:customStyle="1" w:styleId="WW8Num44z1">
    <w:name w:val="WW8Num44z1"/>
    <w:rsid w:val="00023265"/>
    <w:rPr>
      <w:rFonts w:ascii="Courier New" w:hAnsi="Courier New"/>
    </w:rPr>
  </w:style>
  <w:style w:type="character" w:customStyle="1" w:styleId="WW8Num44z2">
    <w:name w:val="WW8Num44z2"/>
    <w:rsid w:val="00023265"/>
    <w:rPr>
      <w:rFonts w:ascii="Wingdings" w:hAnsi="Wingdings"/>
    </w:rPr>
  </w:style>
  <w:style w:type="character" w:customStyle="1" w:styleId="WW8Num48z0">
    <w:name w:val="WW8Num48z0"/>
    <w:rsid w:val="00023265"/>
    <w:rPr>
      <w:rFonts w:cs="Times New Roman"/>
    </w:rPr>
  </w:style>
  <w:style w:type="character" w:customStyle="1" w:styleId="WW8Num49z0">
    <w:name w:val="WW8Num49z0"/>
    <w:rsid w:val="00023265"/>
    <w:rPr>
      <w:rFonts w:cs="Times New Roman"/>
    </w:rPr>
  </w:style>
  <w:style w:type="character" w:customStyle="1" w:styleId="WW8Num50z0">
    <w:name w:val="WW8Num50z0"/>
    <w:rsid w:val="00023265"/>
    <w:rPr>
      <w:rFonts w:cs="Times New Roman"/>
    </w:rPr>
  </w:style>
  <w:style w:type="character" w:customStyle="1" w:styleId="WW8Num51z0">
    <w:name w:val="WW8Num51z0"/>
    <w:rsid w:val="00023265"/>
    <w:rPr>
      <w:rFonts w:ascii="Symbol" w:hAnsi="Symbol"/>
    </w:rPr>
  </w:style>
  <w:style w:type="character" w:customStyle="1" w:styleId="WW8Num51z1">
    <w:name w:val="WW8Num51z1"/>
    <w:rsid w:val="00023265"/>
    <w:rPr>
      <w:rFonts w:ascii="Courier New" w:hAnsi="Courier New"/>
    </w:rPr>
  </w:style>
  <w:style w:type="character" w:customStyle="1" w:styleId="WW8Num51z2">
    <w:name w:val="WW8Num51z2"/>
    <w:rsid w:val="00023265"/>
    <w:rPr>
      <w:rFonts w:ascii="Wingdings" w:hAnsi="Wingdings"/>
    </w:rPr>
  </w:style>
  <w:style w:type="character" w:customStyle="1" w:styleId="WW8Num52z0">
    <w:name w:val="WW8Num52z0"/>
    <w:rsid w:val="00023265"/>
    <w:rPr>
      <w:rFonts w:ascii="Wingdings" w:hAnsi="Wingdings"/>
    </w:rPr>
  </w:style>
  <w:style w:type="character" w:customStyle="1" w:styleId="WW8Num53z0">
    <w:name w:val="WW8Num53z0"/>
    <w:rsid w:val="00023265"/>
    <w:rPr>
      <w:rFonts w:cs="Times New Roman"/>
    </w:rPr>
  </w:style>
  <w:style w:type="character" w:customStyle="1" w:styleId="WW8Num54z0">
    <w:name w:val="WW8Num54z0"/>
    <w:rsid w:val="00023265"/>
    <w:rPr>
      <w:rFonts w:cs="Times New Roman"/>
    </w:rPr>
  </w:style>
  <w:style w:type="character" w:customStyle="1" w:styleId="WW8Num55z0">
    <w:name w:val="WW8Num55z0"/>
    <w:rsid w:val="00023265"/>
    <w:rPr>
      <w:rFonts w:cs="Times New Roman"/>
    </w:rPr>
  </w:style>
  <w:style w:type="character" w:customStyle="1" w:styleId="WW8Num56z0">
    <w:name w:val="WW8Num56z0"/>
    <w:rsid w:val="00023265"/>
    <w:rPr>
      <w:rFonts w:cs="Times New Roman"/>
    </w:rPr>
  </w:style>
  <w:style w:type="character" w:customStyle="1" w:styleId="WW8Num57z0">
    <w:name w:val="WW8Num57z0"/>
    <w:rsid w:val="00023265"/>
    <w:rPr>
      <w:rFonts w:cs="Times New Roman"/>
    </w:rPr>
  </w:style>
  <w:style w:type="character" w:customStyle="1" w:styleId="WW8Num58z0">
    <w:name w:val="WW8Num58z0"/>
    <w:rsid w:val="00023265"/>
    <w:rPr>
      <w:rFonts w:cs="Times New Roman"/>
    </w:rPr>
  </w:style>
  <w:style w:type="character" w:customStyle="1" w:styleId="WW8Num59z0">
    <w:name w:val="WW8Num59z0"/>
    <w:rsid w:val="00023265"/>
    <w:rPr>
      <w:rFonts w:ascii="Symbol" w:hAnsi="Symbol"/>
    </w:rPr>
  </w:style>
  <w:style w:type="character" w:customStyle="1" w:styleId="WW8Num59z1">
    <w:name w:val="WW8Num59z1"/>
    <w:rsid w:val="00023265"/>
    <w:rPr>
      <w:rFonts w:ascii="Courier New" w:hAnsi="Courier New"/>
    </w:rPr>
  </w:style>
  <w:style w:type="character" w:customStyle="1" w:styleId="WW8Num59z2">
    <w:name w:val="WW8Num59z2"/>
    <w:rsid w:val="00023265"/>
    <w:rPr>
      <w:rFonts w:ascii="Wingdings" w:hAnsi="Wingdings"/>
    </w:rPr>
  </w:style>
  <w:style w:type="character" w:customStyle="1" w:styleId="WW8Num60z0">
    <w:name w:val="WW8Num60z0"/>
    <w:rsid w:val="00023265"/>
    <w:rPr>
      <w:rFonts w:cs="Times New Roman"/>
    </w:rPr>
  </w:style>
  <w:style w:type="character" w:customStyle="1" w:styleId="WW8Num60z1">
    <w:name w:val="WW8Num60z1"/>
    <w:rsid w:val="00023265"/>
    <w:rPr>
      <w:rFonts w:ascii="Times New Roman" w:eastAsia="Times New Roman" w:hAnsi="Times New Roman" w:cs="Times New Roman"/>
    </w:rPr>
  </w:style>
  <w:style w:type="character" w:customStyle="1" w:styleId="WW8Num61z0">
    <w:name w:val="WW8Num61z0"/>
    <w:rsid w:val="00023265"/>
    <w:rPr>
      <w:rFonts w:cs="Times New Roman"/>
    </w:rPr>
  </w:style>
  <w:style w:type="character" w:customStyle="1" w:styleId="WW8Num62z0">
    <w:name w:val="WW8Num62z0"/>
    <w:rsid w:val="00023265"/>
    <w:rPr>
      <w:rFonts w:ascii="Arial Narrow" w:hAnsi="Arial Narrow" w:cs="Times New Roman"/>
      <w:sz w:val="22"/>
    </w:rPr>
  </w:style>
  <w:style w:type="character" w:customStyle="1" w:styleId="WW8Num62z1">
    <w:name w:val="WW8Num62z1"/>
    <w:rsid w:val="00023265"/>
    <w:rPr>
      <w:rFonts w:cs="Times New Roman"/>
    </w:rPr>
  </w:style>
  <w:style w:type="character" w:customStyle="1" w:styleId="WW8Num63z0">
    <w:name w:val="WW8Num63z0"/>
    <w:rsid w:val="00023265"/>
    <w:rPr>
      <w:rFonts w:cs="Times New Roman"/>
    </w:rPr>
  </w:style>
  <w:style w:type="character" w:customStyle="1" w:styleId="WW8Num64z0">
    <w:name w:val="WW8Num64z0"/>
    <w:rsid w:val="00023265"/>
    <w:rPr>
      <w:rFonts w:cs="Times New Roman"/>
    </w:rPr>
  </w:style>
  <w:style w:type="character" w:customStyle="1" w:styleId="WW8Num65z0">
    <w:name w:val="WW8Num65z0"/>
    <w:rsid w:val="00023265"/>
    <w:rPr>
      <w:rFonts w:cs="Times New Roman"/>
    </w:rPr>
  </w:style>
  <w:style w:type="character" w:customStyle="1" w:styleId="WW8Num66z0">
    <w:name w:val="WW8Num66z0"/>
    <w:rsid w:val="00023265"/>
    <w:rPr>
      <w:rFonts w:cs="Times New Roman"/>
    </w:rPr>
  </w:style>
  <w:style w:type="character" w:customStyle="1" w:styleId="WW8Num67z0">
    <w:name w:val="WW8Num67z0"/>
    <w:rsid w:val="00023265"/>
    <w:rPr>
      <w:rFonts w:cs="Times New Roman"/>
    </w:rPr>
  </w:style>
  <w:style w:type="character" w:customStyle="1" w:styleId="WW8Num68z0">
    <w:name w:val="WW8Num68z0"/>
    <w:rsid w:val="00023265"/>
    <w:rPr>
      <w:rFonts w:cs="Times New Roman"/>
    </w:rPr>
  </w:style>
  <w:style w:type="character" w:customStyle="1" w:styleId="WW8Num69z0">
    <w:name w:val="WW8Num69z0"/>
    <w:rsid w:val="00023265"/>
    <w:rPr>
      <w:rFonts w:cs="Times New Roman"/>
    </w:rPr>
  </w:style>
  <w:style w:type="character" w:customStyle="1" w:styleId="WW8Num70z0">
    <w:name w:val="WW8Num70z0"/>
    <w:rsid w:val="00023265"/>
    <w:rPr>
      <w:rFonts w:cs="Times New Roman"/>
    </w:rPr>
  </w:style>
  <w:style w:type="character" w:customStyle="1" w:styleId="WW8Num71z0">
    <w:name w:val="WW8Num71z0"/>
    <w:rsid w:val="00023265"/>
    <w:rPr>
      <w:rFonts w:cs="Times New Roman"/>
    </w:rPr>
  </w:style>
  <w:style w:type="character" w:customStyle="1" w:styleId="WW8Num72z0">
    <w:name w:val="WW8Num72z0"/>
    <w:rsid w:val="00023265"/>
    <w:rPr>
      <w:rFonts w:cs="Times New Roman"/>
    </w:rPr>
  </w:style>
  <w:style w:type="character" w:customStyle="1" w:styleId="WW8Num73z0">
    <w:name w:val="WW8Num73z0"/>
    <w:rsid w:val="00023265"/>
    <w:rPr>
      <w:rFonts w:ascii="Symbol" w:hAnsi="Symbol"/>
    </w:rPr>
  </w:style>
  <w:style w:type="character" w:customStyle="1" w:styleId="WW8Num73z1">
    <w:name w:val="WW8Num73z1"/>
    <w:rsid w:val="00023265"/>
    <w:rPr>
      <w:rFonts w:ascii="Courier New" w:hAnsi="Courier New"/>
    </w:rPr>
  </w:style>
  <w:style w:type="character" w:customStyle="1" w:styleId="WW8Num73z2">
    <w:name w:val="WW8Num73z2"/>
    <w:rsid w:val="00023265"/>
    <w:rPr>
      <w:rFonts w:ascii="Wingdings" w:hAnsi="Wingdings"/>
    </w:rPr>
  </w:style>
  <w:style w:type="character" w:customStyle="1" w:styleId="WW8Num74z0">
    <w:name w:val="WW8Num74z0"/>
    <w:rsid w:val="00023265"/>
    <w:rPr>
      <w:rFonts w:cs="Times New Roman"/>
    </w:rPr>
  </w:style>
  <w:style w:type="character" w:customStyle="1" w:styleId="WW8Num75z0">
    <w:name w:val="WW8Num75z0"/>
    <w:rsid w:val="00023265"/>
    <w:rPr>
      <w:rFonts w:cs="Times New Roman"/>
    </w:rPr>
  </w:style>
  <w:style w:type="character" w:customStyle="1" w:styleId="WW8Num76z0">
    <w:name w:val="WW8Num76z0"/>
    <w:rsid w:val="00023265"/>
    <w:rPr>
      <w:rFonts w:cs="Times New Roman"/>
    </w:rPr>
  </w:style>
  <w:style w:type="character" w:customStyle="1" w:styleId="WW8Num77z0">
    <w:name w:val="WW8Num77z0"/>
    <w:rsid w:val="00023265"/>
    <w:rPr>
      <w:rFonts w:cs="Times New Roman"/>
    </w:rPr>
  </w:style>
  <w:style w:type="character" w:customStyle="1" w:styleId="WW8Num77z1">
    <w:name w:val="WW8Num77z1"/>
    <w:rsid w:val="00023265"/>
    <w:rPr>
      <w:rFonts w:ascii="Times New Roman" w:eastAsia="Times New Roman" w:hAnsi="Times New Roman" w:cs="Times New Roman"/>
      <w:b/>
    </w:rPr>
  </w:style>
  <w:style w:type="character" w:customStyle="1" w:styleId="WW8Num78z0">
    <w:name w:val="WW8Num78z0"/>
    <w:rsid w:val="00023265"/>
    <w:rPr>
      <w:rFonts w:cs="Times New Roman"/>
      <w:b/>
    </w:rPr>
  </w:style>
  <w:style w:type="character" w:customStyle="1" w:styleId="WW8Num78z1">
    <w:name w:val="WW8Num78z1"/>
    <w:rsid w:val="00023265"/>
    <w:rPr>
      <w:rFonts w:cs="Times New Roman"/>
    </w:rPr>
  </w:style>
  <w:style w:type="character" w:customStyle="1" w:styleId="WW8Num79z0">
    <w:name w:val="WW8Num79z0"/>
    <w:rsid w:val="00023265"/>
    <w:rPr>
      <w:rFonts w:ascii="Times" w:eastAsia="Times New Roman" w:hAnsi="Times"/>
    </w:rPr>
  </w:style>
  <w:style w:type="character" w:customStyle="1" w:styleId="WW8Num79z1">
    <w:name w:val="WW8Num79z1"/>
    <w:rsid w:val="00023265"/>
    <w:rPr>
      <w:rFonts w:ascii="Courier New" w:hAnsi="Courier New"/>
    </w:rPr>
  </w:style>
  <w:style w:type="character" w:customStyle="1" w:styleId="WW8Num79z2">
    <w:name w:val="WW8Num79z2"/>
    <w:rsid w:val="00023265"/>
    <w:rPr>
      <w:rFonts w:ascii="Wingdings" w:hAnsi="Wingdings"/>
    </w:rPr>
  </w:style>
  <w:style w:type="character" w:customStyle="1" w:styleId="WW8Num79z3">
    <w:name w:val="WW8Num79z3"/>
    <w:rsid w:val="00023265"/>
    <w:rPr>
      <w:rFonts w:ascii="Symbol" w:hAnsi="Symbol"/>
    </w:rPr>
  </w:style>
  <w:style w:type="character" w:customStyle="1" w:styleId="WW8Num80z0">
    <w:name w:val="WW8Num80z0"/>
    <w:rsid w:val="00023265"/>
    <w:rPr>
      <w:rFonts w:cs="Times New Roman"/>
      <w:i w:val="0"/>
    </w:rPr>
  </w:style>
  <w:style w:type="character" w:customStyle="1" w:styleId="WW8Num80z1">
    <w:name w:val="WW8Num80z1"/>
    <w:rsid w:val="00023265"/>
    <w:rPr>
      <w:rFonts w:cs="Times New Roman"/>
    </w:rPr>
  </w:style>
  <w:style w:type="character" w:customStyle="1" w:styleId="WW8Num81z0">
    <w:name w:val="WW8Num81z0"/>
    <w:rsid w:val="00023265"/>
    <w:rPr>
      <w:rFonts w:cs="Times New Roman"/>
    </w:rPr>
  </w:style>
  <w:style w:type="character" w:customStyle="1" w:styleId="WW8Num82z0">
    <w:name w:val="WW8Num82z0"/>
    <w:rsid w:val="00023265"/>
    <w:rPr>
      <w:rFonts w:cs="Times New Roman"/>
    </w:rPr>
  </w:style>
  <w:style w:type="character" w:customStyle="1" w:styleId="WW8Num83z0">
    <w:name w:val="WW8Num83z0"/>
    <w:rsid w:val="00023265"/>
    <w:rPr>
      <w:rFonts w:cs="Times New Roman"/>
    </w:rPr>
  </w:style>
  <w:style w:type="character" w:customStyle="1" w:styleId="WW8Num84z0">
    <w:name w:val="WW8Num84z0"/>
    <w:rsid w:val="00023265"/>
    <w:rPr>
      <w:rFonts w:cs="Times New Roman"/>
    </w:rPr>
  </w:style>
  <w:style w:type="character" w:customStyle="1" w:styleId="WW8Num85z0">
    <w:name w:val="WW8Num85z0"/>
    <w:rsid w:val="00023265"/>
    <w:rPr>
      <w:rFonts w:cs="Times New Roman"/>
      <w:b w:val="0"/>
    </w:rPr>
  </w:style>
  <w:style w:type="character" w:customStyle="1" w:styleId="WW8Num85z1">
    <w:name w:val="WW8Num85z1"/>
    <w:rsid w:val="00023265"/>
    <w:rPr>
      <w:rFonts w:cs="Times New Roman"/>
    </w:rPr>
  </w:style>
  <w:style w:type="character" w:customStyle="1" w:styleId="WW8Num86z0">
    <w:name w:val="WW8Num86z0"/>
    <w:rsid w:val="00023265"/>
    <w:rPr>
      <w:rFonts w:ascii="Symbol" w:hAnsi="Symbol"/>
    </w:rPr>
  </w:style>
  <w:style w:type="character" w:customStyle="1" w:styleId="WW8Num86z1">
    <w:name w:val="WW8Num86z1"/>
    <w:rsid w:val="00023265"/>
    <w:rPr>
      <w:rFonts w:ascii="Courier New" w:hAnsi="Courier New"/>
    </w:rPr>
  </w:style>
  <w:style w:type="character" w:customStyle="1" w:styleId="WW8Num86z2">
    <w:name w:val="WW8Num86z2"/>
    <w:rsid w:val="00023265"/>
    <w:rPr>
      <w:rFonts w:ascii="Wingdings" w:hAnsi="Wingdings"/>
    </w:rPr>
  </w:style>
  <w:style w:type="character" w:customStyle="1" w:styleId="WW8Num87z0">
    <w:name w:val="WW8Num87z0"/>
    <w:rsid w:val="00023265"/>
    <w:rPr>
      <w:rFonts w:cs="Times New Roman"/>
    </w:rPr>
  </w:style>
  <w:style w:type="character" w:customStyle="1" w:styleId="WW8Num88z0">
    <w:name w:val="WW8Num88z0"/>
    <w:rsid w:val="00023265"/>
    <w:rPr>
      <w:rFonts w:cs="Times New Roman"/>
      <w:b w:val="0"/>
    </w:rPr>
  </w:style>
  <w:style w:type="character" w:customStyle="1" w:styleId="WW8Num88z1">
    <w:name w:val="WW8Num88z1"/>
    <w:rsid w:val="00023265"/>
    <w:rPr>
      <w:rFonts w:cs="Times New Roman"/>
    </w:rPr>
  </w:style>
  <w:style w:type="character" w:customStyle="1" w:styleId="WW8Num89z0">
    <w:name w:val="WW8Num89z0"/>
    <w:rsid w:val="00023265"/>
    <w:rPr>
      <w:rFonts w:cs="Times New Roman"/>
    </w:rPr>
  </w:style>
  <w:style w:type="character" w:customStyle="1" w:styleId="WW8Num90z0">
    <w:name w:val="WW8Num90z0"/>
    <w:rsid w:val="00023265"/>
    <w:rPr>
      <w:rFonts w:cs="Times New Roman"/>
    </w:rPr>
  </w:style>
  <w:style w:type="character" w:customStyle="1" w:styleId="WW8Num91z0">
    <w:name w:val="WW8Num91z0"/>
    <w:rsid w:val="00023265"/>
    <w:rPr>
      <w:rFonts w:cs="Times New Roman"/>
    </w:rPr>
  </w:style>
  <w:style w:type="character" w:customStyle="1" w:styleId="WW8Num92z0">
    <w:name w:val="WW8Num92z0"/>
    <w:rsid w:val="00023265"/>
    <w:rPr>
      <w:rFonts w:cs="Times New Roman"/>
    </w:rPr>
  </w:style>
  <w:style w:type="character" w:customStyle="1" w:styleId="WW8Num92z1">
    <w:name w:val="WW8Num92z1"/>
    <w:rsid w:val="00023265"/>
    <w:rPr>
      <w:rFonts w:ascii="Wingdings" w:hAnsi="Wingdings"/>
    </w:rPr>
  </w:style>
  <w:style w:type="character" w:customStyle="1" w:styleId="WW8Num93z0">
    <w:name w:val="WW8Num93z0"/>
    <w:rsid w:val="00023265"/>
    <w:rPr>
      <w:rFonts w:cs="Times New Roman"/>
    </w:rPr>
  </w:style>
  <w:style w:type="character" w:customStyle="1" w:styleId="WW8Num94z0">
    <w:name w:val="WW8Num94z0"/>
    <w:rsid w:val="00023265"/>
    <w:rPr>
      <w:rFonts w:cs="Times New Roman"/>
    </w:rPr>
  </w:style>
  <w:style w:type="character" w:customStyle="1" w:styleId="WW8Num95z0">
    <w:name w:val="WW8Num95z0"/>
    <w:rsid w:val="00023265"/>
    <w:rPr>
      <w:rFonts w:cs="Times New Roman"/>
    </w:rPr>
  </w:style>
  <w:style w:type="character" w:customStyle="1" w:styleId="WW8Num96z0">
    <w:name w:val="WW8Num96z0"/>
    <w:rsid w:val="00023265"/>
    <w:rPr>
      <w:rFonts w:cs="Times New Roman"/>
    </w:rPr>
  </w:style>
  <w:style w:type="character" w:customStyle="1" w:styleId="WW8Num97z0">
    <w:name w:val="WW8Num97z0"/>
    <w:rsid w:val="00023265"/>
    <w:rPr>
      <w:rFonts w:cs="Times New Roman"/>
    </w:rPr>
  </w:style>
  <w:style w:type="character" w:customStyle="1" w:styleId="WW8Num98z0">
    <w:name w:val="WW8Num98z0"/>
    <w:rsid w:val="00023265"/>
    <w:rPr>
      <w:rFonts w:cs="Times New Roman"/>
    </w:rPr>
  </w:style>
  <w:style w:type="character" w:customStyle="1" w:styleId="WW8Num99z0">
    <w:name w:val="WW8Num99z0"/>
    <w:rsid w:val="00023265"/>
    <w:rPr>
      <w:rFonts w:cs="Times New Roman"/>
    </w:rPr>
  </w:style>
  <w:style w:type="character" w:customStyle="1" w:styleId="Predvolenpsmoodseku1">
    <w:name w:val="Predvolené písmo odseku1"/>
    <w:rsid w:val="00023265"/>
  </w:style>
  <w:style w:type="character" w:customStyle="1" w:styleId="CharChar15">
    <w:name w:val=" Char Char15"/>
    <w:rsid w:val="00023265"/>
    <w:rPr>
      <w:rFonts w:ascii="Arial Narrow" w:hAnsi="Arial Narrow" w:cs="Times New Roman"/>
      <w:sz w:val="24"/>
      <w:szCs w:val="24"/>
      <w:u w:val="single"/>
      <w:lang w:val="x-none"/>
    </w:rPr>
  </w:style>
  <w:style w:type="character" w:customStyle="1" w:styleId="CharChar13">
    <w:name w:val=" Char Char13"/>
    <w:rsid w:val="00023265"/>
    <w:rPr>
      <w:rFonts w:ascii="Arial Narrow" w:hAnsi="Arial Narrow" w:cs="Times New Roman"/>
      <w:b/>
      <w:bCs/>
      <w:sz w:val="24"/>
      <w:szCs w:val="24"/>
      <w:lang w:val="x-none"/>
    </w:rPr>
  </w:style>
  <w:style w:type="character" w:customStyle="1" w:styleId="CharChar11">
    <w:name w:val=" Char Char11"/>
    <w:rsid w:val="00023265"/>
    <w:rPr>
      <w:rFonts w:ascii="Arial Narrow" w:hAnsi="Arial Narrow" w:cs="Arial"/>
      <w:iCs/>
      <w:sz w:val="28"/>
      <w:szCs w:val="28"/>
      <w:lang w:val="x-none"/>
    </w:rPr>
  </w:style>
  <w:style w:type="character" w:styleId="slostrany">
    <w:name w:val="page number"/>
    <w:semiHidden/>
    <w:rsid w:val="00023265"/>
    <w:rPr>
      <w:rFonts w:cs="Times New Roman"/>
    </w:rPr>
  </w:style>
  <w:style w:type="character" w:customStyle="1" w:styleId="CharChar6">
    <w:name w:val=" Char Char6"/>
    <w:rsid w:val="00023265"/>
    <w:rPr>
      <w:rFonts w:ascii="Arial Narrow" w:hAnsi="Arial Narrow" w:cs="Times New Roman"/>
      <w:sz w:val="24"/>
      <w:szCs w:val="24"/>
      <w:lang w:val="x-none"/>
    </w:rPr>
  </w:style>
  <w:style w:type="character" w:customStyle="1" w:styleId="CharChar5">
    <w:name w:val=" Char Char5"/>
    <w:rsid w:val="00023265"/>
    <w:rPr>
      <w:rFonts w:cs="Times New Roman"/>
      <w:sz w:val="24"/>
      <w:szCs w:val="24"/>
      <w:lang w:val="x-none"/>
    </w:rPr>
  </w:style>
  <w:style w:type="character" w:customStyle="1" w:styleId="CharChar4">
    <w:name w:val=" Char Char4"/>
    <w:rsid w:val="00023265"/>
    <w:rPr>
      <w:rFonts w:cs="Times New Roman"/>
      <w:lang w:val="x-none"/>
    </w:rPr>
  </w:style>
  <w:style w:type="character" w:customStyle="1" w:styleId="CharChar3">
    <w:name w:val=" Char Char3"/>
    <w:rsid w:val="00023265"/>
    <w:rPr>
      <w:rFonts w:cs="Times New Roman"/>
      <w:b/>
      <w:bCs/>
      <w:lang w:val="x-none"/>
    </w:rPr>
  </w:style>
  <w:style w:type="character" w:customStyle="1" w:styleId="CharChar2">
    <w:name w:val=" Char Char2"/>
    <w:rsid w:val="00023265"/>
    <w:rPr>
      <w:rFonts w:ascii="Tahoma" w:hAnsi="Tahoma" w:cs="Tahoma"/>
      <w:sz w:val="16"/>
      <w:szCs w:val="16"/>
      <w:lang w:val="x-none"/>
    </w:rPr>
  </w:style>
  <w:style w:type="character" w:styleId="Hypertextovprepojenie">
    <w:name w:val="Hyperlink"/>
    <w:semiHidden/>
    <w:rsid w:val="00023265"/>
    <w:rPr>
      <w:rFonts w:cs="Times New Roman"/>
      <w:color w:val="0000FF"/>
      <w:u w:val="single"/>
    </w:rPr>
  </w:style>
  <w:style w:type="character" w:styleId="PouitHypertextovPrepojenie">
    <w:name w:val="FollowedHyperlink"/>
    <w:semiHidden/>
    <w:rsid w:val="00023265"/>
    <w:rPr>
      <w:rFonts w:cs="Times New Roman"/>
      <w:color w:val="800080"/>
      <w:u w:val="single"/>
    </w:rPr>
  </w:style>
  <w:style w:type="character" w:customStyle="1" w:styleId="ra">
    <w:name w:val="ra"/>
    <w:rsid w:val="00023265"/>
    <w:rPr>
      <w:rFonts w:cs="Times New Roman"/>
    </w:rPr>
  </w:style>
  <w:style w:type="character" w:customStyle="1" w:styleId="CharChar21">
    <w:name w:val=" Char Char21"/>
    <w:rsid w:val="00023265"/>
    <w:rPr>
      <w:rFonts w:ascii="Arial Narrow" w:hAnsi="Arial Narrow" w:cs="Arial"/>
      <w:b/>
      <w:bCs/>
      <w:i/>
      <w:sz w:val="28"/>
      <w:szCs w:val="28"/>
      <w:lang w:val="x-none"/>
    </w:rPr>
  </w:style>
  <w:style w:type="character" w:customStyle="1" w:styleId="CharChar20">
    <w:name w:val=" Char Char20"/>
    <w:rsid w:val="00023265"/>
    <w:rPr>
      <w:rFonts w:ascii="Arial Narrow" w:hAnsi="Arial Narrow" w:cs="Times New Roman"/>
      <w:i/>
      <w:iCs/>
      <w:sz w:val="24"/>
      <w:szCs w:val="24"/>
      <w:lang w:val="x-none"/>
    </w:rPr>
  </w:style>
  <w:style w:type="character" w:customStyle="1" w:styleId="CharChar19">
    <w:name w:val=" Char Char19"/>
    <w:rsid w:val="00023265"/>
    <w:rPr>
      <w:rFonts w:cs="Times New Roman"/>
      <w:b/>
      <w:bCs/>
      <w:sz w:val="24"/>
      <w:szCs w:val="24"/>
      <w:lang w:val="x-none"/>
    </w:rPr>
  </w:style>
  <w:style w:type="character" w:customStyle="1" w:styleId="CharChar18">
    <w:name w:val=" Char Char18"/>
    <w:rsid w:val="00023265"/>
    <w:rPr>
      <w:rFonts w:ascii="Arial Narrow" w:hAnsi="Arial Narrow" w:cs="Times New Roman"/>
      <w:sz w:val="24"/>
      <w:szCs w:val="24"/>
      <w:lang w:val="x-none"/>
    </w:rPr>
  </w:style>
  <w:style w:type="character" w:customStyle="1" w:styleId="CharChar17">
    <w:name w:val=" Char Char17"/>
    <w:rsid w:val="00023265"/>
    <w:rPr>
      <w:rFonts w:ascii="Arial Narrow" w:hAnsi="Arial Narrow" w:cs="Times New Roman"/>
      <w:sz w:val="24"/>
      <w:szCs w:val="24"/>
      <w:lang w:val="x-none"/>
    </w:rPr>
  </w:style>
  <w:style w:type="character" w:customStyle="1" w:styleId="CharChar16">
    <w:name w:val=" Char Char16"/>
    <w:rsid w:val="00023265"/>
    <w:rPr>
      <w:rFonts w:ascii="Arial Narrow" w:hAnsi="Arial Narrow" w:cs="Times New Roman"/>
      <w:b/>
      <w:bCs/>
      <w:sz w:val="24"/>
      <w:szCs w:val="24"/>
      <w:lang w:val="x-none"/>
    </w:rPr>
  </w:style>
  <w:style w:type="character" w:customStyle="1" w:styleId="CharChar14">
    <w:name w:val=" Char Char14"/>
    <w:rsid w:val="00023265"/>
    <w:rPr>
      <w:rFonts w:ascii="Arial Narrow" w:hAnsi="Arial Narrow" w:cs="Times New Roman"/>
      <w:b/>
      <w:bCs/>
      <w:sz w:val="24"/>
      <w:szCs w:val="24"/>
      <w:u w:val="single"/>
      <w:lang w:val="x-none"/>
    </w:rPr>
  </w:style>
  <w:style w:type="character" w:customStyle="1" w:styleId="CharChar12">
    <w:name w:val=" Char Char12"/>
    <w:rsid w:val="00023265"/>
    <w:rPr>
      <w:rFonts w:ascii="Arial Narrow" w:hAnsi="Arial Narrow" w:cs="Arial"/>
      <w:iCs/>
      <w:sz w:val="28"/>
      <w:szCs w:val="28"/>
      <w:lang w:val="x-none"/>
    </w:rPr>
  </w:style>
  <w:style w:type="character" w:customStyle="1" w:styleId="CharChar1">
    <w:name w:val=" Char Char1"/>
    <w:rsid w:val="00023265"/>
    <w:rPr>
      <w:rFonts w:ascii="Cambria" w:hAnsi="Cambria" w:cs="Times New Roman"/>
      <w:sz w:val="24"/>
      <w:szCs w:val="24"/>
      <w:lang w:val="x-none"/>
    </w:rPr>
  </w:style>
  <w:style w:type="character" w:styleId="Vrazn">
    <w:name w:val="Strong"/>
    <w:qFormat/>
    <w:rsid w:val="00023265"/>
    <w:rPr>
      <w:rFonts w:cs="Times New Roman"/>
      <w:b/>
      <w:bCs/>
    </w:rPr>
  </w:style>
  <w:style w:type="character" w:styleId="Zvraznenie">
    <w:name w:val="Emphasis"/>
    <w:qFormat/>
    <w:rsid w:val="00023265"/>
    <w:rPr>
      <w:rFonts w:ascii="Calibri" w:hAnsi="Calibri" w:cs="Times New Roman"/>
      <w:b/>
      <w:i/>
      <w:iCs/>
    </w:rPr>
  </w:style>
  <w:style w:type="character" w:customStyle="1" w:styleId="CharChar">
    <w:name w:val=" Char Char"/>
    <w:rsid w:val="00023265"/>
    <w:rPr>
      <w:rFonts w:cs="Times New Roman"/>
      <w:lang w:val="x-none"/>
    </w:rPr>
  </w:style>
  <w:style w:type="character" w:customStyle="1" w:styleId="Znakyprepoznmkupodiarou">
    <w:name w:val="Znaky pre poznámku pod čiarou"/>
    <w:rsid w:val="00023265"/>
    <w:rPr>
      <w:rFonts w:cs="Times New Roman"/>
      <w:vertAlign w:val="superscript"/>
    </w:rPr>
  </w:style>
  <w:style w:type="character" w:customStyle="1" w:styleId="CharChar8">
    <w:name w:val=" Char Char8"/>
    <w:rsid w:val="00023265"/>
    <w:rPr>
      <w:rFonts w:ascii="Arial Narrow" w:hAnsi="Arial Narrow" w:cs="Times New Roman"/>
      <w:sz w:val="24"/>
      <w:szCs w:val="24"/>
      <w:lang w:val="x-none"/>
    </w:rPr>
  </w:style>
  <w:style w:type="character" w:customStyle="1" w:styleId="CharChar7">
    <w:name w:val=" Char Char7"/>
    <w:rsid w:val="00023265"/>
    <w:rPr>
      <w:rFonts w:ascii="Arial Narrow" w:hAnsi="Arial Narrow" w:cs="Times New Roman"/>
      <w:b/>
      <w:bCs/>
      <w:sz w:val="24"/>
      <w:szCs w:val="24"/>
      <w:lang w:val="x-none"/>
    </w:rPr>
  </w:style>
  <w:style w:type="character" w:customStyle="1" w:styleId="CharChar10">
    <w:name w:val=" Char Char10"/>
    <w:rsid w:val="00023265"/>
    <w:rPr>
      <w:rFonts w:cs="Times New Roman"/>
      <w:sz w:val="24"/>
      <w:szCs w:val="24"/>
      <w:lang w:val="cs-CZ"/>
    </w:rPr>
  </w:style>
  <w:style w:type="character" w:customStyle="1" w:styleId="apple-style-span">
    <w:name w:val="apple-style-span"/>
    <w:rsid w:val="00023265"/>
  </w:style>
  <w:style w:type="character" w:customStyle="1" w:styleId="CharChar9">
    <w:name w:val=" Char Char9"/>
    <w:rsid w:val="00023265"/>
    <w:rPr>
      <w:rFonts w:ascii="Arial Narrow" w:hAnsi="Arial Narrow" w:cs="Times New Roman"/>
      <w:bCs/>
      <w:sz w:val="24"/>
      <w:szCs w:val="24"/>
      <w:lang w:val="x-none"/>
    </w:rPr>
  </w:style>
  <w:style w:type="character" w:customStyle="1" w:styleId="Odkaznapoznmkupodiarou1">
    <w:name w:val="Odkaz na poznámku pod čiarou1"/>
    <w:rsid w:val="00023265"/>
    <w:rPr>
      <w:vertAlign w:val="superscript"/>
    </w:rPr>
  </w:style>
  <w:style w:type="character" w:customStyle="1" w:styleId="Symbolypreslovanie">
    <w:name w:val="Symboly pre číslovanie"/>
    <w:rsid w:val="00023265"/>
  </w:style>
  <w:style w:type="character" w:customStyle="1" w:styleId="Odrky">
    <w:name w:val="Odrážky"/>
    <w:rsid w:val="00023265"/>
    <w:rPr>
      <w:rFonts w:ascii="OpenSymbol" w:eastAsia="OpenSymbol" w:hAnsi="OpenSymbol" w:cs="OpenSymbol"/>
    </w:rPr>
  </w:style>
  <w:style w:type="character" w:customStyle="1" w:styleId="Znakyprevysvetlivky">
    <w:name w:val="Znaky pre vysvetlivky"/>
    <w:rsid w:val="00023265"/>
    <w:rPr>
      <w:vertAlign w:val="superscript"/>
    </w:rPr>
  </w:style>
  <w:style w:type="character" w:customStyle="1" w:styleId="WW-Znakyprevysvetlivky">
    <w:name w:val="WW-Znaky pre vysvetlivky"/>
    <w:rsid w:val="00023265"/>
  </w:style>
  <w:style w:type="character" w:customStyle="1" w:styleId="Odkaznakoncovpoznmku1">
    <w:name w:val="Odkaz na koncovú poznámku1"/>
    <w:rsid w:val="00023265"/>
    <w:rPr>
      <w:vertAlign w:val="superscript"/>
    </w:rPr>
  </w:style>
  <w:style w:type="character" w:customStyle="1" w:styleId="Odkaznapoznmkupodiarou2">
    <w:name w:val="Odkaz na poznámku pod čiarou2"/>
    <w:rsid w:val="00023265"/>
    <w:rPr>
      <w:vertAlign w:val="superscript"/>
    </w:rPr>
  </w:style>
  <w:style w:type="character" w:customStyle="1" w:styleId="Odkaznakoncovpoznmku2">
    <w:name w:val="Odkaz na koncovú poznámku2"/>
    <w:rsid w:val="00023265"/>
    <w:rPr>
      <w:vertAlign w:val="superscript"/>
    </w:rPr>
  </w:style>
  <w:style w:type="character" w:customStyle="1" w:styleId="Odkaznapoznmkupodiarou3">
    <w:name w:val="Odkaz na poznámku pod čiarou3"/>
    <w:rsid w:val="00023265"/>
    <w:rPr>
      <w:vertAlign w:val="superscript"/>
    </w:rPr>
  </w:style>
  <w:style w:type="character" w:customStyle="1" w:styleId="PtaChar">
    <w:name w:val="Päta Char"/>
    <w:rsid w:val="00023265"/>
    <w:rPr>
      <w:sz w:val="24"/>
      <w:szCs w:val="24"/>
      <w:lang w:val="cs-CZ"/>
    </w:rPr>
  </w:style>
  <w:style w:type="paragraph" w:customStyle="1" w:styleId="Nadpis">
    <w:name w:val="Nadpis"/>
    <w:basedOn w:val="Normlny"/>
    <w:next w:val="Zkladntext"/>
    <w:rsid w:val="00023265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link w:val="ZkladntextChar"/>
    <w:semiHidden/>
    <w:rsid w:val="00023265"/>
    <w:pPr>
      <w:spacing w:before="144" w:after="144"/>
      <w:ind w:firstLine="709"/>
      <w:jc w:val="both"/>
    </w:pPr>
    <w:rPr>
      <w:color w:val="000000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23265"/>
    <w:rPr>
      <w:rFonts w:ascii="Times New Roman" w:eastAsia="Times New Roman" w:hAnsi="Times New Roman" w:cs="Times New Roman"/>
      <w:color w:val="000000"/>
      <w:kern w:val="0"/>
      <w:sz w:val="24"/>
      <w:szCs w:val="20"/>
      <w:lang w:eastAsia="ar-SA"/>
      <w14:ligatures w14:val="none"/>
    </w:rPr>
  </w:style>
  <w:style w:type="paragraph" w:styleId="Zoznam">
    <w:name w:val="List"/>
    <w:basedOn w:val="Zkladntext"/>
    <w:semiHidden/>
    <w:rsid w:val="00023265"/>
    <w:rPr>
      <w:rFonts w:cs="Tahoma"/>
    </w:rPr>
  </w:style>
  <w:style w:type="paragraph" w:customStyle="1" w:styleId="Popisok">
    <w:name w:val="Popisok"/>
    <w:basedOn w:val="Normlny"/>
    <w:rsid w:val="00023265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023265"/>
    <w:pPr>
      <w:suppressLineNumbers/>
    </w:pPr>
    <w:rPr>
      <w:rFonts w:cs="Tahoma"/>
    </w:rPr>
  </w:style>
  <w:style w:type="paragraph" w:styleId="Zarkazkladnhotextu">
    <w:name w:val="Body Text Indent"/>
    <w:basedOn w:val="Normlny"/>
    <w:link w:val="ZarkazkladnhotextuChar"/>
    <w:semiHidden/>
    <w:rsid w:val="00023265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23265"/>
    <w:rPr>
      <w:rFonts w:ascii="Arial Narrow" w:eastAsia="Times New Roman" w:hAnsi="Arial Narrow" w:cs="Arial"/>
      <w:iCs/>
      <w:kern w:val="0"/>
      <w:sz w:val="24"/>
      <w:szCs w:val="28"/>
      <w:lang w:eastAsia="ar-SA"/>
      <w14:ligatures w14:val="none"/>
    </w:rPr>
  </w:style>
  <w:style w:type="paragraph" w:styleId="Nzov">
    <w:name w:val="Title"/>
    <w:basedOn w:val="Normlny"/>
    <w:next w:val="Podtitul"/>
    <w:link w:val="NzovChar"/>
    <w:uiPriority w:val="99"/>
    <w:qFormat/>
    <w:rsid w:val="00023265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023265"/>
    <w:rPr>
      <w:rFonts w:ascii="Arial Narrow" w:eastAsia="Times New Roman" w:hAnsi="Arial Narrow" w:cs="Arial"/>
      <w:iCs/>
      <w:kern w:val="0"/>
      <w:sz w:val="28"/>
      <w:szCs w:val="28"/>
      <w:lang w:eastAsia="ar-SA"/>
      <w14:ligatures w14:val="none"/>
    </w:rPr>
  </w:style>
  <w:style w:type="paragraph" w:styleId="Podtitul">
    <w:name w:val="Subtitle"/>
    <w:basedOn w:val="Normlny"/>
    <w:next w:val="Normlny"/>
    <w:link w:val="PodtitulChar"/>
    <w:qFormat/>
    <w:rsid w:val="00023265"/>
    <w:pPr>
      <w:spacing w:after="60"/>
      <w:jc w:val="center"/>
    </w:pPr>
    <w:rPr>
      <w:rFonts w:ascii="Cambria" w:hAnsi="Cambria"/>
      <w:sz w:val="22"/>
      <w:lang w:val="sk-SK"/>
    </w:rPr>
  </w:style>
  <w:style w:type="character" w:customStyle="1" w:styleId="PodtitulChar">
    <w:name w:val="Podtitul Char"/>
    <w:basedOn w:val="Predvolenpsmoodseku"/>
    <w:link w:val="Podtitul"/>
    <w:rsid w:val="00023265"/>
    <w:rPr>
      <w:rFonts w:ascii="Cambria" w:eastAsia="Times New Roman" w:hAnsi="Cambria" w:cs="Times New Roman"/>
      <w:kern w:val="0"/>
      <w:szCs w:val="24"/>
      <w:lang w:eastAsia="ar-SA"/>
      <w14:ligatures w14:val="none"/>
    </w:rPr>
  </w:style>
  <w:style w:type="paragraph" w:styleId="Pta">
    <w:name w:val="footer"/>
    <w:basedOn w:val="Normlny"/>
    <w:link w:val="PtaChar1"/>
    <w:semiHidden/>
    <w:rsid w:val="00023265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semiHidden/>
    <w:rsid w:val="00023265"/>
    <w:rPr>
      <w:rFonts w:ascii="Times New Roman" w:eastAsia="Times New Roman" w:hAnsi="Times New Roman" w:cs="Times New Roman"/>
      <w:kern w:val="0"/>
      <w:sz w:val="24"/>
      <w:szCs w:val="24"/>
      <w:lang w:val="cs-CZ" w:eastAsia="ar-SA"/>
      <w14:ligatures w14:val="none"/>
    </w:rPr>
  </w:style>
  <w:style w:type="paragraph" w:customStyle="1" w:styleId="Zkladntext31">
    <w:name w:val="Základný text 31"/>
    <w:basedOn w:val="Normlny"/>
    <w:rsid w:val="00023265"/>
    <w:pPr>
      <w:jc w:val="both"/>
    </w:pPr>
    <w:rPr>
      <w:rFonts w:ascii="Arial Narrow" w:hAnsi="Arial Narrow"/>
      <w:bCs/>
      <w:lang w:val="sk-SK"/>
    </w:rPr>
  </w:style>
  <w:style w:type="paragraph" w:customStyle="1" w:styleId="Zkladntext21">
    <w:name w:val="Základný text 21"/>
    <w:basedOn w:val="Normlny"/>
    <w:rsid w:val="00023265"/>
    <w:rPr>
      <w:rFonts w:ascii="Arial Narrow" w:hAnsi="Arial Narrow"/>
      <w:sz w:val="28"/>
      <w:lang w:val="sk-SK"/>
    </w:rPr>
  </w:style>
  <w:style w:type="paragraph" w:customStyle="1" w:styleId="Zarkazkladnhotextu21">
    <w:name w:val="Zarážka základného textu 21"/>
    <w:basedOn w:val="Normlny"/>
    <w:rsid w:val="00023265"/>
    <w:pPr>
      <w:ind w:left="720"/>
    </w:pPr>
    <w:rPr>
      <w:rFonts w:ascii="Arial Narrow" w:hAnsi="Arial Narrow"/>
      <w:b/>
      <w:bCs/>
      <w:sz w:val="28"/>
      <w:lang w:val="sk-SK"/>
    </w:rPr>
  </w:style>
  <w:style w:type="paragraph" w:customStyle="1" w:styleId="Zarkazkladnhotextu31">
    <w:name w:val="Zarážka základného textu 31"/>
    <w:basedOn w:val="Normlny"/>
    <w:rsid w:val="00023265"/>
    <w:pPr>
      <w:ind w:left="360"/>
      <w:jc w:val="both"/>
    </w:pPr>
    <w:rPr>
      <w:rFonts w:ascii="Arial Narrow" w:hAnsi="Arial Narrow"/>
      <w:lang w:val="sk-SK"/>
    </w:rPr>
  </w:style>
  <w:style w:type="paragraph" w:styleId="Hlavika">
    <w:name w:val="header"/>
    <w:basedOn w:val="Normlny"/>
    <w:link w:val="HlavikaChar"/>
    <w:semiHidden/>
    <w:rsid w:val="00023265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semiHidden/>
    <w:rsid w:val="00023265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Normlnywebov5">
    <w:name w:val="Normálny (webový)5"/>
    <w:basedOn w:val="Normlny"/>
    <w:rsid w:val="00023265"/>
    <w:pPr>
      <w:spacing w:after="204"/>
    </w:pPr>
    <w:rPr>
      <w:lang w:val="sk-SK"/>
    </w:rPr>
  </w:style>
  <w:style w:type="paragraph" w:customStyle="1" w:styleId="Tabulka">
    <w:name w:val="Tabulka"/>
    <w:basedOn w:val="Normlny"/>
    <w:rsid w:val="00023265"/>
    <w:rPr>
      <w:color w:val="000000"/>
      <w:sz w:val="18"/>
      <w:szCs w:val="20"/>
      <w:lang w:val="sk-SK"/>
    </w:rPr>
  </w:style>
  <w:style w:type="paragraph" w:customStyle="1" w:styleId="Pismenka">
    <w:name w:val="Pismenka"/>
    <w:basedOn w:val="Zkladntext"/>
    <w:rsid w:val="00023265"/>
    <w:pPr>
      <w:numPr>
        <w:numId w:val="2"/>
      </w:numPr>
      <w:tabs>
        <w:tab w:val="left" w:pos="11502"/>
        <w:tab w:val="left" w:pos="11796"/>
      </w:tabs>
      <w:spacing w:before="0" w:after="0"/>
      <w:ind w:left="426" w:hanging="426"/>
    </w:pPr>
    <w:rPr>
      <w:b/>
      <w:color w:val="auto"/>
      <w:sz w:val="18"/>
    </w:rPr>
  </w:style>
  <w:style w:type="paragraph" w:customStyle="1" w:styleId="Textkomentra1">
    <w:name w:val="Text komentára1"/>
    <w:basedOn w:val="Normlny"/>
    <w:rsid w:val="00023265"/>
    <w:rPr>
      <w:sz w:val="20"/>
      <w:szCs w:val="20"/>
      <w:lang w:val="sk-SK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326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3265"/>
    <w:rPr>
      <w:rFonts w:ascii="Times New Roman" w:eastAsia="Times New Roman" w:hAnsi="Times New Roman" w:cs="Times New Roman"/>
      <w:kern w:val="0"/>
      <w:sz w:val="20"/>
      <w:szCs w:val="20"/>
      <w:lang w:val="cs-CZ" w:eastAsia="ar-SA"/>
      <w14:ligatures w14:val="none"/>
    </w:rPr>
  </w:style>
  <w:style w:type="paragraph" w:styleId="Predmetkomentra">
    <w:name w:val="annotation subject"/>
    <w:basedOn w:val="Textkomentra1"/>
    <w:next w:val="Textkomentra1"/>
    <w:link w:val="PredmetkomentraChar"/>
    <w:rsid w:val="0002326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023265"/>
    <w:rPr>
      <w:rFonts w:ascii="Times New Roman" w:eastAsia="Times New Roman" w:hAnsi="Times New Roman" w:cs="Times New Roman"/>
      <w:b/>
      <w:bCs/>
      <w:kern w:val="0"/>
      <w:sz w:val="20"/>
      <w:szCs w:val="20"/>
      <w:lang w:val="cs-CZ" w:eastAsia="ar-SA"/>
      <w14:ligatures w14:val="none"/>
    </w:rPr>
  </w:style>
  <w:style w:type="paragraph" w:customStyle="1" w:styleId="Revision">
    <w:name w:val="Revision"/>
    <w:rsid w:val="00023265"/>
    <w:pPr>
      <w:suppressAutoHyphens/>
      <w:spacing w:after="0" w:line="240" w:lineRule="auto"/>
    </w:pPr>
    <w:rPr>
      <w:rFonts w:ascii="Times New Roman" w:eastAsia="Arial" w:hAnsi="Times New Roman" w:cs="Times New Roman"/>
      <w:kern w:val="0"/>
      <w:sz w:val="24"/>
      <w:szCs w:val="24"/>
      <w:lang w:eastAsia="ar-SA"/>
      <w14:ligatures w14:val="none"/>
    </w:rPr>
  </w:style>
  <w:style w:type="paragraph" w:styleId="Textbubliny">
    <w:name w:val="Balloon Text"/>
    <w:basedOn w:val="Normlny"/>
    <w:link w:val="TextbublinyChar"/>
    <w:rsid w:val="00023265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rsid w:val="00023265"/>
    <w:rPr>
      <w:rFonts w:ascii="Tahoma" w:eastAsia="Times New Roman" w:hAnsi="Tahoma" w:cs="Tahoma"/>
      <w:kern w:val="0"/>
      <w:sz w:val="16"/>
      <w:szCs w:val="16"/>
      <w:lang w:eastAsia="ar-SA"/>
      <w14:ligatures w14:val="none"/>
    </w:rPr>
  </w:style>
  <w:style w:type="paragraph" w:customStyle="1" w:styleId="Uvod">
    <w:name w:val="Uvod"/>
    <w:basedOn w:val="Normlny"/>
    <w:rsid w:val="00023265"/>
    <w:pPr>
      <w:ind w:left="284" w:hanging="284"/>
      <w:jc w:val="both"/>
    </w:pPr>
    <w:rPr>
      <w:sz w:val="22"/>
      <w:szCs w:val="20"/>
      <w:lang w:val="sk-SK"/>
    </w:rPr>
  </w:style>
  <w:style w:type="paragraph" w:styleId="Obsah1">
    <w:name w:val="toc 1"/>
    <w:basedOn w:val="Normlny"/>
    <w:next w:val="Normlny"/>
    <w:semiHidden/>
    <w:rsid w:val="00023265"/>
    <w:pPr>
      <w:tabs>
        <w:tab w:val="left" w:pos="426"/>
        <w:tab w:val="right" w:pos="9203"/>
      </w:tabs>
      <w:spacing w:before="360"/>
    </w:pPr>
    <w:rPr>
      <w:b/>
      <w:bCs/>
      <w:caps/>
      <w:sz w:val="20"/>
      <w:szCs w:val="18"/>
      <w:lang w:val="sk-SK"/>
    </w:rPr>
  </w:style>
  <w:style w:type="paragraph" w:styleId="Obsah2">
    <w:name w:val="toc 2"/>
    <w:basedOn w:val="Normlny"/>
    <w:next w:val="Normlny"/>
    <w:semiHidden/>
    <w:rsid w:val="00023265"/>
    <w:pPr>
      <w:tabs>
        <w:tab w:val="left" w:pos="993"/>
        <w:tab w:val="right" w:pos="9203"/>
      </w:tabs>
      <w:ind w:firstLine="567"/>
    </w:pPr>
    <w:rPr>
      <w:b/>
      <w:bCs/>
      <w:sz w:val="20"/>
      <w:szCs w:val="18"/>
      <w:lang w:val="sk-SK"/>
    </w:rPr>
  </w:style>
  <w:style w:type="paragraph" w:styleId="Obsah3">
    <w:name w:val="toc 3"/>
    <w:basedOn w:val="Normlny"/>
    <w:next w:val="Normlny"/>
    <w:semiHidden/>
    <w:rsid w:val="00023265"/>
    <w:pPr>
      <w:ind w:left="200"/>
    </w:pPr>
    <w:rPr>
      <w:sz w:val="20"/>
      <w:lang w:val="sk-SK"/>
    </w:rPr>
  </w:style>
  <w:style w:type="paragraph" w:styleId="Obsah4">
    <w:name w:val="toc 4"/>
    <w:basedOn w:val="Normlny"/>
    <w:next w:val="Normlny"/>
    <w:semiHidden/>
    <w:rsid w:val="00023265"/>
    <w:pPr>
      <w:ind w:left="400"/>
    </w:pPr>
    <w:rPr>
      <w:sz w:val="20"/>
      <w:lang w:val="sk-SK"/>
    </w:rPr>
  </w:style>
  <w:style w:type="paragraph" w:styleId="Obsah5">
    <w:name w:val="toc 5"/>
    <w:basedOn w:val="Normlny"/>
    <w:next w:val="Normlny"/>
    <w:semiHidden/>
    <w:rsid w:val="00023265"/>
    <w:pPr>
      <w:ind w:left="600"/>
    </w:pPr>
    <w:rPr>
      <w:sz w:val="20"/>
      <w:lang w:val="sk-SK"/>
    </w:rPr>
  </w:style>
  <w:style w:type="paragraph" w:styleId="Obsah6">
    <w:name w:val="toc 6"/>
    <w:basedOn w:val="Normlny"/>
    <w:next w:val="Normlny"/>
    <w:semiHidden/>
    <w:rsid w:val="00023265"/>
    <w:pPr>
      <w:ind w:left="800"/>
    </w:pPr>
    <w:rPr>
      <w:sz w:val="20"/>
      <w:lang w:val="sk-SK"/>
    </w:rPr>
  </w:style>
  <w:style w:type="paragraph" w:styleId="Obsah7">
    <w:name w:val="toc 7"/>
    <w:basedOn w:val="Normlny"/>
    <w:next w:val="Normlny"/>
    <w:semiHidden/>
    <w:rsid w:val="00023265"/>
    <w:pPr>
      <w:ind w:left="1000"/>
    </w:pPr>
    <w:rPr>
      <w:sz w:val="20"/>
      <w:lang w:val="sk-SK"/>
    </w:rPr>
  </w:style>
  <w:style w:type="paragraph" w:styleId="Obsah8">
    <w:name w:val="toc 8"/>
    <w:basedOn w:val="Normlny"/>
    <w:next w:val="Normlny"/>
    <w:semiHidden/>
    <w:rsid w:val="00023265"/>
    <w:pPr>
      <w:ind w:left="1200"/>
    </w:pPr>
    <w:rPr>
      <w:sz w:val="20"/>
      <w:lang w:val="sk-SK"/>
    </w:rPr>
  </w:style>
  <w:style w:type="paragraph" w:styleId="Obsah9">
    <w:name w:val="toc 9"/>
    <w:basedOn w:val="Normlny"/>
    <w:next w:val="Normlny"/>
    <w:semiHidden/>
    <w:rsid w:val="00023265"/>
    <w:pPr>
      <w:ind w:left="1400"/>
    </w:pPr>
    <w:rPr>
      <w:sz w:val="20"/>
      <w:lang w:val="sk-SK"/>
    </w:rPr>
  </w:style>
  <w:style w:type="paragraph" w:customStyle="1" w:styleId="ListParagraph">
    <w:name w:val="List Paragraph"/>
    <w:basedOn w:val="Normlny"/>
    <w:rsid w:val="00023265"/>
    <w:pPr>
      <w:spacing w:after="200" w:line="276" w:lineRule="auto"/>
      <w:ind w:left="720"/>
    </w:pPr>
    <w:rPr>
      <w:rFonts w:ascii="Calibri" w:hAnsi="Calibri"/>
      <w:sz w:val="22"/>
      <w:szCs w:val="22"/>
      <w:lang w:val="sk-SK"/>
    </w:rPr>
  </w:style>
  <w:style w:type="paragraph" w:customStyle="1" w:styleId="Hlavikaobsahu1">
    <w:name w:val="Hlavička obsahu1"/>
    <w:basedOn w:val="Nadpis1"/>
    <w:next w:val="Normlny"/>
    <w:rsid w:val="00023265"/>
    <w:pPr>
      <w:numPr>
        <w:numId w:val="0"/>
      </w:numPr>
      <w:spacing w:before="240" w:after="60"/>
    </w:pPr>
    <w:rPr>
      <w:rFonts w:ascii="Cambria" w:hAnsi="Cambria" w:cs="Times New Roman"/>
      <w:i w:val="0"/>
      <w:kern w:val="1"/>
      <w:sz w:val="32"/>
      <w:szCs w:val="32"/>
    </w:rPr>
  </w:style>
  <w:style w:type="paragraph" w:customStyle="1" w:styleId="TopHeader">
    <w:name w:val="Top Header"/>
    <w:basedOn w:val="Normlny"/>
    <w:qFormat/>
    <w:rsid w:val="00023265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styleId="Textpoznmkypodiarou">
    <w:name w:val="footnote text"/>
    <w:basedOn w:val="Normlny"/>
    <w:link w:val="TextpoznmkypodiarouChar"/>
    <w:semiHidden/>
    <w:rsid w:val="00023265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023265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customStyle="1" w:styleId="Oznaitext1">
    <w:name w:val="Označiť text1"/>
    <w:basedOn w:val="Normlny"/>
    <w:rsid w:val="00023265"/>
    <w:pPr>
      <w:ind w:left="1680" w:right="-468" w:hanging="240"/>
    </w:pPr>
    <w:rPr>
      <w:lang w:val="sk-SK"/>
    </w:rPr>
  </w:style>
  <w:style w:type="paragraph" w:customStyle="1" w:styleId="Obsahtabuky">
    <w:name w:val="Obsah tabuľky"/>
    <w:basedOn w:val="Normlny"/>
    <w:rsid w:val="00023265"/>
    <w:pPr>
      <w:suppressLineNumbers/>
    </w:pPr>
  </w:style>
  <w:style w:type="paragraph" w:customStyle="1" w:styleId="Nadpistabuky">
    <w:name w:val="Nadpis tabuľky"/>
    <w:basedOn w:val="Obsahtabuky"/>
    <w:rsid w:val="00023265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232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4773</Words>
  <Characters>27209</Characters>
  <Application>Microsoft Office Word</Application>
  <DocSecurity>0</DocSecurity>
  <Lines>226</Lines>
  <Paragraphs>63</Paragraphs>
  <ScaleCrop>false</ScaleCrop>
  <Company/>
  <LinksUpToDate>false</LinksUpToDate>
  <CharactersWithSpaces>31919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levagri tn</dc:creator>
  <cp:keywords/>
  <dc:description/>
  <cp:lastModifiedBy>levagri tn</cp:lastModifiedBy>
  <cp:revision>2</cp:revision>
  <dcterms:created xsi:type="dcterms:W3CDTF">2023-03-28T07:19:00Z</dcterms:created>
  <dcterms:modified xsi:type="dcterms:W3CDTF">2023-03-28T07:19:00Z</dcterms:modified>
</cp:coreProperties>
</file>