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footer1.xml" ContentType="application/vnd.openxmlformats-officedocument.wordprocessingml.footer+xml"/>
  <Override PartName="/word/footer2.xml" ContentType="application/vnd.openxmlformats-officedocument.wordprocessingml.footer+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footer3.xml" ContentType="application/vnd.openxmlformats-officedocument.wordprocessingml.footer+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E35E8" w14:textId="77777777" w:rsidR="00BB764C" w:rsidRPr="00A314D3" w:rsidRDefault="00BB764C" w:rsidP="00BB764C">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Čl. I.</w:t>
      </w:r>
    </w:p>
    <w:p w14:paraId="1D86E4D1" w14:textId="77777777" w:rsidR="00BB764C" w:rsidRPr="0019462A" w:rsidRDefault="00BB764C" w:rsidP="00BB764C">
      <w:pPr>
        <w:pStyle w:val="Normlnywebov"/>
        <w:spacing w:after="0"/>
        <w:jc w:val="center"/>
        <w:rPr>
          <w:rFonts w:asciiTheme="minorHAnsi" w:hAnsiTheme="minorHAnsi" w:cstheme="minorHAnsi"/>
          <w:b/>
          <w:color w:val="000000" w:themeColor="text1"/>
          <w:sz w:val="22"/>
          <w:szCs w:val="22"/>
        </w:rPr>
      </w:pPr>
      <w:r w:rsidRPr="0019462A">
        <w:rPr>
          <w:rFonts w:asciiTheme="minorHAnsi" w:hAnsiTheme="minorHAnsi" w:cstheme="minorHAnsi"/>
          <w:b/>
          <w:bCs/>
          <w:color w:val="000000" w:themeColor="text1"/>
          <w:sz w:val="22"/>
          <w:szCs w:val="22"/>
        </w:rPr>
        <w:t>Všeobecné údaje</w:t>
      </w:r>
    </w:p>
    <w:p w14:paraId="5B04F01A" w14:textId="36901B32" w:rsidR="00BB764C" w:rsidRPr="0019462A" w:rsidRDefault="00095A9E" w:rsidP="00BB764C">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b/>
          <w:bCs/>
          <w:color w:val="000000" w:themeColor="text1"/>
          <w:sz w:val="22"/>
          <w:szCs w:val="22"/>
        </w:rPr>
        <w:t xml:space="preserve">1. </w:t>
      </w:r>
      <w:r w:rsidR="00BB764C" w:rsidRPr="0019462A">
        <w:rPr>
          <w:rFonts w:asciiTheme="minorHAnsi" w:hAnsiTheme="minorHAnsi" w:cstheme="minorHAnsi"/>
          <w:b/>
          <w:bCs/>
          <w:color w:val="000000" w:themeColor="text1"/>
          <w:sz w:val="22"/>
          <w:szCs w:val="22"/>
        </w:rPr>
        <w:t>Identifikačné údaje účtovnej jednotky</w:t>
      </w:r>
    </w:p>
    <w:tbl>
      <w:tblPr>
        <w:tblStyle w:val="Mriekatabuky"/>
        <w:tblW w:w="9158" w:type="dxa"/>
        <w:tblLook w:val="04A0" w:firstRow="1" w:lastRow="0" w:firstColumn="1" w:lastColumn="0" w:noHBand="0" w:noVBand="1"/>
      </w:tblPr>
      <w:tblGrid>
        <w:gridCol w:w="5293"/>
        <w:gridCol w:w="3865"/>
      </w:tblGrid>
      <w:tr w:rsidR="0019462A" w:rsidRPr="0019462A" w14:paraId="5255E00D" w14:textId="77777777" w:rsidTr="009E59C8">
        <w:trPr>
          <w:trHeight w:val="549"/>
        </w:trPr>
        <w:tc>
          <w:tcPr>
            <w:tcW w:w="5293" w:type="dxa"/>
            <w:vAlign w:val="center"/>
          </w:tcPr>
          <w:p w14:paraId="677C0EE7" w14:textId="77777777" w:rsidR="00BB764C" w:rsidRPr="0019462A" w:rsidRDefault="00BB764C" w:rsidP="00A05C80">
            <w:pPr>
              <w:pStyle w:val="Normlnywebov"/>
              <w:spacing w:after="0" w:line="360" w:lineRule="auto"/>
              <w:jc w:val="center"/>
              <w:rPr>
                <w:rFonts w:asciiTheme="minorHAnsi" w:hAnsiTheme="minorHAnsi" w:cstheme="minorHAnsi"/>
                <w:b/>
                <w:color w:val="000000" w:themeColor="text1"/>
                <w:sz w:val="22"/>
                <w:szCs w:val="22"/>
              </w:rPr>
            </w:pPr>
            <w:r w:rsidRPr="0019462A">
              <w:rPr>
                <w:rFonts w:asciiTheme="minorHAnsi" w:hAnsiTheme="minorHAnsi" w:cstheme="minorHAnsi"/>
                <w:b/>
                <w:color w:val="000000" w:themeColor="text1"/>
                <w:sz w:val="22"/>
                <w:szCs w:val="22"/>
              </w:rPr>
              <w:t>Názov účtovnej jednotky</w:t>
            </w:r>
          </w:p>
        </w:tc>
        <w:tc>
          <w:tcPr>
            <w:tcW w:w="3865" w:type="dxa"/>
            <w:vAlign w:val="center"/>
          </w:tcPr>
          <w:p w14:paraId="1D549E9E" w14:textId="77777777" w:rsidR="00BB764C" w:rsidRPr="0019462A" w:rsidRDefault="00BB764C" w:rsidP="00A05C80">
            <w:pPr>
              <w:pStyle w:val="Normlnywebov"/>
              <w:spacing w:after="0" w:line="360" w:lineRule="auto"/>
              <w:jc w:val="center"/>
              <w:rPr>
                <w:rFonts w:asciiTheme="minorHAnsi" w:hAnsiTheme="minorHAnsi" w:cstheme="minorHAnsi"/>
                <w:b/>
                <w:color w:val="000000" w:themeColor="text1"/>
                <w:sz w:val="22"/>
                <w:szCs w:val="22"/>
              </w:rPr>
            </w:pPr>
            <w:r w:rsidRPr="0019462A">
              <w:rPr>
                <w:rFonts w:asciiTheme="minorHAnsi" w:hAnsiTheme="minorHAnsi" w:cstheme="minorHAnsi"/>
                <w:b/>
                <w:color w:val="000000" w:themeColor="text1"/>
                <w:sz w:val="22"/>
                <w:szCs w:val="22"/>
              </w:rPr>
              <w:t>Mesto Banská Bystrica</w:t>
            </w:r>
          </w:p>
        </w:tc>
      </w:tr>
      <w:tr w:rsidR="0019462A" w:rsidRPr="0019462A" w14:paraId="5E5758C7" w14:textId="77777777" w:rsidTr="009E59C8">
        <w:trPr>
          <w:trHeight w:val="197"/>
        </w:trPr>
        <w:tc>
          <w:tcPr>
            <w:tcW w:w="5293" w:type="dxa"/>
            <w:vAlign w:val="center"/>
          </w:tcPr>
          <w:p w14:paraId="1A6AC1C8" w14:textId="08979C25" w:rsidR="00BA1E07" w:rsidRPr="0019462A" w:rsidRDefault="00BA1E07" w:rsidP="00BA1E07">
            <w:pPr>
              <w:pStyle w:val="Normlnywebov"/>
              <w:spacing w:after="0" w:line="360" w:lineRule="auto"/>
              <w:rPr>
                <w:rFonts w:asciiTheme="minorHAnsi" w:hAnsiTheme="minorHAnsi" w:cstheme="minorHAnsi"/>
                <w:bCs/>
                <w:color w:val="000000" w:themeColor="text1"/>
                <w:sz w:val="22"/>
                <w:szCs w:val="22"/>
              </w:rPr>
            </w:pPr>
            <w:r w:rsidRPr="0019462A">
              <w:rPr>
                <w:rFonts w:asciiTheme="minorHAnsi" w:hAnsiTheme="minorHAnsi" w:cstheme="minorHAnsi"/>
                <w:bCs/>
                <w:color w:val="000000" w:themeColor="text1"/>
                <w:sz w:val="22"/>
                <w:szCs w:val="22"/>
              </w:rPr>
              <w:t>a)</w:t>
            </w:r>
          </w:p>
        </w:tc>
        <w:tc>
          <w:tcPr>
            <w:tcW w:w="3865" w:type="dxa"/>
            <w:vAlign w:val="center"/>
          </w:tcPr>
          <w:p w14:paraId="0C98D606" w14:textId="77777777" w:rsidR="00BA1E07" w:rsidRPr="0019462A" w:rsidRDefault="00BA1E07" w:rsidP="00A05C80">
            <w:pPr>
              <w:pStyle w:val="Normlnywebov"/>
              <w:spacing w:after="0" w:line="360" w:lineRule="auto"/>
              <w:jc w:val="center"/>
              <w:rPr>
                <w:rFonts w:asciiTheme="minorHAnsi" w:hAnsiTheme="minorHAnsi" w:cstheme="minorHAnsi"/>
                <w:b/>
                <w:color w:val="000000" w:themeColor="text1"/>
                <w:sz w:val="22"/>
                <w:szCs w:val="22"/>
              </w:rPr>
            </w:pPr>
          </w:p>
        </w:tc>
      </w:tr>
      <w:tr w:rsidR="0019462A" w:rsidRPr="0019462A" w14:paraId="3402621B" w14:textId="77777777" w:rsidTr="009E59C8">
        <w:trPr>
          <w:trHeight w:val="808"/>
        </w:trPr>
        <w:tc>
          <w:tcPr>
            <w:tcW w:w="5293" w:type="dxa"/>
          </w:tcPr>
          <w:p w14:paraId="43812598"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Sídlo účtovnej jednotky</w:t>
            </w:r>
          </w:p>
        </w:tc>
        <w:tc>
          <w:tcPr>
            <w:tcW w:w="3865" w:type="dxa"/>
          </w:tcPr>
          <w:p w14:paraId="4C8C0E03" w14:textId="77777777" w:rsidR="00BB764C" w:rsidRPr="0019462A" w:rsidRDefault="00BB764C"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Československej armády 26, 974 01 Banská Bystrica</w:t>
            </w:r>
          </w:p>
        </w:tc>
      </w:tr>
      <w:tr w:rsidR="0019462A" w:rsidRPr="0019462A" w14:paraId="4565A805" w14:textId="77777777" w:rsidTr="009E59C8">
        <w:trPr>
          <w:trHeight w:val="403"/>
        </w:trPr>
        <w:tc>
          <w:tcPr>
            <w:tcW w:w="5293" w:type="dxa"/>
          </w:tcPr>
          <w:p w14:paraId="5A7A778E"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Dátum založenia/zriadenia</w:t>
            </w:r>
          </w:p>
        </w:tc>
        <w:tc>
          <w:tcPr>
            <w:tcW w:w="3865" w:type="dxa"/>
          </w:tcPr>
          <w:p w14:paraId="274962F2" w14:textId="77777777" w:rsidR="00BB764C" w:rsidRPr="0019462A" w:rsidRDefault="00BB764C"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01.07.1973</w:t>
            </w:r>
          </w:p>
        </w:tc>
      </w:tr>
      <w:tr w:rsidR="0019462A" w:rsidRPr="0019462A" w14:paraId="7431CFC9" w14:textId="77777777" w:rsidTr="009E59C8">
        <w:trPr>
          <w:trHeight w:val="403"/>
        </w:trPr>
        <w:tc>
          <w:tcPr>
            <w:tcW w:w="5293" w:type="dxa"/>
          </w:tcPr>
          <w:p w14:paraId="67EB93F1"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Spôsob založenia/zriadenia</w:t>
            </w:r>
          </w:p>
        </w:tc>
        <w:tc>
          <w:tcPr>
            <w:tcW w:w="3865" w:type="dxa"/>
          </w:tcPr>
          <w:p w14:paraId="5397735E" w14:textId="77777777" w:rsidR="00BB764C" w:rsidRPr="0019462A" w:rsidRDefault="00BB764C" w:rsidP="00A05C80">
            <w:pPr>
              <w:pStyle w:val="Normlnywebov"/>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zo zákona</w:t>
            </w:r>
          </w:p>
        </w:tc>
      </w:tr>
      <w:tr w:rsidR="0019462A" w:rsidRPr="0019462A" w14:paraId="64510987" w14:textId="77777777" w:rsidTr="009E59C8">
        <w:trPr>
          <w:trHeight w:val="403"/>
        </w:trPr>
        <w:tc>
          <w:tcPr>
            <w:tcW w:w="5293" w:type="dxa"/>
          </w:tcPr>
          <w:p w14:paraId="35FD4EC7"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Názov zriaďovateľa</w:t>
            </w:r>
          </w:p>
        </w:tc>
        <w:tc>
          <w:tcPr>
            <w:tcW w:w="3865" w:type="dxa"/>
          </w:tcPr>
          <w:p w14:paraId="51C3EC67" w14:textId="77777777" w:rsidR="00BB764C" w:rsidRPr="0019462A" w:rsidRDefault="00BB764C"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Štát SR</w:t>
            </w:r>
          </w:p>
        </w:tc>
      </w:tr>
      <w:tr w:rsidR="0019462A" w:rsidRPr="0019462A" w14:paraId="4141C172" w14:textId="77777777" w:rsidTr="009E59C8">
        <w:trPr>
          <w:trHeight w:val="403"/>
        </w:trPr>
        <w:tc>
          <w:tcPr>
            <w:tcW w:w="5293" w:type="dxa"/>
          </w:tcPr>
          <w:p w14:paraId="13E75F48"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Sídlo zriaďovateľa</w:t>
            </w:r>
          </w:p>
        </w:tc>
        <w:tc>
          <w:tcPr>
            <w:tcW w:w="3865" w:type="dxa"/>
          </w:tcPr>
          <w:p w14:paraId="2E3EFB77" w14:textId="77777777" w:rsidR="00BB764C" w:rsidRPr="0019462A" w:rsidRDefault="00BB764C" w:rsidP="00A05C80">
            <w:pPr>
              <w:jc w:val="center"/>
              <w:rPr>
                <w:rFonts w:cstheme="minorHAnsi"/>
                <w:color w:val="000000" w:themeColor="text1"/>
              </w:rPr>
            </w:pPr>
          </w:p>
        </w:tc>
      </w:tr>
      <w:tr w:rsidR="0019462A" w:rsidRPr="0019462A" w14:paraId="06EAF480" w14:textId="77777777" w:rsidTr="009E59C8">
        <w:trPr>
          <w:trHeight w:val="403"/>
        </w:trPr>
        <w:tc>
          <w:tcPr>
            <w:tcW w:w="5293" w:type="dxa"/>
          </w:tcPr>
          <w:p w14:paraId="12A71B9E"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IČO</w:t>
            </w:r>
          </w:p>
        </w:tc>
        <w:tc>
          <w:tcPr>
            <w:tcW w:w="3865" w:type="dxa"/>
          </w:tcPr>
          <w:p w14:paraId="2FDB30C6" w14:textId="77777777" w:rsidR="00BB764C" w:rsidRPr="0019462A" w:rsidRDefault="00BB764C"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00313271</w:t>
            </w:r>
          </w:p>
        </w:tc>
      </w:tr>
      <w:tr w:rsidR="0019462A" w:rsidRPr="0019462A" w14:paraId="1E139D01" w14:textId="77777777" w:rsidTr="009E59C8">
        <w:trPr>
          <w:trHeight w:val="403"/>
        </w:trPr>
        <w:tc>
          <w:tcPr>
            <w:tcW w:w="5293" w:type="dxa"/>
          </w:tcPr>
          <w:p w14:paraId="7EB27A6F" w14:textId="77777777" w:rsidR="00BB764C" w:rsidRPr="0019462A" w:rsidRDefault="00BB764C" w:rsidP="00A05C80">
            <w:pPr>
              <w:pStyle w:val="Normlnywebov"/>
              <w:spacing w:after="0" w:line="360" w:lineRule="auto"/>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DIČ</w:t>
            </w:r>
          </w:p>
        </w:tc>
        <w:tc>
          <w:tcPr>
            <w:tcW w:w="3865" w:type="dxa"/>
          </w:tcPr>
          <w:p w14:paraId="200FED69" w14:textId="77777777" w:rsidR="00BB764C" w:rsidRPr="0019462A" w:rsidRDefault="00BB764C" w:rsidP="00A05C80">
            <w:pPr>
              <w:pStyle w:val="Normlnywebov"/>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2020451587</w:t>
            </w:r>
          </w:p>
        </w:tc>
      </w:tr>
      <w:tr w:rsidR="0019462A" w:rsidRPr="0019462A" w14:paraId="3F6D55EF" w14:textId="77777777" w:rsidTr="009E59C8">
        <w:trPr>
          <w:trHeight w:val="403"/>
        </w:trPr>
        <w:tc>
          <w:tcPr>
            <w:tcW w:w="5293" w:type="dxa"/>
          </w:tcPr>
          <w:p w14:paraId="717AEA41" w14:textId="0721B497" w:rsidR="00BB764C" w:rsidRPr="0019462A" w:rsidRDefault="00BB764C" w:rsidP="00A05C80">
            <w:pPr>
              <w:pStyle w:val="Normlnywebov"/>
              <w:spacing w:after="0"/>
              <w:rPr>
                <w:rFonts w:asciiTheme="minorHAnsi" w:hAnsiTheme="minorHAnsi" w:cstheme="minorHAnsi"/>
                <w:color w:val="000000" w:themeColor="text1"/>
                <w:sz w:val="22"/>
                <w:szCs w:val="22"/>
              </w:rPr>
            </w:pPr>
          </w:p>
        </w:tc>
        <w:tc>
          <w:tcPr>
            <w:tcW w:w="3865" w:type="dxa"/>
          </w:tcPr>
          <w:p w14:paraId="1379B6FA" w14:textId="100767B1" w:rsidR="00BB764C" w:rsidRPr="0019462A" w:rsidRDefault="00BB764C" w:rsidP="00A05C80">
            <w:pPr>
              <w:pStyle w:val="Normlnywebov"/>
              <w:spacing w:after="0" w:line="360" w:lineRule="auto"/>
              <w:jc w:val="center"/>
              <w:rPr>
                <w:rFonts w:asciiTheme="minorHAnsi" w:hAnsiTheme="minorHAnsi" w:cstheme="minorHAnsi"/>
                <w:color w:val="000000" w:themeColor="text1"/>
                <w:sz w:val="22"/>
                <w:szCs w:val="22"/>
              </w:rPr>
            </w:pPr>
          </w:p>
        </w:tc>
      </w:tr>
      <w:tr w:rsidR="0019462A" w:rsidRPr="0019462A" w14:paraId="7543F1B4" w14:textId="77777777" w:rsidTr="009E59C8">
        <w:trPr>
          <w:trHeight w:val="403"/>
        </w:trPr>
        <w:tc>
          <w:tcPr>
            <w:tcW w:w="5293" w:type="dxa"/>
          </w:tcPr>
          <w:p w14:paraId="5F11AA5D" w14:textId="7FF0D335" w:rsidR="00BA1E07" w:rsidRPr="0019462A" w:rsidRDefault="00BA1E07" w:rsidP="00A05C80">
            <w:pPr>
              <w:pStyle w:val="Normlnywebov"/>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b) Právny dôvod na zostavenie účtovnej závierky</w:t>
            </w:r>
          </w:p>
        </w:tc>
        <w:tc>
          <w:tcPr>
            <w:tcW w:w="3865" w:type="dxa"/>
          </w:tcPr>
          <w:p w14:paraId="43C19A29" w14:textId="033E5DA9" w:rsidR="00BA1E07" w:rsidRPr="0019462A" w:rsidRDefault="00BA1E07"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Riadna</w:t>
            </w:r>
          </w:p>
        </w:tc>
      </w:tr>
      <w:tr w:rsidR="001E539D" w:rsidRPr="0019462A" w14:paraId="72B009FC" w14:textId="77777777" w:rsidTr="009E59C8">
        <w:trPr>
          <w:trHeight w:val="388"/>
        </w:trPr>
        <w:tc>
          <w:tcPr>
            <w:tcW w:w="5293" w:type="dxa"/>
          </w:tcPr>
          <w:p w14:paraId="608685BE" w14:textId="3AEBC5E9" w:rsidR="00BB764C" w:rsidRPr="0019462A" w:rsidRDefault="00BA1E07" w:rsidP="00A05C80">
            <w:pPr>
              <w:pStyle w:val="Normlnywebov"/>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c) Účtovná jednotka je súčasťou konsolidovaného celku</w:t>
            </w:r>
          </w:p>
        </w:tc>
        <w:tc>
          <w:tcPr>
            <w:tcW w:w="3865" w:type="dxa"/>
          </w:tcPr>
          <w:p w14:paraId="23C5B4A6" w14:textId="51A726A6" w:rsidR="00BB764C" w:rsidRPr="0019462A" w:rsidRDefault="00BA1E07"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Áno</w:t>
            </w:r>
          </w:p>
        </w:tc>
      </w:tr>
    </w:tbl>
    <w:p w14:paraId="6D49B731" w14:textId="77777777" w:rsidR="00D90DCF" w:rsidRPr="0019462A" w:rsidRDefault="00D90DCF" w:rsidP="009E59C8">
      <w:pPr>
        <w:spacing w:after="0" w:line="240" w:lineRule="auto"/>
        <w:rPr>
          <w:rFonts w:eastAsia="Times New Roman" w:cstheme="minorHAnsi"/>
          <w:color w:val="000000" w:themeColor="text1"/>
          <w:lang w:eastAsia="sk-SK"/>
        </w:rPr>
      </w:pPr>
      <w:bookmarkStart w:id="0" w:name="_Hlk64538310"/>
    </w:p>
    <w:p w14:paraId="4A7B7ACE" w14:textId="3D55FB68" w:rsidR="00D90DCF" w:rsidRPr="0019462A" w:rsidRDefault="009E59C8" w:rsidP="00D90DCF">
      <w:pPr>
        <w:spacing w:after="0" w:line="240" w:lineRule="auto"/>
        <w:rPr>
          <w:rFonts w:eastAsia="Times New Roman" w:cstheme="minorHAnsi"/>
          <w:color w:val="000000" w:themeColor="text1"/>
          <w:lang w:eastAsia="sk-SK"/>
        </w:rPr>
      </w:pPr>
      <w:r w:rsidRPr="0019462A">
        <w:rPr>
          <w:rFonts w:eastAsia="Times New Roman" w:cstheme="minorHAnsi"/>
          <w:color w:val="000000" w:themeColor="text1"/>
          <w:lang w:eastAsia="sk-SK"/>
        </w:rPr>
        <w:t>Mesto Banská Bystrica je samostatný samosprávny územný celok, účtuje v sústave podvojného</w:t>
      </w:r>
      <w:r w:rsidR="00B042BD" w:rsidRPr="0019462A">
        <w:rPr>
          <w:rFonts w:eastAsia="Times New Roman" w:cstheme="minorHAnsi"/>
          <w:color w:val="000000" w:themeColor="text1"/>
          <w:lang w:eastAsia="sk-SK"/>
        </w:rPr>
        <w:t xml:space="preserve"> </w:t>
      </w:r>
      <w:r w:rsidRPr="0019462A">
        <w:rPr>
          <w:rFonts w:eastAsia="Times New Roman" w:cstheme="minorHAnsi"/>
          <w:color w:val="000000" w:themeColor="text1"/>
          <w:lang w:eastAsia="sk-SK"/>
        </w:rPr>
        <w:t>účtovníctva podľa zákona č.</w:t>
      </w:r>
      <w:r w:rsidR="00B042BD" w:rsidRPr="0019462A">
        <w:rPr>
          <w:rFonts w:eastAsia="Times New Roman" w:cstheme="minorHAnsi"/>
          <w:color w:val="000000" w:themeColor="text1"/>
          <w:lang w:eastAsia="sk-SK"/>
        </w:rPr>
        <w:t xml:space="preserve"> </w:t>
      </w:r>
      <w:r w:rsidRPr="0019462A">
        <w:rPr>
          <w:rFonts w:eastAsia="Times New Roman" w:cstheme="minorHAnsi"/>
          <w:color w:val="000000" w:themeColor="text1"/>
          <w:lang w:eastAsia="sk-SK"/>
        </w:rPr>
        <w:t xml:space="preserve">431/2002 </w:t>
      </w:r>
      <w:proofErr w:type="spellStart"/>
      <w:r w:rsidRPr="0019462A">
        <w:rPr>
          <w:rFonts w:eastAsia="Times New Roman" w:cstheme="minorHAnsi"/>
          <w:color w:val="000000" w:themeColor="text1"/>
          <w:lang w:eastAsia="sk-SK"/>
        </w:rPr>
        <w:t>Z.z</w:t>
      </w:r>
      <w:proofErr w:type="spellEnd"/>
      <w:r w:rsidRPr="0019462A">
        <w:rPr>
          <w:rFonts w:eastAsia="Times New Roman" w:cstheme="minorHAnsi"/>
          <w:color w:val="000000" w:themeColor="text1"/>
          <w:lang w:eastAsia="sk-SK"/>
        </w:rPr>
        <w:t>. o účtovníctve v znení neskorších predpisov</w:t>
      </w:r>
      <w:r w:rsidR="00B042BD" w:rsidRPr="0019462A">
        <w:rPr>
          <w:rFonts w:eastAsia="Times New Roman" w:cstheme="minorHAnsi"/>
          <w:color w:val="000000" w:themeColor="text1"/>
          <w:lang w:eastAsia="sk-SK"/>
        </w:rPr>
        <w:t>.</w:t>
      </w:r>
    </w:p>
    <w:p w14:paraId="21A25D6B" w14:textId="77777777" w:rsidR="00D90DCF" w:rsidRPr="0019462A" w:rsidRDefault="00D90DCF" w:rsidP="00D90DCF">
      <w:pPr>
        <w:spacing w:after="0" w:line="240" w:lineRule="auto"/>
        <w:rPr>
          <w:rFonts w:eastAsia="Times New Roman" w:cstheme="minorHAnsi"/>
          <w:b/>
          <w:bCs/>
          <w:color w:val="000000" w:themeColor="text1"/>
          <w:lang w:eastAsia="sk-SK"/>
        </w:rPr>
      </w:pPr>
    </w:p>
    <w:p w14:paraId="1EB69DD5" w14:textId="7E230C78" w:rsidR="00095A9E" w:rsidRPr="0019462A" w:rsidRDefault="00095A9E" w:rsidP="00D90DCF">
      <w:pPr>
        <w:spacing w:after="0" w:line="240" w:lineRule="auto"/>
        <w:rPr>
          <w:rFonts w:eastAsia="Times New Roman" w:cstheme="minorHAnsi"/>
          <w:color w:val="000000" w:themeColor="text1"/>
          <w:lang w:eastAsia="sk-SK"/>
        </w:rPr>
      </w:pPr>
      <w:r w:rsidRPr="0019462A">
        <w:rPr>
          <w:rFonts w:eastAsia="Times New Roman" w:cstheme="minorHAnsi"/>
          <w:b/>
          <w:bCs/>
          <w:color w:val="000000" w:themeColor="text1"/>
          <w:lang w:eastAsia="sk-SK"/>
        </w:rPr>
        <w:t>2. Opis činnosti účtovnej jednotky</w:t>
      </w:r>
    </w:p>
    <w:tbl>
      <w:tblPr>
        <w:tblStyle w:val="Mriekatabuky"/>
        <w:tblW w:w="9067" w:type="dxa"/>
        <w:tblLook w:val="04A0" w:firstRow="1" w:lastRow="0" w:firstColumn="1" w:lastColumn="0" w:noHBand="0" w:noVBand="1"/>
      </w:tblPr>
      <w:tblGrid>
        <w:gridCol w:w="4106"/>
        <w:gridCol w:w="4961"/>
      </w:tblGrid>
      <w:tr w:rsidR="0019462A" w:rsidRPr="0019462A" w14:paraId="6E33188A" w14:textId="77777777" w:rsidTr="00967AF7">
        <w:trPr>
          <w:trHeight w:val="1258"/>
        </w:trPr>
        <w:tc>
          <w:tcPr>
            <w:tcW w:w="4106" w:type="dxa"/>
            <w:vAlign w:val="center"/>
          </w:tcPr>
          <w:p w14:paraId="0F139F3B" w14:textId="76AF13A2" w:rsidR="00095A9E" w:rsidRPr="0019462A" w:rsidRDefault="00095A9E" w:rsidP="00095A9E">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Hlavná činnosť účtovnej jednotky</w:t>
            </w:r>
          </w:p>
        </w:tc>
        <w:tc>
          <w:tcPr>
            <w:tcW w:w="4961" w:type="dxa"/>
            <w:vAlign w:val="center"/>
          </w:tcPr>
          <w:p w14:paraId="1A0FE0E3" w14:textId="72DDFEBA" w:rsidR="00095A9E" w:rsidRPr="0019462A" w:rsidRDefault="00095A9E" w:rsidP="00095A9E">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Starostlivosť o všestranný rozvoj mesta a potreby jeho obyvateľov. Rozhodovanie a uskutočňovanie všetkých úkonov súvisiacich so správou mesta a jeho majetku, a tiež všetky záležitosti</w:t>
            </w:r>
            <w:r w:rsidR="00BA1E07" w:rsidRPr="0019462A">
              <w:rPr>
                <w:rFonts w:asciiTheme="minorHAnsi" w:hAnsiTheme="minorHAnsi" w:cstheme="minorHAnsi"/>
                <w:color w:val="000000" w:themeColor="text1"/>
                <w:sz w:val="22"/>
                <w:szCs w:val="22"/>
              </w:rPr>
              <w:t>, ktoré ako jeho samosprávnu pôsobnosť upravuje osobitný zákon</w:t>
            </w:r>
          </w:p>
        </w:tc>
      </w:tr>
    </w:tbl>
    <w:p w14:paraId="2D7F817F" w14:textId="77777777" w:rsidR="00BA1E07" w:rsidRPr="0019462A" w:rsidRDefault="00BB764C" w:rsidP="00831534">
      <w:pPr>
        <w:spacing w:before="100" w:beforeAutospacing="1" w:after="100" w:afterAutospacing="1" w:line="240" w:lineRule="auto"/>
        <w:jc w:val="both"/>
        <w:rPr>
          <w:rFonts w:eastAsia="Times New Roman" w:cstheme="minorHAnsi"/>
          <w:color w:val="000000" w:themeColor="text1"/>
          <w:lang w:eastAsia="sk-SK"/>
        </w:rPr>
      </w:pPr>
      <w:r w:rsidRPr="0019462A">
        <w:rPr>
          <w:rFonts w:eastAsia="Times New Roman" w:cstheme="minorHAnsi"/>
          <w:color w:val="000000" w:themeColor="text1"/>
          <w:lang w:eastAsia="sk-SK"/>
        </w:rPr>
        <w:t>Mesto Banská Bystrica  je samostatný samosprávny územný celok Slovenskej republiky</w:t>
      </w:r>
      <w:bookmarkEnd w:id="0"/>
      <w:r w:rsidRPr="0019462A">
        <w:rPr>
          <w:rFonts w:eastAsia="Times New Roman" w:cstheme="minorHAnsi"/>
          <w:color w:val="000000" w:themeColor="text1"/>
          <w:lang w:eastAsia="sk-SK"/>
        </w:rPr>
        <w:t>,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mestskú radu, komisie pri mestskom zastupiteľstve, mestskú políciu a iné dočasné výkonné, alebo kontrolné orgány a určuje im náplň práce. Mestský úrad je výkonným orgánom mestského zastupiteľstva a primátora. Prenesený výkon štátnej správy v oblasti územného rozhodovania a stavebného poriadku vykonáva Stavebný úrad, v oblasti matriky, evidencie občanov a občianskych záležitostí Matričný úrad, v oblasti školstva Školský úrad. Mesto Banská Bystrica je zriaďovateľom 27 materských škôl a 10 zariadení sociálnych služieb.</w:t>
      </w:r>
      <w:r w:rsidR="00831534" w:rsidRPr="0019462A">
        <w:rPr>
          <w:rFonts w:eastAsia="Times New Roman" w:cstheme="minorHAnsi"/>
          <w:color w:val="000000" w:themeColor="text1"/>
          <w:lang w:eastAsia="sk-SK"/>
        </w:rPr>
        <w:t xml:space="preserve"> </w:t>
      </w:r>
    </w:p>
    <w:p w14:paraId="492A405D" w14:textId="728B4D99" w:rsidR="003A27B8" w:rsidRPr="0019462A" w:rsidRDefault="00831534" w:rsidP="008C04A9">
      <w:pPr>
        <w:spacing w:before="100" w:beforeAutospacing="1" w:after="100" w:afterAutospacing="1" w:line="240" w:lineRule="auto"/>
        <w:jc w:val="both"/>
        <w:rPr>
          <w:rFonts w:cstheme="minorHAnsi"/>
          <w:color w:val="000000" w:themeColor="text1"/>
        </w:rPr>
      </w:pPr>
      <w:r w:rsidRPr="0019462A">
        <w:rPr>
          <w:rFonts w:cstheme="minorHAnsi"/>
          <w:color w:val="000000" w:themeColor="text1"/>
        </w:rPr>
        <w:t>Mesto Banská Bystrica vykonáva podnikateľskú činnosť na základe živnostenského oprávnenia v oblasti poskytovania  predaja drobného tovaru v rámci dvoch Informačných centier, zabezpečuje poskytovanie kaderníckych služieb a prenájom nebytových priestorov.</w:t>
      </w:r>
    </w:p>
    <w:p w14:paraId="652CDFE4" w14:textId="77777777" w:rsidR="008C04A9" w:rsidRPr="0019462A" w:rsidRDefault="008C04A9" w:rsidP="008C04A9">
      <w:pPr>
        <w:spacing w:before="100" w:beforeAutospacing="1" w:after="100" w:afterAutospacing="1" w:line="240" w:lineRule="auto"/>
        <w:jc w:val="both"/>
        <w:rPr>
          <w:rFonts w:cstheme="minorHAnsi"/>
          <w:color w:val="000000" w:themeColor="text1"/>
        </w:rPr>
      </w:pPr>
    </w:p>
    <w:p w14:paraId="3DB2B96A" w14:textId="77777777" w:rsidR="00AD0E30" w:rsidRPr="0019462A" w:rsidRDefault="00AD0E30" w:rsidP="00831534">
      <w:pPr>
        <w:spacing w:before="100" w:beforeAutospacing="1" w:after="100" w:afterAutospacing="1" w:line="276" w:lineRule="auto"/>
        <w:jc w:val="both"/>
        <w:rPr>
          <w:rFonts w:eastAsia="Times New Roman"/>
          <w:b/>
          <w:bCs/>
          <w:color w:val="000000" w:themeColor="text1"/>
          <w:lang w:eastAsia="sk-SK"/>
        </w:rPr>
      </w:pPr>
    </w:p>
    <w:p w14:paraId="5DA7CCD7" w14:textId="0C7FF2A0" w:rsidR="002E1632" w:rsidRPr="0019462A" w:rsidRDefault="002E1632" w:rsidP="00831534">
      <w:pPr>
        <w:spacing w:before="100" w:beforeAutospacing="1" w:after="100" w:afterAutospacing="1" w:line="276" w:lineRule="auto"/>
        <w:jc w:val="both"/>
        <w:rPr>
          <w:rFonts w:eastAsia="Times New Roman" w:cstheme="minorHAnsi"/>
          <w:b/>
          <w:bCs/>
          <w:color w:val="000000" w:themeColor="text1"/>
          <w:lang w:eastAsia="sk-SK"/>
        </w:rPr>
      </w:pPr>
      <w:r w:rsidRPr="0019462A">
        <w:rPr>
          <w:rFonts w:eastAsia="Times New Roman"/>
          <w:b/>
          <w:bCs/>
          <w:color w:val="000000" w:themeColor="text1"/>
          <w:lang w:eastAsia="sk-SK"/>
        </w:rPr>
        <w:t>3. Informácie o štatutárnych zástupcoch a o organizačnej štruktúre účtovnej jednotky</w:t>
      </w:r>
    </w:p>
    <w:tbl>
      <w:tblPr>
        <w:tblStyle w:val="Mriekatabuky"/>
        <w:tblW w:w="9067" w:type="dxa"/>
        <w:tblLook w:val="04A0" w:firstRow="1" w:lastRow="0" w:firstColumn="1" w:lastColumn="0" w:noHBand="0" w:noVBand="1"/>
      </w:tblPr>
      <w:tblGrid>
        <w:gridCol w:w="4530"/>
        <w:gridCol w:w="4537"/>
      </w:tblGrid>
      <w:tr w:rsidR="0019462A" w:rsidRPr="0019462A" w14:paraId="5323CB80" w14:textId="77777777" w:rsidTr="00967AF7">
        <w:tc>
          <w:tcPr>
            <w:tcW w:w="4530" w:type="dxa"/>
          </w:tcPr>
          <w:p w14:paraId="2C6ED126" w14:textId="77777777" w:rsidR="00BA1E07" w:rsidRPr="0019462A" w:rsidRDefault="00BA1E07" w:rsidP="00A05C80">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Štatutárny orgán /meno a priezvisko/</w:t>
            </w:r>
          </w:p>
        </w:tc>
        <w:tc>
          <w:tcPr>
            <w:tcW w:w="4537" w:type="dxa"/>
          </w:tcPr>
          <w:p w14:paraId="325A7413" w14:textId="77777777" w:rsidR="00BA1E07" w:rsidRPr="0019462A" w:rsidRDefault="00BA1E07"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Ján Nosko-primátor</w:t>
            </w:r>
          </w:p>
        </w:tc>
      </w:tr>
      <w:tr w:rsidR="0019462A" w:rsidRPr="0019462A" w14:paraId="6D87DEE5" w14:textId="77777777" w:rsidTr="00967AF7">
        <w:tc>
          <w:tcPr>
            <w:tcW w:w="4530" w:type="dxa"/>
          </w:tcPr>
          <w:p w14:paraId="1F42DC19" w14:textId="77777777" w:rsidR="00BA1E07" w:rsidRPr="0019462A" w:rsidRDefault="00BA1E07" w:rsidP="00A05C80">
            <w:pPr>
              <w:pStyle w:val="Normlnywebov"/>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Zástupca štatutárneho orgánu /meno a priezvisko/</w:t>
            </w:r>
          </w:p>
        </w:tc>
        <w:tc>
          <w:tcPr>
            <w:tcW w:w="4537" w:type="dxa"/>
          </w:tcPr>
          <w:p w14:paraId="63026274" w14:textId="77777777" w:rsidR="00BA1E07" w:rsidRPr="0019462A" w:rsidRDefault="00BA1E07"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Mgr. Jakub Gajdošík – 1. viceprimátor,                        Ing. Milan Lichý – 2. viceprimátor</w:t>
            </w:r>
          </w:p>
        </w:tc>
      </w:tr>
      <w:tr w:rsidR="0019462A" w:rsidRPr="0019462A" w14:paraId="435DA981" w14:textId="77777777" w:rsidTr="00967AF7">
        <w:tc>
          <w:tcPr>
            <w:tcW w:w="4530" w:type="dxa"/>
          </w:tcPr>
          <w:p w14:paraId="107EE078" w14:textId="77777777" w:rsidR="00BA1E07" w:rsidRPr="0019462A" w:rsidRDefault="00BA1E07" w:rsidP="00A05C80">
            <w:pPr>
              <w:pStyle w:val="Normlnywebov"/>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Hlavný kontrolór</w:t>
            </w:r>
          </w:p>
        </w:tc>
        <w:tc>
          <w:tcPr>
            <w:tcW w:w="4537" w:type="dxa"/>
          </w:tcPr>
          <w:p w14:paraId="6E761702" w14:textId="445257B0" w:rsidR="00BA1E07" w:rsidRPr="0019462A" w:rsidRDefault="00426C01"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PhDr. Ivan Holík</w:t>
            </w:r>
          </w:p>
        </w:tc>
      </w:tr>
      <w:tr w:rsidR="0019462A" w:rsidRPr="0019462A" w14:paraId="28A007A9" w14:textId="77777777" w:rsidTr="00967AF7">
        <w:tc>
          <w:tcPr>
            <w:tcW w:w="4530" w:type="dxa"/>
          </w:tcPr>
          <w:p w14:paraId="7B3C846A" w14:textId="77777777" w:rsidR="00BA1E07" w:rsidRPr="0019462A" w:rsidRDefault="00BA1E07" w:rsidP="00A05C80">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Priemerný počet zamestnancov počas účtovného obdobia</w:t>
            </w:r>
          </w:p>
        </w:tc>
        <w:tc>
          <w:tcPr>
            <w:tcW w:w="4537" w:type="dxa"/>
          </w:tcPr>
          <w:p w14:paraId="5BB0CC72" w14:textId="15993337" w:rsidR="00BA1E07" w:rsidRPr="0019462A" w:rsidRDefault="00482875"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1 025,75</w:t>
            </w:r>
          </w:p>
        </w:tc>
      </w:tr>
      <w:tr w:rsidR="0019462A" w:rsidRPr="0019462A" w14:paraId="5E5C3223" w14:textId="77777777" w:rsidTr="00967AF7">
        <w:tc>
          <w:tcPr>
            <w:tcW w:w="4530" w:type="dxa"/>
          </w:tcPr>
          <w:p w14:paraId="1E52947F" w14:textId="77777777" w:rsidR="00BA1E07" w:rsidRPr="0019462A" w:rsidRDefault="00BA1E07" w:rsidP="00A05C80">
            <w:pPr>
              <w:pStyle w:val="Normlnywebov"/>
              <w:spacing w:after="0"/>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Počet zamestnancov ku dňu, ku ktorému sa zostavuje účtovná závierka</w:t>
            </w:r>
          </w:p>
        </w:tc>
        <w:tc>
          <w:tcPr>
            <w:tcW w:w="4537" w:type="dxa"/>
          </w:tcPr>
          <w:p w14:paraId="61178528" w14:textId="5E6CD326" w:rsidR="00BA1E07" w:rsidRPr="0019462A" w:rsidRDefault="00BA1E07"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 xml:space="preserve">1 </w:t>
            </w:r>
            <w:r w:rsidR="001D2D3B" w:rsidRPr="0019462A">
              <w:rPr>
                <w:rFonts w:asciiTheme="minorHAnsi" w:hAnsiTheme="minorHAnsi" w:cstheme="minorHAnsi"/>
                <w:color w:val="000000" w:themeColor="text1"/>
                <w:sz w:val="22"/>
                <w:szCs w:val="22"/>
              </w:rPr>
              <w:t>0</w:t>
            </w:r>
            <w:r w:rsidR="00482875" w:rsidRPr="0019462A">
              <w:rPr>
                <w:rFonts w:asciiTheme="minorHAnsi" w:hAnsiTheme="minorHAnsi" w:cstheme="minorHAnsi"/>
                <w:color w:val="000000" w:themeColor="text1"/>
                <w:sz w:val="22"/>
                <w:szCs w:val="22"/>
              </w:rPr>
              <w:t>58</w:t>
            </w:r>
          </w:p>
        </w:tc>
      </w:tr>
      <w:tr w:rsidR="0019462A" w:rsidRPr="0019462A" w14:paraId="3D79EA2E" w14:textId="77777777" w:rsidTr="00967AF7">
        <w:tc>
          <w:tcPr>
            <w:tcW w:w="4530" w:type="dxa"/>
          </w:tcPr>
          <w:p w14:paraId="11FC440E" w14:textId="77777777" w:rsidR="00BA1E07" w:rsidRPr="0019462A" w:rsidRDefault="00BA1E07" w:rsidP="00A05C80">
            <w:pPr>
              <w:pStyle w:val="Normlnywebov"/>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 xml:space="preserve">Počet riadiacich zamestnancov </w:t>
            </w:r>
          </w:p>
        </w:tc>
        <w:tc>
          <w:tcPr>
            <w:tcW w:w="4537" w:type="dxa"/>
          </w:tcPr>
          <w:p w14:paraId="15CB90AD" w14:textId="4AEC75EE" w:rsidR="00BA1E07" w:rsidRPr="0019462A" w:rsidRDefault="00482875" w:rsidP="00A05C80">
            <w:pPr>
              <w:pStyle w:val="Normlnywebov"/>
              <w:spacing w:after="0" w:line="360" w:lineRule="auto"/>
              <w:jc w:val="center"/>
              <w:rPr>
                <w:rFonts w:asciiTheme="minorHAnsi" w:hAnsiTheme="minorHAnsi" w:cstheme="minorHAnsi"/>
                <w:color w:val="000000" w:themeColor="text1"/>
                <w:sz w:val="22"/>
                <w:szCs w:val="22"/>
              </w:rPr>
            </w:pPr>
            <w:r w:rsidRPr="0019462A">
              <w:rPr>
                <w:rFonts w:asciiTheme="minorHAnsi" w:hAnsiTheme="minorHAnsi" w:cstheme="minorHAnsi"/>
                <w:color w:val="000000" w:themeColor="text1"/>
                <w:sz w:val="22"/>
                <w:szCs w:val="22"/>
              </w:rPr>
              <w:t>94</w:t>
            </w:r>
          </w:p>
        </w:tc>
      </w:tr>
    </w:tbl>
    <w:p w14:paraId="7A66DB5B" w14:textId="25FAE1D1" w:rsidR="002E1632" w:rsidRPr="0019462A" w:rsidRDefault="00426C01" w:rsidP="00967AF7">
      <w:pPr>
        <w:spacing w:before="100" w:beforeAutospacing="1" w:after="100" w:afterAutospacing="1" w:line="276" w:lineRule="auto"/>
        <w:jc w:val="both"/>
        <w:rPr>
          <w:color w:val="000000" w:themeColor="text1"/>
        </w:rPr>
      </w:pPr>
      <w:r w:rsidRPr="0019462A">
        <w:rPr>
          <w:rFonts w:eastAsia="Times New Roman" w:cstheme="minorHAnsi"/>
          <w:color w:val="000000" w:themeColor="text1"/>
          <w:lang w:eastAsia="sk-SK"/>
        </w:rPr>
        <w:t xml:space="preserve"> </w:t>
      </w:r>
      <w:r w:rsidR="002E1632" w:rsidRPr="0019462A">
        <w:rPr>
          <w:rFonts w:eastAsia="Times New Roman" w:cstheme="minorHAnsi"/>
          <w:color w:val="000000" w:themeColor="text1"/>
          <w:lang w:eastAsia="sk-SK"/>
        </w:rPr>
        <w:t xml:space="preserve">Ku dňu 9.12.2021 sa Ing. Ján </w:t>
      </w:r>
      <w:proofErr w:type="spellStart"/>
      <w:r w:rsidR="002E1632" w:rsidRPr="0019462A">
        <w:rPr>
          <w:rFonts w:eastAsia="Times New Roman" w:cstheme="minorHAnsi"/>
          <w:color w:val="000000" w:themeColor="text1"/>
          <w:lang w:eastAsia="sk-SK"/>
        </w:rPr>
        <w:t>Šabo</w:t>
      </w:r>
      <w:proofErr w:type="spellEnd"/>
      <w:r w:rsidR="002E1632" w:rsidRPr="0019462A">
        <w:rPr>
          <w:rFonts w:eastAsia="Times New Roman" w:cstheme="minorHAnsi"/>
          <w:color w:val="000000" w:themeColor="text1"/>
          <w:lang w:eastAsia="sk-SK"/>
        </w:rPr>
        <w:t xml:space="preserve">  vzdal funkcie hlavného kontrolóra Mesta Banská Bystrica.  </w:t>
      </w:r>
      <w:r w:rsidR="002E1632" w:rsidRPr="0019462A">
        <w:rPr>
          <w:color w:val="000000" w:themeColor="text1"/>
        </w:rPr>
        <w:t>Z dôvodu zániku funkcie hlavného kontrolóra Mesta Banská Bystrica mestské zastupiteľstvo uznesením č. 955/2021 z 20.12.2021 v zmysle § 18a ods. 4 zákona SNR č. 369/1990 Zb. o obecnom zriadení v platnom znení  vyhlásilo nové voľby hlavného kontrolóra na deň  1. februára 2022 na mimoriadnom zasadnutí mestského zastupiteľstva.</w:t>
      </w:r>
    </w:p>
    <w:p w14:paraId="58ED9F4B" w14:textId="18E15D92" w:rsidR="00426C01" w:rsidRPr="0019462A" w:rsidRDefault="00426C01" w:rsidP="00967AF7">
      <w:pPr>
        <w:spacing w:before="100" w:beforeAutospacing="1" w:after="100" w:afterAutospacing="1" w:line="276" w:lineRule="auto"/>
        <w:jc w:val="both"/>
        <w:rPr>
          <w:color w:val="000000" w:themeColor="text1"/>
        </w:rPr>
      </w:pPr>
      <w:r w:rsidRPr="0019462A">
        <w:rPr>
          <w:rFonts w:eastAsia="Times New Roman" w:cstheme="minorHAnsi"/>
          <w:color w:val="000000" w:themeColor="text1"/>
          <w:lang w:eastAsia="sk-SK"/>
        </w:rPr>
        <w:t xml:space="preserve">Dňa 1.2.2022 Mestské zastupiteľstvo podľa § 18 a ods.3 zákona SNR č. 369/1990 </w:t>
      </w:r>
      <w:r w:rsidRPr="0019462A">
        <w:rPr>
          <w:color w:val="000000" w:themeColor="text1"/>
        </w:rPr>
        <w:t>b. o obecnom zriadení v znení neskorších predpisov zvolilo v tajnom hlasovaní v prvom kole PhDr. Ivana Holíka do funkcie hlavného kontrolóra Mesta Banská Bystrica.</w:t>
      </w:r>
    </w:p>
    <w:p w14:paraId="36B62ACD" w14:textId="77777777" w:rsidR="002E1632" w:rsidRPr="0019462A" w:rsidRDefault="002E1632" w:rsidP="002E1632">
      <w:pPr>
        <w:spacing w:before="100" w:beforeAutospacing="1" w:after="100" w:afterAutospacing="1" w:line="276" w:lineRule="auto"/>
        <w:ind w:right="-286"/>
        <w:rPr>
          <w:color w:val="000000" w:themeColor="text1"/>
        </w:rPr>
      </w:pPr>
      <w:r w:rsidRPr="0019462A">
        <w:rPr>
          <w:b/>
          <w:bCs/>
          <w:color w:val="000000" w:themeColor="text1"/>
        </w:rPr>
        <w:t>Organizačné útvary priamo riadené primátorom mesta</w:t>
      </w:r>
      <w:r w:rsidRPr="0019462A">
        <w:rPr>
          <w:color w:val="000000" w:themeColor="text1"/>
        </w:rPr>
        <w:t xml:space="preserve"> : </w:t>
      </w:r>
    </w:p>
    <w:p w14:paraId="3ED0B20B" w14:textId="669D640E" w:rsidR="00BB764C" w:rsidRPr="0019462A" w:rsidRDefault="002E1632" w:rsidP="006E4449">
      <w:pPr>
        <w:spacing w:before="100" w:beforeAutospacing="1" w:after="100" w:afterAutospacing="1" w:line="276" w:lineRule="auto"/>
        <w:ind w:right="-286"/>
        <w:jc w:val="both"/>
        <w:rPr>
          <w:rStyle w:val="markedcontent"/>
          <w:rFonts w:ascii="Calibri" w:hAnsi="Calibri" w:cs="Calibri"/>
          <w:color w:val="000000" w:themeColor="text1"/>
        </w:rPr>
      </w:pPr>
      <w:r w:rsidRPr="0019462A">
        <w:rPr>
          <w:rStyle w:val="markedcontent"/>
          <w:rFonts w:ascii="Calibri" w:hAnsi="Calibri" w:cs="Calibri"/>
          <w:color w:val="000000" w:themeColor="text1"/>
        </w:rPr>
        <w:t xml:space="preserve">Kancelária primátora mesta, Oddelenie medzinárodných vzťahov </w:t>
      </w:r>
      <w:r w:rsidR="000C3331" w:rsidRPr="0019462A">
        <w:rPr>
          <w:rStyle w:val="markedcontent"/>
          <w:rFonts w:ascii="Calibri" w:hAnsi="Calibri" w:cs="Calibri"/>
          <w:color w:val="000000" w:themeColor="text1"/>
        </w:rPr>
        <w:t>a</w:t>
      </w:r>
      <w:r w:rsidRPr="0019462A">
        <w:rPr>
          <w:rStyle w:val="markedcontent"/>
          <w:rFonts w:ascii="Calibri" w:hAnsi="Calibri" w:cs="Calibri"/>
          <w:color w:val="000000" w:themeColor="text1"/>
        </w:rPr>
        <w:t xml:space="preserve"> obchodu, </w:t>
      </w:r>
      <w:r w:rsidRPr="0019462A">
        <w:rPr>
          <w:rFonts w:ascii="Calibri" w:hAnsi="Calibri" w:cs="Calibri"/>
          <w:color w:val="000000" w:themeColor="text1"/>
        </w:rPr>
        <w:t xml:space="preserve"> </w:t>
      </w:r>
      <w:r w:rsidR="000C3331" w:rsidRPr="0019462A">
        <w:rPr>
          <w:rFonts w:ascii="Calibri" w:hAnsi="Calibri" w:cs="Calibri"/>
          <w:color w:val="000000" w:themeColor="text1"/>
        </w:rPr>
        <w:t xml:space="preserve">Útvar hlavného kontrolóra, </w:t>
      </w:r>
      <w:r w:rsidRPr="0019462A">
        <w:rPr>
          <w:rStyle w:val="markedcontent"/>
          <w:rFonts w:ascii="Calibri" w:hAnsi="Calibri" w:cs="Calibri"/>
          <w:color w:val="000000" w:themeColor="text1"/>
        </w:rPr>
        <w:t xml:space="preserve">Referát krízového riadenia, Oddelenie sprostredkovateľského orgánu pre IROP, </w:t>
      </w:r>
      <w:r w:rsidR="000C3331" w:rsidRPr="0019462A">
        <w:rPr>
          <w:rStyle w:val="markedcontent"/>
          <w:rFonts w:ascii="Calibri" w:hAnsi="Calibri" w:cs="Calibri"/>
          <w:color w:val="000000" w:themeColor="text1"/>
        </w:rPr>
        <w:t>Manažér kybernetickej a informačnej bezpečnosti</w:t>
      </w:r>
      <w:r w:rsidR="00967AF7" w:rsidRPr="0019462A">
        <w:rPr>
          <w:rStyle w:val="markedcontent"/>
          <w:rFonts w:ascii="Calibri" w:hAnsi="Calibri" w:cs="Calibri"/>
          <w:color w:val="000000" w:themeColor="text1"/>
        </w:rPr>
        <w:t>.</w:t>
      </w:r>
    </w:p>
    <w:p w14:paraId="14FE2583" w14:textId="678D3E8A" w:rsidR="00B368C1" w:rsidRPr="0019462A" w:rsidRDefault="00B368C1" w:rsidP="002E1632">
      <w:pPr>
        <w:spacing w:before="100" w:beforeAutospacing="1" w:after="100" w:afterAutospacing="1" w:line="276" w:lineRule="auto"/>
        <w:ind w:right="-286"/>
        <w:rPr>
          <w:rStyle w:val="markedcontent"/>
          <w:rFonts w:ascii="Calibri" w:hAnsi="Calibri" w:cs="Calibri"/>
          <w:b/>
          <w:bCs/>
          <w:color w:val="000000" w:themeColor="text1"/>
        </w:rPr>
      </w:pPr>
      <w:r w:rsidRPr="0019462A">
        <w:rPr>
          <w:rStyle w:val="markedcontent"/>
          <w:rFonts w:ascii="Calibri" w:hAnsi="Calibri" w:cs="Calibri"/>
          <w:b/>
          <w:bCs/>
          <w:color w:val="000000" w:themeColor="text1"/>
        </w:rPr>
        <w:t>Organizačné útvary priamo riadené prednost</w:t>
      </w:r>
      <w:r w:rsidR="00A47C0F" w:rsidRPr="0019462A">
        <w:rPr>
          <w:rStyle w:val="markedcontent"/>
          <w:rFonts w:ascii="Calibri" w:hAnsi="Calibri" w:cs="Calibri"/>
          <w:b/>
          <w:bCs/>
          <w:color w:val="000000" w:themeColor="text1"/>
        </w:rPr>
        <w:t>kou</w:t>
      </w:r>
      <w:r w:rsidRPr="0019462A">
        <w:rPr>
          <w:rStyle w:val="markedcontent"/>
          <w:rFonts w:ascii="Calibri" w:hAnsi="Calibri" w:cs="Calibri"/>
          <w:b/>
          <w:bCs/>
          <w:color w:val="000000" w:themeColor="text1"/>
        </w:rPr>
        <w:t xml:space="preserve"> mestského úradu:</w:t>
      </w:r>
    </w:p>
    <w:p w14:paraId="2516C6DF" w14:textId="5F8AF50A" w:rsidR="00403660" w:rsidRPr="0019462A" w:rsidRDefault="000C3331" w:rsidP="00312F5E">
      <w:pPr>
        <w:spacing w:after="0" w:line="276" w:lineRule="auto"/>
        <w:ind w:right="-286"/>
        <w:rPr>
          <w:rStyle w:val="markedcontent"/>
          <w:rFonts w:ascii="Calibri" w:hAnsi="Calibri" w:cs="Calibri"/>
          <w:b/>
          <w:bCs/>
          <w:color w:val="000000" w:themeColor="text1"/>
        </w:rPr>
      </w:pPr>
      <w:r w:rsidRPr="0019462A">
        <w:rPr>
          <w:rStyle w:val="markedcontent"/>
          <w:rFonts w:ascii="Calibri" w:hAnsi="Calibri" w:cs="Calibri"/>
          <w:b/>
          <w:bCs/>
          <w:color w:val="000000" w:themeColor="text1"/>
        </w:rPr>
        <w:t>Zástupca prednostky MsÚ, Ekonomický odbor, Stavebný odbor, Odbor Sociálnych vecí</w:t>
      </w:r>
      <w:r w:rsidR="00C53D4C" w:rsidRPr="0019462A">
        <w:rPr>
          <w:rStyle w:val="markedcontent"/>
          <w:rFonts w:ascii="Calibri" w:hAnsi="Calibri" w:cs="Calibri"/>
          <w:b/>
          <w:bCs/>
          <w:color w:val="000000" w:themeColor="text1"/>
        </w:rPr>
        <w:t>, Odbor rozvojových aktivít mesta</w:t>
      </w:r>
      <w:r w:rsidR="0019462A" w:rsidRPr="0019462A">
        <w:rPr>
          <w:rStyle w:val="markedcontent"/>
          <w:rFonts w:ascii="Calibri" w:hAnsi="Calibri" w:cs="Calibri"/>
          <w:b/>
          <w:bCs/>
          <w:color w:val="000000" w:themeColor="text1"/>
        </w:rPr>
        <w:t>,</w:t>
      </w:r>
      <w:r w:rsidR="00C53D4C" w:rsidRPr="0019462A">
        <w:rPr>
          <w:rStyle w:val="markedcontent"/>
          <w:rFonts w:ascii="Calibri" w:hAnsi="Calibri" w:cs="Calibri"/>
          <w:b/>
          <w:bCs/>
          <w:color w:val="000000" w:themeColor="text1"/>
        </w:rPr>
        <w:t xml:space="preserve"> Odbor informatizácie a digitalizácie a Odbor architekta mesta</w:t>
      </w:r>
      <w:r w:rsidR="00403660" w:rsidRPr="0019462A">
        <w:rPr>
          <w:rStyle w:val="markedcontent"/>
          <w:rFonts w:ascii="Calibri" w:hAnsi="Calibri" w:cs="Calibri"/>
          <w:b/>
          <w:bCs/>
          <w:color w:val="000000" w:themeColor="text1"/>
        </w:rPr>
        <w:t>.</w:t>
      </w:r>
    </w:p>
    <w:p w14:paraId="70E77020" w14:textId="77777777" w:rsidR="0019462A" w:rsidRPr="0019462A" w:rsidRDefault="0019462A" w:rsidP="00312F5E">
      <w:pPr>
        <w:spacing w:after="0" w:line="276" w:lineRule="auto"/>
        <w:ind w:right="-286"/>
        <w:rPr>
          <w:rStyle w:val="markedcontent"/>
          <w:rFonts w:ascii="Calibri" w:hAnsi="Calibri" w:cs="Calibri"/>
          <w:b/>
          <w:bCs/>
          <w:color w:val="000000" w:themeColor="text1"/>
        </w:rPr>
      </w:pPr>
    </w:p>
    <w:p w14:paraId="64F7DD96" w14:textId="31C26ED6" w:rsidR="00D90DCF" w:rsidRPr="0019462A" w:rsidRDefault="0019462A" w:rsidP="00312F5E">
      <w:pPr>
        <w:spacing w:after="0" w:line="276" w:lineRule="auto"/>
        <w:ind w:right="-286"/>
        <w:rPr>
          <w:rStyle w:val="markedcontent"/>
          <w:rFonts w:ascii="Calibri" w:hAnsi="Calibri" w:cs="Calibri"/>
          <w:color w:val="000000" w:themeColor="text1"/>
        </w:rPr>
      </w:pPr>
      <w:r w:rsidRPr="0019462A">
        <w:rPr>
          <w:rStyle w:val="markedcontent"/>
          <w:rFonts w:ascii="Calibri" w:hAnsi="Calibri" w:cs="Calibri"/>
          <w:color w:val="000000" w:themeColor="text1"/>
        </w:rPr>
        <w:t>V priamej riadiacej pôsobnosti prednostky MsÚ sú:</w:t>
      </w:r>
    </w:p>
    <w:p w14:paraId="39DFD756" w14:textId="0B22D2D3" w:rsidR="00A47C0F" w:rsidRPr="0019462A" w:rsidRDefault="00B368C1" w:rsidP="0019462A">
      <w:pPr>
        <w:spacing w:after="0" w:line="276" w:lineRule="auto"/>
        <w:ind w:right="-286"/>
        <w:rPr>
          <w:rFonts w:ascii="Calibri" w:hAnsi="Calibri" w:cs="Calibri"/>
          <w:b/>
          <w:bCs/>
          <w:color w:val="FF0000"/>
        </w:rPr>
      </w:pPr>
      <w:r w:rsidRPr="0019462A">
        <w:rPr>
          <w:rStyle w:val="markedcontent"/>
          <w:rFonts w:ascii="Calibri" w:hAnsi="Calibri" w:cs="Calibri"/>
          <w:color w:val="000000" w:themeColor="text1"/>
        </w:rPr>
        <w:t>Kancelária prednostky Mestského úradu</w:t>
      </w:r>
      <w:r w:rsidR="00A47C0F" w:rsidRPr="0019462A">
        <w:rPr>
          <w:rStyle w:val="markedcontent"/>
          <w:rFonts w:ascii="Calibri" w:hAnsi="Calibri" w:cs="Calibri"/>
          <w:color w:val="000000" w:themeColor="text1"/>
        </w:rPr>
        <w:t xml:space="preserve">, </w:t>
      </w:r>
      <w:r w:rsidRPr="0019462A">
        <w:rPr>
          <w:rFonts w:ascii="Calibri" w:eastAsia="Times New Roman" w:hAnsi="Calibri" w:cs="Calibri"/>
          <w:color w:val="000000" w:themeColor="text1"/>
          <w:lang w:eastAsia="sk-SK"/>
        </w:rPr>
        <w:t>Oddelenie riadenia ľudských zdrojov</w:t>
      </w:r>
      <w:r w:rsidR="005B7C51" w:rsidRPr="0019462A">
        <w:rPr>
          <w:rFonts w:ascii="Calibri" w:eastAsia="Times New Roman" w:hAnsi="Calibri" w:cs="Calibri"/>
          <w:color w:val="000000" w:themeColor="text1"/>
          <w:lang w:eastAsia="sk-SK"/>
        </w:rPr>
        <w:t xml:space="preserve">, </w:t>
      </w:r>
      <w:r w:rsidRPr="0019462A">
        <w:rPr>
          <w:rFonts w:ascii="Calibri" w:eastAsia="Times New Roman" w:hAnsi="Calibri" w:cs="Calibri"/>
          <w:color w:val="000000" w:themeColor="text1"/>
          <w:lang w:eastAsia="sk-SK"/>
        </w:rPr>
        <w:t>Oddelenie organizačné</w:t>
      </w:r>
      <w:r w:rsidR="001527C6" w:rsidRPr="0019462A">
        <w:rPr>
          <w:rFonts w:ascii="Calibri" w:eastAsia="Times New Roman" w:hAnsi="Calibri" w:cs="Calibri"/>
          <w:color w:val="000000" w:themeColor="text1"/>
          <w:lang w:eastAsia="sk-SK"/>
        </w:rPr>
        <w:t>,</w:t>
      </w:r>
      <w:r w:rsidRPr="0019462A">
        <w:rPr>
          <w:rFonts w:ascii="Calibri" w:eastAsia="Times New Roman" w:hAnsi="Calibri" w:cs="Calibri"/>
          <w:color w:val="000000" w:themeColor="text1"/>
          <w:lang w:eastAsia="sk-SK"/>
        </w:rPr>
        <w:t xml:space="preserve"> Oddelenie evidencie a správy majetku mesta</w:t>
      </w:r>
      <w:r w:rsidR="005B7C51" w:rsidRPr="0019462A">
        <w:rPr>
          <w:rFonts w:ascii="Calibri" w:eastAsia="Times New Roman" w:hAnsi="Calibri" w:cs="Calibri"/>
          <w:color w:val="000000" w:themeColor="text1"/>
          <w:lang w:eastAsia="sk-SK"/>
        </w:rPr>
        <w:t xml:space="preserve">, </w:t>
      </w:r>
      <w:r w:rsidR="00083089" w:rsidRPr="0019462A">
        <w:rPr>
          <w:rFonts w:ascii="Calibri" w:eastAsia="Times New Roman" w:hAnsi="Calibri" w:cs="Calibri"/>
          <w:color w:val="000000" w:themeColor="text1"/>
          <w:lang w:eastAsia="sk-SK"/>
        </w:rPr>
        <w:t xml:space="preserve">Oddelenie právne, </w:t>
      </w:r>
      <w:r w:rsidRPr="0019462A">
        <w:rPr>
          <w:rFonts w:ascii="Calibri" w:eastAsia="Times New Roman" w:hAnsi="Calibri" w:cs="Calibri"/>
          <w:color w:val="000000" w:themeColor="text1"/>
          <w:lang w:eastAsia="sk-SK"/>
        </w:rPr>
        <w:t xml:space="preserve">Oddelenie </w:t>
      </w:r>
      <w:proofErr w:type="spellStart"/>
      <w:r w:rsidRPr="0019462A">
        <w:rPr>
          <w:rFonts w:ascii="Calibri" w:eastAsia="Times New Roman" w:hAnsi="Calibri" w:cs="Calibri"/>
          <w:color w:val="000000" w:themeColor="text1"/>
          <w:lang w:eastAsia="sk-SK"/>
        </w:rPr>
        <w:t>technicko</w:t>
      </w:r>
      <w:proofErr w:type="spellEnd"/>
      <w:r w:rsidRPr="0019462A">
        <w:rPr>
          <w:rFonts w:ascii="Calibri" w:eastAsia="Times New Roman" w:hAnsi="Calibri" w:cs="Calibri"/>
          <w:color w:val="000000" w:themeColor="text1"/>
          <w:lang w:eastAsia="sk-SK"/>
        </w:rPr>
        <w:t xml:space="preserve"> – prevádzkové</w:t>
      </w:r>
      <w:r w:rsidR="005B7C51" w:rsidRPr="0019462A">
        <w:rPr>
          <w:rFonts w:ascii="Calibri" w:eastAsia="Times New Roman" w:hAnsi="Calibri" w:cs="Calibri"/>
          <w:color w:val="000000" w:themeColor="text1"/>
          <w:lang w:eastAsia="sk-SK"/>
        </w:rPr>
        <w:t xml:space="preserve">, </w:t>
      </w:r>
      <w:r w:rsidR="00083089" w:rsidRPr="0019462A">
        <w:rPr>
          <w:rFonts w:ascii="Calibri" w:eastAsia="Times New Roman" w:hAnsi="Calibri" w:cs="Calibri"/>
          <w:color w:val="000000" w:themeColor="text1"/>
          <w:lang w:eastAsia="sk-SK"/>
        </w:rPr>
        <w:t>Oddelenie odpadového hospodárstva a údržby verejných priestranstiev</w:t>
      </w:r>
      <w:r w:rsidR="005B7C51" w:rsidRPr="0019462A">
        <w:rPr>
          <w:rFonts w:ascii="Calibri" w:eastAsia="Times New Roman" w:hAnsi="Calibri" w:cs="Calibri"/>
          <w:color w:val="000000" w:themeColor="text1"/>
          <w:lang w:eastAsia="sk-SK"/>
        </w:rPr>
        <w:t xml:space="preserve">,  </w:t>
      </w:r>
      <w:r w:rsidRPr="0019462A">
        <w:rPr>
          <w:rFonts w:ascii="Calibri" w:eastAsia="Times New Roman" w:hAnsi="Calibri" w:cs="Calibri"/>
          <w:color w:val="000000" w:themeColor="text1"/>
          <w:lang w:eastAsia="sk-SK"/>
        </w:rPr>
        <w:t xml:space="preserve"> Oddelenie prvého príjmu</w:t>
      </w:r>
      <w:r w:rsidR="005B7C51" w:rsidRPr="0019462A">
        <w:rPr>
          <w:rFonts w:ascii="Calibri" w:eastAsia="Times New Roman" w:hAnsi="Calibri" w:cs="Calibri"/>
          <w:color w:val="000000" w:themeColor="text1"/>
          <w:lang w:eastAsia="sk-SK"/>
        </w:rPr>
        <w:t>,</w:t>
      </w:r>
      <w:r w:rsidRPr="0019462A">
        <w:rPr>
          <w:rFonts w:ascii="Calibri" w:eastAsia="Times New Roman" w:hAnsi="Calibri" w:cs="Calibri"/>
          <w:color w:val="000000" w:themeColor="text1"/>
          <w:lang w:eastAsia="sk-SK"/>
        </w:rPr>
        <w:t xml:space="preserve"> </w:t>
      </w:r>
      <w:r w:rsidR="00A47C0F" w:rsidRPr="0019462A">
        <w:rPr>
          <w:rFonts w:ascii="Calibri" w:eastAsia="Times New Roman" w:hAnsi="Calibri" w:cs="Calibri"/>
          <w:color w:val="000000" w:themeColor="text1"/>
          <w:lang w:eastAsia="sk-SK"/>
        </w:rPr>
        <w:t xml:space="preserve"> </w:t>
      </w:r>
      <w:r w:rsidRPr="0019462A">
        <w:rPr>
          <w:rFonts w:ascii="Calibri" w:eastAsia="Times New Roman" w:hAnsi="Calibri" w:cs="Calibri"/>
          <w:color w:val="000000" w:themeColor="text1"/>
          <w:lang w:eastAsia="sk-SK"/>
        </w:rPr>
        <w:t>Matričný úrad a ohlasovňa pobytu</w:t>
      </w:r>
      <w:r w:rsidR="005B7C51" w:rsidRPr="0019462A">
        <w:rPr>
          <w:rFonts w:ascii="Calibri" w:eastAsia="Times New Roman" w:hAnsi="Calibri" w:cs="Calibri"/>
          <w:color w:val="000000" w:themeColor="text1"/>
          <w:lang w:eastAsia="sk-SK"/>
        </w:rPr>
        <w:t xml:space="preserve">,  </w:t>
      </w:r>
      <w:r w:rsidRPr="0019462A">
        <w:rPr>
          <w:rFonts w:ascii="Calibri" w:eastAsia="Times New Roman" w:hAnsi="Calibri" w:cs="Calibri"/>
          <w:color w:val="000000" w:themeColor="text1"/>
          <w:lang w:eastAsia="sk-SK"/>
        </w:rPr>
        <w:t>Školský úrad,</w:t>
      </w:r>
      <w:r w:rsidR="00403660" w:rsidRPr="0019462A">
        <w:rPr>
          <w:rFonts w:ascii="Calibri" w:eastAsia="Times New Roman" w:hAnsi="Calibri" w:cs="Calibri"/>
          <w:color w:val="000000" w:themeColor="text1"/>
          <w:lang w:eastAsia="sk-SK"/>
        </w:rPr>
        <w:t xml:space="preserve"> Oddelenie školstva a mládeže, Oddelenie údržby miestnych komunikácii a inžinierskych sietí</w:t>
      </w:r>
      <w:r w:rsidR="00312F5E" w:rsidRPr="0019462A">
        <w:rPr>
          <w:rFonts w:ascii="Calibri" w:eastAsia="Times New Roman" w:hAnsi="Calibri" w:cs="Calibri"/>
          <w:color w:val="000000" w:themeColor="text1"/>
          <w:lang w:eastAsia="sk-SK"/>
        </w:rPr>
        <w:t>.</w:t>
      </w:r>
      <w:r w:rsidRPr="0019462A">
        <w:rPr>
          <w:rFonts w:ascii="Calibri" w:eastAsia="Times New Roman" w:hAnsi="Calibri" w:cs="Calibri"/>
          <w:color w:val="000000" w:themeColor="text1"/>
          <w:lang w:eastAsia="sk-SK"/>
        </w:rPr>
        <w:t xml:space="preserve"> </w:t>
      </w:r>
      <w:r w:rsidRPr="0019462A">
        <w:rPr>
          <w:rFonts w:ascii="Calibri" w:eastAsia="Times New Roman" w:hAnsi="Calibri" w:cs="Calibri"/>
          <w:color w:val="000000" w:themeColor="text1"/>
          <w:lang w:eastAsia="sk-SK"/>
        </w:rPr>
        <w:br/>
      </w:r>
    </w:p>
    <w:p w14:paraId="01F6820E" w14:textId="77777777" w:rsidR="008C04A9" w:rsidRPr="001E539D" w:rsidRDefault="008C04A9" w:rsidP="00BB764C">
      <w:pPr>
        <w:spacing w:before="100" w:beforeAutospacing="1" w:after="100" w:afterAutospacing="1" w:line="240" w:lineRule="auto"/>
        <w:jc w:val="both"/>
        <w:rPr>
          <w:rFonts w:cstheme="minorHAnsi"/>
          <w:b/>
          <w:bCs/>
          <w:color w:val="FF0000"/>
        </w:rPr>
      </w:pPr>
    </w:p>
    <w:p w14:paraId="49AAA740" w14:textId="77DC7F06" w:rsidR="00BB764C" w:rsidRPr="00B5136D" w:rsidRDefault="00BB764C" w:rsidP="00BB764C">
      <w:pPr>
        <w:spacing w:before="100" w:beforeAutospacing="1" w:after="100" w:afterAutospacing="1" w:line="240" w:lineRule="auto"/>
        <w:jc w:val="both"/>
        <w:rPr>
          <w:rFonts w:eastAsia="Times New Roman" w:cstheme="minorHAnsi"/>
          <w:lang w:eastAsia="sk-SK"/>
        </w:rPr>
      </w:pPr>
      <w:r w:rsidRPr="00B5136D">
        <w:rPr>
          <w:rFonts w:cstheme="minorHAnsi"/>
          <w:b/>
          <w:bCs/>
        </w:rPr>
        <w:t xml:space="preserve">Rozpočtové organizácie v zriaďovateľskej pôsobnosti účtovnej jednotky </w:t>
      </w:r>
    </w:p>
    <w:tbl>
      <w:tblPr>
        <w:tblStyle w:val="Mriekatabuky"/>
        <w:tblW w:w="9351" w:type="dxa"/>
        <w:tblLook w:val="04A0" w:firstRow="1" w:lastRow="0" w:firstColumn="1" w:lastColumn="0" w:noHBand="0" w:noVBand="1"/>
      </w:tblPr>
      <w:tblGrid>
        <w:gridCol w:w="3122"/>
        <w:gridCol w:w="2969"/>
        <w:gridCol w:w="3260"/>
      </w:tblGrid>
      <w:tr w:rsidR="00B5136D" w:rsidRPr="00B5136D" w14:paraId="2046CF32" w14:textId="77777777" w:rsidTr="00A05C80">
        <w:trPr>
          <w:trHeight w:val="499"/>
        </w:trPr>
        <w:tc>
          <w:tcPr>
            <w:tcW w:w="3122" w:type="dxa"/>
          </w:tcPr>
          <w:p w14:paraId="32DF1CEA"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Názov rozpočtovej organizácie</w:t>
            </w:r>
          </w:p>
          <w:p w14:paraId="34650E9B" w14:textId="77777777" w:rsidR="00BB764C" w:rsidRPr="00B5136D" w:rsidRDefault="00BB764C" w:rsidP="00A05C80">
            <w:pPr>
              <w:rPr>
                <w:rFonts w:cstheme="minorHAnsi"/>
              </w:rPr>
            </w:pPr>
          </w:p>
        </w:tc>
        <w:tc>
          <w:tcPr>
            <w:tcW w:w="2969" w:type="dxa"/>
          </w:tcPr>
          <w:p w14:paraId="23EE22BB"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IČO</w:t>
            </w:r>
          </w:p>
          <w:p w14:paraId="01B73249" w14:textId="77777777" w:rsidR="00BB764C" w:rsidRPr="00B5136D" w:rsidRDefault="00BB764C" w:rsidP="00A05C80">
            <w:pPr>
              <w:rPr>
                <w:rFonts w:cstheme="minorHAnsi"/>
              </w:rPr>
            </w:pPr>
          </w:p>
        </w:tc>
        <w:tc>
          <w:tcPr>
            <w:tcW w:w="3260" w:type="dxa"/>
          </w:tcPr>
          <w:p w14:paraId="6C10BF88"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Sídlo rozpočtovej organizácie</w:t>
            </w:r>
          </w:p>
          <w:p w14:paraId="5990BA45" w14:textId="77777777" w:rsidR="00BB764C" w:rsidRPr="00B5136D" w:rsidRDefault="00BB764C" w:rsidP="00A05C80">
            <w:pPr>
              <w:rPr>
                <w:rFonts w:cstheme="minorHAnsi"/>
              </w:rPr>
            </w:pPr>
          </w:p>
        </w:tc>
      </w:tr>
      <w:tr w:rsidR="00B5136D" w:rsidRPr="00B5136D" w14:paraId="428EBE9F" w14:textId="77777777" w:rsidTr="00A05C80">
        <w:trPr>
          <w:trHeight w:val="435"/>
        </w:trPr>
        <w:tc>
          <w:tcPr>
            <w:tcW w:w="3122" w:type="dxa"/>
          </w:tcPr>
          <w:p w14:paraId="57877ABE"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 xml:space="preserve">Základná škola s materskou školou Jána </w:t>
            </w:r>
            <w:proofErr w:type="spellStart"/>
            <w:r w:rsidRPr="00B5136D">
              <w:rPr>
                <w:rFonts w:asciiTheme="minorHAnsi" w:hAnsiTheme="minorHAnsi" w:cstheme="minorHAnsi"/>
                <w:sz w:val="22"/>
                <w:szCs w:val="22"/>
              </w:rPr>
              <w:t>Bakossa</w:t>
            </w:r>
            <w:proofErr w:type="spellEnd"/>
          </w:p>
        </w:tc>
        <w:tc>
          <w:tcPr>
            <w:tcW w:w="2969" w:type="dxa"/>
          </w:tcPr>
          <w:p w14:paraId="037CB31A"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51786249</w:t>
            </w:r>
          </w:p>
        </w:tc>
        <w:tc>
          <w:tcPr>
            <w:tcW w:w="3260" w:type="dxa"/>
          </w:tcPr>
          <w:p w14:paraId="61EFAB62" w14:textId="77777777" w:rsidR="00BB764C" w:rsidRPr="00B5136D" w:rsidRDefault="00BB764C" w:rsidP="00F27C3D">
            <w:pPr>
              <w:pStyle w:val="Normlnywebov"/>
              <w:spacing w:after="0"/>
              <w:rPr>
                <w:rFonts w:asciiTheme="minorHAnsi" w:hAnsiTheme="minorHAnsi" w:cstheme="minorHAnsi"/>
                <w:sz w:val="22"/>
                <w:szCs w:val="22"/>
              </w:rPr>
            </w:pPr>
            <w:proofErr w:type="spellStart"/>
            <w:r w:rsidRPr="00B5136D">
              <w:rPr>
                <w:rFonts w:asciiTheme="minorHAnsi" w:hAnsiTheme="minorHAnsi" w:cstheme="minorHAnsi"/>
                <w:sz w:val="22"/>
                <w:szCs w:val="22"/>
              </w:rPr>
              <w:t>Bakossova</w:t>
            </w:r>
            <w:proofErr w:type="spellEnd"/>
            <w:r w:rsidRPr="00B5136D">
              <w:rPr>
                <w:rFonts w:asciiTheme="minorHAnsi" w:hAnsiTheme="minorHAnsi" w:cstheme="minorHAnsi"/>
                <w:sz w:val="22"/>
                <w:szCs w:val="22"/>
              </w:rPr>
              <w:t xml:space="preserve"> 5, Banská Bystrica</w:t>
            </w:r>
          </w:p>
        </w:tc>
      </w:tr>
      <w:tr w:rsidR="00B5136D" w:rsidRPr="00B5136D" w14:paraId="652D2F0B" w14:textId="77777777" w:rsidTr="00A05C80">
        <w:trPr>
          <w:trHeight w:val="338"/>
        </w:trPr>
        <w:tc>
          <w:tcPr>
            <w:tcW w:w="3122" w:type="dxa"/>
          </w:tcPr>
          <w:p w14:paraId="7933A270" w14:textId="77777777" w:rsidR="00BB764C" w:rsidRPr="00B5136D" w:rsidRDefault="00BB764C" w:rsidP="00F27C3D">
            <w:pPr>
              <w:pStyle w:val="Normlnywebov"/>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4CEBAA3B"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17067391</w:t>
            </w:r>
          </w:p>
        </w:tc>
        <w:tc>
          <w:tcPr>
            <w:tcW w:w="3260" w:type="dxa"/>
          </w:tcPr>
          <w:p w14:paraId="07EE89E8" w14:textId="77777777" w:rsidR="00BB764C" w:rsidRPr="00B5136D" w:rsidRDefault="00BB764C" w:rsidP="00F27C3D">
            <w:pPr>
              <w:pStyle w:val="Normlnywebov"/>
              <w:rPr>
                <w:rFonts w:asciiTheme="minorHAnsi" w:hAnsiTheme="minorHAnsi" w:cstheme="minorHAnsi"/>
                <w:sz w:val="22"/>
                <w:szCs w:val="22"/>
              </w:rPr>
            </w:pPr>
            <w:r w:rsidRPr="00B5136D">
              <w:rPr>
                <w:rFonts w:asciiTheme="minorHAnsi" w:hAnsiTheme="minorHAnsi" w:cstheme="minorHAnsi"/>
                <w:sz w:val="22"/>
                <w:szCs w:val="22"/>
              </w:rPr>
              <w:t>Golianova 8, Banská Bystrica</w:t>
            </w:r>
          </w:p>
        </w:tc>
      </w:tr>
      <w:tr w:rsidR="00B5136D" w:rsidRPr="00B5136D" w14:paraId="59FB02A1" w14:textId="77777777" w:rsidTr="00A05C80">
        <w:trPr>
          <w:trHeight w:val="322"/>
        </w:trPr>
        <w:tc>
          <w:tcPr>
            <w:tcW w:w="3122" w:type="dxa"/>
          </w:tcPr>
          <w:p w14:paraId="1172A7D1"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 SSV</w:t>
            </w:r>
          </w:p>
        </w:tc>
        <w:tc>
          <w:tcPr>
            <w:tcW w:w="2969" w:type="dxa"/>
          </w:tcPr>
          <w:p w14:paraId="769CC933"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35677716</w:t>
            </w:r>
          </w:p>
        </w:tc>
        <w:tc>
          <w:tcPr>
            <w:tcW w:w="3260" w:type="dxa"/>
          </w:tcPr>
          <w:p w14:paraId="77DFA648" w14:textId="77777777" w:rsidR="00BB764C" w:rsidRPr="00B5136D" w:rsidRDefault="00BB764C" w:rsidP="00F27C3D">
            <w:pPr>
              <w:pStyle w:val="Normlnywebov"/>
              <w:rPr>
                <w:rFonts w:asciiTheme="minorHAnsi" w:hAnsiTheme="minorHAnsi" w:cstheme="minorHAnsi"/>
                <w:sz w:val="22"/>
                <w:szCs w:val="22"/>
              </w:rPr>
            </w:pPr>
            <w:proofErr w:type="spellStart"/>
            <w:r w:rsidRPr="00B5136D">
              <w:rPr>
                <w:rFonts w:asciiTheme="minorHAnsi" w:hAnsiTheme="minorHAnsi" w:cstheme="minorHAnsi"/>
                <w:sz w:val="22"/>
                <w:szCs w:val="22"/>
              </w:rPr>
              <w:t>Skuteckého</w:t>
            </w:r>
            <w:proofErr w:type="spellEnd"/>
            <w:r w:rsidRPr="00B5136D">
              <w:rPr>
                <w:rFonts w:asciiTheme="minorHAnsi" w:hAnsiTheme="minorHAnsi" w:cstheme="minorHAnsi"/>
                <w:sz w:val="22"/>
                <w:szCs w:val="22"/>
              </w:rPr>
              <w:t xml:space="preserve"> 8, Banská Bystrica</w:t>
            </w:r>
          </w:p>
        </w:tc>
      </w:tr>
      <w:tr w:rsidR="00B5136D" w:rsidRPr="00B5136D" w14:paraId="77B88D00" w14:textId="77777777" w:rsidTr="00A05C80">
        <w:trPr>
          <w:trHeight w:val="322"/>
        </w:trPr>
        <w:tc>
          <w:tcPr>
            <w:tcW w:w="3122" w:type="dxa"/>
          </w:tcPr>
          <w:p w14:paraId="0DA0B8AD"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69D984AF"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35677767</w:t>
            </w:r>
          </w:p>
        </w:tc>
        <w:tc>
          <w:tcPr>
            <w:tcW w:w="3260" w:type="dxa"/>
          </w:tcPr>
          <w:p w14:paraId="58C4247C"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Trieda SNP 20, Banská Bystrica</w:t>
            </w:r>
          </w:p>
        </w:tc>
      </w:tr>
      <w:tr w:rsidR="00B5136D" w:rsidRPr="00B5136D" w14:paraId="1D9B5B9A" w14:textId="77777777" w:rsidTr="00A05C80">
        <w:trPr>
          <w:trHeight w:val="322"/>
        </w:trPr>
        <w:tc>
          <w:tcPr>
            <w:tcW w:w="3122" w:type="dxa"/>
          </w:tcPr>
          <w:p w14:paraId="7E061EAD"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4BD3BF6B"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35677708</w:t>
            </w:r>
          </w:p>
        </w:tc>
        <w:tc>
          <w:tcPr>
            <w:tcW w:w="3260" w:type="dxa"/>
          </w:tcPr>
          <w:p w14:paraId="15634D5B"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Moskovská 2, Banská Bystrica</w:t>
            </w:r>
          </w:p>
        </w:tc>
      </w:tr>
      <w:tr w:rsidR="00B5136D" w:rsidRPr="00B5136D" w14:paraId="01ED8EB3" w14:textId="77777777" w:rsidTr="00A05C80">
        <w:trPr>
          <w:trHeight w:val="322"/>
        </w:trPr>
        <w:tc>
          <w:tcPr>
            <w:tcW w:w="3122" w:type="dxa"/>
          </w:tcPr>
          <w:p w14:paraId="6C15D79E"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 s materskou školou</w:t>
            </w:r>
          </w:p>
        </w:tc>
        <w:tc>
          <w:tcPr>
            <w:tcW w:w="2969" w:type="dxa"/>
          </w:tcPr>
          <w:p w14:paraId="1CFDBCD7"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35677759</w:t>
            </w:r>
          </w:p>
        </w:tc>
        <w:tc>
          <w:tcPr>
            <w:tcW w:w="3260" w:type="dxa"/>
          </w:tcPr>
          <w:p w14:paraId="4D424212"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Radvanská 1, Banská Bystrica</w:t>
            </w:r>
          </w:p>
        </w:tc>
      </w:tr>
      <w:tr w:rsidR="00B5136D" w:rsidRPr="00B5136D" w14:paraId="3C1FE525" w14:textId="77777777" w:rsidTr="00A05C80">
        <w:trPr>
          <w:trHeight w:val="322"/>
        </w:trPr>
        <w:tc>
          <w:tcPr>
            <w:tcW w:w="3122" w:type="dxa"/>
          </w:tcPr>
          <w:p w14:paraId="11881A8F"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2D6F95E7"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35677783</w:t>
            </w:r>
          </w:p>
        </w:tc>
        <w:tc>
          <w:tcPr>
            <w:tcW w:w="3260" w:type="dxa"/>
          </w:tcPr>
          <w:p w14:paraId="2CD68102"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Spojová 14, Banská Bystrica</w:t>
            </w:r>
          </w:p>
        </w:tc>
      </w:tr>
      <w:tr w:rsidR="00B5136D" w:rsidRPr="00B5136D" w14:paraId="6770FF43" w14:textId="77777777" w:rsidTr="00A05C80">
        <w:trPr>
          <w:trHeight w:val="322"/>
        </w:trPr>
        <w:tc>
          <w:tcPr>
            <w:tcW w:w="3122" w:type="dxa"/>
          </w:tcPr>
          <w:p w14:paraId="2EA697DB"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481C771D"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35677686</w:t>
            </w:r>
          </w:p>
        </w:tc>
        <w:tc>
          <w:tcPr>
            <w:tcW w:w="3260" w:type="dxa"/>
          </w:tcPr>
          <w:p w14:paraId="0712631D"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Ďumbierska 17, Banská Bystrica</w:t>
            </w:r>
          </w:p>
        </w:tc>
      </w:tr>
      <w:tr w:rsidR="00B5136D" w:rsidRPr="00B5136D" w14:paraId="6A46C891" w14:textId="77777777" w:rsidTr="00A05C80">
        <w:trPr>
          <w:trHeight w:val="322"/>
        </w:trPr>
        <w:tc>
          <w:tcPr>
            <w:tcW w:w="3122" w:type="dxa"/>
          </w:tcPr>
          <w:p w14:paraId="74FDA23A"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414572B2"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35677775</w:t>
            </w:r>
          </w:p>
        </w:tc>
        <w:tc>
          <w:tcPr>
            <w:tcW w:w="3260" w:type="dxa"/>
          </w:tcPr>
          <w:p w14:paraId="204DF899"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Sitnianska 32, Banská Bystrica</w:t>
            </w:r>
          </w:p>
        </w:tc>
      </w:tr>
      <w:tr w:rsidR="00B5136D" w:rsidRPr="00B5136D" w14:paraId="45F49253" w14:textId="77777777" w:rsidTr="00A05C80">
        <w:trPr>
          <w:trHeight w:val="355"/>
        </w:trPr>
        <w:tc>
          <w:tcPr>
            <w:tcW w:w="3122" w:type="dxa"/>
          </w:tcPr>
          <w:p w14:paraId="38894B5A"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w:t>
            </w:r>
          </w:p>
        </w:tc>
        <w:tc>
          <w:tcPr>
            <w:tcW w:w="2969" w:type="dxa"/>
          </w:tcPr>
          <w:p w14:paraId="061C8C06"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35677732</w:t>
            </w:r>
          </w:p>
        </w:tc>
        <w:tc>
          <w:tcPr>
            <w:tcW w:w="3260" w:type="dxa"/>
          </w:tcPr>
          <w:p w14:paraId="10346ADE"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Pieninská 27, Banská Bystrica</w:t>
            </w:r>
          </w:p>
        </w:tc>
      </w:tr>
      <w:tr w:rsidR="00B5136D" w:rsidRPr="00B5136D" w14:paraId="2526EF69" w14:textId="77777777" w:rsidTr="00A05C80">
        <w:trPr>
          <w:trHeight w:val="612"/>
        </w:trPr>
        <w:tc>
          <w:tcPr>
            <w:tcW w:w="3122" w:type="dxa"/>
          </w:tcPr>
          <w:p w14:paraId="529E6586"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Základná škola Jozefa Gregora Tajovského</w:t>
            </w:r>
          </w:p>
        </w:tc>
        <w:tc>
          <w:tcPr>
            <w:tcW w:w="2969" w:type="dxa"/>
          </w:tcPr>
          <w:p w14:paraId="21A9AAAF"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35677741</w:t>
            </w:r>
          </w:p>
        </w:tc>
        <w:tc>
          <w:tcPr>
            <w:tcW w:w="3260" w:type="dxa"/>
          </w:tcPr>
          <w:p w14:paraId="0505CFB9"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Gaštanová 12, Banská Bystrica</w:t>
            </w:r>
          </w:p>
          <w:p w14:paraId="4AFE9F02" w14:textId="77777777" w:rsidR="00BB764C" w:rsidRPr="00B5136D" w:rsidRDefault="00BB764C" w:rsidP="00F27C3D">
            <w:pPr>
              <w:rPr>
                <w:rFonts w:cstheme="minorHAnsi"/>
              </w:rPr>
            </w:pPr>
          </w:p>
        </w:tc>
      </w:tr>
      <w:tr w:rsidR="00B5136D" w:rsidRPr="00B5136D" w14:paraId="34B3F402" w14:textId="77777777" w:rsidTr="00A05C80">
        <w:trPr>
          <w:trHeight w:val="355"/>
        </w:trPr>
        <w:tc>
          <w:tcPr>
            <w:tcW w:w="3122" w:type="dxa"/>
          </w:tcPr>
          <w:p w14:paraId="61BB6742"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Centrum voľného času</w:t>
            </w:r>
          </w:p>
        </w:tc>
        <w:tc>
          <w:tcPr>
            <w:tcW w:w="2969" w:type="dxa"/>
          </w:tcPr>
          <w:p w14:paraId="6D754031"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00039721</w:t>
            </w:r>
          </w:p>
        </w:tc>
        <w:tc>
          <w:tcPr>
            <w:tcW w:w="3260" w:type="dxa"/>
          </w:tcPr>
          <w:p w14:paraId="462C833F" w14:textId="77777777" w:rsidR="00BB764C" w:rsidRPr="00B5136D" w:rsidRDefault="00BB764C" w:rsidP="00F27C3D">
            <w:pPr>
              <w:pStyle w:val="Normlnywebov"/>
              <w:spacing w:after="0"/>
              <w:rPr>
                <w:rFonts w:asciiTheme="minorHAnsi" w:hAnsiTheme="minorHAnsi" w:cstheme="minorHAnsi"/>
                <w:sz w:val="22"/>
                <w:szCs w:val="22"/>
              </w:rPr>
            </w:pPr>
            <w:proofErr w:type="spellStart"/>
            <w:r w:rsidRPr="00B5136D">
              <w:rPr>
                <w:rFonts w:asciiTheme="minorHAnsi" w:hAnsiTheme="minorHAnsi" w:cstheme="minorHAnsi"/>
                <w:sz w:val="22"/>
                <w:szCs w:val="22"/>
              </w:rPr>
              <w:t>Havranské</w:t>
            </w:r>
            <w:proofErr w:type="spellEnd"/>
            <w:r w:rsidRPr="00B5136D">
              <w:rPr>
                <w:rFonts w:asciiTheme="minorHAnsi" w:hAnsiTheme="minorHAnsi" w:cstheme="minorHAnsi"/>
                <w:sz w:val="22"/>
                <w:szCs w:val="22"/>
              </w:rPr>
              <w:t xml:space="preserve"> 9, Banská Bystrica</w:t>
            </w:r>
          </w:p>
        </w:tc>
      </w:tr>
      <w:tr w:rsidR="00BB764C" w:rsidRPr="00B5136D" w14:paraId="4980A94D" w14:textId="77777777" w:rsidTr="00A05C80">
        <w:trPr>
          <w:trHeight w:val="437"/>
        </w:trPr>
        <w:tc>
          <w:tcPr>
            <w:tcW w:w="3122" w:type="dxa"/>
          </w:tcPr>
          <w:p w14:paraId="76A4CEAF"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 xml:space="preserve">Základná umelecká škola Jána </w:t>
            </w:r>
            <w:proofErr w:type="spellStart"/>
            <w:r w:rsidRPr="00B5136D">
              <w:rPr>
                <w:rFonts w:asciiTheme="minorHAnsi" w:hAnsiTheme="minorHAnsi" w:cstheme="minorHAnsi"/>
                <w:sz w:val="22"/>
                <w:szCs w:val="22"/>
              </w:rPr>
              <w:t>Cikkera</w:t>
            </w:r>
            <w:proofErr w:type="spellEnd"/>
          </w:p>
          <w:p w14:paraId="2B9A073C" w14:textId="77777777" w:rsidR="00BB764C" w:rsidRPr="00B5136D" w:rsidRDefault="00BB764C" w:rsidP="00F27C3D">
            <w:pPr>
              <w:rPr>
                <w:rFonts w:cstheme="minorHAnsi"/>
              </w:rPr>
            </w:pPr>
          </w:p>
        </w:tc>
        <w:tc>
          <w:tcPr>
            <w:tcW w:w="2969" w:type="dxa"/>
          </w:tcPr>
          <w:p w14:paraId="4F1465C8" w14:textId="77777777" w:rsidR="00BB764C" w:rsidRPr="00B5136D" w:rsidRDefault="00BB764C" w:rsidP="00F27C3D">
            <w:pPr>
              <w:pStyle w:val="Normlnywebov"/>
              <w:jc w:val="center"/>
              <w:rPr>
                <w:rFonts w:asciiTheme="minorHAnsi" w:hAnsiTheme="minorHAnsi" w:cstheme="minorHAnsi"/>
                <w:sz w:val="22"/>
                <w:szCs w:val="22"/>
              </w:rPr>
            </w:pPr>
            <w:r w:rsidRPr="00B5136D">
              <w:rPr>
                <w:rFonts w:asciiTheme="minorHAnsi" w:hAnsiTheme="minorHAnsi" w:cstheme="minorHAnsi"/>
                <w:sz w:val="22"/>
                <w:szCs w:val="22"/>
              </w:rPr>
              <w:t>35677864</w:t>
            </w:r>
          </w:p>
          <w:p w14:paraId="5C919374" w14:textId="77777777" w:rsidR="00BB764C" w:rsidRPr="00B5136D" w:rsidRDefault="00BB764C" w:rsidP="00F27C3D">
            <w:pPr>
              <w:rPr>
                <w:rFonts w:cstheme="minorHAnsi"/>
              </w:rPr>
            </w:pPr>
          </w:p>
        </w:tc>
        <w:tc>
          <w:tcPr>
            <w:tcW w:w="3260" w:type="dxa"/>
          </w:tcPr>
          <w:p w14:paraId="57D2B543"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Štefánikovo nábrežie 6, Banská Bystrica</w:t>
            </w:r>
          </w:p>
        </w:tc>
      </w:tr>
    </w:tbl>
    <w:p w14:paraId="31FD3033" w14:textId="77777777" w:rsidR="00F27C3D" w:rsidRPr="00B5136D" w:rsidRDefault="00F27C3D" w:rsidP="00BB764C">
      <w:pPr>
        <w:pStyle w:val="Normlnywebov"/>
        <w:spacing w:after="0"/>
        <w:rPr>
          <w:rFonts w:asciiTheme="minorHAnsi" w:hAnsiTheme="minorHAnsi" w:cstheme="minorHAnsi"/>
          <w:b/>
          <w:bCs/>
          <w:sz w:val="22"/>
          <w:szCs w:val="22"/>
        </w:rPr>
      </w:pPr>
    </w:p>
    <w:p w14:paraId="67EBC045" w14:textId="00BEC7A2" w:rsidR="00BB764C" w:rsidRPr="00B5136D" w:rsidRDefault="00BB764C" w:rsidP="00BB764C">
      <w:pPr>
        <w:pStyle w:val="Normlnywebov"/>
        <w:spacing w:after="0"/>
        <w:rPr>
          <w:rFonts w:asciiTheme="minorHAnsi" w:hAnsiTheme="minorHAnsi" w:cstheme="minorHAnsi"/>
          <w:sz w:val="22"/>
          <w:szCs w:val="22"/>
        </w:rPr>
      </w:pPr>
      <w:r w:rsidRPr="00B5136D">
        <w:rPr>
          <w:rFonts w:asciiTheme="minorHAnsi" w:hAnsiTheme="minorHAnsi" w:cstheme="minorHAnsi"/>
          <w:b/>
          <w:bCs/>
          <w:sz w:val="22"/>
          <w:szCs w:val="22"/>
        </w:rPr>
        <w:t xml:space="preserve">Príspevkové organizácie v zriaďovateľskej pôsobnosti účtovnej jednotky </w:t>
      </w:r>
    </w:p>
    <w:tbl>
      <w:tblPr>
        <w:tblStyle w:val="Mriekatabuky"/>
        <w:tblW w:w="9372" w:type="dxa"/>
        <w:tblLook w:val="04A0" w:firstRow="1" w:lastRow="0" w:firstColumn="1" w:lastColumn="0" w:noHBand="0" w:noVBand="1"/>
      </w:tblPr>
      <w:tblGrid>
        <w:gridCol w:w="3169"/>
        <w:gridCol w:w="2884"/>
        <w:gridCol w:w="3319"/>
      </w:tblGrid>
      <w:tr w:rsidR="00B5136D" w:rsidRPr="00B5136D" w14:paraId="63FF0871" w14:textId="77777777" w:rsidTr="00A05C80">
        <w:trPr>
          <w:trHeight w:val="428"/>
        </w:trPr>
        <w:tc>
          <w:tcPr>
            <w:tcW w:w="3169" w:type="dxa"/>
            <w:vAlign w:val="center"/>
          </w:tcPr>
          <w:p w14:paraId="5A3BF3FA"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Názov príspevkovej organizácie</w:t>
            </w:r>
          </w:p>
        </w:tc>
        <w:tc>
          <w:tcPr>
            <w:tcW w:w="2884" w:type="dxa"/>
            <w:vAlign w:val="center"/>
          </w:tcPr>
          <w:p w14:paraId="490BA0A7"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IČO</w:t>
            </w:r>
          </w:p>
        </w:tc>
        <w:tc>
          <w:tcPr>
            <w:tcW w:w="3319" w:type="dxa"/>
            <w:vAlign w:val="center"/>
          </w:tcPr>
          <w:p w14:paraId="5E1EF08C" w14:textId="77777777" w:rsidR="00BB764C" w:rsidRPr="00B5136D" w:rsidRDefault="00BB764C" w:rsidP="00A05C80">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Sídlo príspevkovej organizácie</w:t>
            </w:r>
          </w:p>
        </w:tc>
      </w:tr>
      <w:tr w:rsidR="00B5136D" w:rsidRPr="00B5136D" w14:paraId="61B53A48" w14:textId="77777777" w:rsidTr="00A05C80">
        <w:trPr>
          <w:trHeight w:val="340"/>
        </w:trPr>
        <w:tc>
          <w:tcPr>
            <w:tcW w:w="3169" w:type="dxa"/>
          </w:tcPr>
          <w:p w14:paraId="49F3D23C"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Záhradnícke a rekreačné služby mesta</w:t>
            </w:r>
          </w:p>
        </w:tc>
        <w:tc>
          <w:tcPr>
            <w:tcW w:w="2884" w:type="dxa"/>
          </w:tcPr>
          <w:p w14:paraId="29D512F4"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00183075</w:t>
            </w:r>
          </w:p>
        </w:tc>
        <w:tc>
          <w:tcPr>
            <w:tcW w:w="3319" w:type="dxa"/>
          </w:tcPr>
          <w:p w14:paraId="6E44D53B"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Švermova 45, Banská Bystrica</w:t>
            </w:r>
          </w:p>
        </w:tc>
      </w:tr>
      <w:tr w:rsidR="00BB764C" w:rsidRPr="00B5136D" w14:paraId="120FFE8F" w14:textId="77777777" w:rsidTr="00A05C80">
        <w:trPr>
          <w:trHeight w:val="425"/>
        </w:trPr>
        <w:tc>
          <w:tcPr>
            <w:tcW w:w="3169" w:type="dxa"/>
          </w:tcPr>
          <w:p w14:paraId="0089D41F"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Investorský útvar mesta</w:t>
            </w:r>
          </w:p>
        </w:tc>
        <w:tc>
          <w:tcPr>
            <w:tcW w:w="2884" w:type="dxa"/>
          </w:tcPr>
          <w:p w14:paraId="429B5552"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00518476</w:t>
            </w:r>
          </w:p>
        </w:tc>
        <w:tc>
          <w:tcPr>
            <w:tcW w:w="3319" w:type="dxa"/>
          </w:tcPr>
          <w:p w14:paraId="5C24FD23"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Československej armády 26, Banská Bystrica – nevyvíja činnosť</w:t>
            </w:r>
          </w:p>
        </w:tc>
      </w:tr>
    </w:tbl>
    <w:p w14:paraId="7A1946C3" w14:textId="77777777" w:rsidR="00831534" w:rsidRPr="00B5136D" w:rsidRDefault="00831534" w:rsidP="00BB764C">
      <w:pPr>
        <w:pStyle w:val="Normlnywebov"/>
        <w:spacing w:after="0"/>
        <w:rPr>
          <w:rFonts w:asciiTheme="minorHAnsi" w:hAnsiTheme="minorHAnsi" w:cstheme="minorHAnsi"/>
          <w:b/>
          <w:bCs/>
          <w:sz w:val="22"/>
          <w:szCs w:val="22"/>
        </w:rPr>
      </w:pPr>
    </w:p>
    <w:p w14:paraId="0AA57B6F" w14:textId="4155227F" w:rsidR="00BB764C" w:rsidRPr="00B5136D" w:rsidRDefault="00BB764C" w:rsidP="00BB764C">
      <w:pPr>
        <w:pStyle w:val="Normlnywebov"/>
        <w:spacing w:after="0"/>
        <w:rPr>
          <w:rFonts w:asciiTheme="minorHAnsi" w:hAnsiTheme="minorHAnsi" w:cstheme="minorHAnsi"/>
          <w:b/>
          <w:bCs/>
          <w:sz w:val="22"/>
          <w:szCs w:val="22"/>
        </w:rPr>
      </w:pPr>
      <w:r w:rsidRPr="00B5136D">
        <w:rPr>
          <w:rFonts w:asciiTheme="minorHAnsi" w:hAnsiTheme="minorHAnsi" w:cstheme="minorHAnsi"/>
          <w:b/>
          <w:bCs/>
          <w:sz w:val="22"/>
          <w:szCs w:val="22"/>
        </w:rPr>
        <w:t>Obchodné spoločnosti, ktorých zakladateľom je Mesto Banská Bystrica</w:t>
      </w:r>
    </w:p>
    <w:p w14:paraId="097D0FBE" w14:textId="77777777" w:rsidR="00BB764C" w:rsidRPr="00B5136D" w:rsidRDefault="00BB764C" w:rsidP="00BB764C">
      <w:pPr>
        <w:jc w:val="center"/>
        <w:rPr>
          <w:rFonts w:cstheme="minorHAnsi"/>
        </w:rPr>
      </w:pPr>
    </w:p>
    <w:tbl>
      <w:tblPr>
        <w:tblStyle w:val="Mriekatabuky"/>
        <w:tblW w:w="9351" w:type="dxa"/>
        <w:tblLook w:val="04A0" w:firstRow="1" w:lastRow="0" w:firstColumn="1" w:lastColumn="0" w:noHBand="0" w:noVBand="1"/>
      </w:tblPr>
      <w:tblGrid>
        <w:gridCol w:w="3113"/>
        <w:gridCol w:w="1276"/>
        <w:gridCol w:w="1418"/>
        <w:gridCol w:w="3544"/>
      </w:tblGrid>
      <w:tr w:rsidR="00B5136D" w:rsidRPr="00B5136D" w14:paraId="10481B22" w14:textId="77777777" w:rsidTr="00A05C80">
        <w:trPr>
          <w:trHeight w:val="510"/>
        </w:trPr>
        <w:tc>
          <w:tcPr>
            <w:tcW w:w="3113" w:type="dxa"/>
            <w:vAlign w:val="center"/>
          </w:tcPr>
          <w:p w14:paraId="1DD1AB44" w14:textId="77777777" w:rsidR="00BB764C" w:rsidRPr="00B5136D" w:rsidRDefault="00BB764C" w:rsidP="00A05C80">
            <w:pPr>
              <w:jc w:val="center"/>
              <w:rPr>
                <w:rFonts w:cstheme="minorHAnsi"/>
                <w:b/>
              </w:rPr>
            </w:pPr>
            <w:r w:rsidRPr="00B5136D">
              <w:rPr>
                <w:rFonts w:cstheme="minorHAnsi"/>
                <w:b/>
              </w:rPr>
              <w:t>Názov právnickej osoby</w:t>
            </w:r>
          </w:p>
        </w:tc>
        <w:tc>
          <w:tcPr>
            <w:tcW w:w="1276" w:type="dxa"/>
            <w:vAlign w:val="center"/>
          </w:tcPr>
          <w:p w14:paraId="0FA40EDF" w14:textId="77777777" w:rsidR="00BB764C" w:rsidRPr="00B5136D" w:rsidRDefault="00BB764C" w:rsidP="00A05C80">
            <w:pPr>
              <w:jc w:val="center"/>
              <w:rPr>
                <w:rFonts w:cstheme="minorHAnsi"/>
                <w:b/>
              </w:rPr>
            </w:pPr>
            <w:r w:rsidRPr="00B5136D">
              <w:rPr>
                <w:rFonts w:cstheme="minorHAnsi"/>
                <w:b/>
              </w:rPr>
              <w:t>IČO</w:t>
            </w:r>
          </w:p>
        </w:tc>
        <w:tc>
          <w:tcPr>
            <w:tcW w:w="1418" w:type="dxa"/>
            <w:vAlign w:val="center"/>
          </w:tcPr>
          <w:p w14:paraId="23DB3936" w14:textId="77777777" w:rsidR="00BB764C" w:rsidRPr="00B5136D" w:rsidRDefault="00BB764C" w:rsidP="00A05C80">
            <w:pPr>
              <w:jc w:val="center"/>
              <w:rPr>
                <w:rFonts w:cstheme="minorHAnsi"/>
                <w:b/>
              </w:rPr>
            </w:pPr>
            <w:r w:rsidRPr="00B5136D">
              <w:rPr>
                <w:rFonts w:cstheme="minorHAnsi"/>
                <w:b/>
              </w:rPr>
              <w:t>Právna forma</w:t>
            </w:r>
          </w:p>
        </w:tc>
        <w:tc>
          <w:tcPr>
            <w:tcW w:w="3544" w:type="dxa"/>
            <w:vAlign w:val="center"/>
          </w:tcPr>
          <w:p w14:paraId="2C2E88F0" w14:textId="77777777" w:rsidR="00BB764C" w:rsidRPr="00B5136D" w:rsidRDefault="00BB764C" w:rsidP="00A05C80">
            <w:pPr>
              <w:jc w:val="center"/>
              <w:rPr>
                <w:rFonts w:cstheme="minorHAnsi"/>
                <w:b/>
              </w:rPr>
            </w:pPr>
            <w:r w:rsidRPr="00B5136D">
              <w:rPr>
                <w:rFonts w:cstheme="minorHAnsi"/>
                <w:b/>
              </w:rPr>
              <w:t>Sídlo právnickej osoby</w:t>
            </w:r>
          </w:p>
        </w:tc>
      </w:tr>
      <w:tr w:rsidR="00B5136D" w:rsidRPr="00B5136D" w14:paraId="1E8A5F89" w14:textId="77777777" w:rsidTr="00A05C80">
        <w:trPr>
          <w:trHeight w:val="459"/>
        </w:trPr>
        <w:tc>
          <w:tcPr>
            <w:tcW w:w="3113" w:type="dxa"/>
          </w:tcPr>
          <w:p w14:paraId="3945A6D1"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MBB a. s.</w:t>
            </w:r>
          </w:p>
        </w:tc>
        <w:tc>
          <w:tcPr>
            <w:tcW w:w="1276" w:type="dxa"/>
          </w:tcPr>
          <w:p w14:paraId="401D73FF"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36039225</w:t>
            </w:r>
          </w:p>
          <w:p w14:paraId="44F7CFD5" w14:textId="77777777" w:rsidR="00BB764C" w:rsidRPr="00B5136D" w:rsidRDefault="00BB764C" w:rsidP="00F27C3D">
            <w:pPr>
              <w:rPr>
                <w:rFonts w:cstheme="minorHAnsi"/>
              </w:rPr>
            </w:pPr>
          </w:p>
        </w:tc>
        <w:tc>
          <w:tcPr>
            <w:tcW w:w="1418" w:type="dxa"/>
          </w:tcPr>
          <w:p w14:paraId="71ED022E"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 xml:space="preserve">a. s. </w:t>
            </w:r>
          </w:p>
          <w:p w14:paraId="2C799CD1" w14:textId="77777777" w:rsidR="00BB764C" w:rsidRPr="00B5136D" w:rsidRDefault="00BB764C" w:rsidP="00F27C3D">
            <w:pPr>
              <w:rPr>
                <w:rFonts w:cstheme="minorHAnsi"/>
              </w:rPr>
            </w:pPr>
          </w:p>
        </w:tc>
        <w:tc>
          <w:tcPr>
            <w:tcW w:w="3544" w:type="dxa"/>
          </w:tcPr>
          <w:p w14:paraId="5081CC60"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Československej armády 26, Banská Bystrica</w:t>
            </w:r>
          </w:p>
        </w:tc>
      </w:tr>
      <w:tr w:rsidR="00305753" w:rsidRPr="00B5136D" w14:paraId="65BC656B" w14:textId="77777777" w:rsidTr="00A05C80">
        <w:trPr>
          <w:trHeight w:val="467"/>
        </w:trPr>
        <w:tc>
          <w:tcPr>
            <w:tcW w:w="3113" w:type="dxa"/>
          </w:tcPr>
          <w:p w14:paraId="3D7FCA62" w14:textId="77777777" w:rsidR="00BB764C" w:rsidRPr="00B5136D" w:rsidRDefault="00BB764C" w:rsidP="00F27C3D">
            <w:pPr>
              <w:pStyle w:val="Normlnywebov"/>
              <w:rPr>
                <w:rFonts w:asciiTheme="minorHAnsi" w:hAnsiTheme="minorHAnsi" w:cstheme="minorHAnsi"/>
                <w:sz w:val="22"/>
                <w:szCs w:val="22"/>
              </w:rPr>
            </w:pPr>
            <w:r w:rsidRPr="00B5136D">
              <w:rPr>
                <w:rFonts w:asciiTheme="minorHAnsi" w:hAnsiTheme="minorHAnsi" w:cstheme="minorHAnsi"/>
                <w:sz w:val="22"/>
                <w:szCs w:val="22"/>
              </w:rPr>
              <w:t xml:space="preserve">Mestské lesy </w:t>
            </w:r>
            <w:proofErr w:type="spellStart"/>
            <w:r w:rsidRPr="00B5136D">
              <w:rPr>
                <w:rFonts w:asciiTheme="minorHAnsi" w:hAnsiTheme="minorHAnsi" w:cstheme="minorHAnsi"/>
                <w:sz w:val="22"/>
                <w:szCs w:val="22"/>
              </w:rPr>
              <w:t>s.r.o</w:t>
            </w:r>
            <w:proofErr w:type="spellEnd"/>
            <w:r w:rsidRPr="00B5136D">
              <w:rPr>
                <w:rFonts w:asciiTheme="minorHAnsi" w:hAnsiTheme="minorHAnsi" w:cstheme="minorHAnsi"/>
                <w:sz w:val="22"/>
                <w:szCs w:val="22"/>
              </w:rPr>
              <w:t>.</w:t>
            </w:r>
          </w:p>
        </w:tc>
        <w:tc>
          <w:tcPr>
            <w:tcW w:w="1276" w:type="dxa"/>
          </w:tcPr>
          <w:p w14:paraId="6A83F39B"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31642365</w:t>
            </w:r>
          </w:p>
          <w:p w14:paraId="632571A0" w14:textId="77777777" w:rsidR="00BB764C" w:rsidRPr="00B5136D" w:rsidRDefault="00BB764C" w:rsidP="00F27C3D">
            <w:pPr>
              <w:rPr>
                <w:rFonts w:cstheme="minorHAnsi"/>
              </w:rPr>
            </w:pPr>
          </w:p>
        </w:tc>
        <w:tc>
          <w:tcPr>
            <w:tcW w:w="1418" w:type="dxa"/>
          </w:tcPr>
          <w:p w14:paraId="2E84EBAE" w14:textId="77777777" w:rsidR="00BB764C" w:rsidRPr="00B5136D" w:rsidRDefault="00BB764C" w:rsidP="00F27C3D">
            <w:pPr>
              <w:pStyle w:val="Normlnywebov"/>
              <w:spacing w:after="0"/>
              <w:jc w:val="center"/>
              <w:rPr>
                <w:rFonts w:asciiTheme="minorHAnsi" w:hAnsiTheme="minorHAnsi" w:cstheme="minorHAnsi"/>
                <w:sz w:val="22"/>
                <w:szCs w:val="22"/>
              </w:rPr>
            </w:pPr>
            <w:r w:rsidRPr="00B5136D">
              <w:rPr>
                <w:rFonts w:asciiTheme="minorHAnsi" w:hAnsiTheme="minorHAnsi" w:cstheme="minorHAnsi"/>
                <w:sz w:val="22"/>
                <w:szCs w:val="22"/>
              </w:rPr>
              <w:t>s. r. o.</w:t>
            </w:r>
          </w:p>
          <w:p w14:paraId="3C5242E9" w14:textId="77777777" w:rsidR="00BB764C" w:rsidRPr="00B5136D" w:rsidRDefault="00BB764C" w:rsidP="00F27C3D">
            <w:pPr>
              <w:rPr>
                <w:rFonts w:cstheme="minorHAnsi"/>
              </w:rPr>
            </w:pPr>
          </w:p>
        </w:tc>
        <w:tc>
          <w:tcPr>
            <w:tcW w:w="3544" w:type="dxa"/>
          </w:tcPr>
          <w:p w14:paraId="3ADDB02C" w14:textId="77777777" w:rsidR="00BB764C" w:rsidRPr="00B5136D" w:rsidRDefault="00BB764C" w:rsidP="00F27C3D">
            <w:pPr>
              <w:pStyle w:val="Normlnywebov"/>
              <w:spacing w:after="0"/>
              <w:rPr>
                <w:rFonts w:asciiTheme="minorHAnsi" w:hAnsiTheme="minorHAnsi" w:cstheme="minorHAnsi"/>
                <w:sz w:val="22"/>
                <w:szCs w:val="22"/>
              </w:rPr>
            </w:pPr>
            <w:r w:rsidRPr="00B5136D">
              <w:rPr>
                <w:rFonts w:asciiTheme="minorHAnsi" w:hAnsiTheme="minorHAnsi" w:cstheme="minorHAnsi"/>
                <w:sz w:val="22"/>
                <w:szCs w:val="22"/>
              </w:rPr>
              <w:t>Dolný Harmanec 51, 976 03 Dolný Harmanec</w:t>
            </w:r>
          </w:p>
        </w:tc>
      </w:tr>
    </w:tbl>
    <w:p w14:paraId="6EF876CB" w14:textId="77777777" w:rsidR="00F27C3D" w:rsidRPr="00B5136D" w:rsidRDefault="00F27C3D" w:rsidP="00BB764C">
      <w:pPr>
        <w:pStyle w:val="Normlnywebov"/>
        <w:tabs>
          <w:tab w:val="left" w:pos="225"/>
        </w:tabs>
        <w:spacing w:after="0"/>
        <w:rPr>
          <w:rFonts w:asciiTheme="minorHAnsi" w:hAnsiTheme="minorHAnsi" w:cstheme="minorHAnsi"/>
          <w:b/>
          <w:bCs/>
          <w:sz w:val="22"/>
          <w:szCs w:val="22"/>
        </w:rPr>
      </w:pPr>
    </w:p>
    <w:p w14:paraId="22800675" w14:textId="4CF22EAD" w:rsidR="00BB764C" w:rsidRPr="00B5136D" w:rsidRDefault="00BB764C" w:rsidP="00BB764C">
      <w:pPr>
        <w:pStyle w:val="Normlnywebov"/>
        <w:tabs>
          <w:tab w:val="left" w:pos="225"/>
        </w:tabs>
        <w:spacing w:after="0"/>
        <w:rPr>
          <w:rFonts w:asciiTheme="minorHAnsi" w:hAnsiTheme="minorHAnsi" w:cstheme="minorHAnsi"/>
          <w:b/>
          <w:bCs/>
          <w:sz w:val="22"/>
          <w:szCs w:val="22"/>
        </w:rPr>
      </w:pPr>
      <w:r w:rsidRPr="00B5136D">
        <w:rPr>
          <w:rFonts w:asciiTheme="minorHAnsi" w:hAnsiTheme="minorHAnsi" w:cstheme="minorHAnsi"/>
          <w:b/>
          <w:bCs/>
          <w:sz w:val="22"/>
          <w:szCs w:val="22"/>
        </w:rPr>
        <w:t>Obchodné spoločnosti, v ktorých má Mesto Banská Bystrica majetkovú účasť</w:t>
      </w:r>
    </w:p>
    <w:p w14:paraId="248472AC" w14:textId="77777777" w:rsidR="00BB764C" w:rsidRPr="00B5136D" w:rsidRDefault="00BB764C" w:rsidP="00BB764C">
      <w:pPr>
        <w:pStyle w:val="Normlnywebov"/>
        <w:tabs>
          <w:tab w:val="left" w:pos="225"/>
        </w:tabs>
        <w:spacing w:after="0"/>
        <w:rPr>
          <w:rFonts w:asciiTheme="minorHAnsi" w:hAnsiTheme="minorHAnsi" w:cstheme="minorHAnsi"/>
          <w:b/>
          <w:bCs/>
          <w:sz w:val="22"/>
          <w:szCs w:val="22"/>
        </w:rPr>
      </w:pPr>
    </w:p>
    <w:tbl>
      <w:tblPr>
        <w:tblStyle w:val="Mriekatabuky"/>
        <w:tblW w:w="9351" w:type="dxa"/>
        <w:tblLook w:val="04A0" w:firstRow="1" w:lastRow="0" w:firstColumn="1" w:lastColumn="0" w:noHBand="0" w:noVBand="1"/>
      </w:tblPr>
      <w:tblGrid>
        <w:gridCol w:w="2405"/>
        <w:gridCol w:w="1701"/>
        <w:gridCol w:w="992"/>
        <w:gridCol w:w="4253"/>
      </w:tblGrid>
      <w:tr w:rsidR="00B5136D" w:rsidRPr="00B5136D" w14:paraId="7BB6B785" w14:textId="77777777" w:rsidTr="00A05C80">
        <w:trPr>
          <w:trHeight w:val="690"/>
        </w:trPr>
        <w:tc>
          <w:tcPr>
            <w:tcW w:w="2405" w:type="dxa"/>
            <w:vAlign w:val="center"/>
          </w:tcPr>
          <w:p w14:paraId="083004DB" w14:textId="77777777" w:rsidR="00BB764C" w:rsidRPr="00B5136D" w:rsidRDefault="00BB764C" w:rsidP="00A05C80">
            <w:pPr>
              <w:pStyle w:val="Normlnywebov"/>
              <w:spacing w:after="0"/>
              <w:jc w:val="center"/>
              <w:rPr>
                <w:rFonts w:asciiTheme="minorHAnsi" w:hAnsiTheme="minorHAnsi" w:cstheme="minorHAnsi"/>
                <w:b/>
                <w:bCs/>
                <w:sz w:val="22"/>
                <w:szCs w:val="22"/>
                <w:vertAlign w:val="subscript"/>
              </w:rPr>
            </w:pPr>
            <w:r w:rsidRPr="00B5136D">
              <w:rPr>
                <w:rFonts w:asciiTheme="minorHAnsi" w:hAnsiTheme="minorHAnsi" w:cstheme="minorHAnsi"/>
                <w:b/>
                <w:sz w:val="22"/>
                <w:szCs w:val="22"/>
              </w:rPr>
              <w:t>Názov právnickej osoby</w:t>
            </w:r>
          </w:p>
        </w:tc>
        <w:tc>
          <w:tcPr>
            <w:tcW w:w="1701" w:type="dxa"/>
            <w:vAlign w:val="center"/>
          </w:tcPr>
          <w:p w14:paraId="35370D44" w14:textId="77777777" w:rsidR="00BB764C" w:rsidRPr="00B5136D" w:rsidRDefault="00BB764C" w:rsidP="00A05C80">
            <w:pPr>
              <w:pStyle w:val="Normlnywebov"/>
              <w:spacing w:after="0"/>
              <w:jc w:val="center"/>
              <w:rPr>
                <w:rFonts w:asciiTheme="minorHAnsi" w:hAnsiTheme="minorHAnsi" w:cstheme="minorHAnsi"/>
                <w:b/>
                <w:bCs/>
                <w:sz w:val="22"/>
                <w:szCs w:val="22"/>
                <w:vertAlign w:val="subscript"/>
              </w:rPr>
            </w:pPr>
            <w:r w:rsidRPr="00B5136D">
              <w:rPr>
                <w:rFonts w:asciiTheme="minorHAnsi" w:hAnsiTheme="minorHAnsi" w:cstheme="minorHAnsi"/>
                <w:b/>
                <w:sz w:val="22"/>
                <w:szCs w:val="22"/>
              </w:rPr>
              <w:t>IČO</w:t>
            </w:r>
          </w:p>
        </w:tc>
        <w:tc>
          <w:tcPr>
            <w:tcW w:w="992" w:type="dxa"/>
            <w:vAlign w:val="center"/>
          </w:tcPr>
          <w:p w14:paraId="1C04BD07" w14:textId="77777777" w:rsidR="00BB764C" w:rsidRPr="00B5136D" w:rsidRDefault="00BB764C" w:rsidP="00A05C80">
            <w:pPr>
              <w:pStyle w:val="Normlnywebov"/>
              <w:spacing w:after="0"/>
              <w:jc w:val="center"/>
              <w:rPr>
                <w:rFonts w:asciiTheme="minorHAnsi" w:hAnsiTheme="minorHAnsi" w:cstheme="minorHAnsi"/>
                <w:b/>
                <w:bCs/>
                <w:sz w:val="22"/>
                <w:szCs w:val="22"/>
              </w:rPr>
            </w:pPr>
            <w:r w:rsidRPr="00B5136D">
              <w:rPr>
                <w:rFonts w:asciiTheme="minorHAnsi" w:hAnsiTheme="minorHAnsi" w:cstheme="minorHAnsi"/>
                <w:b/>
                <w:sz w:val="22"/>
                <w:szCs w:val="22"/>
              </w:rPr>
              <w:t>Právna forma</w:t>
            </w:r>
          </w:p>
        </w:tc>
        <w:tc>
          <w:tcPr>
            <w:tcW w:w="4253" w:type="dxa"/>
            <w:vAlign w:val="center"/>
          </w:tcPr>
          <w:p w14:paraId="7CD4686A" w14:textId="77777777" w:rsidR="00BB764C" w:rsidRPr="00B5136D" w:rsidRDefault="00BB764C" w:rsidP="00A05C80">
            <w:pPr>
              <w:pStyle w:val="Normlnywebov"/>
              <w:spacing w:after="0"/>
              <w:jc w:val="center"/>
              <w:rPr>
                <w:rFonts w:asciiTheme="minorHAnsi" w:hAnsiTheme="minorHAnsi" w:cstheme="minorHAnsi"/>
                <w:b/>
                <w:bCs/>
                <w:sz w:val="22"/>
                <w:szCs w:val="22"/>
              </w:rPr>
            </w:pPr>
            <w:r w:rsidRPr="00B5136D">
              <w:rPr>
                <w:rFonts w:asciiTheme="minorHAnsi" w:hAnsiTheme="minorHAnsi" w:cstheme="minorHAnsi"/>
                <w:b/>
                <w:sz w:val="22"/>
                <w:szCs w:val="22"/>
              </w:rPr>
              <w:t>Sídlo právnickej osoby</w:t>
            </w:r>
          </w:p>
        </w:tc>
      </w:tr>
      <w:tr w:rsidR="00B5136D" w:rsidRPr="00B5136D" w14:paraId="32354B9D" w14:textId="77777777" w:rsidTr="00A05C80">
        <w:trPr>
          <w:trHeight w:val="664"/>
        </w:trPr>
        <w:tc>
          <w:tcPr>
            <w:tcW w:w="2405" w:type="dxa"/>
          </w:tcPr>
          <w:p w14:paraId="2BAB63D3" w14:textId="77777777" w:rsidR="00BB764C" w:rsidRPr="00B5136D" w:rsidRDefault="00BB764C" w:rsidP="00F27C3D">
            <w:pPr>
              <w:pStyle w:val="Normlnywebov"/>
              <w:spacing w:before="0" w:beforeAutospacing="0" w:after="0"/>
              <w:rPr>
                <w:rFonts w:asciiTheme="minorHAnsi" w:hAnsiTheme="minorHAnsi" w:cstheme="minorHAnsi"/>
                <w:b/>
                <w:bCs/>
                <w:sz w:val="22"/>
                <w:szCs w:val="22"/>
              </w:rPr>
            </w:pPr>
            <w:r w:rsidRPr="00B5136D">
              <w:rPr>
                <w:rFonts w:asciiTheme="minorHAnsi" w:hAnsiTheme="minorHAnsi" w:cstheme="minorHAnsi"/>
                <w:sz w:val="22"/>
                <w:szCs w:val="22"/>
              </w:rPr>
              <w:t>Dopravný podnik mesta Banská Bystrica, a. s.</w:t>
            </w:r>
          </w:p>
        </w:tc>
        <w:tc>
          <w:tcPr>
            <w:tcW w:w="1701" w:type="dxa"/>
          </w:tcPr>
          <w:p w14:paraId="69216EE4" w14:textId="77777777" w:rsidR="00BB764C" w:rsidRPr="00B5136D" w:rsidRDefault="00BB764C" w:rsidP="00F27C3D">
            <w:pPr>
              <w:pStyle w:val="Normlnywebov"/>
              <w:spacing w:before="0" w:beforeAutospacing="0" w:after="0"/>
              <w:jc w:val="center"/>
              <w:rPr>
                <w:rFonts w:asciiTheme="minorHAnsi" w:hAnsiTheme="minorHAnsi" w:cstheme="minorHAnsi"/>
                <w:b/>
                <w:bCs/>
                <w:sz w:val="22"/>
                <w:szCs w:val="22"/>
              </w:rPr>
            </w:pPr>
            <w:r w:rsidRPr="00B5136D">
              <w:rPr>
                <w:rFonts w:asciiTheme="minorHAnsi" w:hAnsiTheme="minorHAnsi" w:cstheme="minorHAnsi"/>
                <w:sz w:val="22"/>
                <w:szCs w:val="22"/>
              </w:rPr>
              <w:t>36016411</w:t>
            </w:r>
          </w:p>
        </w:tc>
        <w:tc>
          <w:tcPr>
            <w:tcW w:w="992" w:type="dxa"/>
          </w:tcPr>
          <w:p w14:paraId="42A8077B"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a. s.</w:t>
            </w:r>
          </w:p>
          <w:p w14:paraId="4333CDAE" w14:textId="77777777" w:rsidR="00BB764C" w:rsidRPr="00B5136D" w:rsidRDefault="00BB764C" w:rsidP="00F27C3D">
            <w:pPr>
              <w:pStyle w:val="Normlnywebov"/>
              <w:spacing w:before="0" w:beforeAutospacing="0" w:after="0"/>
              <w:jc w:val="center"/>
              <w:rPr>
                <w:rFonts w:asciiTheme="minorHAnsi" w:hAnsiTheme="minorHAnsi" w:cstheme="minorHAnsi"/>
                <w:b/>
                <w:bCs/>
                <w:sz w:val="22"/>
                <w:szCs w:val="22"/>
              </w:rPr>
            </w:pPr>
          </w:p>
        </w:tc>
        <w:tc>
          <w:tcPr>
            <w:tcW w:w="4253" w:type="dxa"/>
          </w:tcPr>
          <w:p w14:paraId="35665771" w14:textId="77777777" w:rsidR="00BB764C" w:rsidRPr="00B5136D" w:rsidRDefault="00BB764C" w:rsidP="00F27C3D">
            <w:pPr>
              <w:pStyle w:val="Normlnywebov"/>
              <w:spacing w:before="0" w:beforeAutospacing="0" w:after="0"/>
              <w:jc w:val="center"/>
              <w:rPr>
                <w:rFonts w:asciiTheme="minorHAnsi" w:hAnsiTheme="minorHAnsi" w:cstheme="minorHAnsi"/>
                <w:b/>
                <w:bCs/>
                <w:sz w:val="22"/>
                <w:szCs w:val="22"/>
              </w:rPr>
            </w:pPr>
            <w:r w:rsidRPr="00B5136D">
              <w:rPr>
                <w:rFonts w:asciiTheme="minorHAnsi" w:hAnsiTheme="minorHAnsi" w:cstheme="minorHAnsi"/>
                <w:sz w:val="22"/>
                <w:szCs w:val="22"/>
              </w:rPr>
              <w:t>Kremnička 53, Banská Bystrica</w:t>
            </w:r>
          </w:p>
        </w:tc>
      </w:tr>
      <w:tr w:rsidR="00B5136D" w:rsidRPr="00B5136D" w14:paraId="0E982052" w14:textId="77777777" w:rsidTr="00A05C80">
        <w:trPr>
          <w:trHeight w:val="493"/>
        </w:trPr>
        <w:tc>
          <w:tcPr>
            <w:tcW w:w="2405" w:type="dxa"/>
          </w:tcPr>
          <w:p w14:paraId="41A29D67" w14:textId="77777777" w:rsidR="00BB764C" w:rsidRPr="00B5136D" w:rsidRDefault="00BB764C" w:rsidP="00F27C3D">
            <w:pPr>
              <w:pStyle w:val="Normlnywebov"/>
              <w:spacing w:before="0" w:beforeAutospacing="0" w:after="0"/>
              <w:rPr>
                <w:rFonts w:asciiTheme="minorHAnsi" w:hAnsiTheme="minorHAnsi" w:cstheme="minorHAnsi"/>
                <w:sz w:val="22"/>
                <w:szCs w:val="22"/>
              </w:rPr>
            </w:pPr>
            <w:r w:rsidRPr="00B5136D">
              <w:rPr>
                <w:rFonts w:asciiTheme="minorHAnsi" w:hAnsiTheme="minorHAnsi" w:cstheme="minorHAnsi"/>
                <w:sz w:val="22"/>
                <w:szCs w:val="22"/>
              </w:rPr>
              <w:t>STEFE, a. s.</w:t>
            </w:r>
          </w:p>
          <w:p w14:paraId="167D4A51"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1701" w:type="dxa"/>
          </w:tcPr>
          <w:p w14:paraId="5F98CD5B"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36024473</w:t>
            </w:r>
          </w:p>
          <w:p w14:paraId="040B044A"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35B03166"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a. s.</w:t>
            </w:r>
          </w:p>
          <w:p w14:paraId="4363D778"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684DE005"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Zvolenská cesta 1, Banská Bystrica</w:t>
            </w:r>
          </w:p>
        </w:tc>
      </w:tr>
      <w:tr w:rsidR="00B5136D" w:rsidRPr="00B5136D" w14:paraId="00ABE3E2" w14:textId="77777777" w:rsidTr="00A05C80">
        <w:tc>
          <w:tcPr>
            <w:tcW w:w="2405" w:type="dxa"/>
          </w:tcPr>
          <w:p w14:paraId="7D1CB0F8" w14:textId="77777777" w:rsidR="00BB764C" w:rsidRPr="00B5136D" w:rsidRDefault="00BB764C" w:rsidP="00F27C3D">
            <w:pPr>
              <w:pStyle w:val="Normlnywebov"/>
              <w:spacing w:before="0" w:beforeAutospacing="0" w:after="0"/>
              <w:rPr>
                <w:rFonts w:asciiTheme="minorHAnsi" w:hAnsiTheme="minorHAnsi" w:cstheme="minorHAnsi"/>
                <w:sz w:val="22"/>
                <w:szCs w:val="22"/>
              </w:rPr>
            </w:pPr>
            <w:r w:rsidRPr="00B5136D">
              <w:rPr>
                <w:rFonts w:asciiTheme="minorHAnsi" w:hAnsiTheme="minorHAnsi" w:cstheme="minorHAnsi"/>
                <w:sz w:val="22"/>
                <w:szCs w:val="22"/>
              </w:rPr>
              <w:t>Stredoslovenská vodárenská spoločnosť, a. s.</w:t>
            </w:r>
          </w:p>
        </w:tc>
        <w:tc>
          <w:tcPr>
            <w:tcW w:w="1701" w:type="dxa"/>
          </w:tcPr>
          <w:p w14:paraId="50BE095D"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36056006</w:t>
            </w:r>
          </w:p>
          <w:p w14:paraId="257A0496"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550EB320"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a. s.</w:t>
            </w:r>
          </w:p>
          <w:p w14:paraId="2FFABB27"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40EA898E"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Partizánska cesta 5, Banská Bystrica</w:t>
            </w:r>
          </w:p>
        </w:tc>
      </w:tr>
      <w:tr w:rsidR="00B5136D" w:rsidRPr="00B5136D" w14:paraId="1DB1776C" w14:textId="77777777" w:rsidTr="00A05C80">
        <w:tc>
          <w:tcPr>
            <w:tcW w:w="2405" w:type="dxa"/>
          </w:tcPr>
          <w:p w14:paraId="5D51F9AA" w14:textId="77777777" w:rsidR="00BB764C" w:rsidRPr="00B5136D" w:rsidRDefault="00BB764C" w:rsidP="00F27C3D">
            <w:pPr>
              <w:pStyle w:val="Normlnywebov"/>
              <w:spacing w:before="0" w:beforeAutospacing="0" w:after="0"/>
              <w:rPr>
                <w:rFonts w:asciiTheme="minorHAnsi" w:hAnsiTheme="minorHAnsi" w:cstheme="minorHAnsi"/>
                <w:sz w:val="22"/>
                <w:szCs w:val="22"/>
              </w:rPr>
            </w:pPr>
            <w:r w:rsidRPr="00B5136D">
              <w:rPr>
                <w:rFonts w:asciiTheme="minorHAnsi" w:hAnsiTheme="minorHAnsi" w:cstheme="minorHAnsi"/>
                <w:sz w:val="22"/>
                <w:szCs w:val="22"/>
              </w:rPr>
              <w:t xml:space="preserve">BIC Banská Bystrica, </w:t>
            </w:r>
            <w:proofErr w:type="spellStart"/>
            <w:r w:rsidRPr="00B5136D">
              <w:rPr>
                <w:rFonts w:asciiTheme="minorHAnsi" w:hAnsiTheme="minorHAnsi" w:cstheme="minorHAnsi"/>
                <w:sz w:val="22"/>
                <w:szCs w:val="22"/>
              </w:rPr>
              <w:t>s.r.o</w:t>
            </w:r>
            <w:proofErr w:type="spellEnd"/>
            <w:r w:rsidRPr="00B5136D">
              <w:rPr>
                <w:rFonts w:asciiTheme="minorHAnsi" w:hAnsiTheme="minorHAnsi" w:cstheme="minorHAnsi"/>
                <w:sz w:val="22"/>
                <w:szCs w:val="22"/>
              </w:rPr>
              <w:t>.</w:t>
            </w:r>
          </w:p>
        </w:tc>
        <w:tc>
          <w:tcPr>
            <w:tcW w:w="1701" w:type="dxa"/>
          </w:tcPr>
          <w:p w14:paraId="2CE3E12D"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31609465</w:t>
            </w:r>
          </w:p>
          <w:p w14:paraId="3D42484D"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32DC7A5B"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s. r. o.</w:t>
            </w:r>
          </w:p>
          <w:p w14:paraId="4F4EBA5E"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1A5082AA" w14:textId="77777777" w:rsidR="00BB764C" w:rsidRPr="00B5136D" w:rsidRDefault="00BB764C" w:rsidP="00F27C3D">
            <w:pPr>
              <w:pStyle w:val="Normlnywebov"/>
              <w:spacing w:before="0" w:beforeAutospacing="0" w:after="0"/>
              <w:jc w:val="center"/>
              <w:rPr>
                <w:rFonts w:asciiTheme="minorHAnsi" w:hAnsiTheme="minorHAnsi" w:cstheme="minorHAnsi"/>
                <w:sz w:val="22"/>
                <w:szCs w:val="22"/>
              </w:rPr>
            </w:pPr>
            <w:proofErr w:type="spellStart"/>
            <w:r w:rsidRPr="00B5136D">
              <w:rPr>
                <w:rFonts w:asciiTheme="minorHAnsi" w:hAnsiTheme="minorHAnsi" w:cstheme="minorHAnsi"/>
                <w:sz w:val="22"/>
                <w:szCs w:val="22"/>
              </w:rPr>
              <w:t>Rudohorská</w:t>
            </w:r>
            <w:proofErr w:type="spellEnd"/>
            <w:r w:rsidRPr="00B5136D">
              <w:rPr>
                <w:rFonts w:asciiTheme="minorHAnsi" w:hAnsiTheme="minorHAnsi" w:cstheme="minorHAnsi"/>
                <w:sz w:val="22"/>
                <w:szCs w:val="22"/>
              </w:rPr>
              <w:t xml:space="preserve"> 33, Banská Bystrica</w:t>
            </w:r>
          </w:p>
        </w:tc>
      </w:tr>
      <w:tr w:rsidR="00B5136D" w:rsidRPr="00B5136D" w14:paraId="19BF43EA" w14:textId="77777777" w:rsidTr="0019462A">
        <w:trPr>
          <w:trHeight w:val="566"/>
        </w:trPr>
        <w:tc>
          <w:tcPr>
            <w:tcW w:w="2405" w:type="dxa"/>
          </w:tcPr>
          <w:p w14:paraId="3A8DB4DB" w14:textId="05160652" w:rsidR="00AD0E30" w:rsidRPr="00B5136D" w:rsidRDefault="001E539D" w:rsidP="00AD0E30">
            <w:pPr>
              <w:pStyle w:val="Normlnywebov"/>
              <w:spacing w:before="0" w:beforeAutospacing="0" w:after="0"/>
              <w:rPr>
                <w:rFonts w:asciiTheme="minorHAnsi" w:hAnsiTheme="minorHAnsi" w:cstheme="minorHAnsi"/>
                <w:sz w:val="22"/>
                <w:szCs w:val="22"/>
              </w:rPr>
            </w:pPr>
            <w:r w:rsidRPr="00B5136D">
              <w:rPr>
                <w:rFonts w:asciiTheme="minorHAnsi" w:hAnsiTheme="minorHAnsi" w:cstheme="minorHAnsi"/>
                <w:sz w:val="22"/>
                <w:szCs w:val="22"/>
              </w:rPr>
              <w:t>Dom kultúry</w:t>
            </w:r>
            <w:r w:rsidR="00AD0E30" w:rsidRPr="00B5136D">
              <w:rPr>
                <w:rFonts w:asciiTheme="minorHAnsi" w:hAnsiTheme="minorHAnsi" w:cstheme="minorHAnsi"/>
                <w:sz w:val="22"/>
                <w:szCs w:val="22"/>
              </w:rPr>
              <w:t xml:space="preserve"> BB, </w:t>
            </w:r>
            <w:proofErr w:type="spellStart"/>
            <w:r w:rsidR="00AD0E30" w:rsidRPr="00B5136D">
              <w:rPr>
                <w:rFonts w:asciiTheme="minorHAnsi" w:hAnsiTheme="minorHAnsi" w:cstheme="minorHAnsi"/>
                <w:sz w:val="22"/>
                <w:szCs w:val="22"/>
              </w:rPr>
              <w:t>s.r.o</w:t>
            </w:r>
            <w:proofErr w:type="spellEnd"/>
            <w:r w:rsidR="00AD0E30" w:rsidRPr="00B5136D">
              <w:rPr>
                <w:rFonts w:asciiTheme="minorHAnsi" w:hAnsiTheme="minorHAnsi" w:cstheme="minorHAnsi"/>
                <w:sz w:val="22"/>
                <w:szCs w:val="22"/>
              </w:rPr>
              <w:t>.</w:t>
            </w:r>
          </w:p>
        </w:tc>
        <w:tc>
          <w:tcPr>
            <w:tcW w:w="1701" w:type="dxa"/>
          </w:tcPr>
          <w:p w14:paraId="696007C1" w14:textId="69C60E66" w:rsidR="001E539D" w:rsidRPr="00B5136D" w:rsidRDefault="00AD0E30"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55023410</w:t>
            </w:r>
          </w:p>
        </w:tc>
        <w:tc>
          <w:tcPr>
            <w:tcW w:w="992" w:type="dxa"/>
          </w:tcPr>
          <w:p w14:paraId="24165AEB" w14:textId="17F950AB" w:rsidR="001E539D" w:rsidRPr="00B5136D" w:rsidRDefault="00AD0E30"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s. r. o.</w:t>
            </w:r>
          </w:p>
        </w:tc>
        <w:tc>
          <w:tcPr>
            <w:tcW w:w="4253" w:type="dxa"/>
          </w:tcPr>
          <w:p w14:paraId="08AAC11E" w14:textId="7037B21F" w:rsidR="001E539D" w:rsidRPr="00B5136D" w:rsidRDefault="00AD0E30" w:rsidP="00F27C3D">
            <w:pPr>
              <w:pStyle w:val="Normlnywebov"/>
              <w:spacing w:before="0" w:beforeAutospacing="0" w:after="0"/>
              <w:jc w:val="center"/>
              <w:rPr>
                <w:rFonts w:asciiTheme="minorHAnsi" w:hAnsiTheme="minorHAnsi" w:cstheme="minorHAnsi"/>
                <w:sz w:val="22"/>
                <w:szCs w:val="22"/>
              </w:rPr>
            </w:pPr>
            <w:r w:rsidRPr="00B5136D">
              <w:rPr>
                <w:rFonts w:asciiTheme="minorHAnsi" w:hAnsiTheme="minorHAnsi" w:cstheme="minorHAnsi"/>
                <w:sz w:val="22"/>
                <w:szCs w:val="22"/>
              </w:rPr>
              <w:t>Československej armády 26, Banska Bystrica</w:t>
            </w:r>
          </w:p>
        </w:tc>
      </w:tr>
    </w:tbl>
    <w:p w14:paraId="3C3F1E89" w14:textId="47C8FD6E" w:rsidR="00BB764C" w:rsidRPr="00B5136D" w:rsidRDefault="00F251D8" w:rsidP="0019462A">
      <w:pPr>
        <w:pStyle w:val="Normlnywebov"/>
        <w:spacing w:after="0"/>
        <w:rPr>
          <w:rFonts w:asciiTheme="minorHAnsi" w:hAnsiTheme="minorHAnsi" w:cstheme="minorHAnsi"/>
          <w:color w:val="FF0000"/>
          <w:sz w:val="22"/>
          <w:szCs w:val="22"/>
        </w:rPr>
      </w:pPr>
      <w:r w:rsidRPr="00F251D8">
        <w:rPr>
          <w:rFonts w:asciiTheme="minorHAnsi" w:hAnsiTheme="minorHAnsi" w:cstheme="minorHAnsi"/>
          <w:color w:val="000000" w:themeColor="text1"/>
          <w:sz w:val="22"/>
          <w:szCs w:val="22"/>
        </w:rPr>
        <w:t>Dňa 01.12.2022</w:t>
      </w:r>
      <w:r w:rsidR="0019462A" w:rsidRPr="00F251D8">
        <w:rPr>
          <w:rFonts w:asciiTheme="minorHAnsi" w:hAnsiTheme="minorHAnsi" w:cstheme="minorHAnsi"/>
          <w:color w:val="000000" w:themeColor="text1"/>
          <w:sz w:val="22"/>
          <w:szCs w:val="22"/>
        </w:rPr>
        <w:t xml:space="preserve"> vznikla </w:t>
      </w:r>
      <w:r w:rsidRPr="00F251D8">
        <w:rPr>
          <w:rFonts w:asciiTheme="minorHAnsi" w:hAnsiTheme="minorHAnsi" w:cstheme="minorHAnsi"/>
          <w:color w:val="000000" w:themeColor="text1"/>
          <w:sz w:val="22"/>
          <w:szCs w:val="22"/>
        </w:rPr>
        <w:t xml:space="preserve">zápisom do Obchodného registra </w:t>
      </w:r>
      <w:r w:rsidR="0019462A" w:rsidRPr="00F251D8">
        <w:rPr>
          <w:rFonts w:asciiTheme="minorHAnsi" w:hAnsiTheme="minorHAnsi" w:cstheme="minorHAnsi"/>
          <w:color w:val="000000" w:themeColor="text1"/>
          <w:sz w:val="22"/>
          <w:szCs w:val="22"/>
        </w:rPr>
        <w:t xml:space="preserve">obchodná spoločnosť Dom kultúry BB, </w:t>
      </w:r>
      <w:proofErr w:type="spellStart"/>
      <w:r w:rsidR="0019462A" w:rsidRPr="00F251D8">
        <w:rPr>
          <w:rFonts w:asciiTheme="minorHAnsi" w:hAnsiTheme="minorHAnsi" w:cstheme="minorHAnsi"/>
          <w:color w:val="000000" w:themeColor="text1"/>
          <w:sz w:val="22"/>
          <w:szCs w:val="22"/>
        </w:rPr>
        <w:t>s.r.o</w:t>
      </w:r>
      <w:proofErr w:type="spellEnd"/>
      <w:r w:rsidR="0019462A" w:rsidRPr="00F251D8">
        <w:rPr>
          <w:rFonts w:asciiTheme="minorHAnsi" w:hAnsiTheme="minorHAnsi" w:cstheme="minorHAnsi"/>
          <w:color w:val="000000" w:themeColor="text1"/>
          <w:sz w:val="22"/>
          <w:szCs w:val="22"/>
        </w:rPr>
        <w:t>., v ktorej má Mesto Banská Bystrica 50% majetkovú účasť</w:t>
      </w:r>
      <w:r w:rsidR="00B5136D" w:rsidRPr="00B5136D">
        <w:rPr>
          <w:rFonts w:asciiTheme="minorHAnsi" w:hAnsiTheme="minorHAnsi" w:cstheme="minorHAnsi"/>
          <w:color w:val="FF0000"/>
          <w:sz w:val="22"/>
          <w:szCs w:val="22"/>
        </w:rPr>
        <w:t>.</w:t>
      </w:r>
    </w:p>
    <w:p w14:paraId="5C833F5D" w14:textId="77777777" w:rsidR="00BB764C" w:rsidRPr="00B5136D" w:rsidRDefault="00BB764C" w:rsidP="00BB764C">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Čl. II.</w:t>
      </w:r>
    </w:p>
    <w:p w14:paraId="3222CB92" w14:textId="77777777" w:rsidR="00BB764C" w:rsidRPr="00B5136D" w:rsidRDefault="00BB764C" w:rsidP="00BB764C">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Informácie o účtovných zásadách a účtovných metódach</w:t>
      </w:r>
    </w:p>
    <w:p w14:paraId="7BE87262" w14:textId="77777777" w:rsidR="00BB764C" w:rsidRPr="00B5136D" w:rsidRDefault="00BB764C" w:rsidP="00BB764C">
      <w:pPr>
        <w:rPr>
          <w:rFonts w:cstheme="minorHAnsi"/>
          <w:b/>
        </w:rPr>
      </w:pPr>
      <w:r w:rsidRPr="00B5136D">
        <w:rPr>
          <w:rFonts w:cstheme="minorHAnsi"/>
          <w:b/>
        </w:rPr>
        <w:t>1.</w:t>
      </w:r>
    </w:p>
    <w:tbl>
      <w:tblPr>
        <w:tblStyle w:val="Mriekatabuky"/>
        <w:tblW w:w="0" w:type="auto"/>
        <w:tblLook w:val="04A0" w:firstRow="1" w:lastRow="0" w:firstColumn="1" w:lastColumn="0" w:noHBand="0" w:noVBand="1"/>
      </w:tblPr>
      <w:tblGrid>
        <w:gridCol w:w="3020"/>
        <w:gridCol w:w="3021"/>
        <w:gridCol w:w="3021"/>
      </w:tblGrid>
      <w:tr w:rsidR="00B5136D" w:rsidRPr="00B5136D" w14:paraId="5C820946" w14:textId="77777777" w:rsidTr="00A05C80">
        <w:trPr>
          <w:trHeight w:val="462"/>
        </w:trPr>
        <w:tc>
          <w:tcPr>
            <w:tcW w:w="3020" w:type="dxa"/>
            <w:vMerge w:val="restart"/>
          </w:tcPr>
          <w:p w14:paraId="1F790B58" w14:textId="77777777" w:rsidR="00BB764C" w:rsidRPr="00B5136D" w:rsidRDefault="00BB764C" w:rsidP="00A05C80">
            <w:pPr>
              <w:pStyle w:val="Normlnywebov"/>
              <w:jc w:val="both"/>
              <w:rPr>
                <w:rFonts w:asciiTheme="minorHAnsi" w:hAnsiTheme="minorHAnsi" w:cstheme="minorHAnsi"/>
                <w:sz w:val="22"/>
                <w:szCs w:val="22"/>
              </w:rPr>
            </w:pPr>
            <w:r w:rsidRPr="00B5136D">
              <w:rPr>
                <w:rFonts w:asciiTheme="minorHAnsi" w:hAnsiTheme="minorHAnsi" w:cstheme="minorHAnsi"/>
                <w:sz w:val="22"/>
                <w:szCs w:val="22"/>
              </w:rPr>
              <w:t>Účtovná závierka je zostavená za splnenia predpokladu nepretržitého pokračovania účtovnej jednotky vo svojej činnosti</w:t>
            </w:r>
          </w:p>
        </w:tc>
        <w:tc>
          <w:tcPr>
            <w:tcW w:w="3021" w:type="dxa"/>
            <w:vAlign w:val="center"/>
          </w:tcPr>
          <w:p w14:paraId="01B4FE9F" w14:textId="77777777" w:rsidR="00BB764C" w:rsidRPr="00B5136D" w:rsidRDefault="00BB764C" w:rsidP="00A05C80">
            <w:pPr>
              <w:jc w:val="center"/>
              <w:rPr>
                <w:rFonts w:cstheme="minorHAnsi"/>
              </w:rPr>
            </w:pPr>
            <w:r w:rsidRPr="00B5136D">
              <w:rPr>
                <w:rFonts w:cstheme="minorHAnsi"/>
              </w:rPr>
              <w:t>áno</w:t>
            </w:r>
          </w:p>
        </w:tc>
        <w:tc>
          <w:tcPr>
            <w:tcW w:w="3021" w:type="dxa"/>
            <w:vAlign w:val="center"/>
          </w:tcPr>
          <w:p w14:paraId="1798D076" w14:textId="77777777" w:rsidR="00BB764C" w:rsidRPr="00B5136D" w:rsidRDefault="00BB764C" w:rsidP="00A05C80">
            <w:pPr>
              <w:jc w:val="center"/>
              <w:rPr>
                <w:rFonts w:cstheme="minorHAnsi"/>
              </w:rPr>
            </w:pPr>
            <w:r w:rsidRPr="00B5136D">
              <w:rPr>
                <w:rFonts w:cstheme="minorHAnsi"/>
              </w:rPr>
              <w:t>X</w:t>
            </w:r>
          </w:p>
        </w:tc>
      </w:tr>
      <w:tr w:rsidR="00BB764C" w:rsidRPr="00B5136D" w14:paraId="06B22DB5" w14:textId="77777777" w:rsidTr="00A05C80">
        <w:tc>
          <w:tcPr>
            <w:tcW w:w="3020" w:type="dxa"/>
            <w:vMerge/>
          </w:tcPr>
          <w:p w14:paraId="03AA9B13" w14:textId="77777777" w:rsidR="00BB764C" w:rsidRPr="00B5136D" w:rsidRDefault="00BB764C" w:rsidP="00A05C80">
            <w:pPr>
              <w:rPr>
                <w:rFonts w:cstheme="minorHAnsi"/>
              </w:rPr>
            </w:pPr>
          </w:p>
        </w:tc>
        <w:tc>
          <w:tcPr>
            <w:tcW w:w="3021" w:type="dxa"/>
            <w:vAlign w:val="center"/>
          </w:tcPr>
          <w:p w14:paraId="430BD6CF" w14:textId="77777777" w:rsidR="00BB764C" w:rsidRPr="00B5136D" w:rsidRDefault="00BB764C" w:rsidP="00A05C80">
            <w:pPr>
              <w:jc w:val="center"/>
              <w:rPr>
                <w:rFonts w:cstheme="minorHAnsi"/>
              </w:rPr>
            </w:pPr>
            <w:r w:rsidRPr="00B5136D">
              <w:rPr>
                <w:rFonts w:cstheme="minorHAnsi"/>
              </w:rPr>
              <w:t>nie</w:t>
            </w:r>
          </w:p>
        </w:tc>
        <w:tc>
          <w:tcPr>
            <w:tcW w:w="3021" w:type="dxa"/>
            <w:vAlign w:val="center"/>
          </w:tcPr>
          <w:p w14:paraId="383C91CD" w14:textId="77777777" w:rsidR="00BB764C" w:rsidRPr="00B5136D" w:rsidRDefault="00BB764C" w:rsidP="00A05C80">
            <w:pPr>
              <w:jc w:val="center"/>
              <w:rPr>
                <w:rFonts w:cstheme="minorHAnsi"/>
              </w:rPr>
            </w:pPr>
          </w:p>
        </w:tc>
      </w:tr>
    </w:tbl>
    <w:p w14:paraId="42931E61" w14:textId="7E3239B3" w:rsidR="00BB764C" w:rsidRPr="00B5136D" w:rsidRDefault="00BB764C" w:rsidP="00BB764C">
      <w:pPr>
        <w:spacing w:after="0" w:line="276" w:lineRule="auto"/>
        <w:jc w:val="both"/>
        <w:rPr>
          <w:rFonts w:eastAsia="Times New Roman" w:cstheme="minorHAnsi"/>
          <w:lang w:eastAsia="sk-SK"/>
        </w:rPr>
      </w:pPr>
    </w:p>
    <w:p w14:paraId="210158AA" w14:textId="77777777" w:rsidR="00BB764C" w:rsidRPr="00B5136D" w:rsidRDefault="00BB764C" w:rsidP="00BB764C">
      <w:pPr>
        <w:spacing w:after="0" w:line="276" w:lineRule="auto"/>
        <w:jc w:val="both"/>
        <w:rPr>
          <w:rFonts w:eastAsia="Times New Roman" w:cstheme="minorHAnsi"/>
          <w:b/>
          <w:bCs/>
          <w:lang w:eastAsia="sk-SK"/>
        </w:rPr>
      </w:pPr>
    </w:p>
    <w:p w14:paraId="4BB33B0A" w14:textId="2E72F03D" w:rsidR="00BB764C" w:rsidRPr="00B5136D" w:rsidRDefault="00BB764C" w:rsidP="00BB764C">
      <w:pPr>
        <w:spacing w:after="0" w:line="360" w:lineRule="auto"/>
        <w:jc w:val="both"/>
        <w:rPr>
          <w:rFonts w:eastAsia="Times New Roman" w:cstheme="minorHAnsi"/>
          <w:b/>
          <w:bCs/>
          <w:lang w:eastAsia="sk-SK"/>
        </w:rPr>
      </w:pPr>
      <w:r w:rsidRPr="00B5136D">
        <w:rPr>
          <w:rFonts w:eastAsia="Times New Roman" w:cstheme="minorHAnsi"/>
          <w:b/>
          <w:bCs/>
          <w:lang w:eastAsia="sk-SK"/>
        </w:rPr>
        <w:t>2. Zmeny účtovných metód a účtovných zásad</w:t>
      </w:r>
    </w:p>
    <w:p w14:paraId="35ECBAD6" w14:textId="77777777" w:rsidR="00BB764C" w:rsidRPr="00B5136D" w:rsidRDefault="00BB764C" w:rsidP="00BB764C">
      <w:pPr>
        <w:spacing w:after="0" w:line="360" w:lineRule="auto"/>
        <w:jc w:val="both"/>
        <w:rPr>
          <w:rFonts w:eastAsia="Times New Roman" w:cstheme="minorHAnsi"/>
          <w:b/>
          <w:bCs/>
          <w:lang w:eastAsia="sk-SK"/>
        </w:rPr>
      </w:pPr>
      <w:r w:rsidRPr="00B5136D">
        <w:rPr>
          <w:rFonts w:eastAsia="Times New Roman" w:cstheme="minorHAnsi"/>
          <w:bCs/>
          <w:lang w:eastAsia="sk-SK"/>
        </w:rPr>
        <w:t xml:space="preserve">Účtovná jednotka zmenila účtovné metódy, účtovné zásady oproti predchádzajúcemu účtovnému obdobiu                        </w:t>
      </w:r>
    </w:p>
    <w:p w14:paraId="55C8732A" w14:textId="440D4159" w:rsidR="00BB764C" w:rsidRPr="00B5136D" w:rsidRDefault="00BB764C" w:rsidP="00BB764C">
      <w:pPr>
        <w:spacing w:before="100" w:beforeAutospacing="1" w:after="119" w:line="240" w:lineRule="auto"/>
        <w:ind w:left="425"/>
        <w:jc w:val="both"/>
        <w:rPr>
          <w:rFonts w:eastAsia="Times New Roman" w:cstheme="minorHAnsi"/>
          <w:lang w:eastAsia="sk-SK"/>
        </w:rPr>
      </w:pPr>
      <w:r w:rsidRPr="00B5136D">
        <w:rPr>
          <w:rFonts w:eastAsia="Times New Roman" w:cstheme="minorHAnsi"/>
        </w:rPr>
        <w:object w:dxaOrig="225" w:dyaOrig="225" w14:anchorId="53BF49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25pt;height:18pt" o:ole="">
            <v:imagedata r:id="rId11" o:title=""/>
          </v:shape>
          <w:control r:id="rId12" w:name="DefaultOcxName41" w:shapeid="_x0000_i1058"/>
        </w:object>
      </w:r>
      <w:r w:rsidRPr="00B5136D">
        <w:rPr>
          <w:rFonts w:eastAsia="Times New Roman" w:cstheme="minorHAnsi"/>
          <w:lang w:eastAsia="sk-SK"/>
        </w:rPr>
        <w:t xml:space="preserve">áno </w:t>
      </w:r>
      <w:r w:rsidRPr="00B5136D">
        <w:rPr>
          <w:rFonts w:eastAsia="Times New Roman" w:cstheme="minorHAnsi"/>
          <w:b/>
          <w:bCs/>
          <w:lang w:eastAsia="sk-SK"/>
        </w:rPr>
        <w:t xml:space="preserve">          </w:t>
      </w:r>
      <w:r w:rsidRPr="00B5136D">
        <w:rPr>
          <w:rFonts w:eastAsia="Times New Roman" w:cstheme="minorHAnsi"/>
        </w:rPr>
        <w:object w:dxaOrig="225" w:dyaOrig="225" w14:anchorId="6C753FEC">
          <v:shape id="_x0000_i1061" type="#_x0000_t75" style="width:20.25pt;height:18pt" o:ole="">
            <v:imagedata r:id="rId13" o:title=""/>
          </v:shape>
          <w:control r:id="rId14" w:name="DefaultOcxName51" w:shapeid="_x0000_i1061"/>
        </w:object>
      </w:r>
      <w:r w:rsidRPr="00B5136D">
        <w:rPr>
          <w:rFonts w:eastAsia="Times New Roman" w:cstheme="minorHAnsi"/>
          <w:lang w:eastAsia="sk-SK"/>
        </w:rPr>
        <w:t xml:space="preserve"> nie</w:t>
      </w:r>
    </w:p>
    <w:p w14:paraId="19A7FD5A" w14:textId="77777777" w:rsidR="00831534" w:rsidRPr="00B5136D" w:rsidRDefault="00BB764C" w:rsidP="00831534">
      <w:pPr>
        <w:spacing w:before="100" w:beforeAutospacing="1" w:after="0" w:line="360" w:lineRule="auto"/>
        <w:jc w:val="both"/>
        <w:rPr>
          <w:rFonts w:eastAsia="Times New Roman" w:cstheme="minorHAnsi"/>
          <w:b/>
          <w:bCs/>
          <w:lang w:eastAsia="sk-SK"/>
        </w:rPr>
      </w:pPr>
      <w:r w:rsidRPr="00B5136D">
        <w:rPr>
          <w:rFonts w:eastAsia="Times New Roman" w:cstheme="minorHAnsi"/>
          <w:b/>
          <w:bCs/>
          <w:lang w:eastAsia="sk-SK"/>
        </w:rPr>
        <w:t xml:space="preserve">3. Spôsob ocenenia jednotlivých položiek </w:t>
      </w:r>
    </w:p>
    <w:p w14:paraId="13126938" w14:textId="77777777" w:rsidR="00312F5E" w:rsidRPr="00B5136D" w:rsidRDefault="00312F5E" w:rsidP="00831534">
      <w:pPr>
        <w:spacing w:before="100" w:beforeAutospacing="1" w:after="0" w:line="360" w:lineRule="auto"/>
        <w:jc w:val="both"/>
        <w:rPr>
          <w:rFonts w:eastAsia="Times New Roman" w:cstheme="minorHAnsi"/>
          <w:b/>
          <w:bCs/>
          <w:lang w:eastAsia="sk-SK"/>
        </w:rPr>
      </w:pPr>
    </w:p>
    <w:p w14:paraId="6FE5A90F" w14:textId="67DC8CCC" w:rsidR="00BB764C" w:rsidRPr="00B5136D" w:rsidRDefault="00BB764C" w:rsidP="00831534">
      <w:pPr>
        <w:spacing w:before="100" w:beforeAutospacing="1" w:after="0" w:line="360" w:lineRule="auto"/>
        <w:jc w:val="both"/>
        <w:rPr>
          <w:rFonts w:eastAsia="Times New Roman" w:cstheme="minorHAnsi"/>
          <w:b/>
          <w:bCs/>
          <w:lang w:eastAsia="sk-SK"/>
        </w:rPr>
      </w:pPr>
      <w:r w:rsidRPr="00B5136D">
        <w:rPr>
          <w:rFonts w:eastAsia="Times New Roman" w:cstheme="minorHAnsi"/>
          <w:b/>
          <w:bCs/>
          <w:lang w:eastAsia="sk-SK"/>
        </w:rPr>
        <w:t xml:space="preserve">a) Dlhodobý nehmotný majetok nakupovaný </w:t>
      </w:r>
      <w:r w:rsidRPr="00B5136D">
        <w:rPr>
          <w:rFonts w:eastAsia="Times New Roman" w:cstheme="minorHAnsi"/>
          <w:bCs/>
          <w:lang w:eastAsia="sk-SK"/>
        </w:rPr>
        <w:t xml:space="preserve">sa oceňuje </w:t>
      </w:r>
      <w:r w:rsidRPr="00B5136D">
        <w:rPr>
          <w:rFonts w:eastAsia="Times New Roman" w:cstheme="minorHAnsi"/>
          <w:bCs/>
          <w:u w:val="single"/>
          <w:lang w:eastAsia="sk-SK"/>
        </w:rPr>
        <w:t xml:space="preserve">obstarávacou cenou. </w:t>
      </w:r>
    </w:p>
    <w:p w14:paraId="58938B53" w14:textId="77777777" w:rsidR="00BB764C" w:rsidRPr="00B5136D" w:rsidRDefault="00BB764C" w:rsidP="00BB764C">
      <w:pPr>
        <w:spacing w:before="100" w:beforeAutospacing="1" w:after="0" w:line="240" w:lineRule="auto"/>
        <w:jc w:val="both"/>
        <w:rPr>
          <w:rFonts w:eastAsia="Times New Roman" w:cstheme="minorHAnsi"/>
          <w:bCs/>
          <w:u w:val="single"/>
          <w:lang w:eastAsia="sk-SK"/>
        </w:rPr>
      </w:pPr>
      <w:r w:rsidRPr="00B5136D">
        <w:rPr>
          <w:rFonts w:eastAsia="Times New Roman" w:cstheme="minorHAnsi"/>
          <w:lang w:eastAsia="sk-SK"/>
        </w:rPr>
        <w:lastRenderedPageBreak/>
        <w:t>Obstarávacia cena zahŕňa cenu, za ktorú sa dlhodobý nehmotný majetok obstaral a náklady súvisiace s jeho obstaraním. Vyskytujúce sa náklady súvisiace s obstaraním v účtovnej jednotke:</w:t>
      </w:r>
    </w:p>
    <w:p w14:paraId="2F54D821" w14:textId="77777777" w:rsidR="00BB764C" w:rsidRPr="00B5136D" w:rsidRDefault="00BB764C" w:rsidP="00F306A7">
      <w:pPr>
        <w:pBdr>
          <w:bottom w:val="single" w:sz="6" w:space="1" w:color="auto"/>
        </w:pBdr>
        <w:spacing w:after="0" w:line="240" w:lineRule="auto"/>
        <w:jc w:val="both"/>
        <w:rPr>
          <w:rFonts w:eastAsia="Times New Roman" w:cstheme="minorHAnsi"/>
          <w:vanish/>
          <w:lang w:eastAsia="sk-SK"/>
        </w:rPr>
        <w:sectPr w:rsidR="00BB764C" w:rsidRPr="00B5136D" w:rsidSect="00967AF7">
          <w:footerReference w:type="default" r:id="rId15"/>
          <w:footerReference w:type="first" r:id="rId16"/>
          <w:pgSz w:w="11906" w:h="16838" w:code="9"/>
          <w:pgMar w:top="1418" w:right="1274" w:bottom="1418" w:left="1418" w:header="709" w:footer="709" w:gutter="0"/>
          <w:pgNumType w:start="1"/>
          <w:cols w:space="708"/>
          <w:docGrid w:linePitch="360"/>
        </w:sectPr>
      </w:pPr>
    </w:p>
    <w:p w14:paraId="64F42FD2" w14:textId="77777777" w:rsidR="00BB764C" w:rsidRPr="00B5136D" w:rsidRDefault="00BB764C" w:rsidP="00F306A7">
      <w:pPr>
        <w:pBdr>
          <w:bottom w:val="single" w:sz="6" w:space="1" w:color="auto"/>
        </w:pBdr>
        <w:spacing w:after="0" w:line="240" w:lineRule="auto"/>
        <w:jc w:val="both"/>
        <w:rPr>
          <w:rFonts w:eastAsia="Times New Roman" w:cstheme="minorHAnsi"/>
          <w:vanish/>
          <w:lang w:eastAsia="sk-SK"/>
        </w:rPr>
      </w:pPr>
      <w:r w:rsidRPr="00B5136D">
        <w:rPr>
          <w:rFonts w:eastAsia="Times New Roman" w:cstheme="minorHAnsi"/>
          <w:vanish/>
          <w:lang w:eastAsia="sk-SK"/>
        </w:rPr>
        <w:t>Začiatok formulára</w:t>
      </w:r>
    </w:p>
    <w:p w14:paraId="06DB7039" w14:textId="53057C7F" w:rsidR="00BB764C" w:rsidRPr="00B5136D" w:rsidRDefault="00BB764C" w:rsidP="00F306A7">
      <w:pPr>
        <w:spacing w:after="0" w:line="240" w:lineRule="auto"/>
        <w:ind w:left="425"/>
        <w:jc w:val="both"/>
        <w:rPr>
          <w:rFonts w:eastAsia="Times New Roman" w:cstheme="minorHAnsi"/>
          <w:lang w:eastAsia="sk-SK"/>
        </w:rPr>
      </w:pPr>
      <w:r w:rsidRPr="00B5136D">
        <w:rPr>
          <w:rFonts w:eastAsia="Times New Roman" w:cstheme="minorHAnsi"/>
        </w:rPr>
        <w:object w:dxaOrig="225" w:dyaOrig="225" w14:anchorId="6922262F">
          <v:shape id="_x0000_i1064" type="#_x0000_t75" style="width:20.25pt;height:18pt" o:ole="">
            <v:imagedata r:id="rId13" o:title=""/>
          </v:shape>
          <w:control r:id="rId17" w:name="DefaultOcxName" w:shapeid="_x0000_i1064"/>
        </w:object>
      </w:r>
      <w:r w:rsidRPr="00B5136D">
        <w:rPr>
          <w:rFonts w:eastAsia="Times New Roman" w:cstheme="minorHAnsi"/>
          <w:lang w:eastAsia="sk-SK"/>
        </w:rPr>
        <w:t>dopravné</w:t>
      </w:r>
    </w:p>
    <w:p w14:paraId="2B6CE185" w14:textId="65BF2E45" w:rsidR="00BB764C" w:rsidRPr="00B5136D" w:rsidRDefault="00BB764C" w:rsidP="00F306A7">
      <w:pPr>
        <w:spacing w:after="0" w:line="240" w:lineRule="auto"/>
        <w:ind w:left="425"/>
        <w:jc w:val="both"/>
        <w:rPr>
          <w:rFonts w:eastAsia="Times New Roman" w:cstheme="minorHAnsi"/>
          <w:lang w:eastAsia="sk-SK"/>
        </w:rPr>
      </w:pPr>
      <w:r w:rsidRPr="00B5136D">
        <w:rPr>
          <w:rFonts w:eastAsia="Times New Roman" w:cstheme="minorHAnsi"/>
        </w:rPr>
        <w:object w:dxaOrig="225" w:dyaOrig="225" w14:anchorId="5E1FD72D">
          <v:shape id="_x0000_i1067" type="#_x0000_t75" style="width:20.25pt;height:18pt" o:ole="">
            <v:imagedata r:id="rId13" o:title=""/>
          </v:shape>
          <w:control r:id="rId18" w:name="DefaultOcxName1" w:shapeid="_x0000_i1067"/>
        </w:object>
      </w:r>
      <w:r w:rsidRPr="00B5136D">
        <w:rPr>
          <w:rFonts w:eastAsia="Times New Roman" w:cstheme="minorHAnsi"/>
          <w:lang w:eastAsia="sk-SK"/>
        </w:rPr>
        <w:t>montáž</w:t>
      </w:r>
    </w:p>
    <w:p w14:paraId="0B14889B" w14:textId="0A965BC0" w:rsidR="00BB764C" w:rsidRPr="00B5136D" w:rsidRDefault="00BB764C" w:rsidP="00F306A7">
      <w:pPr>
        <w:spacing w:after="0" w:line="240" w:lineRule="auto"/>
        <w:ind w:left="425"/>
        <w:jc w:val="both"/>
        <w:rPr>
          <w:rFonts w:eastAsia="Times New Roman" w:cstheme="minorHAnsi"/>
          <w:lang w:eastAsia="sk-SK"/>
        </w:rPr>
      </w:pPr>
      <w:r w:rsidRPr="00B5136D">
        <w:rPr>
          <w:rFonts w:eastAsia="Times New Roman" w:cstheme="minorHAnsi"/>
        </w:rPr>
        <w:object w:dxaOrig="225" w:dyaOrig="225" w14:anchorId="068ECE17">
          <v:shape id="_x0000_i1070" type="#_x0000_t75" style="width:20.25pt;height:18pt" o:ole="">
            <v:imagedata r:id="rId11" o:title=""/>
          </v:shape>
          <w:control r:id="rId19" w:name="DefaultOcxName2" w:shapeid="_x0000_i1070"/>
        </w:object>
      </w:r>
      <w:r w:rsidRPr="00B5136D">
        <w:rPr>
          <w:rFonts w:eastAsia="Times New Roman" w:cstheme="minorHAnsi"/>
          <w:lang w:eastAsia="sk-SK"/>
        </w:rPr>
        <w:t>provízia</w:t>
      </w:r>
    </w:p>
    <w:p w14:paraId="2DC95B41" w14:textId="69623DD1" w:rsidR="00BB764C" w:rsidRPr="00B5136D" w:rsidRDefault="00BB764C" w:rsidP="00F306A7">
      <w:pPr>
        <w:spacing w:after="0" w:line="240" w:lineRule="auto"/>
        <w:ind w:left="425"/>
        <w:jc w:val="both"/>
        <w:rPr>
          <w:rFonts w:eastAsia="Times New Roman" w:cstheme="minorHAnsi"/>
          <w:lang w:eastAsia="sk-SK"/>
        </w:rPr>
      </w:pPr>
      <w:r w:rsidRPr="00B5136D">
        <w:rPr>
          <w:rFonts w:eastAsia="Times New Roman" w:cstheme="minorHAnsi"/>
        </w:rPr>
        <w:object w:dxaOrig="225" w:dyaOrig="225" w14:anchorId="2F84FBAF">
          <v:shape id="_x0000_i1073" type="#_x0000_t75" style="width:20.25pt;height:18pt" o:ole="">
            <v:imagedata r:id="rId11" o:title=""/>
          </v:shape>
          <w:control r:id="rId20" w:name="DefaultOcxName3" w:shapeid="_x0000_i1073"/>
        </w:object>
      </w:r>
      <w:r w:rsidRPr="00B5136D">
        <w:rPr>
          <w:rFonts w:eastAsia="Times New Roman" w:cstheme="minorHAnsi"/>
          <w:lang w:eastAsia="sk-SK"/>
        </w:rPr>
        <w:t>poistné</w:t>
      </w:r>
      <w:r w:rsidRPr="00B5136D">
        <w:rPr>
          <w:rFonts w:eastAsia="Times New Roman" w:cstheme="minorHAnsi"/>
          <w:b/>
          <w:bCs/>
          <w:lang w:eastAsia="sk-SK"/>
        </w:rPr>
        <w:t xml:space="preserve"> </w:t>
      </w:r>
    </w:p>
    <w:p w14:paraId="20BEA841" w14:textId="6F322FA8" w:rsidR="00BB764C" w:rsidRPr="00B5136D" w:rsidRDefault="00BB764C" w:rsidP="00F306A7">
      <w:pPr>
        <w:spacing w:after="0" w:line="240" w:lineRule="auto"/>
        <w:ind w:left="425"/>
        <w:jc w:val="both"/>
        <w:rPr>
          <w:rFonts w:eastAsia="Times New Roman" w:cstheme="minorHAnsi"/>
          <w:lang w:eastAsia="sk-SK"/>
        </w:rPr>
        <w:sectPr w:rsidR="00BB764C" w:rsidRPr="00B5136D" w:rsidSect="00967AF7">
          <w:type w:val="continuous"/>
          <w:pgSz w:w="11906" w:h="16838" w:code="9"/>
          <w:pgMar w:top="1418" w:right="991" w:bottom="1418" w:left="1418" w:header="709" w:footer="709" w:gutter="0"/>
          <w:pgNumType w:start="1"/>
          <w:cols w:num="2" w:space="708"/>
          <w:titlePg/>
          <w:docGrid w:linePitch="360"/>
        </w:sectPr>
      </w:pPr>
      <w:r w:rsidRPr="00B5136D">
        <w:rPr>
          <w:rFonts w:eastAsia="Times New Roman" w:cstheme="minorHAnsi"/>
        </w:rPr>
        <w:object w:dxaOrig="225" w:dyaOrig="225" w14:anchorId="1BB82C50">
          <v:shape id="_x0000_i1076" type="#_x0000_t75" style="width:20.25pt;height:18pt" o:ole="">
            <v:imagedata r:id="rId13" o:title=""/>
          </v:shape>
          <w:control r:id="rId21" w:name="DefaultOcxName4" w:shapeid="_x0000_i1076"/>
        </w:object>
      </w:r>
      <w:r w:rsidRPr="00B5136D">
        <w:rPr>
          <w:rFonts w:eastAsia="Times New Roman" w:cstheme="minorHAnsi"/>
          <w:lang w:eastAsia="sk-SK"/>
        </w:rPr>
        <w:t>iné</w:t>
      </w:r>
    </w:p>
    <w:p w14:paraId="4D497EB5" w14:textId="77777777" w:rsidR="00BB764C" w:rsidRPr="00B5136D" w:rsidRDefault="00BB764C" w:rsidP="00BB764C">
      <w:pPr>
        <w:spacing w:before="100" w:beforeAutospacing="1" w:after="119" w:line="240" w:lineRule="auto"/>
        <w:jc w:val="both"/>
        <w:rPr>
          <w:rFonts w:eastAsia="Times New Roman" w:cstheme="minorHAnsi"/>
          <w:lang w:eastAsia="sk-SK"/>
        </w:rPr>
      </w:pPr>
      <w:r w:rsidRPr="00B5136D">
        <w:rPr>
          <w:rFonts w:eastAsia="Times New Roman" w:cstheme="minorHAnsi"/>
          <w:lang w:eastAsia="sk-SK"/>
        </w:rPr>
        <w:t>Súčasťou obstarávacej ceny nie sú:</w:t>
      </w:r>
    </w:p>
    <w:p w14:paraId="178ECF55" w14:textId="12A0CBF4"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0388B456">
          <v:shape id="_x0000_i1079" type="#_x0000_t75" style="width:20.25pt;height:18pt" o:ole="">
            <v:imagedata r:id="rId13" o:title=""/>
          </v:shape>
          <w:control r:id="rId22" w:name="DefaultOcxName5" w:shapeid="_x0000_i1079"/>
        </w:object>
      </w:r>
      <w:r w:rsidRPr="00B5136D">
        <w:rPr>
          <w:rFonts w:eastAsia="Times New Roman" w:cstheme="minorHAnsi"/>
          <w:lang w:eastAsia="sk-SK"/>
        </w:rPr>
        <w:t xml:space="preserve">úroky </w:t>
      </w:r>
    </w:p>
    <w:p w14:paraId="5CB4A0BB" w14:textId="5BFE6F10"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2E7AEE5B">
          <v:shape id="_x0000_i1082" type="#_x0000_t75" style="width:20.25pt;height:18pt" o:ole="">
            <v:imagedata r:id="rId13" o:title=""/>
          </v:shape>
          <w:control r:id="rId23" w:name="DefaultOcxName6" w:shapeid="_x0000_i1082"/>
        </w:object>
      </w:r>
      <w:r w:rsidRPr="00B5136D">
        <w:rPr>
          <w:rFonts w:eastAsia="Times New Roman" w:cstheme="minorHAnsi"/>
          <w:lang w:eastAsia="sk-SK"/>
        </w:rPr>
        <w:t xml:space="preserve">realizované kurzové rozdiely, ktoré vznikli do momentu uvedenia dlhodobého majetku     </w:t>
      </w:r>
    </w:p>
    <w:p w14:paraId="18871042" w14:textId="77777777"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lang w:eastAsia="sk-SK"/>
        </w:rPr>
        <w:t xml:space="preserve">        do užívania.</w:t>
      </w:r>
    </w:p>
    <w:p w14:paraId="10878427" w14:textId="77777777" w:rsidR="00BB764C" w:rsidRPr="00B5136D" w:rsidRDefault="00BB764C" w:rsidP="00BB764C">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b/>
          <w:bCs/>
          <w:lang w:eastAsia="sk-SK"/>
        </w:rPr>
        <w:t xml:space="preserve">b) Dlhodobý nehmotný majetok vytvorený vlastnou činnosťou </w:t>
      </w:r>
      <w:r w:rsidRPr="00B5136D">
        <w:rPr>
          <w:rFonts w:eastAsia="Times New Roman" w:cstheme="minorHAnsi"/>
          <w:lang w:eastAsia="sk-SK"/>
        </w:rPr>
        <w:t xml:space="preserve">sa oceňuje </w:t>
      </w:r>
      <w:r w:rsidRPr="00B5136D">
        <w:rPr>
          <w:rFonts w:eastAsia="Times New Roman" w:cstheme="minorHAnsi"/>
          <w:u w:val="single"/>
          <w:lang w:eastAsia="sk-SK"/>
        </w:rPr>
        <w:t>vlastnými nákladmi.</w:t>
      </w:r>
    </w:p>
    <w:p w14:paraId="39E58D48" w14:textId="77777777" w:rsidR="00BB764C" w:rsidRPr="00B5136D" w:rsidRDefault="00BB764C" w:rsidP="00BB764C">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lang w:eastAsia="sk-SK"/>
        </w:rPr>
        <w:t>Účtovná jednotka netvorí dlhodobý nehmotný majetok vlastnou činnosťou.</w:t>
      </w:r>
    </w:p>
    <w:p w14:paraId="7197B3B8" w14:textId="77777777" w:rsidR="00F306A7" w:rsidRPr="00B5136D" w:rsidRDefault="00BB764C" w:rsidP="00F306A7">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b/>
          <w:bCs/>
          <w:lang w:eastAsia="sk-SK"/>
        </w:rPr>
        <w:t>c) Dlhodobý hmotný majetok nakupovaný</w:t>
      </w:r>
      <w:r w:rsidRPr="00B5136D">
        <w:rPr>
          <w:rFonts w:eastAsia="Times New Roman" w:cstheme="minorHAnsi"/>
          <w:lang w:eastAsia="sk-SK"/>
        </w:rPr>
        <w:t xml:space="preserve"> sa oceňuje </w:t>
      </w:r>
      <w:r w:rsidRPr="00B5136D">
        <w:rPr>
          <w:rFonts w:eastAsia="Times New Roman" w:cstheme="minorHAnsi"/>
          <w:u w:val="single"/>
          <w:lang w:eastAsia="sk-SK"/>
        </w:rPr>
        <w:t>obstarávacou cenou</w:t>
      </w:r>
      <w:r w:rsidRPr="00B5136D">
        <w:rPr>
          <w:rFonts w:eastAsia="Times New Roman" w:cstheme="minorHAnsi"/>
          <w:lang w:eastAsia="sk-SK"/>
        </w:rPr>
        <w:t>.</w:t>
      </w:r>
    </w:p>
    <w:p w14:paraId="156CDE87" w14:textId="46B38F92" w:rsidR="00BB764C" w:rsidRPr="00B5136D" w:rsidRDefault="00BB764C" w:rsidP="00F306A7">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lang w:eastAsia="sk-SK"/>
        </w:rPr>
        <w:t>Obstarávacia cena zahŕňa cenu, za ktorú sa dlhodobý hmotný majetok obstaral a náklady súvisiace s jeho obstaraním. Vyskytujúce sa náklady súvisiace s obstaraním v účtovnej jednotke:</w:t>
      </w:r>
    </w:p>
    <w:p w14:paraId="0CA1A6BB" w14:textId="77777777" w:rsidR="00BB764C" w:rsidRPr="00B5136D" w:rsidRDefault="00BB764C" w:rsidP="00BB764C">
      <w:pPr>
        <w:pBdr>
          <w:bottom w:val="single" w:sz="6" w:space="1" w:color="auto"/>
        </w:pBdr>
        <w:spacing w:after="0" w:line="240" w:lineRule="auto"/>
        <w:ind w:left="-113" w:right="-57"/>
        <w:jc w:val="both"/>
        <w:rPr>
          <w:rFonts w:eastAsia="Times New Roman" w:cstheme="minorHAnsi"/>
          <w:vanish/>
          <w:lang w:eastAsia="sk-SK"/>
        </w:rPr>
        <w:sectPr w:rsidR="00BB764C" w:rsidRPr="00B5136D" w:rsidSect="00967AF7">
          <w:footerReference w:type="default" r:id="rId24"/>
          <w:type w:val="continuous"/>
          <w:pgSz w:w="11906" w:h="16838" w:code="9"/>
          <w:pgMar w:top="1418" w:right="991" w:bottom="1418" w:left="1418" w:header="709" w:footer="709" w:gutter="0"/>
          <w:pgNumType w:start="1"/>
          <w:cols w:space="708"/>
          <w:titlePg/>
          <w:docGrid w:linePitch="360"/>
        </w:sectPr>
      </w:pPr>
    </w:p>
    <w:p w14:paraId="30860490" w14:textId="77777777" w:rsidR="00BB764C" w:rsidRPr="00B5136D" w:rsidRDefault="00BB764C" w:rsidP="00BB764C">
      <w:pPr>
        <w:pBdr>
          <w:bottom w:val="single" w:sz="6" w:space="1" w:color="auto"/>
        </w:pBdr>
        <w:spacing w:after="0" w:line="240" w:lineRule="auto"/>
        <w:ind w:left="-113" w:right="-57"/>
        <w:jc w:val="both"/>
        <w:rPr>
          <w:rFonts w:eastAsia="Times New Roman" w:cstheme="minorHAnsi"/>
          <w:vanish/>
          <w:lang w:eastAsia="sk-SK"/>
        </w:rPr>
      </w:pPr>
      <w:r w:rsidRPr="00B5136D">
        <w:rPr>
          <w:rFonts w:eastAsia="Times New Roman" w:cstheme="minorHAnsi"/>
          <w:vanish/>
          <w:lang w:eastAsia="sk-SK"/>
        </w:rPr>
        <w:t>Začiatok formulára</w:t>
      </w:r>
    </w:p>
    <w:p w14:paraId="2069DDBC" w14:textId="77777777" w:rsidR="00BB764C" w:rsidRPr="00B5136D" w:rsidRDefault="00BB764C" w:rsidP="00BB764C">
      <w:pPr>
        <w:spacing w:after="0" w:line="240" w:lineRule="auto"/>
        <w:ind w:left="-113" w:right="-57"/>
        <w:jc w:val="both"/>
        <w:rPr>
          <w:rFonts w:eastAsia="Times New Roman" w:cstheme="minorHAnsi"/>
        </w:rPr>
        <w:sectPr w:rsidR="00BB764C" w:rsidRPr="00B5136D" w:rsidSect="00967AF7">
          <w:type w:val="continuous"/>
          <w:pgSz w:w="11906" w:h="16838" w:code="9"/>
          <w:pgMar w:top="1418" w:right="991" w:bottom="1418" w:left="1418" w:header="709" w:footer="709" w:gutter="0"/>
          <w:pgNumType w:start="1"/>
          <w:cols w:space="708"/>
          <w:titlePg/>
          <w:docGrid w:linePitch="360"/>
        </w:sectPr>
      </w:pPr>
    </w:p>
    <w:p w14:paraId="186C2B79" w14:textId="31133D6E"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3D16EBDB">
          <v:shape id="_x0000_i1085" type="#_x0000_t75" style="width:20.25pt;height:18pt" o:ole="">
            <v:imagedata r:id="rId13" o:title=""/>
          </v:shape>
          <w:control r:id="rId25" w:name="DefaultOcxName15" w:shapeid="_x0000_i1085"/>
        </w:object>
      </w:r>
      <w:r w:rsidRPr="00B5136D">
        <w:rPr>
          <w:rFonts w:eastAsia="Times New Roman" w:cstheme="minorHAnsi"/>
          <w:lang w:eastAsia="sk-SK"/>
        </w:rPr>
        <w:t xml:space="preserve">dopravné   </w:t>
      </w:r>
      <w:r w:rsidRPr="00B5136D">
        <w:rPr>
          <w:rFonts w:eastAsia="Times New Roman" w:cstheme="minorHAnsi"/>
          <w:lang w:eastAsia="sk-SK"/>
        </w:rPr>
        <w:tab/>
      </w:r>
      <w:r w:rsidRPr="00B5136D">
        <w:rPr>
          <w:rFonts w:eastAsia="Times New Roman" w:cstheme="minorHAnsi"/>
          <w:lang w:eastAsia="sk-SK"/>
        </w:rPr>
        <w:tab/>
      </w:r>
    </w:p>
    <w:p w14:paraId="08CC80F3" w14:textId="75D5A0B2"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3362FF62">
          <v:shape id="_x0000_i1088" type="#_x0000_t75" style="width:20.25pt;height:18pt" o:ole="">
            <v:imagedata r:id="rId13" o:title=""/>
          </v:shape>
          <w:control r:id="rId26" w:name="DefaultOcxName421" w:shapeid="_x0000_i1088"/>
        </w:object>
      </w:r>
      <w:r w:rsidRPr="00B5136D">
        <w:rPr>
          <w:rFonts w:eastAsia="Times New Roman" w:cstheme="minorHAnsi"/>
          <w:lang w:eastAsia="sk-SK"/>
        </w:rPr>
        <w:t>montáž</w:t>
      </w:r>
    </w:p>
    <w:p w14:paraId="287BA267" w14:textId="499EB40C"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77EC2FBC">
          <v:shape id="_x0000_i1091" type="#_x0000_t75" style="width:20.25pt;height:18pt" o:ole="">
            <v:imagedata r:id="rId11" o:title=""/>
          </v:shape>
          <w:control r:id="rId27" w:name="DefaultOcxName21" w:shapeid="_x0000_i1091"/>
        </w:object>
      </w:r>
      <w:r w:rsidRPr="00B5136D">
        <w:rPr>
          <w:rFonts w:eastAsia="Times New Roman" w:cstheme="minorHAnsi"/>
          <w:lang w:eastAsia="sk-SK"/>
        </w:rPr>
        <w:t>provízia</w:t>
      </w:r>
    </w:p>
    <w:p w14:paraId="2A11FEC5" w14:textId="124186DB" w:rsidR="00BB764C" w:rsidRPr="00B5136D" w:rsidRDefault="00BB764C" w:rsidP="00BB764C">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3AF03708">
          <v:shape id="_x0000_i1094" type="#_x0000_t75" style="width:20.25pt;height:18pt" o:ole="">
            <v:imagedata r:id="rId13" o:title=""/>
          </v:shape>
          <w:control r:id="rId28" w:name="DefaultOcxName31" w:shapeid="_x0000_i1094"/>
        </w:object>
      </w:r>
      <w:r w:rsidRPr="00B5136D">
        <w:rPr>
          <w:rFonts w:eastAsia="Times New Roman" w:cstheme="minorHAnsi"/>
          <w:lang w:eastAsia="sk-SK"/>
        </w:rPr>
        <w:t>iné</w:t>
      </w:r>
    </w:p>
    <w:p w14:paraId="0F678BA2" w14:textId="77777777" w:rsidR="00BB764C" w:rsidRPr="00B5136D" w:rsidRDefault="00BB764C" w:rsidP="00BB764C">
      <w:pPr>
        <w:spacing w:before="100" w:beforeAutospacing="1" w:after="0" w:line="240" w:lineRule="auto"/>
        <w:ind w:left="-113" w:right="-57"/>
        <w:jc w:val="both"/>
        <w:rPr>
          <w:rFonts w:eastAsia="Times New Roman" w:cstheme="minorHAnsi"/>
          <w:b/>
          <w:bCs/>
          <w:lang w:eastAsia="sk-SK"/>
        </w:rPr>
        <w:sectPr w:rsidR="00BB764C" w:rsidRPr="00B5136D" w:rsidSect="00967AF7">
          <w:type w:val="continuous"/>
          <w:pgSz w:w="11906" w:h="16838" w:code="9"/>
          <w:pgMar w:top="1418" w:right="991" w:bottom="1418" w:left="1418" w:header="709" w:footer="709" w:gutter="0"/>
          <w:pgNumType w:start="1"/>
          <w:cols w:num="2" w:space="708"/>
          <w:titlePg/>
          <w:docGrid w:linePitch="360"/>
        </w:sectPr>
      </w:pPr>
    </w:p>
    <w:p w14:paraId="126484F2" w14:textId="77777777" w:rsidR="00BB764C" w:rsidRPr="00B5136D" w:rsidRDefault="00BB764C" w:rsidP="00BB764C">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b/>
          <w:bCs/>
          <w:lang w:eastAsia="sk-SK"/>
        </w:rPr>
        <w:t xml:space="preserve">d) Dlhodobý hmotný majetok vytvorený vlastnou činnosťou </w:t>
      </w:r>
      <w:r w:rsidRPr="00B5136D">
        <w:rPr>
          <w:rFonts w:eastAsia="Times New Roman" w:cstheme="minorHAnsi"/>
          <w:lang w:eastAsia="sk-SK"/>
        </w:rPr>
        <w:t xml:space="preserve">sa oceňuje </w:t>
      </w:r>
      <w:r w:rsidRPr="00B5136D">
        <w:rPr>
          <w:rFonts w:eastAsia="Times New Roman" w:cstheme="minorHAnsi"/>
          <w:u w:val="single"/>
          <w:lang w:eastAsia="sk-SK"/>
        </w:rPr>
        <w:t>vlastnými nákladmi</w:t>
      </w:r>
      <w:r w:rsidRPr="00B5136D">
        <w:rPr>
          <w:rFonts w:eastAsia="Times New Roman" w:cstheme="minorHAnsi"/>
          <w:lang w:eastAsia="sk-SK"/>
        </w:rPr>
        <w:t>.</w:t>
      </w:r>
    </w:p>
    <w:p w14:paraId="354CE925" w14:textId="77777777" w:rsidR="00BB764C" w:rsidRPr="00B5136D" w:rsidRDefault="00BB764C" w:rsidP="00BB764C">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lang w:eastAsia="sk-SK"/>
        </w:rPr>
        <w:t>Účtovná jednotka netvorí dlhodobý hmotný majetok vlastnou činnosťou.</w:t>
      </w:r>
    </w:p>
    <w:p w14:paraId="6298F0E1" w14:textId="77777777" w:rsidR="00BB764C" w:rsidRPr="00B5136D" w:rsidRDefault="00BB764C" w:rsidP="00BB764C">
      <w:pPr>
        <w:spacing w:before="100" w:beforeAutospacing="1" w:after="0" w:line="240" w:lineRule="auto"/>
        <w:ind w:left="-113" w:right="-57"/>
        <w:jc w:val="both"/>
        <w:rPr>
          <w:rFonts w:eastAsia="Times New Roman" w:cstheme="minorHAnsi"/>
          <w:b/>
          <w:bCs/>
          <w:lang w:eastAsia="sk-SK"/>
        </w:rPr>
      </w:pPr>
      <w:r w:rsidRPr="00B5136D">
        <w:rPr>
          <w:rFonts w:eastAsia="Times New Roman" w:cstheme="minorHAnsi"/>
          <w:b/>
          <w:bCs/>
          <w:lang w:eastAsia="sk-SK"/>
        </w:rPr>
        <w:t xml:space="preserve">e) Dlhodobý nehmotný majetok a dlhodobý hmotný majetok  získaný darovaním alebo delimitáciou </w:t>
      </w:r>
      <w:r w:rsidRPr="00B5136D">
        <w:rPr>
          <w:rFonts w:eastAsia="Times New Roman" w:cstheme="minorHAnsi"/>
          <w:lang w:eastAsia="sk-SK"/>
        </w:rPr>
        <w:t>sa oceňuje</w:t>
      </w:r>
      <w:r w:rsidRPr="00B5136D">
        <w:rPr>
          <w:rFonts w:eastAsia="Times New Roman" w:cstheme="minorHAnsi"/>
          <w:b/>
          <w:bCs/>
          <w:lang w:eastAsia="sk-SK"/>
        </w:rPr>
        <w:t xml:space="preserve"> </w:t>
      </w:r>
      <w:r w:rsidRPr="00B5136D">
        <w:rPr>
          <w:rFonts w:eastAsia="Times New Roman" w:cstheme="minorHAnsi"/>
          <w:lang w:eastAsia="sk-SK"/>
        </w:rPr>
        <w:t>trhovou cenou alebo na</w:t>
      </w:r>
      <w:r w:rsidRPr="00B5136D">
        <w:rPr>
          <w:rFonts w:eastAsia="Times New Roman" w:cstheme="minorHAnsi"/>
          <w:b/>
          <w:bCs/>
          <w:lang w:eastAsia="sk-SK"/>
        </w:rPr>
        <w:t xml:space="preserve"> </w:t>
      </w:r>
      <w:r w:rsidRPr="00B5136D">
        <w:rPr>
          <w:rFonts w:eastAsia="Times New Roman" w:cstheme="minorHAnsi"/>
          <w:lang w:eastAsia="sk-SK"/>
        </w:rPr>
        <w:t>základe znaleckého posudku.</w:t>
      </w:r>
      <w:r w:rsidRPr="00B5136D">
        <w:rPr>
          <w:rFonts w:eastAsia="Times New Roman" w:cstheme="minorHAnsi"/>
          <w:b/>
          <w:bCs/>
          <w:lang w:eastAsia="sk-SK"/>
        </w:rPr>
        <w:t xml:space="preserve"> </w:t>
      </w:r>
    </w:p>
    <w:p w14:paraId="205DC9AC" w14:textId="77777777" w:rsidR="00BB764C" w:rsidRPr="00B5136D" w:rsidRDefault="00BB764C" w:rsidP="00BB764C">
      <w:pPr>
        <w:spacing w:before="100" w:beforeAutospacing="1" w:after="0" w:line="240" w:lineRule="auto"/>
        <w:ind w:left="-113" w:right="-57"/>
        <w:jc w:val="both"/>
        <w:rPr>
          <w:rFonts w:eastAsia="Times New Roman" w:cstheme="minorHAnsi"/>
          <w:b/>
          <w:bCs/>
          <w:lang w:eastAsia="sk-SK"/>
        </w:rPr>
      </w:pPr>
      <w:r w:rsidRPr="00B5136D">
        <w:rPr>
          <w:rFonts w:eastAsia="Times New Roman" w:cstheme="minorHAnsi"/>
          <w:b/>
          <w:bCs/>
          <w:lang w:eastAsia="sk-SK"/>
        </w:rPr>
        <w:t xml:space="preserve">Dlhodobý nehmotný majetok a dlhodobý hmotný majetok  nadobudnutý bezodplatným prevodom </w:t>
      </w:r>
      <w:r w:rsidRPr="00B5136D">
        <w:rPr>
          <w:rFonts w:eastAsia="Times New Roman" w:cstheme="minorHAnsi"/>
          <w:lang w:eastAsia="sk-SK"/>
        </w:rPr>
        <w:t>pri splynutí, zlúčení, rozdelení, alebo</w:t>
      </w:r>
      <w:r w:rsidRPr="00B5136D">
        <w:rPr>
          <w:rFonts w:eastAsia="Times New Roman" w:cstheme="minorHAnsi"/>
          <w:b/>
          <w:bCs/>
          <w:lang w:eastAsia="sk-SK"/>
        </w:rPr>
        <w:t xml:space="preserve"> pri prevode správy </w:t>
      </w:r>
      <w:r w:rsidRPr="00B5136D">
        <w:rPr>
          <w:rFonts w:eastAsia="Times New Roman" w:cstheme="minorHAnsi"/>
          <w:lang w:eastAsia="sk-SK"/>
        </w:rPr>
        <w:t>sa oceňuje cenou, v ktorej sa doteraz viedol v účtovníctve.</w:t>
      </w:r>
      <w:r w:rsidRPr="00B5136D">
        <w:rPr>
          <w:rFonts w:eastAsia="Times New Roman" w:cstheme="minorHAnsi"/>
          <w:b/>
          <w:bCs/>
          <w:lang w:eastAsia="sk-SK"/>
        </w:rPr>
        <w:t xml:space="preserve"> </w:t>
      </w:r>
    </w:p>
    <w:p w14:paraId="490E8E78" w14:textId="77777777" w:rsidR="00BB764C" w:rsidRPr="00B5136D" w:rsidRDefault="00BB764C" w:rsidP="00BB764C">
      <w:pPr>
        <w:spacing w:before="100" w:beforeAutospacing="1" w:after="0" w:line="240" w:lineRule="auto"/>
        <w:ind w:left="-113" w:right="-57"/>
        <w:jc w:val="both"/>
        <w:rPr>
          <w:rFonts w:eastAsia="Times New Roman" w:cstheme="minorHAnsi"/>
          <w:b/>
          <w:bCs/>
          <w:lang w:eastAsia="sk-SK"/>
        </w:rPr>
      </w:pPr>
      <w:r w:rsidRPr="00B5136D">
        <w:rPr>
          <w:rFonts w:eastAsia="Times New Roman" w:cstheme="minorHAnsi"/>
          <w:lang w:eastAsia="sk-SK"/>
        </w:rPr>
        <w:t xml:space="preserve">Ak cenu nie je možné zistiť, oceňuje sa trhovou cenou, alebo znaleckým posudkom. </w:t>
      </w:r>
    </w:p>
    <w:p w14:paraId="4E7C7A45" w14:textId="77777777" w:rsidR="00BB764C" w:rsidRPr="00B5136D" w:rsidRDefault="00BB764C" w:rsidP="00BB764C">
      <w:pPr>
        <w:spacing w:before="100" w:beforeAutospacing="1" w:after="0" w:line="240" w:lineRule="auto"/>
        <w:ind w:left="-113" w:right="-57" w:hanging="420"/>
        <w:jc w:val="both"/>
        <w:rPr>
          <w:rFonts w:eastAsia="Times New Roman" w:cstheme="minorHAnsi"/>
          <w:b/>
          <w:bCs/>
          <w:lang w:eastAsia="sk-SK"/>
        </w:rPr>
      </w:pPr>
      <w:r w:rsidRPr="00B5136D">
        <w:rPr>
          <w:rFonts w:eastAsia="Times New Roman" w:cstheme="minorHAnsi"/>
          <w:b/>
          <w:bCs/>
          <w:lang w:eastAsia="sk-SK"/>
        </w:rPr>
        <w:t xml:space="preserve">        f) Dlhodobý finančný majetok sa oceňuje </w:t>
      </w:r>
      <w:r w:rsidRPr="00B5136D">
        <w:rPr>
          <w:rFonts w:eastAsia="Times New Roman" w:cstheme="minorHAnsi"/>
          <w:u w:val="single"/>
          <w:lang w:eastAsia="sk-SK"/>
        </w:rPr>
        <w:t>obstarávacou cenou</w:t>
      </w:r>
      <w:r w:rsidRPr="00B5136D">
        <w:rPr>
          <w:rFonts w:eastAsia="Times New Roman" w:cstheme="minorHAnsi"/>
          <w:lang w:eastAsia="sk-SK"/>
        </w:rPr>
        <w:t>.</w:t>
      </w:r>
    </w:p>
    <w:p w14:paraId="186B7964" w14:textId="77777777" w:rsidR="00BB764C" w:rsidRPr="00B5136D" w:rsidRDefault="00BB764C" w:rsidP="00BB764C">
      <w:pPr>
        <w:spacing w:before="100" w:beforeAutospacing="1" w:after="0" w:line="240" w:lineRule="auto"/>
        <w:ind w:left="-113" w:right="-57"/>
        <w:jc w:val="both"/>
        <w:rPr>
          <w:rFonts w:eastAsia="Times New Roman" w:cstheme="minorHAnsi"/>
          <w:b/>
          <w:bCs/>
          <w:lang w:eastAsia="sk-SK"/>
        </w:rPr>
      </w:pPr>
      <w:r w:rsidRPr="00B5136D">
        <w:rPr>
          <w:rFonts w:eastAsia="Times New Roman" w:cstheme="minorHAnsi"/>
          <w:b/>
          <w:bCs/>
          <w:lang w:eastAsia="sk-SK"/>
        </w:rPr>
        <w:t>g) Nakupované zásoby</w:t>
      </w:r>
      <w:r w:rsidRPr="00B5136D">
        <w:rPr>
          <w:rFonts w:eastAsia="Times New Roman" w:cstheme="minorHAnsi"/>
          <w:lang w:eastAsia="sk-SK"/>
        </w:rPr>
        <w:t xml:space="preserve"> sa oceňujú </w:t>
      </w:r>
      <w:r w:rsidRPr="00B5136D">
        <w:rPr>
          <w:rFonts w:eastAsia="Times New Roman" w:cstheme="minorHAnsi"/>
          <w:u w:val="single"/>
          <w:lang w:eastAsia="sk-SK"/>
        </w:rPr>
        <w:t>obstarávacou cenou</w:t>
      </w:r>
      <w:r w:rsidRPr="00B5136D">
        <w:rPr>
          <w:rFonts w:eastAsia="Times New Roman" w:cstheme="minorHAnsi"/>
          <w:lang w:eastAsia="sk-SK"/>
        </w:rPr>
        <w:t xml:space="preserve">. </w:t>
      </w:r>
    </w:p>
    <w:p w14:paraId="600D14EA" w14:textId="46941EBF" w:rsidR="00BB764C" w:rsidRPr="00B5136D" w:rsidRDefault="00BB764C" w:rsidP="00F306A7">
      <w:pPr>
        <w:spacing w:before="100" w:beforeAutospacing="1" w:after="119" w:line="240" w:lineRule="auto"/>
        <w:ind w:left="-113" w:right="-57"/>
        <w:jc w:val="both"/>
        <w:rPr>
          <w:rFonts w:eastAsia="Times New Roman" w:cstheme="minorHAnsi"/>
          <w:lang w:eastAsia="sk-SK"/>
        </w:rPr>
      </w:pPr>
      <w:r w:rsidRPr="00B5136D">
        <w:rPr>
          <w:rFonts w:eastAsia="Times New Roman" w:cstheme="minorHAnsi"/>
          <w:lang w:eastAsia="sk-SK"/>
        </w:rPr>
        <w:t>Obstarávacia cena zahŕňa cenu, za ktorú sa zásoby obstarali a náklady súvisiace s ich obstaraním. Vyskytujúce sa náklady súvisiace s obstaraním v účtovnej jednotke:</w:t>
      </w:r>
    </w:p>
    <w:p w14:paraId="70E84087" w14:textId="77777777" w:rsidR="00BB764C" w:rsidRPr="00B5136D" w:rsidRDefault="00BB764C" w:rsidP="00BB764C">
      <w:pPr>
        <w:spacing w:before="100" w:beforeAutospacing="1" w:after="119" w:line="240" w:lineRule="auto"/>
        <w:ind w:left="-113" w:right="-57"/>
        <w:jc w:val="both"/>
        <w:rPr>
          <w:rFonts w:eastAsia="Times New Roman" w:cstheme="minorHAnsi"/>
          <w:lang w:eastAsia="sk-SK"/>
        </w:rPr>
        <w:sectPr w:rsidR="00BB764C" w:rsidRPr="00B5136D" w:rsidSect="00967AF7">
          <w:type w:val="continuous"/>
          <w:pgSz w:w="11906" w:h="16838" w:code="9"/>
          <w:pgMar w:top="1418" w:right="991" w:bottom="1418" w:left="1418" w:header="709" w:footer="709" w:gutter="0"/>
          <w:pgNumType w:start="1"/>
          <w:cols w:space="708"/>
          <w:titlePg/>
          <w:docGrid w:linePitch="360"/>
        </w:sectPr>
      </w:pPr>
    </w:p>
    <w:p w14:paraId="428A5D6F" w14:textId="3C401B22" w:rsidR="00BB764C" w:rsidRPr="00B5136D" w:rsidRDefault="00BB764C" w:rsidP="00F306A7">
      <w:pPr>
        <w:spacing w:after="0" w:line="240" w:lineRule="auto"/>
        <w:ind w:left="-113" w:right="-57"/>
        <w:jc w:val="both"/>
        <w:rPr>
          <w:rFonts w:eastAsia="Times New Roman" w:cstheme="minorHAnsi"/>
          <w:lang w:eastAsia="sk-SK"/>
        </w:rPr>
      </w:pPr>
      <w:r w:rsidRPr="00B5136D">
        <w:rPr>
          <w:rFonts w:eastAsia="Times New Roman" w:cstheme="minorHAnsi"/>
        </w:rPr>
        <w:object w:dxaOrig="225" w:dyaOrig="225" w14:anchorId="2C7C11F0">
          <v:shape id="_x0000_i1097" type="#_x0000_t75" style="width:20.25pt;height:18pt" o:ole="">
            <v:imagedata r:id="rId13" o:title=""/>
          </v:shape>
          <w:control r:id="rId29" w:name="DefaultOcxName9" w:shapeid="_x0000_i1097"/>
        </w:object>
      </w:r>
      <w:r w:rsidRPr="00B5136D">
        <w:rPr>
          <w:rFonts w:eastAsia="Times New Roman" w:cstheme="minorHAnsi"/>
          <w:lang w:eastAsia="sk-SK"/>
        </w:rPr>
        <w:t>dopravné</w:t>
      </w:r>
      <w:r w:rsidR="00967AF7" w:rsidRPr="00B5136D">
        <w:rPr>
          <w:rFonts w:eastAsia="Times New Roman" w:cstheme="minorHAnsi"/>
          <w:lang w:eastAsia="sk-SK"/>
        </w:rPr>
        <w:t xml:space="preserve">                </w:t>
      </w:r>
      <w:r w:rsidRPr="00B5136D">
        <w:rPr>
          <w:rFonts w:eastAsia="Times New Roman" w:cstheme="minorHAnsi"/>
        </w:rPr>
        <w:object w:dxaOrig="225" w:dyaOrig="225" w14:anchorId="2EC8EA79">
          <v:shape id="_x0000_i1100" type="#_x0000_t75" style="width:20.25pt;height:18pt" o:ole="">
            <v:imagedata r:id="rId13" o:title=""/>
          </v:shape>
          <w:control r:id="rId30" w:name="DefaultOcxName10" w:shapeid="_x0000_i1100"/>
        </w:object>
      </w:r>
      <w:r w:rsidRPr="00B5136D">
        <w:rPr>
          <w:rFonts w:eastAsia="Times New Roman" w:cstheme="minorHAnsi"/>
          <w:lang w:eastAsia="sk-SK"/>
        </w:rPr>
        <w:t>montáž</w:t>
      </w:r>
      <w:r w:rsidR="00967AF7" w:rsidRPr="00B5136D">
        <w:rPr>
          <w:rFonts w:eastAsia="Times New Roman" w:cstheme="minorHAnsi"/>
          <w:lang w:eastAsia="sk-SK"/>
        </w:rPr>
        <w:t xml:space="preserve">       </w:t>
      </w:r>
      <w:r w:rsidRPr="00B5136D">
        <w:rPr>
          <w:rFonts w:eastAsia="Times New Roman" w:cstheme="minorHAnsi"/>
        </w:rPr>
        <w:object w:dxaOrig="225" w:dyaOrig="225" w14:anchorId="6CD7E5F7">
          <v:shape id="_x0000_i1103" type="#_x0000_t75" style="width:20.25pt;height:18pt" o:ole="">
            <v:imagedata r:id="rId11" o:title=""/>
          </v:shape>
          <w:control r:id="rId31" w:name="DefaultOcxName11" w:shapeid="_x0000_i1103"/>
        </w:object>
      </w:r>
      <w:r w:rsidRPr="00B5136D">
        <w:rPr>
          <w:rFonts w:eastAsia="Times New Roman" w:cstheme="minorHAnsi"/>
          <w:lang w:eastAsia="sk-SK"/>
        </w:rPr>
        <w:t xml:space="preserve">iné </w:t>
      </w:r>
    </w:p>
    <w:p w14:paraId="512F3BB9" w14:textId="77777777" w:rsidR="00BB764C" w:rsidRPr="00B5136D" w:rsidRDefault="00BB764C" w:rsidP="00BB764C">
      <w:pPr>
        <w:spacing w:before="100" w:beforeAutospacing="1" w:after="119" w:line="240" w:lineRule="auto"/>
        <w:ind w:left="-113" w:right="-57"/>
        <w:jc w:val="both"/>
        <w:rPr>
          <w:rFonts w:eastAsia="Times New Roman" w:cstheme="minorHAnsi"/>
          <w:b/>
          <w:bCs/>
          <w:lang w:eastAsia="sk-SK"/>
        </w:rPr>
        <w:sectPr w:rsidR="00BB764C" w:rsidRPr="00B5136D" w:rsidSect="00967AF7">
          <w:type w:val="continuous"/>
          <w:pgSz w:w="11906" w:h="16838" w:code="9"/>
          <w:pgMar w:top="1418" w:right="991" w:bottom="1418" w:left="1418" w:header="709" w:footer="709" w:gutter="0"/>
          <w:pgNumType w:start="1"/>
          <w:cols w:num="2" w:space="708"/>
          <w:titlePg/>
          <w:docGrid w:linePitch="360"/>
        </w:sectPr>
      </w:pPr>
    </w:p>
    <w:p w14:paraId="1C12FE3A" w14:textId="77777777" w:rsidR="00BB764C" w:rsidRPr="00B5136D" w:rsidRDefault="00BB764C" w:rsidP="00967AF7">
      <w:pPr>
        <w:spacing w:before="100" w:beforeAutospacing="1" w:after="119" w:line="240" w:lineRule="auto"/>
        <w:ind w:left="-113" w:right="-57"/>
        <w:rPr>
          <w:rFonts w:eastAsia="Times New Roman" w:cstheme="minorHAnsi"/>
          <w:lang w:eastAsia="sk-SK"/>
        </w:rPr>
      </w:pPr>
      <w:r w:rsidRPr="00B5136D">
        <w:rPr>
          <w:rFonts w:eastAsia="Times New Roman" w:cstheme="minorHAnsi"/>
          <w:b/>
          <w:bCs/>
          <w:lang w:eastAsia="sk-SK"/>
        </w:rPr>
        <w:lastRenderedPageBreak/>
        <w:t xml:space="preserve">  h) Zásoby vytvorené vlastnou činnosťou </w:t>
      </w:r>
      <w:r w:rsidRPr="00B5136D">
        <w:rPr>
          <w:rFonts w:eastAsia="Times New Roman" w:cstheme="minorHAnsi"/>
          <w:lang w:eastAsia="sk-SK"/>
        </w:rPr>
        <w:t xml:space="preserve">sa oceňujú </w:t>
      </w:r>
      <w:r w:rsidRPr="00B5136D">
        <w:rPr>
          <w:rFonts w:eastAsia="Times New Roman" w:cstheme="minorHAnsi"/>
          <w:u w:val="single"/>
          <w:lang w:eastAsia="sk-SK"/>
        </w:rPr>
        <w:t>vlastnými nákladmi</w:t>
      </w:r>
      <w:r w:rsidRPr="00B5136D">
        <w:rPr>
          <w:rFonts w:eastAsia="Times New Roman" w:cstheme="minorHAnsi"/>
          <w:lang w:eastAsia="sk-SK"/>
        </w:rPr>
        <w:t>.</w:t>
      </w:r>
    </w:p>
    <w:p w14:paraId="1FAFBEA1" w14:textId="77777777" w:rsidR="00BB764C" w:rsidRPr="00B5136D" w:rsidRDefault="00BB764C" w:rsidP="00967AF7">
      <w:pPr>
        <w:spacing w:before="100" w:beforeAutospacing="1" w:after="119" w:line="240" w:lineRule="auto"/>
        <w:ind w:right="-57" w:hanging="113"/>
        <w:rPr>
          <w:rFonts w:eastAsia="Times New Roman" w:cstheme="minorHAnsi"/>
          <w:bCs/>
          <w:lang w:eastAsia="sk-SK"/>
        </w:rPr>
      </w:pPr>
      <w:r w:rsidRPr="00B5136D">
        <w:rPr>
          <w:rFonts w:eastAsia="Times New Roman" w:cstheme="minorHAnsi"/>
          <w:b/>
          <w:bCs/>
          <w:lang w:eastAsia="sk-SK"/>
        </w:rPr>
        <w:t xml:space="preserve">  i) Zásoby získané darovaním alebo delimitáciou </w:t>
      </w:r>
      <w:r w:rsidRPr="00B5136D">
        <w:rPr>
          <w:rFonts w:eastAsia="Times New Roman" w:cstheme="minorHAnsi"/>
          <w:bCs/>
          <w:lang w:eastAsia="sk-SK"/>
        </w:rPr>
        <w:t>sa oceňujú trhovou cenou (napr. určenou v darovacej   zmluve alebo určenou komisiou pre oceňovanie).</w:t>
      </w:r>
    </w:p>
    <w:p w14:paraId="3430EBDF" w14:textId="77777777" w:rsidR="00BB764C" w:rsidRPr="00B5136D" w:rsidRDefault="00BB764C" w:rsidP="00967AF7">
      <w:pPr>
        <w:spacing w:before="100" w:beforeAutospacing="1" w:after="0" w:line="240" w:lineRule="auto"/>
        <w:ind w:left="142" w:right="-57" w:hanging="266"/>
        <w:rPr>
          <w:rFonts w:eastAsia="Times New Roman" w:cstheme="minorHAnsi"/>
          <w:lang w:eastAsia="sk-SK"/>
        </w:rPr>
      </w:pPr>
      <w:r w:rsidRPr="00B5136D">
        <w:rPr>
          <w:rFonts w:eastAsia="Times New Roman" w:cstheme="minorHAnsi"/>
          <w:b/>
          <w:bCs/>
          <w:lang w:eastAsia="sk-SK"/>
        </w:rPr>
        <w:t xml:space="preserve">  j) Pohľadávky pri ich vzniku sa oceňujú ich </w:t>
      </w:r>
      <w:r w:rsidRPr="00B5136D">
        <w:rPr>
          <w:rFonts w:eastAsia="Times New Roman" w:cstheme="minorHAnsi"/>
          <w:bCs/>
          <w:u w:val="single"/>
          <w:lang w:eastAsia="sk-SK"/>
        </w:rPr>
        <w:t>menovitou hodnotou</w:t>
      </w:r>
      <w:r w:rsidRPr="00B5136D">
        <w:rPr>
          <w:rFonts w:eastAsia="Times New Roman" w:cstheme="minorHAnsi"/>
          <w:bCs/>
          <w:lang w:eastAsia="sk-SK"/>
        </w:rPr>
        <w:t>.</w:t>
      </w:r>
      <w:r w:rsidRPr="00B5136D">
        <w:rPr>
          <w:rFonts w:eastAsia="Times New Roman" w:cstheme="minorHAnsi"/>
          <w:b/>
          <w:bCs/>
          <w:lang w:eastAsia="sk-SK"/>
        </w:rPr>
        <w:t xml:space="preserve">  </w:t>
      </w:r>
      <w:r w:rsidRPr="00B5136D">
        <w:rPr>
          <w:rFonts w:eastAsia="Times New Roman" w:cstheme="minorHAnsi"/>
          <w:lang w:eastAsia="sk-SK"/>
        </w:rPr>
        <w:t>Toto ocenenie sa znižuje o pochybné       a nevymožiteľné pohľadávky prostredníctvom opravnej položky</w:t>
      </w:r>
    </w:p>
    <w:p w14:paraId="53D5AB7E" w14:textId="3D712727" w:rsidR="00BB764C" w:rsidRPr="00B5136D" w:rsidRDefault="00BB764C" w:rsidP="00967AF7">
      <w:pPr>
        <w:spacing w:before="100" w:beforeAutospacing="1" w:after="0" w:line="240" w:lineRule="auto"/>
        <w:ind w:right="963" w:hanging="11"/>
        <w:jc w:val="both"/>
        <w:rPr>
          <w:rFonts w:eastAsia="Times New Roman" w:cstheme="minorHAnsi"/>
          <w:b/>
          <w:bCs/>
          <w:lang w:eastAsia="sk-SK"/>
        </w:rPr>
      </w:pPr>
      <w:r w:rsidRPr="00B5136D">
        <w:rPr>
          <w:rFonts w:eastAsia="Times New Roman" w:cstheme="minorHAnsi"/>
          <w:lang w:eastAsia="sk-SK"/>
        </w:rPr>
        <w:t>Účtovná jednotka uplatnila v roku 20</w:t>
      </w:r>
      <w:r w:rsidR="00005D02" w:rsidRPr="00B5136D">
        <w:rPr>
          <w:rFonts w:eastAsia="Times New Roman" w:cstheme="minorHAnsi"/>
          <w:lang w:eastAsia="sk-SK"/>
        </w:rPr>
        <w:t>2</w:t>
      </w:r>
      <w:r w:rsidRPr="00B5136D">
        <w:rPr>
          <w:rFonts w:eastAsia="Times New Roman" w:cstheme="minorHAnsi"/>
          <w:lang w:eastAsia="sk-SK"/>
        </w:rPr>
        <w:t>2  zásadu opatrnosti - prechodné zníženie hodnoty pohľadávok bolo vyjadrené vytvorením opravnej položky.</w:t>
      </w:r>
    </w:p>
    <w:p w14:paraId="4720E6AD" w14:textId="77777777" w:rsidR="00BB764C" w:rsidRPr="00B5136D" w:rsidRDefault="00BB764C" w:rsidP="00967AF7">
      <w:pPr>
        <w:spacing w:before="100" w:beforeAutospacing="1" w:after="119" w:line="240" w:lineRule="auto"/>
        <w:ind w:right="963"/>
        <w:jc w:val="both"/>
        <w:rPr>
          <w:rFonts w:eastAsia="Times New Roman" w:cstheme="minorHAnsi"/>
          <w:lang w:eastAsia="sk-SK"/>
        </w:rPr>
      </w:pPr>
      <w:r w:rsidRPr="00B5136D">
        <w:rPr>
          <w:rFonts w:eastAsia="Times New Roman" w:cstheme="minorHAnsi"/>
          <w:b/>
          <w:bCs/>
          <w:lang w:eastAsia="sk-SK"/>
        </w:rPr>
        <w:t xml:space="preserve">k) Krátkodobý finančný majetok </w:t>
      </w:r>
      <w:r w:rsidRPr="00B5136D">
        <w:rPr>
          <w:rFonts w:eastAsia="Times New Roman" w:cstheme="minorHAnsi"/>
          <w:lang w:eastAsia="sk-SK"/>
        </w:rPr>
        <w:t xml:space="preserve">sa oceňuje ich </w:t>
      </w:r>
      <w:r w:rsidRPr="00B5136D">
        <w:rPr>
          <w:rFonts w:eastAsia="Times New Roman" w:cstheme="minorHAnsi"/>
          <w:u w:val="single"/>
          <w:lang w:eastAsia="sk-SK"/>
        </w:rPr>
        <w:t>menovitou hodnotou.</w:t>
      </w:r>
    </w:p>
    <w:p w14:paraId="543E55E2" w14:textId="77777777" w:rsidR="00BB764C" w:rsidRPr="00B5136D" w:rsidRDefault="00BB764C" w:rsidP="00967AF7">
      <w:pPr>
        <w:spacing w:before="100" w:beforeAutospacing="1" w:after="119" w:line="240" w:lineRule="auto"/>
        <w:ind w:left="142" w:right="963" w:hanging="142"/>
        <w:jc w:val="both"/>
        <w:rPr>
          <w:rFonts w:eastAsia="Times New Roman" w:cstheme="minorHAnsi"/>
          <w:lang w:eastAsia="sk-SK"/>
        </w:rPr>
      </w:pPr>
      <w:r w:rsidRPr="00B5136D">
        <w:rPr>
          <w:rFonts w:eastAsia="Times New Roman" w:cstheme="minorHAnsi"/>
          <w:b/>
          <w:bCs/>
          <w:lang w:eastAsia="sk-SK"/>
        </w:rPr>
        <w:t>l)  Časové rozlíšenie na strane aktív</w:t>
      </w:r>
      <w:r w:rsidRPr="00B5136D">
        <w:rPr>
          <w:rFonts w:eastAsia="Times New Roman" w:cstheme="minorHAnsi"/>
          <w:lang w:eastAsia="sk-SK"/>
        </w:rPr>
        <w:t xml:space="preserve"> sa vykazuje vo výške, ktorá je potrebná na dodržanie zásady vecnej a časovej súvislosti s účtovným obdobím.</w:t>
      </w:r>
    </w:p>
    <w:p w14:paraId="7671B38A" w14:textId="77777777" w:rsidR="00BB764C" w:rsidRPr="00B5136D" w:rsidRDefault="00BB764C" w:rsidP="00967AF7">
      <w:pPr>
        <w:spacing w:after="119" w:line="240" w:lineRule="auto"/>
        <w:ind w:left="142" w:right="963" w:hanging="142"/>
        <w:jc w:val="both"/>
        <w:rPr>
          <w:rFonts w:eastAsia="Times New Roman" w:cstheme="minorHAnsi"/>
          <w:lang w:eastAsia="sk-SK"/>
        </w:rPr>
      </w:pPr>
      <w:r w:rsidRPr="00B5136D">
        <w:rPr>
          <w:rFonts w:eastAsia="Times New Roman" w:cstheme="minorHAnsi"/>
          <w:b/>
          <w:bCs/>
          <w:lang w:eastAsia="sk-SK"/>
        </w:rPr>
        <w:t>m) Záväzky</w:t>
      </w:r>
      <w:r w:rsidRPr="00B5136D">
        <w:rPr>
          <w:rFonts w:eastAsia="Times New Roman" w:cstheme="minorHAnsi"/>
          <w:lang w:eastAsia="sk-SK"/>
        </w:rPr>
        <w:t xml:space="preserve"> pri ich vzniku sa oceňujú </w:t>
      </w:r>
      <w:r w:rsidRPr="00B5136D">
        <w:rPr>
          <w:rFonts w:eastAsia="Times New Roman" w:cstheme="minorHAnsi"/>
          <w:u w:val="single"/>
          <w:lang w:eastAsia="sk-SK"/>
        </w:rPr>
        <w:t>menovitou hodnotou</w:t>
      </w:r>
      <w:r w:rsidRPr="00B5136D">
        <w:rPr>
          <w:rFonts w:eastAsia="Times New Roman" w:cstheme="minorHAnsi"/>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03019951" w14:textId="77777777" w:rsidR="00BB764C" w:rsidRPr="00B5136D" w:rsidRDefault="00BB764C" w:rsidP="00967AF7">
      <w:pPr>
        <w:spacing w:after="119" w:line="240" w:lineRule="auto"/>
        <w:ind w:left="142" w:right="963" w:hanging="142"/>
        <w:jc w:val="both"/>
        <w:rPr>
          <w:rFonts w:eastAsia="Times New Roman" w:cstheme="minorHAnsi"/>
          <w:lang w:eastAsia="sk-SK"/>
        </w:rPr>
      </w:pPr>
      <w:r w:rsidRPr="00B5136D">
        <w:rPr>
          <w:rFonts w:eastAsia="Times New Roman" w:cstheme="minorHAnsi"/>
          <w:b/>
          <w:bCs/>
          <w:lang w:eastAsia="sk-SK"/>
        </w:rPr>
        <w:t xml:space="preserve"> n)  Rezervy</w:t>
      </w:r>
      <w:r w:rsidRPr="00B5136D">
        <w:rPr>
          <w:rFonts w:eastAsia="Times New Roman" w:cstheme="minorHAnsi"/>
          <w:lang w:eastAsia="sk-SK"/>
        </w:rPr>
        <w:t xml:space="preserve"> sú záväzky s neistým časovým vymedzením alebo výškou. Tvoria sa na základe zásady opatrnosti, t. z. tvoria sa na krytie známych rizík alebo strát. Oceňujú sa v očakávanej výške záväzku. </w:t>
      </w:r>
    </w:p>
    <w:p w14:paraId="6F63665B" w14:textId="77777777" w:rsidR="00BB764C" w:rsidRPr="00B5136D" w:rsidRDefault="00BB764C" w:rsidP="00967AF7">
      <w:pPr>
        <w:spacing w:after="119" w:line="240" w:lineRule="auto"/>
        <w:ind w:left="142" w:right="963" w:hanging="142"/>
        <w:jc w:val="both"/>
        <w:rPr>
          <w:rFonts w:eastAsia="Times New Roman" w:cstheme="minorHAnsi"/>
          <w:lang w:eastAsia="sk-SK"/>
        </w:rPr>
      </w:pPr>
      <w:r w:rsidRPr="00B5136D">
        <w:rPr>
          <w:rFonts w:eastAsia="Times New Roman" w:cstheme="minorHAnsi"/>
          <w:b/>
          <w:bCs/>
          <w:lang w:eastAsia="sk-SK"/>
        </w:rPr>
        <w:t>o) Časové rozlíšenie na strane pasív</w:t>
      </w:r>
      <w:r w:rsidRPr="00B5136D">
        <w:rPr>
          <w:rFonts w:eastAsia="Times New Roman" w:cstheme="minorHAnsi"/>
          <w:lang w:eastAsia="sk-SK"/>
        </w:rPr>
        <w:t xml:space="preserve"> sa vykazuje vo výške, ktorá je potrebná na dodržanie zásady vecnej a časovej súvislosti s účtovným obdobím.</w:t>
      </w:r>
    </w:p>
    <w:p w14:paraId="535A9829" w14:textId="77777777" w:rsidR="00BB764C" w:rsidRPr="00B5136D" w:rsidRDefault="00BB764C" w:rsidP="00967AF7">
      <w:pPr>
        <w:spacing w:after="119" w:line="240" w:lineRule="auto"/>
        <w:ind w:right="963"/>
        <w:jc w:val="both"/>
        <w:rPr>
          <w:rFonts w:eastAsia="Times New Roman" w:cstheme="minorHAnsi"/>
          <w:lang w:eastAsia="sk-SK"/>
        </w:rPr>
      </w:pPr>
      <w:r w:rsidRPr="00B5136D">
        <w:rPr>
          <w:rFonts w:eastAsia="Times New Roman" w:cstheme="minorHAnsi"/>
          <w:b/>
          <w:bCs/>
          <w:lang w:eastAsia="sk-SK"/>
        </w:rPr>
        <w:t>p Majetok obstaraný z transferov</w:t>
      </w:r>
      <w:r w:rsidRPr="00B5136D">
        <w:rPr>
          <w:rFonts w:eastAsia="Times New Roman" w:cstheme="minorHAnsi"/>
          <w:lang w:eastAsia="sk-SK"/>
        </w:rPr>
        <w:t xml:space="preserve"> sa oceňuje</w:t>
      </w:r>
      <w:r w:rsidRPr="00B5136D">
        <w:rPr>
          <w:rFonts w:eastAsia="Times New Roman" w:cstheme="minorHAnsi"/>
          <w:u w:val="single"/>
          <w:lang w:eastAsia="sk-SK"/>
        </w:rPr>
        <w:t xml:space="preserve"> obstarávacou cenou.</w:t>
      </w:r>
    </w:p>
    <w:p w14:paraId="558C4B6A" w14:textId="77777777" w:rsidR="00BB764C" w:rsidRPr="00B5136D" w:rsidRDefault="00BB764C" w:rsidP="00BB764C">
      <w:pPr>
        <w:spacing w:after="119" w:line="240" w:lineRule="auto"/>
        <w:ind w:right="963"/>
        <w:jc w:val="both"/>
        <w:rPr>
          <w:rFonts w:eastAsia="Times New Roman" w:cstheme="minorHAnsi"/>
          <w:lang w:eastAsia="sk-SK"/>
        </w:rPr>
      </w:pPr>
      <w:r w:rsidRPr="00B5136D">
        <w:rPr>
          <w:rFonts w:eastAsia="Times New Roman" w:cstheme="minorHAnsi"/>
          <w:b/>
          <w:bCs/>
          <w:lang w:eastAsia="sk-SK"/>
        </w:rPr>
        <w:t>r) Finančný prenájom</w:t>
      </w:r>
      <w:r w:rsidRPr="00B5136D">
        <w:rPr>
          <w:rFonts w:eastAsia="Times New Roman" w:cstheme="minorHAnsi"/>
          <w:lang w:eastAsia="sk-SK"/>
        </w:rPr>
        <w:t xml:space="preserve"> sa oceňuje </w:t>
      </w:r>
      <w:r w:rsidRPr="00B5136D">
        <w:rPr>
          <w:rFonts w:eastAsia="Times New Roman" w:cstheme="minorHAnsi"/>
          <w:u w:val="single"/>
          <w:lang w:eastAsia="sk-SK"/>
        </w:rPr>
        <w:t xml:space="preserve">obstarávacou cenou. </w:t>
      </w:r>
    </w:p>
    <w:p w14:paraId="0235F847" w14:textId="77777777" w:rsidR="00BB764C" w:rsidRPr="00B5136D" w:rsidRDefault="00BB764C" w:rsidP="00BB764C">
      <w:pPr>
        <w:spacing w:after="0" w:line="240" w:lineRule="auto"/>
        <w:ind w:right="963"/>
        <w:jc w:val="both"/>
        <w:rPr>
          <w:rFonts w:cstheme="minorHAnsi"/>
          <w:b/>
          <w:bCs/>
        </w:rPr>
      </w:pPr>
      <w:r w:rsidRPr="00B5136D">
        <w:rPr>
          <w:rFonts w:cstheme="minorHAnsi"/>
          <w:b/>
          <w:bCs/>
        </w:rPr>
        <w:t>4.Odpisovanie dlhodobého nehmotného a dlhodobého hmotného majetku</w:t>
      </w:r>
    </w:p>
    <w:p w14:paraId="6B827C4E" w14:textId="77777777" w:rsidR="00BB764C" w:rsidRPr="00B5136D" w:rsidRDefault="00BB764C" w:rsidP="00BB764C">
      <w:pPr>
        <w:pStyle w:val="Normlnywebov"/>
        <w:spacing w:before="0" w:beforeAutospacing="0" w:after="0"/>
        <w:ind w:right="963"/>
        <w:jc w:val="both"/>
        <w:rPr>
          <w:rFonts w:asciiTheme="minorHAnsi" w:hAnsiTheme="minorHAnsi" w:cstheme="minorHAnsi"/>
          <w:sz w:val="22"/>
          <w:szCs w:val="22"/>
        </w:rPr>
      </w:pPr>
      <w:r w:rsidRPr="00B5136D">
        <w:rPr>
          <w:rFonts w:asciiTheme="minorHAnsi" w:hAnsiTheme="minorHAnsi" w:cstheme="minorHAnsi"/>
          <w:sz w:val="22"/>
          <w:szCs w:val="22"/>
        </w:rPr>
        <w:t>Odpisy dlhodobého nehmotného majetku a dlhodobého hmotného majetku sú stanovené tak, že</w:t>
      </w:r>
      <w:r w:rsidRPr="00B5136D">
        <w:rPr>
          <w:rFonts w:asciiTheme="minorHAnsi" w:hAnsiTheme="minorHAnsi" w:cstheme="minorHAnsi"/>
          <w:i/>
          <w:iCs/>
          <w:sz w:val="22"/>
          <w:szCs w:val="22"/>
        </w:rPr>
        <w:t xml:space="preserve"> </w:t>
      </w:r>
      <w:r w:rsidRPr="00B5136D">
        <w:rPr>
          <w:rFonts w:asciiTheme="minorHAnsi" w:hAnsiTheme="minorHAnsi" w:cstheme="minorHAnsi"/>
          <w:sz w:val="22"/>
          <w:szCs w:val="22"/>
        </w:rPr>
        <w:t>sa vychádza z predpokladanej doby používania a zodpovedajúcej spotreby budúcich ekonomických úžitkov majetku.  Odpisovať sa začína odo dňa zaradenia dlhodobého nehmotného a hmotného majetku do používania. Majetok sa odpisuje metódou rovnomerného odpisovania prostredníctvom účtovných odpisov.  Účtovné odpisy sa zaokrúhľujú na celé eurá nahor.</w:t>
      </w:r>
    </w:p>
    <w:p w14:paraId="07E7A53E" w14:textId="77777777" w:rsidR="00BB764C" w:rsidRPr="00B5136D" w:rsidRDefault="00BB764C" w:rsidP="00BB764C">
      <w:pPr>
        <w:pStyle w:val="Normlnywebov"/>
        <w:spacing w:before="0" w:beforeAutospacing="0" w:after="0"/>
        <w:ind w:right="963"/>
        <w:jc w:val="both"/>
        <w:rPr>
          <w:rFonts w:asciiTheme="minorHAnsi" w:hAnsiTheme="minorHAnsi" w:cstheme="minorHAnsi"/>
          <w:sz w:val="22"/>
          <w:szCs w:val="22"/>
        </w:rPr>
      </w:pPr>
      <w:r w:rsidRPr="00B5136D">
        <w:rPr>
          <w:rFonts w:asciiTheme="minorHAnsi" w:hAnsiTheme="minorHAnsi" w:cstheme="minorHAnsi"/>
          <w:sz w:val="22"/>
          <w:szCs w:val="22"/>
        </w:rPr>
        <w:t xml:space="preserve">Technické zhodnotenie dlhodobého nehmotného a hmotného majetku sa odpisuje takým spôsobom ako DN a HM, ku ktorému sa technické zhodnotenie  vzťahuje. Mesto Banská Bystrica v zmysle </w:t>
      </w:r>
      <w:proofErr w:type="spellStart"/>
      <w:r w:rsidRPr="00B5136D">
        <w:rPr>
          <w:rFonts w:asciiTheme="minorHAnsi" w:hAnsiTheme="minorHAnsi" w:cstheme="minorHAnsi"/>
          <w:sz w:val="22"/>
          <w:szCs w:val="22"/>
        </w:rPr>
        <w:t>ust</w:t>
      </w:r>
      <w:proofErr w:type="spellEnd"/>
      <w:r w:rsidRPr="00B5136D">
        <w:rPr>
          <w:rFonts w:asciiTheme="minorHAnsi" w:hAnsiTheme="minorHAnsi" w:cstheme="minorHAnsi"/>
          <w:sz w:val="22"/>
          <w:szCs w:val="22"/>
        </w:rPr>
        <w:t xml:space="preserve">. § 28 </w:t>
      </w:r>
      <w:proofErr w:type="spellStart"/>
      <w:r w:rsidRPr="00B5136D">
        <w:rPr>
          <w:rFonts w:asciiTheme="minorHAnsi" w:hAnsiTheme="minorHAnsi" w:cstheme="minorHAnsi"/>
          <w:sz w:val="22"/>
          <w:szCs w:val="22"/>
        </w:rPr>
        <w:t>odst</w:t>
      </w:r>
      <w:proofErr w:type="spellEnd"/>
      <w:r w:rsidRPr="00B5136D">
        <w:rPr>
          <w:rFonts w:asciiTheme="minorHAnsi" w:hAnsiTheme="minorHAnsi" w:cstheme="minorHAnsi"/>
          <w:sz w:val="22"/>
          <w:szCs w:val="22"/>
        </w:rPr>
        <w:t>. 3 zákona o účtovníctve neodpisuje pozemky, predmety z drahých kovov, umelecké diela a zbierky, ktoré nie sú súčasťou stavieb a budov a predmety kultúrnej hodnoty a iný majetok vymedzený osobitnými predpismi.</w:t>
      </w:r>
    </w:p>
    <w:p w14:paraId="5CBAEB1A" w14:textId="77777777" w:rsidR="00BB764C" w:rsidRPr="00B5136D" w:rsidRDefault="00BB764C" w:rsidP="00BB764C">
      <w:pPr>
        <w:pStyle w:val="Normlnywebov"/>
        <w:spacing w:before="0" w:beforeAutospacing="0" w:after="0"/>
        <w:jc w:val="both"/>
        <w:rPr>
          <w:rFonts w:asciiTheme="minorHAnsi" w:hAnsiTheme="minorHAnsi" w:cstheme="minorHAnsi"/>
          <w:sz w:val="22"/>
          <w:szCs w:val="22"/>
        </w:rPr>
      </w:pPr>
    </w:p>
    <w:tbl>
      <w:tblPr>
        <w:tblStyle w:val="Mriekatabuky"/>
        <w:tblW w:w="0" w:type="auto"/>
        <w:tblLook w:val="04A0" w:firstRow="1" w:lastRow="0" w:firstColumn="1" w:lastColumn="0" w:noHBand="0" w:noVBand="1"/>
      </w:tblPr>
      <w:tblGrid>
        <w:gridCol w:w="2947"/>
        <w:gridCol w:w="2995"/>
        <w:gridCol w:w="2993"/>
      </w:tblGrid>
      <w:tr w:rsidR="00B5136D" w:rsidRPr="00B5136D" w14:paraId="126EAE83" w14:textId="77777777" w:rsidTr="00A05C80">
        <w:trPr>
          <w:trHeight w:val="662"/>
        </w:trPr>
        <w:tc>
          <w:tcPr>
            <w:tcW w:w="2947" w:type="dxa"/>
            <w:vAlign w:val="center"/>
          </w:tcPr>
          <w:p w14:paraId="09DA2B67" w14:textId="77777777" w:rsidR="00BB764C" w:rsidRPr="00B5136D" w:rsidRDefault="00BB764C" w:rsidP="00A05C80">
            <w:pPr>
              <w:pStyle w:val="Normlnywebov"/>
              <w:spacing w:before="0" w:beforeAutospacing="0" w:after="0"/>
              <w:jc w:val="center"/>
              <w:rPr>
                <w:rFonts w:asciiTheme="minorHAnsi" w:hAnsiTheme="minorHAnsi" w:cstheme="minorHAnsi"/>
                <w:b/>
                <w:sz w:val="20"/>
                <w:szCs w:val="20"/>
              </w:rPr>
            </w:pPr>
            <w:r w:rsidRPr="00B5136D">
              <w:rPr>
                <w:rFonts w:asciiTheme="minorHAnsi" w:hAnsiTheme="minorHAnsi" w:cstheme="minorHAnsi"/>
                <w:b/>
                <w:sz w:val="20"/>
                <w:szCs w:val="20"/>
              </w:rPr>
              <w:t>Odpisová skupina</w:t>
            </w:r>
          </w:p>
        </w:tc>
        <w:tc>
          <w:tcPr>
            <w:tcW w:w="2995" w:type="dxa"/>
            <w:vAlign w:val="center"/>
          </w:tcPr>
          <w:p w14:paraId="11BFB190" w14:textId="77777777" w:rsidR="00BB764C" w:rsidRPr="00B5136D" w:rsidRDefault="00BB764C" w:rsidP="00A05C80">
            <w:pPr>
              <w:pStyle w:val="Normlnywebov"/>
              <w:spacing w:before="0" w:beforeAutospacing="0" w:after="0"/>
              <w:jc w:val="center"/>
              <w:rPr>
                <w:rFonts w:asciiTheme="minorHAnsi" w:hAnsiTheme="minorHAnsi" w:cstheme="minorHAnsi"/>
                <w:b/>
                <w:sz w:val="20"/>
                <w:szCs w:val="20"/>
              </w:rPr>
            </w:pPr>
            <w:r w:rsidRPr="00B5136D">
              <w:rPr>
                <w:rFonts w:asciiTheme="minorHAnsi" w:hAnsiTheme="minorHAnsi" w:cstheme="minorHAnsi"/>
                <w:b/>
                <w:sz w:val="20"/>
                <w:szCs w:val="20"/>
              </w:rPr>
              <w:t>Doba odpisovania</w:t>
            </w:r>
          </w:p>
        </w:tc>
        <w:tc>
          <w:tcPr>
            <w:tcW w:w="2993" w:type="dxa"/>
          </w:tcPr>
          <w:p w14:paraId="020B9C0F" w14:textId="77777777" w:rsidR="00BB764C" w:rsidRPr="00B5136D" w:rsidRDefault="00BB764C" w:rsidP="00A05C80">
            <w:pPr>
              <w:pStyle w:val="Normlnywebov"/>
              <w:spacing w:before="0" w:beforeAutospacing="0" w:after="0"/>
              <w:jc w:val="center"/>
              <w:rPr>
                <w:rFonts w:asciiTheme="minorHAnsi" w:hAnsiTheme="minorHAnsi" w:cstheme="minorHAnsi"/>
                <w:b/>
                <w:sz w:val="20"/>
                <w:szCs w:val="20"/>
              </w:rPr>
            </w:pPr>
            <w:r w:rsidRPr="00B5136D">
              <w:rPr>
                <w:rFonts w:asciiTheme="minorHAnsi" w:hAnsiTheme="minorHAnsi" w:cstheme="minorHAnsi"/>
                <w:b/>
                <w:sz w:val="20"/>
                <w:szCs w:val="20"/>
              </w:rPr>
              <w:t xml:space="preserve">Ročná odpisová sadzba </w:t>
            </w:r>
          </w:p>
        </w:tc>
      </w:tr>
      <w:tr w:rsidR="00B5136D" w:rsidRPr="00B5136D" w14:paraId="5BD5625F" w14:textId="77777777" w:rsidTr="00A05C80">
        <w:trPr>
          <w:trHeight w:val="242"/>
        </w:trPr>
        <w:tc>
          <w:tcPr>
            <w:tcW w:w="2947" w:type="dxa"/>
          </w:tcPr>
          <w:p w14:paraId="3B29A0DF"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w:t>
            </w:r>
          </w:p>
        </w:tc>
        <w:tc>
          <w:tcPr>
            <w:tcW w:w="2995" w:type="dxa"/>
          </w:tcPr>
          <w:p w14:paraId="470D6E37"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4</w:t>
            </w:r>
          </w:p>
        </w:tc>
        <w:tc>
          <w:tcPr>
            <w:tcW w:w="2993" w:type="dxa"/>
          </w:tcPr>
          <w:p w14:paraId="694A20B3"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1/4</w:t>
            </w:r>
          </w:p>
        </w:tc>
      </w:tr>
      <w:tr w:rsidR="00B5136D" w:rsidRPr="00B5136D" w14:paraId="3476D4D8" w14:textId="77777777" w:rsidTr="00A05C80">
        <w:trPr>
          <w:trHeight w:val="273"/>
        </w:trPr>
        <w:tc>
          <w:tcPr>
            <w:tcW w:w="2947" w:type="dxa"/>
          </w:tcPr>
          <w:p w14:paraId="242BAD35"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2</w:t>
            </w:r>
          </w:p>
        </w:tc>
        <w:tc>
          <w:tcPr>
            <w:tcW w:w="2995" w:type="dxa"/>
          </w:tcPr>
          <w:p w14:paraId="3AA083CD"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6</w:t>
            </w:r>
          </w:p>
        </w:tc>
        <w:tc>
          <w:tcPr>
            <w:tcW w:w="2993" w:type="dxa"/>
          </w:tcPr>
          <w:p w14:paraId="3AED1621"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1/6</w:t>
            </w:r>
          </w:p>
        </w:tc>
      </w:tr>
      <w:tr w:rsidR="00B5136D" w:rsidRPr="00B5136D" w14:paraId="135F0C05" w14:textId="77777777" w:rsidTr="00A05C80">
        <w:trPr>
          <w:trHeight w:val="278"/>
        </w:trPr>
        <w:tc>
          <w:tcPr>
            <w:tcW w:w="2947" w:type="dxa"/>
          </w:tcPr>
          <w:p w14:paraId="4DD028AD"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3</w:t>
            </w:r>
          </w:p>
        </w:tc>
        <w:tc>
          <w:tcPr>
            <w:tcW w:w="2995" w:type="dxa"/>
          </w:tcPr>
          <w:p w14:paraId="45B55641"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8</w:t>
            </w:r>
          </w:p>
        </w:tc>
        <w:tc>
          <w:tcPr>
            <w:tcW w:w="2993" w:type="dxa"/>
          </w:tcPr>
          <w:p w14:paraId="58BADA8C"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1/8</w:t>
            </w:r>
          </w:p>
        </w:tc>
      </w:tr>
      <w:tr w:rsidR="00B5136D" w:rsidRPr="00B5136D" w14:paraId="7B168708" w14:textId="77777777" w:rsidTr="00A05C80">
        <w:trPr>
          <w:trHeight w:val="267"/>
        </w:trPr>
        <w:tc>
          <w:tcPr>
            <w:tcW w:w="2947" w:type="dxa"/>
          </w:tcPr>
          <w:p w14:paraId="405CE984"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4</w:t>
            </w:r>
          </w:p>
        </w:tc>
        <w:tc>
          <w:tcPr>
            <w:tcW w:w="2995" w:type="dxa"/>
          </w:tcPr>
          <w:p w14:paraId="477754A7"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12</w:t>
            </w:r>
          </w:p>
        </w:tc>
        <w:tc>
          <w:tcPr>
            <w:tcW w:w="2993" w:type="dxa"/>
          </w:tcPr>
          <w:p w14:paraId="47F7737E"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1/12</w:t>
            </w:r>
          </w:p>
        </w:tc>
      </w:tr>
      <w:tr w:rsidR="00B5136D" w:rsidRPr="00B5136D" w14:paraId="7BBA2888" w14:textId="77777777" w:rsidTr="00A05C80">
        <w:trPr>
          <w:trHeight w:val="272"/>
        </w:trPr>
        <w:tc>
          <w:tcPr>
            <w:tcW w:w="2947" w:type="dxa"/>
          </w:tcPr>
          <w:p w14:paraId="2A472B14"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5</w:t>
            </w:r>
          </w:p>
        </w:tc>
        <w:tc>
          <w:tcPr>
            <w:tcW w:w="2995" w:type="dxa"/>
          </w:tcPr>
          <w:p w14:paraId="074C6AC5"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20</w:t>
            </w:r>
          </w:p>
        </w:tc>
        <w:tc>
          <w:tcPr>
            <w:tcW w:w="2993" w:type="dxa"/>
          </w:tcPr>
          <w:p w14:paraId="19A8CC81"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1/20</w:t>
            </w:r>
          </w:p>
        </w:tc>
      </w:tr>
      <w:tr w:rsidR="00B5136D" w:rsidRPr="00B5136D" w14:paraId="3606EB2C" w14:textId="77777777" w:rsidTr="00A05C80">
        <w:trPr>
          <w:trHeight w:val="275"/>
        </w:trPr>
        <w:tc>
          <w:tcPr>
            <w:tcW w:w="2947" w:type="dxa"/>
          </w:tcPr>
          <w:p w14:paraId="2FB1E809"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6</w:t>
            </w:r>
          </w:p>
        </w:tc>
        <w:tc>
          <w:tcPr>
            <w:tcW w:w="2995" w:type="dxa"/>
          </w:tcPr>
          <w:p w14:paraId="571F7A35"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40</w:t>
            </w:r>
          </w:p>
        </w:tc>
        <w:tc>
          <w:tcPr>
            <w:tcW w:w="2993" w:type="dxa"/>
          </w:tcPr>
          <w:p w14:paraId="6DA03465"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1/40</w:t>
            </w:r>
          </w:p>
        </w:tc>
      </w:tr>
      <w:tr w:rsidR="00BB764C" w:rsidRPr="00B5136D" w14:paraId="45CC1C54" w14:textId="77777777" w:rsidTr="00A05C80">
        <w:trPr>
          <w:trHeight w:val="266"/>
        </w:trPr>
        <w:tc>
          <w:tcPr>
            <w:tcW w:w="2947" w:type="dxa"/>
          </w:tcPr>
          <w:p w14:paraId="4278C0CA"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7</w:t>
            </w:r>
          </w:p>
        </w:tc>
        <w:tc>
          <w:tcPr>
            <w:tcW w:w="2995" w:type="dxa"/>
          </w:tcPr>
          <w:p w14:paraId="2D88DC00"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50</w:t>
            </w:r>
          </w:p>
        </w:tc>
        <w:tc>
          <w:tcPr>
            <w:tcW w:w="2993" w:type="dxa"/>
          </w:tcPr>
          <w:p w14:paraId="766CC4F0" w14:textId="77777777" w:rsidR="00BB764C" w:rsidRPr="00B5136D" w:rsidRDefault="00BB764C" w:rsidP="00A05C80">
            <w:pPr>
              <w:pStyle w:val="Normlnywebov"/>
              <w:spacing w:before="0" w:beforeAutospacing="0" w:after="0"/>
              <w:jc w:val="center"/>
              <w:rPr>
                <w:rFonts w:asciiTheme="minorHAnsi" w:hAnsiTheme="minorHAnsi" w:cstheme="minorHAnsi"/>
                <w:sz w:val="20"/>
                <w:szCs w:val="20"/>
              </w:rPr>
            </w:pPr>
            <w:r w:rsidRPr="00B5136D">
              <w:rPr>
                <w:rFonts w:asciiTheme="minorHAnsi" w:hAnsiTheme="minorHAnsi" w:cstheme="minorHAnsi"/>
                <w:sz w:val="20"/>
                <w:szCs w:val="20"/>
              </w:rPr>
              <w:t>1/50</w:t>
            </w:r>
          </w:p>
        </w:tc>
      </w:tr>
    </w:tbl>
    <w:p w14:paraId="4267A725" w14:textId="77777777" w:rsidR="00BB764C" w:rsidRPr="00B5136D" w:rsidRDefault="00BB764C" w:rsidP="00BB764C">
      <w:pPr>
        <w:pStyle w:val="Normlnywebov"/>
        <w:spacing w:before="0" w:beforeAutospacing="0" w:after="0"/>
        <w:rPr>
          <w:rFonts w:asciiTheme="minorHAnsi" w:hAnsiTheme="minorHAnsi" w:cstheme="minorHAnsi"/>
          <w:sz w:val="20"/>
          <w:szCs w:val="20"/>
        </w:rPr>
      </w:pPr>
    </w:p>
    <w:p w14:paraId="50CF8842" w14:textId="77777777" w:rsidR="00440611" w:rsidRPr="00B5136D" w:rsidRDefault="00440611" w:rsidP="00967AF7">
      <w:pPr>
        <w:pStyle w:val="Normlnywebov"/>
        <w:spacing w:before="0" w:beforeAutospacing="0" w:after="0"/>
        <w:ind w:right="107"/>
        <w:jc w:val="both"/>
        <w:rPr>
          <w:rFonts w:asciiTheme="minorHAnsi" w:hAnsiTheme="minorHAnsi" w:cstheme="minorHAnsi"/>
          <w:sz w:val="22"/>
          <w:szCs w:val="22"/>
        </w:rPr>
      </w:pPr>
    </w:p>
    <w:p w14:paraId="769FA008" w14:textId="77777777" w:rsidR="00440611" w:rsidRPr="00B5136D" w:rsidRDefault="00440611" w:rsidP="00967AF7">
      <w:pPr>
        <w:pStyle w:val="Normlnywebov"/>
        <w:spacing w:before="0" w:beforeAutospacing="0" w:after="0"/>
        <w:ind w:right="107"/>
        <w:jc w:val="both"/>
        <w:rPr>
          <w:rFonts w:asciiTheme="minorHAnsi" w:hAnsiTheme="minorHAnsi" w:cstheme="minorHAnsi"/>
          <w:sz w:val="22"/>
          <w:szCs w:val="22"/>
        </w:rPr>
      </w:pPr>
    </w:p>
    <w:p w14:paraId="66B910EC" w14:textId="77777777" w:rsidR="00440611" w:rsidRPr="00B5136D" w:rsidRDefault="00440611" w:rsidP="00967AF7">
      <w:pPr>
        <w:pStyle w:val="Normlnywebov"/>
        <w:spacing w:before="0" w:beforeAutospacing="0" w:after="0"/>
        <w:ind w:right="107"/>
        <w:jc w:val="both"/>
        <w:rPr>
          <w:rFonts w:asciiTheme="minorHAnsi" w:hAnsiTheme="minorHAnsi" w:cstheme="minorHAnsi"/>
          <w:sz w:val="22"/>
          <w:szCs w:val="22"/>
        </w:rPr>
      </w:pPr>
    </w:p>
    <w:p w14:paraId="5C25019E" w14:textId="77777777" w:rsidR="00440611" w:rsidRPr="00B5136D" w:rsidRDefault="00440611" w:rsidP="00967AF7">
      <w:pPr>
        <w:pStyle w:val="Normlnywebov"/>
        <w:spacing w:before="0" w:beforeAutospacing="0" w:after="0"/>
        <w:ind w:right="107"/>
        <w:jc w:val="both"/>
        <w:rPr>
          <w:rFonts w:asciiTheme="minorHAnsi" w:hAnsiTheme="minorHAnsi" w:cstheme="minorHAnsi"/>
          <w:sz w:val="22"/>
          <w:szCs w:val="22"/>
        </w:rPr>
      </w:pPr>
    </w:p>
    <w:p w14:paraId="1D840E1C" w14:textId="64CB08FF" w:rsidR="00BB764C" w:rsidRPr="00B5136D" w:rsidRDefault="00BB764C" w:rsidP="00967AF7">
      <w:pPr>
        <w:pStyle w:val="Normlnywebov"/>
        <w:spacing w:before="0" w:beforeAutospacing="0" w:after="0"/>
        <w:ind w:right="107"/>
        <w:jc w:val="both"/>
        <w:rPr>
          <w:rFonts w:asciiTheme="minorHAnsi" w:hAnsiTheme="minorHAnsi" w:cstheme="minorHAnsi"/>
          <w:sz w:val="22"/>
          <w:szCs w:val="22"/>
        </w:rPr>
      </w:pPr>
      <w:r w:rsidRPr="00B5136D">
        <w:rPr>
          <w:rFonts w:asciiTheme="minorHAnsi" w:hAnsiTheme="minorHAnsi" w:cstheme="minorHAnsi"/>
          <w:sz w:val="22"/>
          <w:szCs w:val="22"/>
        </w:rPr>
        <w:t>Drobný dlhodobý nehmotný majetok, ktorého ocenenie je nižšie ako 2 400,- € vrátane a doba použiteľnosti je dlhšia ako jeden rok, účtovná jednotka nepovažuje za DNM a neúčtuje o ňom v účtovnej triede 0xx.. Pri obstaraní sa tento majetok účtuje do nákladov na účet 518 – Ostatné služby. DNM v obstarávacej cene vyššej ako 35,-€ do 650 ,- € vrátane účtovná jednotka  eviduje v operatívnej evidencii.</w:t>
      </w:r>
    </w:p>
    <w:p w14:paraId="6E1E0F93" w14:textId="77777777" w:rsidR="00BB764C" w:rsidRPr="00B5136D" w:rsidRDefault="00BB764C" w:rsidP="00967AF7">
      <w:pPr>
        <w:pStyle w:val="Normlnywebov"/>
        <w:spacing w:before="0" w:beforeAutospacing="0" w:after="0"/>
        <w:ind w:right="107"/>
        <w:jc w:val="both"/>
        <w:rPr>
          <w:rFonts w:asciiTheme="minorHAnsi" w:hAnsiTheme="minorHAnsi" w:cstheme="minorHAnsi"/>
          <w:sz w:val="22"/>
          <w:szCs w:val="22"/>
        </w:rPr>
      </w:pPr>
    </w:p>
    <w:p w14:paraId="12487E94" w14:textId="77777777" w:rsidR="00BB764C" w:rsidRPr="00B5136D" w:rsidRDefault="00BB764C" w:rsidP="00967AF7">
      <w:pPr>
        <w:pStyle w:val="Normlnywebov"/>
        <w:spacing w:before="0" w:beforeAutospacing="0" w:after="0"/>
        <w:ind w:right="107"/>
        <w:jc w:val="both"/>
        <w:rPr>
          <w:rFonts w:asciiTheme="minorHAnsi" w:hAnsiTheme="minorHAnsi" w:cstheme="minorHAnsi"/>
          <w:sz w:val="22"/>
          <w:szCs w:val="22"/>
        </w:rPr>
      </w:pPr>
      <w:r w:rsidRPr="00B5136D">
        <w:rPr>
          <w:rFonts w:asciiTheme="minorHAnsi" w:hAnsiTheme="minorHAnsi" w:cstheme="minorHAnsi"/>
          <w:sz w:val="22"/>
          <w:szCs w:val="22"/>
        </w:rPr>
        <w:t xml:space="preserve">Drobný hmotný majetok v obstarávacej cene od 651,- € do 1 700,-  € vrátane, ktorého doba použiteľnosti je dlhšia ako jeden rok sa v podmienkach účtovnej jednotky účtuje na podsúvahovom účte 791 a zároveň na účte 501 – Spotreba materiálu. Tento drobný hmotný majetok je financovaný z bežných výdavkov.. </w:t>
      </w:r>
    </w:p>
    <w:p w14:paraId="022CB721" w14:textId="77777777" w:rsidR="00BB764C" w:rsidRPr="00B5136D" w:rsidRDefault="00BB764C" w:rsidP="00967AF7">
      <w:pPr>
        <w:pStyle w:val="Normlnywebov"/>
        <w:spacing w:after="0"/>
        <w:ind w:right="107"/>
        <w:jc w:val="both"/>
        <w:rPr>
          <w:rFonts w:asciiTheme="minorHAnsi" w:hAnsiTheme="minorHAnsi" w:cstheme="minorHAnsi"/>
          <w:sz w:val="22"/>
          <w:szCs w:val="22"/>
        </w:rPr>
      </w:pPr>
      <w:r w:rsidRPr="00B5136D">
        <w:rPr>
          <w:rFonts w:asciiTheme="minorHAnsi" w:hAnsiTheme="minorHAnsi" w:cstheme="minorHAnsi"/>
          <w:sz w:val="22"/>
          <w:szCs w:val="22"/>
        </w:rPr>
        <w:t xml:space="preserve">Drobný dlhodobý hmotný majetok v obstarávacej cene vyššej ako 35,- €o do 650,- € vrátane, ktorého doba použiteľnosti je dlhšia ako jeden rok, sa v podmienkach účtovnej jednotky účtuje na účte 501 – Spotreba materiálu a zároveň sa eviduje v operatívnej evidencii. </w:t>
      </w:r>
    </w:p>
    <w:p w14:paraId="087A2BC8" w14:textId="77777777" w:rsidR="00BB764C" w:rsidRPr="00B5136D" w:rsidRDefault="00BB764C" w:rsidP="00967AF7">
      <w:pPr>
        <w:spacing w:before="100" w:beforeAutospacing="1" w:after="0" w:line="240" w:lineRule="auto"/>
        <w:ind w:right="107"/>
        <w:jc w:val="both"/>
        <w:rPr>
          <w:rFonts w:cstheme="minorHAnsi"/>
          <w:b/>
          <w:bCs/>
        </w:rPr>
      </w:pPr>
      <w:r w:rsidRPr="00B5136D">
        <w:rPr>
          <w:rFonts w:cstheme="minorHAnsi"/>
          <w:b/>
          <w:bCs/>
        </w:rPr>
        <w:t>5. Zásady pre zohľadnenie zníženia hodnoty majetku</w:t>
      </w:r>
    </w:p>
    <w:p w14:paraId="51EE5360" w14:textId="77777777" w:rsidR="00BB764C" w:rsidRPr="00B5136D" w:rsidRDefault="00BB764C" w:rsidP="00967AF7">
      <w:pPr>
        <w:spacing w:before="100" w:beforeAutospacing="1" w:after="0" w:line="240" w:lineRule="auto"/>
        <w:ind w:right="107"/>
        <w:jc w:val="both"/>
        <w:rPr>
          <w:rFonts w:cstheme="minorHAnsi"/>
          <w:b/>
          <w:bCs/>
        </w:rPr>
      </w:pPr>
      <w:r w:rsidRPr="00B5136D">
        <w:rPr>
          <w:rFonts w:cstheme="minorHAnsi"/>
          <w:bCs/>
        </w:rPr>
        <w:t xml:space="preserve">Prechodné zníženie hodnoty majetku sa vyjadruje </w:t>
      </w:r>
      <w:r w:rsidRPr="00B5136D">
        <w:rPr>
          <w:rFonts w:cstheme="minorHAnsi"/>
          <w:b/>
        </w:rPr>
        <w:t>opravnou položkou</w:t>
      </w:r>
      <w:r w:rsidRPr="00B5136D">
        <w:rPr>
          <w:rFonts w:cstheme="minorHAnsi"/>
          <w:bCs/>
        </w:rPr>
        <w:t>. Tvorbu a použitie opravných položiek upravuje interný predpis smernica č. VP 11/2011 „Zásady tvorby, použitia, účtovania a vykazovanie opravných položiek“.  Opravné položky tvorí Mesto Banská Bystrica ako účtovná jednotka na základe zásady opatrnosti, ak je opodstatnené predpokladať, že nastalo zníženie hodnoty majetku oproti pôvodnému oceneniu, okrem trvalého zníženia hodnoty majetku.</w:t>
      </w:r>
    </w:p>
    <w:p w14:paraId="3F0171CB" w14:textId="77777777" w:rsidR="00BB764C" w:rsidRPr="00B5136D" w:rsidRDefault="00BB764C" w:rsidP="00967AF7">
      <w:pPr>
        <w:spacing w:before="100" w:beforeAutospacing="1" w:after="0" w:line="240" w:lineRule="auto"/>
        <w:ind w:hanging="11"/>
        <w:jc w:val="both"/>
        <w:rPr>
          <w:rFonts w:cstheme="minorHAnsi"/>
          <w:bCs/>
        </w:rPr>
      </w:pPr>
      <w:r w:rsidRPr="00B5136D">
        <w:rPr>
          <w:rFonts w:cstheme="minorHAnsi"/>
          <w:bCs/>
        </w:rPr>
        <w:t>Účtovná jednotka tvorila opravné položky k:</w:t>
      </w:r>
    </w:p>
    <w:p w14:paraId="357740D4" w14:textId="77777777" w:rsidR="00BB764C" w:rsidRPr="00B5136D" w:rsidRDefault="00BB764C" w:rsidP="00BB764C">
      <w:pPr>
        <w:tabs>
          <w:tab w:val="left" w:pos="708"/>
          <w:tab w:val="left" w:pos="1416"/>
          <w:tab w:val="left" w:pos="2124"/>
          <w:tab w:val="left" w:pos="2832"/>
          <w:tab w:val="left" w:pos="3540"/>
          <w:tab w:val="left" w:pos="4248"/>
          <w:tab w:val="left" w:pos="4956"/>
          <w:tab w:val="left" w:pos="5664"/>
          <w:tab w:val="left" w:pos="7200"/>
          <w:tab w:val="left" w:pos="7605"/>
        </w:tabs>
        <w:spacing w:after="0" w:line="240" w:lineRule="auto"/>
        <w:ind w:hanging="11"/>
        <w:jc w:val="both"/>
        <w:rPr>
          <w:rFonts w:cstheme="minorHAnsi"/>
          <w:bCs/>
        </w:rPr>
      </w:pPr>
      <w:r w:rsidRPr="00B5136D">
        <w:rPr>
          <w:rFonts w:cstheme="minorHAnsi"/>
          <w:bCs/>
        </w:rPr>
        <w:t>- odpisovanému dlhodobému majetku</w:t>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sdt>
        <w:sdtPr>
          <w:rPr>
            <w:rFonts w:cstheme="minorHAnsi"/>
            <w:bCs/>
          </w:rPr>
          <w:id w:val="588357867"/>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w:t>
      </w:r>
      <w:r w:rsidRPr="00B5136D">
        <w:rPr>
          <w:rFonts w:cstheme="minorHAnsi"/>
          <w:bCs/>
        </w:rPr>
        <w:tab/>
      </w:r>
      <w:sdt>
        <w:sdtPr>
          <w:rPr>
            <w:rFonts w:cstheme="minorHAnsi"/>
            <w:bCs/>
          </w:rPr>
          <w:id w:val="638159209"/>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p>
    <w:p w14:paraId="3AFED4D1" w14:textId="77777777" w:rsidR="00BB764C" w:rsidRPr="00B5136D" w:rsidRDefault="00BB764C" w:rsidP="00BB764C">
      <w:pPr>
        <w:tabs>
          <w:tab w:val="left" w:pos="708"/>
          <w:tab w:val="left" w:pos="1416"/>
          <w:tab w:val="left" w:pos="2124"/>
          <w:tab w:val="left" w:pos="2832"/>
          <w:tab w:val="left" w:pos="3540"/>
          <w:tab w:val="left" w:pos="4248"/>
          <w:tab w:val="left" w:pos="4956"/>
          <w:tab w:val="left" w:pos="5664"/>
          <w:tab w:val="left" w:pos="6120"/>
          <w:tab w:val="left" w:pos="6360"/>
        </w:tabs>
        <w:spacing w:after="0" w:line="240" w:lineRule="auto"/>
        <w:ind w:hanging="11"/>
        <w:jc w:val="both"/>
        <w:rPr>
          <w:rFonts w:cstheme="minorHAnsi"/>
          <w:bCs/>
        </w:rPr>
      </w:pPr>
      <w:r w:rsidRPr="00B5136D">
        <w:rPr>
          <w:rFonts w:cstheme="minorHAnsi"/>
          <w:bCs/>
        </w:rPr>
        <w:t>- neodpisovanému dlhodobému majetku</w:t>
      </w:r>
      <w:r w:rsidRPr="00B5136D">
        <w:rPr>
          <w:rFonts w:cstheme="minorHAnsi"/>
          <w:bCs/>
        </w:rPr>
        <w:tab/>
      </w:r>
      <w:r w:rsidRPr="00B5136D">
        <w:rPr>
          <w:rFonts w:cstheme="minorHAnsi"/>
          <w:bCs/>
        </w:rPr>
        <w:tab/>
      </w:r>
      <w:r w:rsidRPr="00B5136D">
        <w:rPr>
          <w:rFonts w:cstheme="minorHAnsi"/>
          <w:bCs/>
        </w:rPr>
        <w:tab/>
      </w:r>
      <w:sdt>
        <w:sdtPr>
          <w:rPr>
            <w:rFonts w:cstheme="minorHAnsi"/>
            <w:bCs/>
          </w:rPr>
          <w:id w:val="-641036658"/>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                   </w:t>
      </w:r>
      <w:sdt>
        <w:sdtPr>
          <w:rPr>
            <w:rFonts w:cstheme="minorHAnsi"/>
            <w:bCs/>
          </w:rPr>
          <w:id w:val="1849138552"/>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r w:rsidRPr="00B5136D">
        <w:rPr>
          <w:rFonts w:cstheme="minorHAnsi"/>
          <w:bCs/>
        </w:rPr>
        <w:tab/>
      </w:r>
    </w:p>
    <w:p w14:paraId="5D371A8F" w14:textId="77777777" w:rsidR="00BB764C" w:rsidRPr="00B5136D" w:rsidRDefault="00BB764C" w:rsidP="00BB764C">
      <w:pPr>
        <w:tabs>
          <w:tab w:val="left" w:pos="708"/>
          <w:tab w:val="left" w:pos="1416"/>
          <w:tab w:val="left" w:pos="2124"/>
          <w:tab w:val="left" w:pos="2832"/>
          <w:tab w:val="left" w:pos="3540"/>
          <w:tab w:val="left" w:pos="4248"/>
          <w:tab w:val="left" w:pos="4956"/>
          <w:tab w:val="left" w:pos="5664"/>
          <w:tab w:val="left" w:pos="6150"/>
          <w:tab w:val="left" w:pos="7170"/>
          <w:tab w:val="left" w:pos="8280"/>
        </w:tabs>
        <w:spacing w:after="0" w:line="240" w:lineRule="auto"/>
        <w:ind w:hanging="11"/>
        <w:jc w:val="both"/>
        <w:rPr>
          <w:rFonts w:cstheme="minorHAnsi"/>
          <w:bCs/>
        </w:rPr>
      </w:pPr>
      <w:r w:rsidRPr="00B5136D">
        <w:rPr>
          <w:rFonts w:cstheme="minorHAnsi"/>
          <w:bCs/>
        </w:rPr>
        <w:t>- nedokončeným investíciám</w:t>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sdt>
        <w:sdtPr>
          <w:rPr>
            <w:rFonts w:cstheme="minorHAnsi"/>
            <w:bCs/>
          </w:rPr>
          <w:id w:val="-692375367"/>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                   </w:t>
      </w:r>
      <w:sdt>
        <w:sdtPr>
          <w:rPr>
            <w:rFonts w:cstheme="minorHAnsi"/>
            <w:bCs/>
          </w:rPr>
          <w:id w:val="112103090"/>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r w:rsidRPr="00B5136D">
        <w:rPr>
          <w:rFonts w:cstheme="minorHAnsi"/>
          <w:bCs/>
        </w:rPr>
        <w:tab/>
      </w:r>
    </w:p>
    <w:p w14:paraId="2602C87A" w14:textId="77777777" w:rsidR="00BB764C" w:rsidRPr="00B5136D" w:rsidRDefault="00BB764C" w:rsidP="00BB764C">
      <w:pPr>
        <w:tabs>
          <w:tab w:val="left" w:pos="708"/>
          <w:tab w:val="left" w:pos="1416"/>
          <w:tab w:val="left" w:pos="2124"/>
          <w:tab w:val="left" w:pos="2832"/>
          <w:tab w:val="left" w:pos="3540"/>
          <w:tab w:val="left" w:pos="4248"/>
          <w:tab w:val="left" w:pos="4956"/>
          <w:tab w:val="left" w:pos="5664"/>
          <w:tab w:val="left" w:pos="7530"/>
          <w:tab w:val="right" w:pos="9070"/>
        </w:tabs>
        <w:spacing w:after="0" w:line="240" w:lineRule="auto"/>
        <w:ind w:hanging="11"/>
        <w:jc w:val="both"/>
        <w:rPr>
          <w:rFonts w:cstheme="minorHAnsi"/>
          <w:bCs/>
        </w:rPr>
      </w:pPr>
      <w:r w:rsidRPr="00B5136D">
        <w:rPr>
          <w:rFonts w:cstheme="minorHAnsi"/>
          <w:bCs/>
        </w:rPr>
        <w:t>- dlhodobému finančnému majetku</w:t>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sdt>
        <w:sdtPr>
          <w:rPr>
            <w:rFonts w:cstheme="minorHAnsi"/>
            <w:bCs/>
          </w:rPr>
          <w:id w:val="-1558545814"/>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                   </w:t>
      </w:r>
      <w:sdt>
        <w:sdtPr>
          <w:rPr>
            <w:rFonts w:cstheme="minorHAnsi"/>
            <w:bCs/>
          </w:rPr>
          <w:id w:val="711855386"/>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r w:rsidRPr="00B5136D">
        <w:rPr>
          <w:rFonts w:cstheme="minorHAnsi"/>
          <w:bCs/>
        </w:rPr>
        <w:tab/>
      </w:r>
    </w:p>
    <w:p w14:paraId="53D1B2B5" w14:textId="77777777" w:rsidR="00BB764C" w:rsidRPr="00B5136D" w:rsidRDefault="00BB764C" w:rsidP="00BB764C">
      <w:pPr>
        <w:spacing w:after="0" w:line="240" w:lineRule="auto"/>
        <w:ind w:hanging="11"/>
        <w:jc w:val="both"/>
        <w:rPr>
          <w:rFonts w:cstheme="minorHAnsi"/>
          <w:bCs/>
        </w:rPr>
      </w:pPr>
      <w:r w:rsidRPr="00B5136D">
        <w:rPr>
          <w:rFonts w:cstheme="minorHAnsi"/>
          <w:bCs/>
        </w:rPr>
        <w:t>- zásobám</w:t>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sdt>
        <w:sdtPr>
          <w:rPr>
            <w:rFonts w:cstheme="minorHAnsi"/>
            <w:bCs/>
          </w:rPr>
          <w:id w:val="-214587290"/>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                   </w:t>
      </w:r>
      <w:sdt>
        <w:sdtPr>
          <w:rPr>
            <w:rFonts w:cstheme="minorHAnsi"/>
            <w:bCs/>
          </w:rPr>
          <w:id w:val="-1203941444"/>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p>
    <w:p w14:paraId="2EC1A10C" w14:textId="77777777" w:rsidR="00BB764C" w:rsidRPr="00B5136D" w:rsidRDefault="00BB764C" w:rsidP="00BB764C">
      <w:pPr>
        <w:spacing w:after="0" w:line="240" w:lineRule="auto"/>
        <w:ind w:hanging="11"/>
        <w:jc w:val="both"/>
        <w:rPr>
          <w:rFonts w:cstheme="minorHAnsi"/>
          <w:bCs/>
        </w:rPr>
      </w:pPr>
      <w:r w:rsidRPr="00B5136D">
        <w:rPr>
          <w:rFonts w:cstheme="minorHAnsi"/>
          <w:bCs/>
        </w:rPr>
        <w:t>- pohľadávkam</w:t>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sdt>
        <w:sdtPr>
          <w:rPr>
            <w:rFonts w:cstheme="minorHAnsi"/>
            <w:bCs/>
          </w:rPr>
          <w:id w:val="1764570609"/>
          <w14:checkbox>
            <w14:checked w14:val="1"/>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áno                   </w:t>
      </w:r>
      <w:sdt>
        <w:sdtPr>
          <w:rPr>
            <w:rFonts w:cstheme="minorHAnsi"/>
            <w:bCs/>
          </w:rPr>
          <w:id w:val="-1301142005"/>
          <w14:checkbox>
            <w14:checked w14:val="0"/>
            <w14:checkedState w14:val="2612" w14:font="MS Gothic"/>
            <w14:uncheckedState w14:val="2610" w14:font="MS Gothic"/>
          </w14:checkbox>
        </w:sdtPr>
        <w:sdtEndPr/>
        <w:sdtContent>
          <w:r w:rsidRPr="00B5136D">
            <w:rPr>
              <w:rFonts w:ascii="MS Gothic" w:eastAsia="MS Gothic" w:hAnsi="MS Gothic" w:cs="MS Gothic" w:hint="eastAsia"/>
              <w:bCs/>
            </w:rPr>
            <w:t>☐</w:t>
          </w:r>
        </w:sdtContent>
      </w:sdt>
      <w:r w:rsidRPr="00B5136D">
        <w:rPr>
          <w:rFonts w:cstheme="minorHAnsi"/>
          <w:bCs/>
        </w:rPr>
        <w:t xml:space="preserve"> nie</w:t>
      </w:r>
    </w:p>
    <w:p w14:paraId="554C1449" w14:textId="77777777" w:rsidR="00BB764C" w:rsidRPr="00B5136D" w:rsidRDefault="00BB764C" w:rsidP="00BB764C">
      <w:pPr>
        <w:spacing w:after="0" w:line="240" w:lineRule="auto"/>
        <w:ind w:hanging="11"/>
        <w:jc w:val="both"/>
        <w:rPr>
          <w:rFonts w:cstheme="minorHAnsi"/>
          <w:bCs/>
        </w:rPr>
      </w:pP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r w:rsidRPr="00B5136D">
        <w:rPr>
          <w:rFonts w:cstheme="minorHAnsi"/>
          <w:bCs/>
        </w:rPr>
        <w:tab/>
      </w:r>
    </w:p>
    <w:p w14:paraId="62B326EF" w14:textId="77777777" w:rsidR="00BB764C" w:rsidRPr="00B5136D" w:rsidRDefault="00BB764C" w:rsidP="00BB764C">
      <w:pPr>
        <w:spacing w:after="0" w:line="240" w:lineRule="auto"/>
        <w:ind w:right="963" w:hanging="11"/>
        <w:jc w:val="both"/>
        <w:rPr>
          <w:rFonts w:cstheme="minorHAnsi"/>
          <w:bCs/>
        </w:rPr>
      </w:pPr>
      <w:r w:rsidRPr="00B5136D">
        <w:rPr>
          <w:rFonts w:cstheme="minorHAnsi"/>
          <w:bCs/>
        </w:rPr>
        <w:t xml:space="preserve">Účtovná jednotka tvorila opravné položky k pohľadávkam v rámci hlavnej činnosti, pri ktorých je riziko, že ich dlžník úplne alebo čiastočne nezaplatí a ak od splatnosti pohľadávky uplynula doba dlhšia ako: </w:t>
      </w:r>
    </w:p>
    <w:p w14:paraId="0DE986AE" w14:textId="77777777" w:rsidR="00BB764C" w:rsidRPr="00B5136D" w:rsidRDefault="00BB764C" w:rsidP="00BB764C">
      <w:pPr>
        <w:spacing w:after="0" w:line="240" w:lineRule="auto"/>
        <w:ind w:right="963" w:hanging="11"/>
        <w:jc w:val="both"/>
        <w:rPr>
          <w:rFonts w:cstheme="minorHAnsi"/>
          <w:bCs/>
        </w:rPr>
      </w:pPr>
    </w:p>
    <w:tbl>
      <w:tblPr>
        <w:tblStyle w:val="Mriekatabuky"/>
        <w:tblW w:w="0" w:type="auto"/>
        <w:tblInd w:w="11" w:type="dxa"/>
        <w:tblLook w:val="04A0" w:firstRow="1" w:lastRow="0" w:firstColumn="1" w:lastColumn="0" w:noHBand="0" w:noVBand="1"/>
      </w:tblPr>
      <w:tblGrid>
        <w:gridCol w:w="2098"/>
        <w:gridCol w:w="1942"/>
        <w:gridCol w:w="1831"/>
        <w:gridCol w:w="1626"/>
        <w:gridCol w:w="1418"/>
      </w:tblGrid>
      <w:tr w:rsidR="00B5136D" w:rsidRPr="00B5136D" w14:paraId="4A244DBB" w14:textId="77777777" w:rsidTr="00967AF7">
        <w:trPr>
          <w:trHeight w:val="754"/>
        </w:trPr>
        <w:tc>
          <w:tcPr>
            <w:tcW w:w="2098" w:type="dxa"/>
          </w:tcPr>
          <w:p w14:paraId="52E06B3F" w14:textId="77777777" w:rsidR="00BB764C" w:rsidRPr="00B5136D" w:rsidRDefault="00BB764C" w:rsidP="00A05C80">
            <w:pPr>
              <w:spacing w:before="100" w:beforeAutospacing="1"/>
              <w:jc w:val="both"/>
              <w:rPr>
                <w:rFonts w:cstheme="minorHAnsi"/>
                <w:bCs/>
                <w:sz w:val="20"/>
                <w:szCs w:val="20"/>
              </w:rPr>
            </w:pPr>
            <w:r w:rsidRPr="00B5136D">
              <w:rPr>
                <w:rFonts w:cstheme="minorHAnsi"/>
                <w:bCs/>
                <w:sz w:val="20"/>
                <w:szCs w:val="20"/>
              </w:rPr>
              <w:t>Pohľadávky</w:t>
            </w:r>
          </w:p>
        </w:tc>
        <w:tc>
          <w:tcPr>
            <w:tcW w:w="1942" w:type="dxa"/>
          </w:tcPr>
          <w:p w14:paraId="067F25E9" w14:textId="77777777" w:rsidR="00BB764C" w:rsidRPr="00B5136D" w:rsidRDefault="00BB764C" w:rsidP="00A05C80">
            <w:pPr>
              <w:tabs>
                <w:tab w:val="left" w:pos="334"/>
              </w:tabs>
              <w:spacing w:before="100" w:beforeAutospacing="1"/>
              <w:ind w:hanging="141"/>
              <w:rPr>
                <w:rFonts w:cstheme="minorHAnsi"/>
                <w:bCs/>
                <w:sz w:val="20"/>
                <w:szCs w:val="20"/>
              </w:rPr>
            </w:pPr>
            <w:r w:rsidRPr="00B5136D">
              <w:rPr>
                <w:rFonts w:cstheme="minorHAnsi"/>
                <w:bCs/>
                <w:sz w:val="20"/>
                <w:szCs w:val="20"/>
              </w:rPr>
              <w:t xml:space="preserve">  V  lehote   splatnosti </w:t>
            </w:r>
          </w:p>
        </w:tc>
        <w:tc>
          <w:tcPr>
            <w:tcW w:w="1831" w:type="dxa"/>
          </w:tcPr>
          <w:p w14:paraId="56DDFCD6"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nad 12 mesiacov po lehote splatnosti</w:t>
            </w:r>
          </w:p>
        </w:tc>
        <w:tc>
          <w:tcPr>
            <w:tcW w:w="1626" w:type="dxa"/>
          </w:tcPr>
          <w:p w14:paraId="1D39897E"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nad 24 mesiacov po lehote splatnosti</w:t>
            </w:r>
          </w:p>
        </w:tc>
        <w:tc>
          <w:tcPr>
            <w:tcW w:w="1418" w:type="dxa"/>
          </w:tcPr>
          <w:p w14:paraId="435C61E4"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nad 36 mesiacov po lehote splatnosti</w:t>
            </w:r>
          </w:p>
        </w:tc>
      </w:tr>
      <w:tr w:rsidR="00B5136D" w:rsidRPr="00B5136D" w14:paraId="30ECA795" w14:textId="77777777" w:rsidTr="00967AF7">
        <w:tc>
          <w:tcPr>
            <w:tcW w:w="2098" w:type="dxa"/>
          </w:tcPr>
          <w:p w14:paraId="6DC6D9F8" w14:textId="77777777" w:rsidR="00BB764C" w:rsidRPr="00B5136D" w:rsidRDefault="00BB764C" w:rsidP="00A05C80">
            <w:pPr>
              <w:spacing w:before="100" w:beforeAutospacing="1"/>
              <w:jc w:val="both"/>
              <w:rPr>
                <w:rFonts w:cstheme="minorHAnsi"/>
                <w:b/>
                <w:bCs/>
                <w:sz w:val="20"/>
                <w:szCs w:val="20"/>
              </w:rPr>
            </w:pPr>
            <w:r w:rsidRPr="00B5136D">
              <w:rPr>
                <w:rFonts w:cstheme="minorHAnsi"/>
                <w:bCs/>
                <w:sz w:val="20"/>
                <w:szCs w:val="20"/>
              </w:rPr>
              <w:t>Pohľadávky</w:t>
            </w:r>
          </w:p>
        </w:tc>
        <w:tc>
          <w:tcPr>
            <w:tcW w:w="1942" w:type="dxa"/>
          </w:tcPr>
          <w:p w14:paraId="00A4F389" w14:textId="77777777" w:rsidR="00BB764C" w:rsidRPr="00B5136D" w:rsidRDefault="00BB764C" w:rsidP="00A05C80">
            <w:pPr>
              <w:spacing w:before="100" w:beforeAutospacing="1"/>
              <w:jc w:val="both"/>
              <w:rPr>
                <w:rFonts w:cstheme="minorHAnsi"/>
                <w:b/>
                <w:bCs/>
                <w:sz w:val="20"/>
                <w:szCs w:val="20"/>
              </w:rPr>
            </w:pPr>
          </w:p>
        </w:tc>
        <w:tc>
          <w:tcPr>
            <w:tcW w:w="1831" w:type="dxa"/>
          </w:tcPr>
          <w:p w14:paraId="531F8CBC" w14:textId="77777777" w:rsidR="00BB764C" w:rsidRPr="00B5136D" w:rsidRDefault="00BB764C" w:rsidP="00A05C80">
            <w:pPr>
              <w:spacing w:before="100" w:beforeAutospacing="1"/>
              <w:jc w:val="center"/>
              <w:rPr>
                <w:rFonts w:cstheme="minorHAnsi"/>
                <w:b/>
                <w:bCs/>
                <w:sz w:val="20"/>
                <w:szCs w:val="20"/>
              </w:rPr>
            </w:pPr>
          </w:p>
        </w:tc>
        <w:tc>
          <w:tcPr>
            <w:tcW w:w="1626" w:type="dxa"/>
          </w:tcPr>
          <w:p w14:paraId="7C66EA73" w14:textId="77777777" w:rsidR="00BB764C" w:rsidRPr="00B5136D" w:rsidRDefault="00BB764C" w:rsidP="00A05C80">
            <w:pPr>
              <w:spacing w:before="100" w:beforeAutospacing="1"/>
              <w:jc w:val="both"/>
              <w:rPr>
                <w:rFonts w:cstheme="minorHAnsi"/>
                <w:b/>
                <w:bCs/>
                <w:sz w:val="20"/>
                <w:szCs w:val="20"/>
              </w:rPr>
            </w:pPr>
          </w:p>
        </w:tc>
        <w:tc>
          <w:tcPr>
            <w:tcW w:w="1418" w:type="dxa"/>
          </w:tcPr>
          <w:p w14:paraId="133D4780" w14:textId="77777777" w:rsidR="00BB764C" w:rsidRPr="00B5136D" w:rsidRDefault="00BB764C" w:rsidP="00A05C80">
            <w:pPr>
              <w:spacing w:before="100" w:beforeAutospacing="1"/>
              <w:jc w:val="both"/>
              <w:rPr>
                <w:rFonts w:cstheme="minorHAnsi"/>
                <w:b/>
                <w:bCs/>
                <w:sz w:val="20"/>
                <w:szCs w:val="20"/>
              </w:rPr>
            </w:pPr>
          </w:p>
        </w:tc>
      </w:tr>
      <w:tr w:rsidR="00B5136D" w:rsidRPr="00B5136D" w14:paraId="75F7FE0B" w14:textId="77777777" w:rsidTr="00967AF7">
        <w:tc>
          <w:tcPr>
            <w:tcW w:w="2098" w:type="dxa"/>
          </w:tcPr>
          <w:p w14:paraId="01E5CDCF" w14:textId="77777777" w:rsidR="00BB764C" w:rsidRPr="00B5136D" w:rsidRDefault="00BB764C" w:rsidP="00A05C80">
            <w:pPr>
              <w:spacing w:before="100" w:beforeAutospacing="1"/>
              <w:jc w:val="both"/>
              <w:rPr>
                <w:rFonts w:cstheme="minorHAnsi"/>
                <w:bCs/>
                <w:sz w:val="20"/>
                <w:szCs w:val="20"/>
              </w:rPr>
            </w:pPr>
            <w:r w:rsidRPr="00B5136D">
              <w:rPr>
                <w:rFonts w:cstheme="minorHAnsi"/>
                <w:bCs/>
                <w:sz w:val="20"/>
                <w:szCs w:val="20"/>
              </w:rPr>
              <w:t>Percento tvorby OP</w:t>
            </w:r>
          </w:p>
        </w:tc>
        <w:tc>
          <w:tcPr>
            <w:tcW w:w="1942" w:type="dxa"/>
          </w:tcPr>
          <w:p w14:paraId="68152708"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X</w:t>
            </w:r>
          </w:p>
        </w:tc>
        <w:tc>
          <w:tcPr>
            <w:tcW w:w="1831" w:type="dxa"/>
          </w:tcPr>
          <w:p w14:paraId="0E875DE4"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20</w:t>
            </w:r>
          </w:p>
        </w:tc>
        <w:tc>
          <w:tcPr>
            <w:tcW w:w="1626" w:type="dxa"/>
          </w:tcPr>
          <w:p w14:paraId="7A29A13B"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50</w:t>
            </w:r>
          </w:p>
        </w:tc>
        <w:tc>
          <w:tcPr>
            <w:tcW w:w="1418" w:type="dxa"/>
          </w:tcPr>
          <w:p w14:paraId="2A1B577C"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100</w:t>
            </w:r>
          </w:p>
        </w:tc>
      </w:tr>
      <w:tr w:rsidR="00BB764C" w:rsidRPr="00B5136D" w14:paraId="4934D702" w14:textId="77777777" w:rsidTr="00967AF7">
        <w:tc>
          <w:tcPr>
            <w:tcW w:w="2098" w:type="dxa"/>
          </w:tcPr>
          <w:p w14:paraId="45D9EF92" w14:textId="77777777" w:rsidR="00BB764C" w:rsidRPr="00B5136D" w:rsidRDefault="00BB764C" w:rsidP="00A05C80">
            <w:pPr>
              <w:spacing w:before="100" w:beforeAutospacing="1"/>
              <w:jc w:val="both"/>
              <w:rPr>
                <w:rFonts w:cstheme="minorHAnsi"/>
                <w:bCs/>
                <w:sz w:val="20"/>
                <w:szCs w:val="20"/>
              </w:rPr>
            </w:pPr>
            <w:r w:rsidRPr="00B5136D">
              <w:rPr>
                <w:rFonts w:cstheme="minorHAnsi"/>
                <w:bCs/>
                <w:sz w:val="20"/>
                <w:szCs w:val="20"/>
              </w:rPr>
              <w:t>Opravná položka</w:t>
            </w:r>
          </w:p>
        </w:tc>
        <w:tc>
          <w:tcPr>
            <w:tcW w:w="1942" w:type="dxa"/>
          </w:tcPr>
          <w:p w14:paraId="54C88C61" w14:textId="77777777" w:rsidR="00BB764C" w:rsidRPr="00B5136D" w:rsidRDefault="00BB764C" w:rsidP="00A05C80">
            <w:pPr>
              <w:spacing w:before="100" w:beforeAutospacing="1"/>
              <w:jc w:val="center"/>
              <w:rPr>
                <w:rFonts w:cstheme="minorHAnsi"/>
                <w:bCs/>
                <w:sz w:val="20"/>
                <w:szCs w:val="20"/>
              </w:rPr>
            </w:pPr>
            <w:r w:rsidRPr="00B5136D">
              <w:rPr>
                <w:rFonts w:cstheme="minorHAnsi"/>
                <w:bCs/>
                <w:sz w:val="20"/>
                <w:szCs w:val="20"/>
              </w:rPr>
              <w:t>x</w:t>
            </w:r>
          </w:p>
        </w:tc>
        <w:tc>
          <w:tcPr>
            <w:tcW w:w="1831" w:type="dxa"/>
          </w:tcPr>
          <w:p w14:paraId="2CBE4500" w14:textId="77777777" w:rsidR="00BB764C" w:rsidRPr="00B5136D" w:rsidRDefault="00BB764C" w:rsidP="00A05C80">
            <w:pPr>
              <w:spacing w:before="100" w:beforeAutospacing="1"/>
              <w:jc w:val="center"/>
              <w:rPr>
                <w:rFonts w:cstheme="minorHAnsi"/>
                <w:bCs/>
                <w:sz w:val="20"/>
                <w:szCs w:val="20"/>
              </w:rPr>
            </w:pPr>
          </w:p>
        </w:tc>
        <w:tc>
          <w:tcPr>
            <w:tcW w:w="1626" w:type="dxa"/>
          </w:tcPr>
          <w:p w14:paraId="1A69C9B9" w14:textId="77777777" w:rsidR="00BB764C" w:rsidRPr="00B5136D" w:rsidRDefault="00BB764C" w:rsidP="00A05C80">
            <w:pPr>
              <w:spacing w:before="100" w:beforeAutospacing="1"/>
              <w:jc w:val="center"/>
              <w:rPr>
                <w:rFonts w:cstheme="minorHAnsi"/>
                <w:bCs/>
                <w:sz w:val="20"/>
                <w:szCs w:val="20"/>
              </w:rPr>
            </w:pPr>
          </w:p>
        </w:tc>
        <w:tc>
          <w:tcPr>
            <w:tcW w:w="1418" w:type="dxa"/>
          </w:tcPr>
          <w:p w14:paraId="676C84F0" w14:textId="77777777" w:rsidR="00BB764C" w:rsidRPr="00B5136D" w:rsidRDefault="00BB764C" w:rsidP="00A05C80">
            <w:pPr>
              <w:spacing w:before="100" w:beforeAutospacing="1"/>
              <w:jc w:val="center"/>
              <w:rPr>
                <w:rFonts w:cstheme="minorHAnsi"/>
                <w:bCs/>
                <w:sz w:val="20"/>
                <w:szCs w:val="20"/>
              </w:rPr>
            </w:pPr>
          </w:p>
        </w:tc>
      </w:tr>
    </w:tbl>
    <w:p w14:paraId="0B29502E" w14:textId="77777777" w:rsidR="00BB764C" w:rsidRPr="00B5136D" w:rsidRDefault="00BB764C" w:rsidP="00BB764C">
      <w:pPr>
        <w:spacing w:after="0" w:line="240" w:lineRule="auto"/>
        <w:ind w:right="963"/>
        <w:jc w:val="both"/>
        <w:rPr>
          <w:rFonts w:cstheme="minorHAnsi"/>
          <w:bCs/>
        </w:rPr>
      </w:pPr>
    </w:p>
    <w:p w14:paraId="7B703C48" w14:textId="77777777" w:rsidR="008C04A9" w:rsidRPr="00B5136D" w:rsidRDefault="008C04A9" w:rsidP="00BB764C">
      <w:pPr>
        <w:spacing w:after="0" w:line="240" w:lineRule="auto"/>
        <w:ind w:right="963"/>
        <w:jc w:val="both"/>
        <w:rPr>
          <w:rFonts w:cstheme="minorHAnsi"/>
          <w:bCs/>
        </w:rPr>
      </w:pPr>
    </w:p>
    <w:p w14:paraId="067C554B" w14:textId="77777777" w:rsidR="008C04A9" w:rsidRPr="00B5136D" w:rsidRDefault="008C04A9" w:rsidP="00BB764C">
      <w:pPr>
        <w:spacing w:after="0" w:line="240" w:lineRule="auto"/>
        <w:ind w:right="963"/>
        <w:jc w:val="both"/>
        <w:rPr>
          <w:rFonts w:cstheme="minorHAnsi"/>
          <w:bCs/>
        </w:rPr>
      </w:pPr>
    </w:p>
    <w:p w14:paraId="4AF5B021" w14:textId="40A5863C" w:rsidR="00BB764C" w:rsidRPr="00B5136D" w:rsidRDefault="008C04A9" w:rsidP="00BB764C">
      <w:pPr>
        <w:spacing w:after="0" w:line="240" w:lineRule="auto"/>
        <w:ind w:right="963"/>
        <w:jc w:val="both"/>
        <w:rPr>
          <w:rFonts w:cstheme="minorHAnsi"/>
          <w:bCs/>
        </w:rPr>
      </w:pPr>
      <w:r w:rsidRPr="00B5136D">
        <w:rPr>
          <w:rFonts w:cstheme="minorHAnsi"/>
          <w:bCs/>
        </w:rPr>
        <w:t xml:space="preserve">Tvorba opravnej položky sa účtuje na ťarchu nákladov príslušného účtu opravných položiek. Opravné položky sa zúčtujú znížením </w:t>
      </w:r>
      <w:r w:rsidR="00BB764C" w:rsidRPr="00B5136D">
        <w:rPr>
          <w:rFonts w:cstheme="minorHAnsi"/>
          <w:bCs/>
        </w:rPr>
        <w:t>alebo zrušením v prospech výnosov a na ťarchu príslušného účtu opravných položiek, a to v prípade, že inventarizácia v nasledujúcom účtovnom období nepreukáže  opodstatnenosť ich existencie alebo výšky, alebo ak pominuli dôvody ich existencie v priebehu účtovného obdobia.</w:t>
      </w:r>
    </w:p>
    <w:p w14:paraId="22C5258F" w14:textId="77777777" w:rsidR="00883C28" w:rsidRPr="00A41472" w:rsidRDefault="00883C28" w:rsidP="00BB764C">
      <w:pPr>
        <w:spacing w:before="100" w:beforeAutospacing="1" w:after="0" w:line="240" w:lineRule="auto"/>
        <w:jc w:val="both"/>
        <w:rPr>
          <w:rFonts w:cstheme="minorHAnsi"/>
          <w:b/>
          <w:bCs/>
          <w:color w:val="FF0000"/>
        </w:rPr>
      </w:pPr>
    </w:p>
    <w:p w14:paraId="4E72BD66" w14:textId="663E9445" w:rsidR="00BB764C" w:rsidRPr="00B5136D" w:rsidRDefault="00BB764C" w:rsidP="00BB764C">
      <w:pPr>
        <w:spacing w:before="100" w:beforeAutospacing="1" w:after="0" w:line="240" w:lineRule="auto"/>
        <w:jc w:val="both"/>
        <w:rPr>
          <w:rFonts w:cstheme="minorHAnsi"/>
          <w:bCs/>
        </w:rPr>
      </w:pPr>
      <w:r w:rsidRPr="00B5136D">
        <w:rPr>
          <w:rFonts w:cstheme="minorHAnsi"/>
          <w:b/>
          <w:bCs/>
        </w:rPr>
        <w:t>6. Zásady pre vykazovanie transferov</w:t>
      </w:r>
    </w:p>
    <w:p w14:paraId="22D8E2F9" w14:textId="77777777" w:rsidR="00BB764C" w:rsidRPr="00B5136D" w:rsidRDefault="00BB764C" w:rsidP="00BB764C">
      <w:pPr>
        <w:spacing w:before="100" w:beforeAutospacing="1" w:after="0" w:line="240" w:lineRule="auto"/>
        <w:ind w:right="963" w:hanging="11"/>
        <w:jc w:val="both"/>
        <w:rPr>
          <w:rFonts w:cstheme="minorHAnsi"/>
          <w:bCs/>
        </w:rPr>
      </w:pPr>
      <w:r w:rsidRPr="00B5136D">
        <w:rPr>
          <w:rFonts w:cstheme="minorHAnsi"/>
          <w:bCs/>
        </w:rPr>
        <w:t>O nároku na dotácie zo štátneho rozpočtu sa účtuje, ak je takmer isté, že sa splnia všetky podmienky súvisiace s dotáciou a súčasne, že sa dotácia poskytne.</w:t>
      </w:r>
    </w:p>
    <w:p w14:paraId="06271B01" w14:textId="77777777" w:rsidR="00BB764C" w:rsidRPr="00B5136D" w:rsidRDefault="00BB764C" w:rsidP="00BB764C">
      <w:pPr>
        <w:spacing w:before="100" w:beforeAutospacing="1" w:after="0" w:line="240" w:lineRule="auto"/>
        <w:ind w:hanging="11"/>
        <w:jc w:val="both"/>
        <w:rPr>
          <w:rFonts w:cstheme="minorHAnsi"/>
          <w:bCs/>
        </w:rPr>
      </w:pPr>
      <w:r w:rsidRPr="00B5136D">
        <w:rPr>
          <w:rFonts w:cstheme="minorHAnsi"/>
          <w:b/>
          <w:bCs/>
        </w:rPr>
        <w:t>Bežný transfer</w:t>
      </w:r>
    </w:p>
    <w:p w14:paraId="25439D9A" w14:textId="77777777" w:rsidR="00BB764C" w:rsidRPr="00B5136D" w:rsidRDefault="00BB764C" w:rsidP="006F6C3E">
      <w:pPr>
        <w:pStyle w:val="Odsekzoznamu"/>
        <w:numPr>
          <w:ilvl w:val="0"/>
          <w:numId w:val="1"/>
        </w:numPr>
        <w:spacing w:before="100" w:beforeAutospacing="1" w:after="0" w:line="240" w:lineRule="auto"/>
        <w:ind w:left="0"/>
        <w:jc w:val="both"/>
        <w:rPr>
          <w:rFonts w:cstheme="minorHAnsi"/>
          <w:bCs/>
        </w:rPr>
      </w:pPr>
      <w:r w:rsidRPr="00B5136D">
        <w:rPr>
          <w:rFonts w:cstheme="minorHAnsi"/>
          <w:bCs/>
        </w:rPr>
        <w:t>prijatý od cudzích subjektov – sa zúčtuje do výnosov vo vecnej a časovej súvislosti s nákladmi</w:t>
      </w:r>
    </w:p>
    <w:p w14:paraId="2E01E52D" w14:textId="77777777" w:rsidR="00BB764C" w:rsidRPr="00B5136D" w:rsidRDefault="00BB764C" w:rsidP="006F6C3E">
      <w:pPr>
        <w:pStyle w:val="Odsekzoznamu"/>
        <w:numPr>
          <w:ilvl w:val="0"/>
          <w:numId w:val="1"/>
        </w:numPr>
        <w:spacing w:before="100" w:beforeAutospacing="1" w:after="0" w:line="240" w:lineRule="auto"/>
        <w:ind w:left="0"/>
        <w:jc w:val="both"/>
        <w:rPr>
          <w:rFonts w:cstheme="minorHAnsi"/>
          <w:bCs/>
        </w:rPr>
      </w:pPr>
      <w:r w:rsidRPr="00B5136D">
        <w:rPr>
          <w:rFonts w:cstheme="minorHAnsi"/>
          <w:bCs/>
        </w:rPr>
        <w:t>prijatý od zriaďovateľa – sa zúčtuje do výnosov vo vecnej a časovej súvislosti s výdavkami</w:t>
      </w:r>
    </w:p>
    <w:p w14:paraId="19C1CD16" w14:textId="77777777" w:rsidR="00BB764C" w:rsidRPr="00B5136D" w:rsidRDefault="00BB764C" w:rsidP="006F6C3E">
      <w:pPr>
        <w:pStyle w:val="Odsekzoznamu"/>
        <w:numPr>
          <w:ilvl w:val="0"/>
          <w:numId w:val="1"/>
        </w:numPr>
        <w:spacing w:before="100" w:beforeAutospacing="1" w:after="0" w:line="240" w:lineRule="auto"/>
        <w:ind w:left="0"/>
        <w:jc w:val="both"/>
        <w:rPr>
          <w:rFonts w:cstheme="minorHAnsi"/>
          <w:bCs/>
        </w:rPr>
      </w:pPr>
      <w:r w:rsidRPr="00B5136D">
        <w:rPr>
          <w:rFonts w:cstheme="minorHAnsi"/>
          <w:bCs/>
        </w:rPr>
        <w:t>poskytnutý cudzím subjektom – sa zúčtuje do nákladov po splnení podmienok</w:t>
      </w:r>
    </w:p>
    <w:p w14:paraId="3AE58163" w14:textId="77777777" w:rsidR="00BB764C" w:rsidRPr="00B5136D" w:rsidRDefault="00BB764C" w:rsidP="006F6C3E">
      <w:pPr>
        <w:pStyle w:val="Odsekzoznamu"/>
        <w:numPr>
          <w:ilvl w:val="0"/>
          <w:numId w:val="1"/>
        </w:numPr>
        <w:spacing w:before="100" w:beforeAutospacing="1" w:after="0" w:line="240" w:lineRule="auto"/>
        <w:ind w:left="0"/>
        <w:jc w:val="both"/>
        <w:rPr>
          <w:rFonts w:cstheme="minorHAnsi"/>
          <w:bCs/>
        </w:rPr>
      </w:pPr>
      <w:r w:rsidRPr="00B5136D">
        <w:rPr>
          <w:rFonts w:cstheme="minorHAnsi"/>
          <w:bCs/>
        </w:rPr>
        <w:t>poskytnutý vlastným subjektom – sa zúčtuje do nákladov pri poskytnutí transferu</w:t>
      </w:r>
    </w:p>
    <w:p w14:paraId="11A175E1" w14:textId="77777777" w:rsidR="00BB764C" w:rsidRPr="00B5136D" w:rsidRDefault="00BB764C" w:rsidP="00BB764C">
      <w:pPr>
        <w:spacing w:before="100" w:beforeAutospacing="1" w:after="0" w:line="240" w:lineRule="auto"/>
        <w:jc w:val="both"/>
        <w:rPr>
          <w:rFonts w:cstheme="minorHAnsi"/>
          <w:b/>
          <w:bCs/>
        </w:rPr>
      </w:pPr>
      <w:r w:rsidRPr="00B5136D">
        <w:rPr>
          <w:rFonts w:cstheme="minorHAnsi"/>
          <w:b/>
          <w:bCs/>
        </w:rPr>
        <w:t xml:space="preserve">Kapitálový transfer </w:t>
      </w:r>
      <w:r w:rsidRPr="00B5136D">
        <w:rPr>
          <w:rFonts w:cstheme="minorHAnsi"/>
          <w:bCs/>
        </w:rPr>
        <w:t>prijatý od cudzích subjektov – sa zúčtuje do výnosov vo vecnej a časovej súvislosti s nákladmi ( napr. s odpismi, s opravnou položkou, so zostatkovou hodnotou vyradeného dlhodobého majetku)</w:t>
      </w:r>
    </w:p>
    <w:p w14:paraId="7A33F414" w14:textId="77777777" w:rsidR="00BB764C" w:rsidRPr="00B5136D" w:rsidRDefault="00BB764C" w:rsidP="006F6C3E">
      <w:pPr>
        <w:pStyle w:val="Odsekzoznamu"/>
        <w:numPr>
          <w:ilvl w:val="0"/>
          <w:numId w:val="2"/>
        </w:numPr>
        <w:spacing w:before="100" w:beforeAutospacing="1" w:after="0" w:line="240" w:lineRule="auto"/>
        <w:ind w:left="0" w:right="452"/>
        <w:jc w:val="both"/>
        <w:rPr>
          <w:rFonts w:cstheme="minorHAnsi"/>
          <w:bCs/>
        </w:rPr>
      </w:pPr>
      <w:r w:rsidRPr="00B5136D">
        <w:rPr>
          <w:rFonts w:cstheme="minorHAnsi"/>
          <w:bCs/>
        </w:rPr>
        <w:t>prijatý od zriaďovateľa – sa zúčtuje do výnosov vo vecnej a časovej súvislosti s nákladmi ( napr. s odpismi, s opravnou položkou, so zostatkovou hodnotou vyradeného dlhodobého majetku)</w:t>
      </w:r>
    </w:p>
    <w:p w14:paraId="36279E13" w14:textId="77777777" w:rsidR="00BB764C" w:rsidRPr="00B5136D" w:rsidRDefault="00BB764C" w:rsidP="006F6C3E">
      <w:pPr>
        <w:pStyle w:val="Odsekzoznamu"/>
        <w:numPr>
          <w:ilvl w:val="0"/>
          <w:numId w:val="2"/>
        </w:numPr>
        <w:spacing w:before="100" w:beforeAutospacing="1" w:after="0" w:line="240" w:lineRule="auto"/>
        <w:ind w:left="0" w:right="452"/>
        <w:jc w:val="both"/>
        <w:rPr>
          <w:rFonts w:cstheme="minorHAnsi"/>
          <w:bCs/>
        </w:rPr>
      </w:pPr>
      <w:r w:rsidRPr="00B5136D">
        <w:rPr>
          <w:rFonts w:cstheme="minorHAnsi"/>
          <w:bCs/>
        </w:rPr>
        <w:t>poskytnutý cudzím subjektom – sa zúčtuje do nákladov po splnení podmienok</w:t>
      </w:r>
    </w:p>
    <w:p w14:paraId="28E80DA7" w14:textId="77777777" w:rsidR="00BB764C" w:rsidRPr="00B5136D" w:rsidRDefault="00BB764C" w:rsidP="006F6C3E">
      <w:pPr>
        <w:pStyle w:val="Odsekzoznamu"/>
        <w:numPr>
          <w:ilvl w:val="0"/>
          <w:numId w:val="2"/>
        </w:numPr>
        <w:spacing w:before="100" w:beforeAutospacing="1" w:after="0" w:line="240" w:lineRule="auto"/>
        <w:ind w:left="0" w:right="452"/>
        <w:jc w:val="both"/>
        <w:rPr>
          <w:rFonts w:cstheme="minorHAnsi"/>
          <w:bCs/>
        </w:rPr>
      </w:pPr>
      <w:r w:rsidRPr="00B5136D">
        <w:rPr>
          <w:rFonts w:cstheme="minorHAnsi"/>
          <w:bCs/>
        </w:rPr>
        <w:t>poskytnutý vlastným subjektom – sa zúčtuje do nákladov vo vecnej a časovej súvislosti s nákladmi účtovanými v organizáciách v zriaďovateľskej pôsobnosti mesta.</w:t>
      </w:r>
    </w:p>
    <w:p w14:paraId="696095D5" w14:textId="77777777" w:rsidR="00BB764C" w:rsidRPr="00B5136D" w:rsidRDefault="00BB764C" w:rsidP="00BB764C">
      <w:pPr>
        <w:spacing w:before="100" w:beforeAutospacing="1" w:after="119" w:line="240" w:lineRule="auto"/>
        <w:ind w:right="452"/>
        <w:jc w:val="both"/>
        <w:rPr>
          <w:rFonts w:eastAsia="Times New Roman" w:cstheme="minorHAnsi"/>
          <w:lang w:eastAsia="sk-SK"/>
        </w:rPr>
      </w:pPr>
      <w:r w:rsidRPr="00B5136D">
        <w:rPr>
          <w:rFonts w:cstheme="minorHAnsi"/>
          <w:b/>
          <w:bCs/>
        </w:rPr>
        <w:t>7.</w:t>
      </w:r>
      <w:r w:rsidRPr="00B5136D">
        <w:rPr>
          <w:rFonts w:eastAsia="Times New Roman" w:cstheme="minorHAnsi"/>
          <w:b/>
          <w:bCs/>
          <w:lang w:eastAsia="sk-SK"/>
        </w:rPr>
        <w:t xml:space="preserve"> Majetok a záväzky vyjadrené v cudzej mene</w:t>
      </w:r>
      <w:r w:rsidRPr="00B5136D">
        <w:rPr>
          <w:rFonts w:eastAsia="Times New Roman" w:cstheme="minorHAnsi"/>
          <w:lang w:eastAsia="sk-SK"/>
        </w:rPr>
        <w:t xml:space="preserve"> </w:t>
      </w:r>
    </w:p>
    <w:p w14:paraId="3961083C" w14:textId="19EAB5A3" w:rsidR="00BB764C" w:rsidRPr="00B5136D" w:rsidRDefault="00BB764C" w:rsidP="00BB764C">
      <w:pPr>
        <w:spacing w:before="100" w:beforeAutospacing="1" w:after="119" w:line="240" w:lineRule="auto"/>
        <w:ind w:right="452"/>
        <w:jc w:val="both"/>
        <w:rPr>
          <w:rFonts w:eastAsia="Times New Roman" w:cstheme="minorHAnsi"/>
          <w:lang w:eastAsia="sk-SK"/>
        </w:rPr>
      </w:pPr>
      <w:r w:rsidRPr="00B5136D">
        <w:rPr>
          <w:rFonts w:eastAsia="Times New Roman" w:cstheme="minorHAnsi"/>
          <w:lang w:eastAsia="sk-SK"/>
        </w:rPr>
        <w:t>Majetok a záväzky vyjadrené v cudzej mene sa prepočítavajú na menu Eur referenčným výmenným kurzom určeným a vyhláseným Európskou centrálnou bankou v deň predchádzajúci dňu uskutočnenia účtovného prípadu alebo v iný deň, ak to ustanovuje osobitný predpis a v deň, ku ktorému sa zostavuje účtovná závierka. V účtovnej závierke majetok a záväzky sú  vykázané s prepočtom podľa kurzu platného ku dňu, ku ktorému sa zostavuje. Kurzové straty sa účtujú do nákladov a kurzové zisky do výnosov.</w:t>
      </w:r>
    </w:p>
    <w:p w14:paraId="5A85C94D" w14:textId="5C46F16D" w:rsidR="00BB764C" w:rsidRPr="00B5136D" w:rsidRDefault="00BB764C" w:rsidP="00BB764C">
      <w:pPr>
        <w:spacing w:before="100" w:beforeAutospacing="1" w:after="0" w:line="240" w:lineRule="auto"/>
        <w:ind w:right="452"/>
        <w:jc w:val="both"/>
        <w:rPr>
          <w:rFonts w:eastAsia="Times New Roman" w:cstheme="minorHAnsi"/>
          <w:b/>
          <w:lang w:eastAsia="sk-SK"/>
        </w:rPr>
      </w:pPr>
      <w:r w:rsidRPr="00B5136D">
        <w:rPr>
          <w:rFonts w:eastAsia="Times New Roman" w:cstheme="minorHAnsi"/>
          <w:b/>
          <w:lang w:eastAsia="sk-SK"/>
        </w:rPr>
        <w:t>8.</w:t>
      </w:r>
      <w:r w:rsidR="001527C6" w:rsidRPr="00B5136D">
        <w:rPr>
          <w:rFonts w:eastAsia="Times New Roman" w:cstheme="minorHAnsi"/>
          <w:b/>
          <w:lang w:eastAsia="sk-SK"/>
        </w:rPr>
        <w:t xml:space="preserve"> </w:t>
      </w:r>
      <w:r w:rsidRPr="00B5136D">
        <w:rPr>
          <w:rFonts w:eastAsia="Times New Roman" w:cstheme="minorHAnsi"/>
          <w:b/>
          <w:lang w:eastAsia="sk-SK"/>
        </w:rPr>
        <w:t>Iné</w:t>
      </w:r>
    </w:p>
    <w:p w14:paraId="59887134" w14:textId="77777777" w:rsidR="00BB764C" w:rsidRPr="00B5136D" w:rsidRDefault="00BB764C" w:rsidP="00BB764C">
      <w:pPr>
        <w:spacing w:before="100" w:beforeAutospacing="1" w:after="0" w:line="240" w:lineRule="auto"/>
        <w:ind w:right="452"/>
        <w:jc w:val="both"/>
        <w:rPr>
          <w:rFonts w:eastAsia="Times New Roman" w:cstheme="minorHAnsi"/>
          <w:b/>
          <w:lang w:eastAsia="sk-SK"/>
        </w:rPr>
      </w:pPr>
      <w:r w:rsidRPr="00B5136D">
        <w:rPr>
          <w:rFonts w:eastAsia="Times New Roman" w:cstheme="minorHAnsi"/>
          <w:lang w:eastAsia="sk-SK"/>
        </w:rPr>
        <w:t xml:space="preserve">Mesto Banská Bystrica za svoju hlavnú činnosť </w:t>
      </w:r>
      <w:r w:rsidRPr="00B5136D">
        <w:rPr>
          <w:rFonts w:eastAsia="Times New Roman" w:cstheme="minorHAnsi"/>
          <w:b/>
          <w:bCs/>
          <w:lang w:eastAsia="sk-SK"/>
        </w:rPr>
        <w:t>nie je platiteľom dane z pridanej hodnoty</w:t>
      </w:r>
      <w:r w:rsidRPr="00B5136D">
        <w:rPr>
          <w:rFonts w:eastAsia="Times New Roman" w:cstheme="minorHAnsi"/>
          <w:lang w:eastAsia="sk-SK"/>
        </w:rPr>
        <w:t xml:space="preserve">. Platiteľom dane z pridanej hodnoty je za svoju podnikateľskú činnosť –  KOMUCE (sociálne služby), a Informačné centrá. </w:t>
      </w:r>
    </w:p>
    <w:p w14:paraId="626BB6C0" w14:textId="119172D8" w:rsidR="00BB764C" w:rsidRPr="00B5136D" w:rsidRDefault="00BB764C" w:rsidP="00BB764C">
      <w:pPr>
        <w:spacing w:before="100" w:beforeAutospacing="1" w:after="0" w:line="240" w:lineRule="auto"/>
        <w:ind w:right="452"/>
        <w:jc w:val="both"/>
        <w:rPr>
          <w:rFonts w:eastAsia="Times New Roman" w:cstheme="minorHAnsi"/>
          <w:b/>
          <w:lang w:eastAsia="sk-SK"/>
        </w:rPr>
      </w:pPr>
      <w:r w:rsidRPr="00B5136D">
        <w:rPr>
          <w:rFonts w:eastAsia="Times New Roman" w:cstheme="minorHAnsi"/>
          <w:lang w:eastAsia="sk-SK"/>
        </w:rPr>
        <w:t>V</w:t>
      </w:r>
      <w:r w:rsidR="001527C6" w:rsidRPr="00B5136D">
        <w:rPr>
          <w:rFonts w:eastAsia="Times New Roman" w:cstheme="minorHAnsi"/>
          <w:lang w:eastAsia="sk-SK"/>
        </w:rPr>
        <w:t> </w:t>
      </w:r>
      <w:r w:rsidRPr="00B5136D">
        <w:rPr>
          <w:rFonts w:eastAsia="Times New Roman" w:cstheme="minorHAnsi"/>
          <w:lang w:eastAsia="sk-SK"/>
        </w:rPr>
        <w:t>prípadoch</w:t>
      </w:r>
      <w:r w:rsidR="001527C6" w:rsidRPr="00B5136D">
        <w:rPr>
          <w:rFonts w:eastAsia="Times New Roman" w:cstheme="minorHAnsi"/>
          <w:lang w:eastAsia="sk-SK"/>
        </w:rPr>
        <w:t>,</w:t>
      </w:r>
      <w:r w:rsidRPr="00B5136D">
        <w:rPr>
          <w:rFonts w:eastAsia="Times New Roman" w:cstheme="minorHAnsi"/>
          <w:lang w:eastAsia="sk-SK"/>
        </w:rPr>
        <w:t xml:space="preserve"> keď dodávateľské faktúry sú vystavené platiteľmi DPH v hlavnej činnosti účtovnej jednotky</w:t>
      </w:r>
      <w:r w:rsidR="001527C6" w:rsidRPr="00B5136D">
        <w:rPr>
          <w:rFonts w:eastAsia="Times New Roman" w:cstheme="minorHAnsi"/>
          <w:lang w:eastAsia="sk-SK"/>
        </w:rPr>
        <w:t>,</w:t>
      </w:r>
      <w:r w:rsidRPr="00B5136D">
        <w:rPr>
          <w:rFonts w:eastAsia="Times New Roman" w:cstheme="minorHAnsi"/>
          <w:lang w:eastAsia="sk-SK"/>
        </w:rPr>
        <w:t xml:space="preserve">  fakturovaná DPH je súčasťou ocenenia dlhodobého majetku, zásob a nákladov. </w:t>
      </w:r>
    </w:p>
    <w:p w14:paraId="594EBBF0" w14:textId="77777777" w:rsidR="00BB764C" w:rsidRPr="00B5136D" w:rsidRDefault="00BB764C" w:rsidP="00BB764C">
      <w:pPr>
        <w:spacing w:before="100" w:beforeAutospacing="1" w:after="0" w:line="240" w:lineRule="auto"/>
        <w:ind w:right="452"/>
        <w:jc w:val="both"/>
        <w:rPr>
          <w:rFonts w:eastAsia="Times New Roman" w:cstheme="minorHAnsi"/>
          <w:lang w:eastAsia="sk-SK"/>
        </w:rPr>
      </w:pPr>
      <w:r w:rsidRPr="00B5136D">
        <w:rPr>
          <w:rFonts w:eastAsia="Times New Roman" w:cstheme="minorHAnsi"/>
          <w:lang w:eastAsia="sk-SK"/>
        </w:rPr>
        <w:t>V prípadoch, že dodávateľské faktúry vystavené s DPH sa týkajú podnikateľskej činnosti, tvoria základ pre výpočet povinnosti resp. nároku na DPH.</w:t>
      </w:r>
    </w:p>
    <w:p w14:paraId="3C8CDE5F" w14:textId="77777777" w:rsidR="00BB764C" w:rsidRPr="00B5136D" w:rsidRDefault="00BB764C" w:rsidP="00BB764C">
      <w:pPr>
        <w:pStyle w:val="Normlnywebov"/>
        <w:spacing w:after="0"/>
        <w:rPr>
          <w:rFonts w:asciiTheme="minorHAnsi" w:hAnsiTheme="minorHAnsi" w:cstheme="minorHAnsi"/>
          <w:b/>
          <w:bCs/>
          <w:sz w:val="22"/>
          <w:szCs w:val="22"/>
        </w:rPr>
      </w:pPr>
    </w:p>
    <w:p w14:paraId="033BC9D8" w14:textId="77777777" w:rsidR="00BB764C" w:rsidRPr="00B5136D" w:rsidRDefault="00BB764C" w:rsidP="00BB764C">
      <w:pPr>
        <w:pStyle w:val="Normlnywebov"/>
        <w:spacing w:after="0"/>
        <w:jc w:val="center"/>
        <w:rPr>
          <w:rFonts w:asciiTheme="minorHAnsi" w:hAnsiTheme="minorHAnsi" w:cstheme="minorHAnsi"/>
          <w:b/>
          <w:bCs/>
          <w:sz w:val="22"/>
          <w:szCs w:val="22"/>
        </w:rPr>
      </w:pPr>
    </w:p>
    <w:p w14:paraId="2A6957C4" w14:textId="291B887C" w:rsidR="001527C6" w:rsidRPr="00B5136D" w:rsidRDefault="001527C6" w:rsidP="008C04A9">
      <w:pPr>
        <w:pStyle w:val="Normlnywebov"/>
        <w:spacing w:after="0"/>
        <w:rPr>
          <w:rFonts w:asciiTheme="minorHAnsi" w:hAnsiTheme="minorHAnsi" w:cstheme="minorHAnsi"/>
          <w:b/>
          <w:bCs/>
          <w:sz w:val="22"/>
          <w:szCs w:val="22"/>
        </w:rPr>
      </w:pPr>
    </w:p>
    <w:p w14:paraId="151073BD" w14:textId="77777777" w:rsidR="005A1D53" w:rsidRDefault="005A1D53" w:rsidP="005A1D53">
      <w:pPr>
        <w:pStyle w:val="Normlnywebov"/>
        <w:spacing w:after="0"/>
        <w:rPr>
          <w:rFonts w:asciiTheme="minorHAnsi" w:hAnsiTheme="minorHAnsi" w:cstheme="minorHAnsi"/>
          <w:b/>
          <w:bCs/>
          <w:sz w:val="22"/>
          <w:szCs w:val="22"/>
        </w:rPr>
      </w:pPr>
    </w:p>
    <w:p w14:paraId="1BC77DC2" w14:textId="558CC939" w:rsidR="00975973" w:rsidRPr="00B5136D" w:rsidRDefault="00975973" w:rsidP="005A1D53">
      <w:pPr>
        <w:pStyle w:val="Normlnywebov"/>
        <w:spacing w:after="0"/>
        <w:jc w:val="center"/>
        <w:rPr>
          <w:rFonts w:asciiTheme="minorHAnsi" w:hAnsiTheme="minorHAnsi" w:cstheme="minorHAnsi"/>
          <w:b/>
          <w:bCs/>
          <w:sz w:val="22"/>
          <w:szCs w:val="22"/>
        </w:rPr>
      </w:pPr>
      <w:r w:rsidRPr="00B5136D">
        <w:rPr>
          <w:rFonts w:asciiTheme="minorHAnsi" w:hAnsiTheme="minorHAnsi" w:cstheme="minorHAnsi"/>
          <w:b/>
          <w:bCs/>
          <w:sz w:val="22"/>
          <w:szCs w:val="22"/>
        </w:rPr>
        <w:lastRenderedPageBreak/>
        <w:t>Čl. III</w:t>
      </w:r>
    </w:p>
    <w:p w14:paraId="21AB30E5" w14:textId="205DF95E" w:rsidR="00BB764C" w:rsidRPr="00B5136D" w:rsidRDefault="001527C6" w:rsidP="00967AF7">
      <w:pPr>
        <w:pStyle w:val="Normlnywebov"/>
        <w:spacing w:after="0"/>
        <w:jc w:val="center"/>
        <w:rPr>
          <w:rFonts w:asciiTheme="minorHAnsi" w:hAnsiTheme="minorHAnsi" w:cstheme="minorHAnsi"/>
          <w:b/>
          <w:bCs/>
          <w:sz w:val="22"/>
          <w:szCs w:val="22"/>
        </w:rPr>
      </w:pPr>
      <w:r w:rsidRPr="00B5136D">
        <w:rPr>
          <w:rFonts w:asciiTheme="minorHAnsi" w:hAnsiTheme="minorHAnsi" w:cstheme="minorHAnsi"/>
          <w:b/>
          <w:bCs/>
          <w:sz w:val="22"/>
          <w:szCs w:val="22"/>
        </w:rPr>
        <w:t xml:space="preserve">Informácie o </w:t>
      </w:r>
      <w:r w:rsidR="00BB764C" w:rsidRPr="00B5136D">
        <w:rPr>
          <w:rFonts w:asciiTheme="minorHAnsi" w:hAnsiTheme="minorHAnsi" w:cstheme="minorHAnsi"/>
          <w:b/>
          <w:bCs/>
          <w:sz w:val="22"/>
          <w:szCs w:val="22"/>
        </w:rPr>
        <w:t>údajoch na strane aktív súvahy</w:t>
      </w:r>
    </w:p>
    <w:p w14:paraId="3F7F73EB" w14:textId="05CB0017" w:rsidR="00BB764C" w:rsidRPr="00B5136D" w:rsidRDefault="00BB764C" w:rsidP="00967AF7">
      <w:pPr>
        <w:pStyle w:val="Normlnywebov"/>
        <w:spacing w:after="0"/>
        <w:jc w:val="center"/>
        <w:rPr>
          <w:rFonts w:asciiTheme="minorHAnsi" w:hAnsiTheme="minorHAnsi" w:cstheme="minorHAnsi"/>
          <w:b/>
          <w:bCs/>
          <w:sz w:val="22"/>
          <w:szCs w:val="22"/>
        </w:rPr>
      </w:pPr>
      <w:r w:rsidRPr="00B5136D">
        <w:rPr>
          <w:rFonts w:asciiTheme="minorHAnsi" w:hAnsiTheme="minorHAnsi" w:cstheme="minorHAnsi"/>
          <w:b/>
          <w:bCs/>
          <w:sz w:val="22"/>
          <w:szCs w:val="22"/>
        </w:rPr>
        <w:t>A</w:t>
      </w:r>
      <w:r w:rsidR="00967AF7" w:rsidRPr="00B5136D">
        <w:rPr>
          <w:rFonts w:asciiTheme="minorHAnsi" w:hAnsiTheme="minorHAnsi" w:cstheme="minorHAnsi"/>
          <w:b/>
          <w:bCs/>
          <w:sz w:val="22"/>
          <w:szCs w:val="22"/>
        </w:rPr>
        <w:t>.</w:t>
      </w:r>
      <w:r w:rsidRPr="00B5136D">
        <w:rPr>
          <w:rFonts w:asciiTheme="minorHAnsi" w:hAnsiTheme="minorHAnsi" w:cstheme="minorHAnsi"/>
          <w:b/>
          <w:bCs/>
          <w:sz w:val="22"/>
          <w:szCs w:val="22"/>
        </w:rPr>
        <w:t xml:space="preserve"> Neobežný majetok</w:t>
      </w:r>
    </w:p>
    <w:p w14:paraId="178ED717" w14:textId="77777777" w:rsidR="00BB764C" w:rsidRPr="00B5136D" w:rsidRDefault="00BB764C" w:rsidP="00967AF7">
      <w:pPr>
        <w:pStyle w:val="Normlnywebov"/>
        <w:spacing w:after="0"/>
        <w:jc w:val="center"/>
        <w:rPr>
          <w:rFonts w:asciiTheme="minorHAnsi" w:hAnsiTheme="minorHAnsi" w:cstheme="minorHAnsi"/>
          <w:sz w:val="22"/>
          <w:szCs w:val="22"/>
        </w:rPr>
      </w:pPr>
      <w:r w:rsidRPr="00B5136D">
        <w:rPr>
          <w:rFonts w:asciiTheme="minorHAnsi" w:hAnsiTheme="minorHAnsi" w:cstheme="minorHAnsi"/>
          <w:b/>
          <w:bCs/>
          <w:sz w:val="22"/>
          <w:szCs w:val="22"/>
        </w:rPr>
        <w:t>1.  Dlhodobý nehmotný majetok a dlhodobý hmotný majetok</w:t>
      </w:r>
    </w:p>
    <w:p w14:paraId="5DDE433A" w14:textId="4E0B884B" w:rsidR="00BB764C" w:rsidRPr="00B5136D" w:rsidRDefault="00BB764C" w:rsidP="00B5136D">
      <w:pPr>
        <w:pStyle w:val="Normlnywebov"/>
        <w:spacing w:after="0"/>
        <w:ind w:left="357" w:hanging="357"/>
        <w:rPr>
          <w:rFonts w:asciiTheme="minorHAnsi" w:hAnsiTheme="minorHAnsi" w:cstheme="minorHAnsi"/>
          <w:sz w:val="22"/>
          <w:szCs w:val="22"/>
        </w:rPr>
      </w:pPr>
      <w:r w:rsidRPr="00B5136D">
        <w:rPr>
          <w:rFonts w:asciiTheme="minorHAnsi" w:hAnsiTheme="minorHAnsi" w:cstheme="minorHAnsi"/>
          <w:b/>
          <w:bCs/>
          <w:sz w:val="22"/>
          <w:szCs w:val="22"/>
        </w:rPr>
        <w:t>a)</w:t>
      </w:r>
      <w:r w:rsidRPr="00B5136D">
        <w:rPr>
          <w:rFonts w:asciiTheme="minorHAnsi" w:hAnsiTheme="minorHAnsi" w:cstheme="minorHAnsi"/>
          <w:bCs/>
          <w:sz w:val="22"/>
          <w:szCs w:val="22"/>
        </w:rPr>
        <w:t xml:space="preserve">  </w:t>
      </w:r>
      <w:r w:rsidRPr="00B5136D">
        <w:rPr>
          <w:rFonts w:asciiTheme="minorHAnsi" w:hAnsiTheme="minorHAnsi" w:cstheme="minorHAnsi"/>
          <w:b/>
          <w:bCs/>
          <w:sz w:val="22"/>
          <w:szCs w:val="22"/>
        </w:rPr>
        <w:t>Prehľad o pohybe dlhodobého nehmotného majetku /v €/</w:t>
      </w:r>
      <w:r w:rsidRPr="00B5136D">
        <w:rPr>
          <w:rFonts w:asciiTheme="minorHAnsi" w:hAnsiTheme="minorHAnsi" w:cstheme="minorHAnsi"/>
          <w:b/>
          <w:sz w:val="22"/>
          <w:szCs w:val="22"/>
        </w:rPr>
        <w:t xml:space="preserve">  </w:t>
      </w:r>
      <w:r w:rsidRPr="00B5136D">
        <w:rPr>
          <w:rFonts w:asciiTheme="minorHAnsi" w:hAnsiTheme="minorHAnsi" w:cstheme="minorHAnsi"/>
          <w:sz w:val="22"/>
          <w:szCs w:val="22"/>
        </w:rPr>
        <w:t>( v tabuľkovej časti</w:t>
      </w:r>
      <w:r w:rsidR="001527C6" w:rsidRPr="00B5136D">
        <w:rPr>
          <w:rFonts w:asciiTheme="minorHAnsi" w:hAnsiTheme="minorHAnsi" w:cstheme="minorHAnsi"/>
          <w:sz w:val="22"/>
          <w:szCs w:val="22"/>
        </w:rPr>
        <w:t xml:space="preserve"> Poznámok </w:t>
      </w:r>
      <w:r w:rsidRPr="00B5136D">
        <w:rPr>
          <w:rFonts w:asciiTheme="minorHAnsi" w:hAnsiTheme="minorHAnsi" w:cstheme="minorHAnsi"/>
          <w:sz w:val="22"/>
          <w:szCs w:val="22"/>
        </w:rPr>
        <w:t xml:space="preserve"> - tabuľka č. 1)</w:t>
      </w:r>
    </w:p>
    <w:p w14:paraId="674199E7" w14:textId="2B788B00" w:rsidR="00975973" w:rsidRPr="00B5136D" w:rsidRDefault="00975973" w:rsidP="001527C6">
      <w:pPr>
        <w:pStyle w:val="Normlnywebov"/>
        <w:spacing w:after="0"/>
        <w:ind w:left="357" w:hanging="357"/>
        <w:rPr>
          <w:rFonts w:asciiTheme="minorHAnsi" w:hAnsiTheme="minorHAnsi" w:cstheme="minorHAnsi"/>
          <w:b/>
          <w:bCs/>
          <w:sz w:val="22"/>
          <w:szCs w:val="22"/>
        </w:rPr>
      </w:pPr>
      <w:r w:rsidRPr="00B5136D">
        <w:rPr>
          <w:rFonts w:asciiTheme="minorHAnsi" w:hAnsiTheme="minorHAnsi" w:cstheme="minorHAnsi"/>
          <w:b/>
          <w:bCs/>
          <w:sz w:val="22"/>
          <w:szCs w:val="22"/>
        </w:rPr>
        <w:t>b) Spôsob a výška poistenia majetku</w:t>
      </w:r>
    </w:p>
    <w:tbl>
      <w:tblPr>
        <w:tblStyle w:val="Mriekatabuky"/>
        <w:tblW w:w="0" w:type="auto"/>
        <w:tblLook w:val="04A0" w:firstRow="1" w:lastRow="0" w:firstColumn="1" w:lastColumn="0" w:noHBand="0" w:noVBand="1"/>
      </w:tblPr>
      <w:tblGrid>
        <w:gridCol w:w="7366"/>
        <w:gridCol w:w="1696"/>
      </w:tblGrid>
      <w:tr w:rsidR="00B5136D" w:rsidRPr="00B5136D" w14:paraId="6D593CBE" w14:textId="77777777" w:rsidTr="00A74DB8">
        <w:trPr>
          <w:trHeight w:val="403"/>
        </w:trPr>
        <w:tc>
          <w:tcPr>
            <w:tcW w:w="7366" w:type="dxa"/>
            <w:vAlign w:val="center"/>
          </w:tcPr>
          <w:p w14:paraId="4FB7C289" w14:textId="77777777" w:rsidR="000619A2" w:rsidRPr="00B5136D" w:rsidRDefault="000619A2" w:rsidP="00A74DB8">
            <w:pPr>
              <w:pStyle w:val="Normlnywebov"/>
              <w:spacing w:after="0"/>
              <w:jc w:val="center"/>
              <w:rPr>
                <w:rFonts w:asciiTheme="minorHAnsi" w:hAnsiTheme="minorHAnsi"/>
                <w:b/>
                <w:sz w:val="22"/>
                <w:szCs w:val="22"/>
              </w:rPr>
            </w:pPr>
            <w:r w:rsidRPr="00B5136D">
              <w:rPr>
                <w:rFonts w:asciiTheme="minorHAnsi" w:hAnsiTheme="minorHAnsi"/>
                <w:b/>
                <w:sz w:val="22"/>
                <w:szCs w:val="22"/>
              </w:rPr>
              <w:t>Text</w:t>
            </w:r>
          </w:p>
        </w:tc>
        <w:tc>
          <w:tcPr>
            <w:tcW w:w="1696" w:type="dxa"/>
            <w:vAlign w:val="center"/>
          </w:tcPr>
          <w:p w14:paraId="57AEF0D0" w14:textId="77777777" w:rsidR="000619A2" w:rsidRPr="00B5136D" w:rsidRDefault="000619A2" w:rsidP="00A74DB8">
            <w:pPr>
              <w:pStyle w:val="Normlnywebov"/>
              <w:spacing w:after="0"/>
              <w:jc w:val="center"/>
              <w:rPr>
                <w:rFonts w:asciiTheme="minorHAnsi" w:hAnsiTheme="minorHAnsi"/>
                <w:b/>
                <w:sz w:val="22"/>
                <w:szCs w:val="22"/>
              </w:rPr>
            </w:pPr>
            <w:r w:rsidRPr="00B5136D">
              <w:rPr>
                <w:rFonts w:asciiTheme="minorHAnsi" w:hAnsiTheme="minorHAnsi"/>
                <w:b/>
                <w:sz w:val="22"/>
                <w:szCs w:val="22"/>
              </w:rPr>
              <w:t>Suma v €</w:t>
            </w:r>
          </w:p>
        </w:tc>
      </w:tr>
      <w:tr w:rsidR="00B5136D" w:rsidRPr="00B5136D" w14:paraId="45BF727C" w14:textId="77777777" w:rsidTr="00A74DB8">
        <w:trPr>
          <w:trHeight w:val="284"/>
        </w:trPr>
        <w:tc>
          <w:tcPr>
            <w:tcW w:w="7366" w:type="dxa"/>
            <w:vAlign w:val="center"/>
          </w:tcPr>
          <w:p w14:paraId="137C356B"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t>Majetok je poistený pre prípad poškodenia alebo zničenia živelnou udalosťou alebo vodou:</w:t>
            </w:r>
          </w:p>
        </w:tc>
        <w:tc>
          <w:tcPr>
            <w:tcW w:w="1696" w:type="dxa"/>
          </w:tcPr>
          <w:p w14:paraId="1F1A0F08" w14:textId="77777777" w:rsidR="000619A2" w:rsidRPr="00B5136D" w:rsidRDefault="000619A2" w:rsidP="00A74DB8">
            <w:pPr>
              <w:pStyle w:val="Normlnywebov"/>
              <w:spacing w:after="0"/>
              <w:jc w:val="right"/>
              <w:rPr>
                <w:rFonts w:asciiTheme="minorHAnsi" w:hAnsiTheme="minorHAnsi"/>
                <w:sz w:val="18"/>
                <w:szCs w:val="18"/>
              </w:rPr>
            </w:pPr>
          </w:p>
        </w:tc>
      </w:tr>
      <w:tr w:rsidR="00B5136D" w:rsidRPr="00B5136D" w14:paraId="45617E71" w14:textId="77777777" w:rsidTr="00A74DB8">
        <w:trPr>
          <w:trHeight w:val="284"/>
        </w:trPr>
        <w:tc>
          <w:tcPr>
            <w:tcW w:w="7366" w:type="dxa"/>
            <w:vAlign w:val="center"/>
          </w:tcPr>
          <w:p w14:paraId="5C97CAF3"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sym w:font="Symbol" w:char="F0B7"/>
            </w:r>
            <w:r w:rsidRPr="00B5136D">
              <w:rPr>
                <w:rFonts w:asciiTheme="minorHAnsi" w:hAnsiTheme="minorHAnsi"/>
                <w:sz w:val="18"/>
                <w:szCs w:val="18"/>
              </w:rPr>
              <w:t xml:space="preserve"> nehnuteľný majetok až do výšky</w:t>
            </w:r>
          </w:p>
        </w:tc>
        <w:tc>
          <w:tcPr>
            <w:tcW w:w="1696" w:type="dxa"/>
          </w:tcPr>
          <w:p w14:paraId="4651A631" w14:textId="77777777" w:rsidR="000619A2" w:rsidRPr="00B5136D" w:rsidRDefault="000619A2" w:rsidP="00A74DB8">
            <w:pPr>
              <w:pStyle w:val="Normlnywebov"/>
              <w:spacing w:after="0"/>
              <w:jc w:val="right"/>
              <w:rPr>
                <w:rFonts w:asciiTheme="minorHAnsi" w:hAnsiTheme="minorHAnsi" w:cstheme="minorHAnsi"/>
                <w:sz w:val="18"/>
                <w:szCs w:val="18"/>
              </w:rPr>
            </w:pPr>
            <w:r w:rsidRPr="00B5136D">
              <w:rPr>
                <w:rFonts w:asciiTheme="minorHAnsi" w:hAnsiTheme="minorHAnsi" w:cstheme="minorHAnsi"/>
                <w:sz w:val="18"/>
                <w:szCs w:val="18"/>
              </w:rPr>
              <w:t>140 429 656,60</w:t>
            </w:r>
          </w:p>
        </w:tc>
      </w:tr>
      <w:tr w:rsidR="00B5136D" w:rsidRPr="00B5136D" w14:paraId="0C33D690" w14:textId="77777777" w:rsidTr="00A74DB8">
        <w:trPr>
          <w:trHeight w:val="284"/>
        </w:trPr>
        <w:tc>
          <w:tcPr>
            <w:tcW w:w="7366" w:type="dxa"/>
            <w:vAlign w:val="center"/>
          </w:tcPr>
          <w:p w14:paraId="483C8A52"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sym w:font="Symbol" w:char="F0B7"/>
            </w:r>
            <w:r w:rsidRPr="00B5136D">
              <w:rPr>
                <w:rFonts w:asciiTheme="minorHAnsi" w:hAnsiTheme="minorHAnsi"/>
                <w:sz w:val="18"/>
                <w:szCs w:val="18"/>
              </w:rPr>
              <w:t xml:space="preserve"> hnuteľný majetok</w:t>
            </w:r>
          </w:p>
        </w:tc>
        <w:tc>
          <w:tcPr>
            <w:tcW w:w="1696" w:type="dxa"/>
          </w:tcPr>
          <w:p w14:paraId="55933A63" w14:textId="77777777" w:rsidR="000619A2" w:rsidRPr="00B5136D" w:rsidRDefault="000619A2" w:rsidP="00A74DB8">
            <w:pPr>
              <w:pStyle w:val="Normlnywebov"/>
              <w:jc w:val="right"/>
              <w:rPr>
                <w:rFonts w:asciiTheme="minorHAnsi" w:hAnsiTheme="minorHAnsi" w:cstheme="minorHAnsi"/>
                <w:sz w:val="18"/>
                <w:szCs w:val="18"/>
              </w:rPr>
            </w:pPr>
            <w:r w:rsidRPr="00B5136D">
              <w:rPr>
                <w:rFonts w:asciiTheme="minorHAnsi" w:hAnsiTheme="minorHAnsi" w:cstheme="minorHAnsi"/>
                <w:sz w:val="18"/>
                <w:szCs w:val="18"/>
              </w:rPr>
              <w:t>9 050 958,91</w:t>
            </w:r>
          </w:p>
        </w:tc>
      </w:tr>
      <w:tr w:rsidR="00B5136D" w:rsidRPr="00B5136D" w14:paraId="78F5BCC9" w14:textId="77777777" w:rsidTr="00A74DB8">
        <w:trPr>
          <w:trHeight w:val="284"/>
        </w:trPr>
        <w:tc>
          <w:tcPr>
            <w:tcW w:w="7366" w:type="dxa"/>
            <w:vAlign w:val="center"/>
          </w:tcPr>
          <w:p w14:paraId="3BBB09AF" w14:textId="77777777" w:rsidR="000619A2" w:rsidRPr="00B5136D" w:rsidRDefault="000619A2" w:rsidP="00A74DB8">
            <w:pPr>
              <w:pStyle w:val="Normlnywebov"/>
              <w:spacing w:after="0"/>
              <w:ind w:left="447"/>
              <w:rPr>
                <w:rFonts w:asciiTheme="minorHAnsi" w:hAnsiTheme="minorHAnsi"/>
                <w:sz w:val="18"/>
                <w:szCs w:val="18"/>
              </w:rPr>
            </w:pPr>
            <w:r w:rsidRPr="00B5136D">
              <w:rPr>
                <w:rFonts w:asciiTheme="minorHAnsi" w:hAnsiTheme="minorHAnsi"/>
                <w:sz w:val="18"/>
                <w:szCs w:val="18"/>
              </w:rPr>
              <w:t>Majetok je poistený pre prípad krádeže až do výšky</w:t>
            </w:r>
          </w:p>
        </w:tc>
        <w:tc>
          <w:tcPr>
            <w:tcW w:w="1696" w:type="dxa"/>
          </w:tcPr>
          <w:p w14:paraId="116F6155" w14:textId="77777777" w:rsidR="000619A2" w:rsidRPr="00B5136D" w:rsidRDefault="000619A2" w:rsidP="00A74DB8">
            <w:pPr>
              <w:pStyle w:val="Normlnywebov"/>
              <w:jc w:val="right"/>
              <w:rPr>
                <w:rFonts w:asciiTheme="minorHAnsi" w:hAnsiTheme="minorHAnsi" w:cstheme="minorHAnsi"/>
                <w:sz w:val="18"/>
                <w:szCs w:val="18"/>
              </w:rPr>
            </w:pPr>
            <w:r w:rsidRPr="00B5136D">
              <w:rPr>
                <w:rFonts w:asciiTheme="minorHAnsi" w:hAnsiTheme="minorHAnsi" w:cstheme="minorHAnsi"/>
                <w:sz w:val="18"/>
                <w:szCs w:val="18"/>
              </w:rPr>
              <w:t>865 806,47</w:t>
            </w:r>
          </w:p>
        </w:tc>
      </w:tr>
      <w:tr w:rsidR="00B5136D" w:rsidRPr="00B5136D" w14:paraId="6FD24025" w14:textId="77777777" w:rsidTr="00A74DB8">
        <w:trPr>
          <w:trHeight w:val="284"/>
        </w:trPr>
        <w:tc>
          <w:tcPr>
            <w:tcW w:w="7366" w:type="dxa"/>
            <w:vAlign w:val="center"/>
          </w:tcPr>
          <w:p w14:paraId="06587318"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t>Majetok je poistený pre prípad poškodenia alebo zničenia skla až do výšky</w:t>
            </w:r>
          </w:p>
        </w:tc>
        <w:tc>
          <w:tcPr>
            <w:tcW w:w="1696" w:type="dxa"/>
          </w:tcPr>
          <w:p w14:paraId="0A440DCE" w14:textId="77777777" w:rsidR="000619A2" w:rsidRPr="00B5136D" w:rsidRDefault="000619A2" w:rsidP="00A74DB8">
            <w:pPr>
              <w:pStyle w:val="Normlnywebov"/>
              <w:jc w:val="right"/>
              <w:rPr>
                <w:rFonts w:asciiTheme="minorHAnsi" w:hAnsiTheme="minorHAnsi"/>
                <w:sz w:val="18"/>
                <w:szCs w:val="18"/>
              </w:rPr>
            </w:pPr>
            <w:r w:rsidRPr="00B5136D">
              <w:rPr>
                <w:rFonts w:asciiTheme="minorHAnsi" w:hAnsiTheme="minorHAnsi"/>
                <w:sz w:val="18"/>
                <w:szCs w:val="18"/>
              </w:rPr>
              <w:t>6 638,78</w:t>
            </w:r>
          </w:p>
        </w:tc>
      </w:tr>
      <w:tr w:rsidR="00B5136D" w:rsidRPr="00B5136D" w14:paraId="37A765E6" w14:textId="77777777" w:rsidTr="00A74DB8">
        <w:trPr>
          <w:trHeight w:val="284"/>
        </w:trPr>
        <w:tc>
          <w:tcPr>
            <w:tcW w:w="7366" w:type="dxa"/>
            <w:vAlign w:val="center"/>
          </w:tcPr>
          <w:p w14:paraId="6FF3C100"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t>Poistenie pre prípad vandalizmu:</w:t>
            </w:r>
          </w:p>
        </w:tc>
        <w:tc>
          <w:tcPr>
            <w:tcW w:w="1696" w:type="dxa"/>
          </w:tcPr>
          <w:p w14:paraId="75401D0D" w14:textId="77777777" w:rsidR="000619A2" w:rsidRPr="00B5136D" w:rsidRDefault="000619A2" w:rsidP="00A74DB8">
            <w:pPr>
              <w:pStyle w:val="Normlnywebov"/>
              <w:spacing w:after="0"/>
              <w:jc w:val="both"/>
              <w:rPr>
                <w:rFonts w:asciiTheme="minorHAnsi" w:hAnsiTheme="minorHAnsi"/>
                <w:sz w:val="18"/>
                <w:szCs w:val="18"/>
              </w:rPr>
            </w:pPr>
          </w:p>
        </w:tc>
      </w:tr>
      <w:tr w:rsidR="00B5136D" w:rsidRPr="00B5136D" w14:paraId="2A3D1D82" w14:textId="77777777" w:rsidTr="00A74DB8">
        <w:trPr>
          <w:trHeight w:val="284"/>
        </w:trPr>
        <w:tc>
          <w:tcPr>
            <w:tcW w:w="7366" w:type="dxa"/>
            <w:vAlign w:val="center"/>
          </w:tcPr>
          <w:p w14:paraId="2BFCEADE"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sym w:font="Symbol" w:char="F0B7"/>
            </w:r>
            <w:r w:rsidRPr="00B5136D">
              <w:rPr>
                <w:rFonts w:asciiTheme="minorHAnsi" w:hAnsiTheme="minorHAnsi"/>
                <w:sz w:val="18"/>
                <w:szCs w:val="18"/>
              </w:rPr>
              <w:t xml:space="preserve"> nehnuteľný majetok do výšky</w:t>
            </w:r>
          </w:p>
        </w:tc>
        <w:tc>
          <w:tcPr>
            <w:tcW w:w="1696" w:type="dxa"/>
          </w:tcPr>
          <w:p w14:paraId="20CB16F9" w14:textId="77777777" w:rsidR="000619A2" w:rsidRPr="00B5136D" w:rsidRDefault="000619A2" w:rsidP="00A74DB8">
            <w:pPr>
              <w:pStyle w:val="Normlnywebov"/>
              <w:jc w:val="right"/>
              <w:rPr>
                <w:rFonts w:asciiTheme="minorHAnsi" w:hAnsiTheme="minorHAnsi" w:cstheme="minorHAnsi"/>
                <w:sz w:val="18"/>
                <w:szCs w:val="18"/>
              </w:rPr>
            </w:pPr>
            <w:r w:rsidRPr="00B5136D">
              <w:rPr>
                <w:rFonts w:asciiTheme="minorHAnsi" w:hAnsiTheme="minorHAnsi" w:cstheme="minorHAnsi"/>
                <w:sz w:val="18"/>
                <w:szCs w:val="18"/>
              </w:rPr>
              <w:t> 922 113,80</w:t>
            </w:r>
          </w:p>
        </w:tc>
      </w:tr>
      <w:tr w:rsidR="00B5136D" w:rsidRPr="00B5136D" w14:paraId="5C9147E2" w14:textId="77777777" w:rsidTr="00A74DB8">
        <w:trPr>
          <w:trHeight w:val="284"/>
        </w:trPr>
        <w:tc>
          <w:tcPr>
            <w:tcW w:w="7366" w:type="dxa"/>
            <w:vAlign w:val="center"/>
          </w:tcPr>
          <w:p w14:paraId="05A1CFE8"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sym w:font="Symbol" w:char="F0B7"/>
            </w:r>
            <w:r w:rsidRPr="00B5136D">
              <w:rPr>
                <w:rFonts w:asciiTheme="minorHAnsi" w:hAnsiTheme="minorHAnsi"/>
                <w:sz w:val="18"/>
                <w:szCs w:val="18"/>
              </w:rPr>
              <w:t xml:space="preserve"> hnuteľný majetok do výšky</w:t>
            </w:r>
          </w:p>
        </w:tc>
        <w:tc>
          <w:tcPr>
            <w:tcW w:w="1696" w:type="dxa"/>
          </w:tcPr>
          <w:p w14:paraId="2BB1BC4B" w14:textId="77777777" w:rsidR="000619A2" w:rsidRPr="00B5136D" w:rsidRDefault="000619A2" w:rsidP="00A74DB8">
            <w:pPr>
              <w:pStyle w:val="Normlnywebov"/>
              <w:jc w:val="right"/>
              <w:rPr>
                <w:rFonts w:asciiTheme="minorHAnsi" w:hAnsiTheme="minorHAnsi" w:cstheme="minorHAnsi"/>
                <w:sz w:val="18"/>
                <w:szCs w:val="18"/>
              </w:rPr>
            </w:pPr>
            <w:r w:rsidRPr="00B5136D">
              <w:rPr>
                <w:rFonts w:asciiTheme="minorHAnsi" w:hAnsiTheme="minorHAnsi" w:cstheme="minorHAnsi"/>
                <w:sz w:val="18"/>
                <w:szCs w:val="18"/>
              </w:rPr>
              <w:t>54 980,84</w:t>
            </w:r>
          </w:p>
        </w:tc>
      </w:tr>
      <w:tr w:rsidR="00B5136D" w:rsidRPr="00B5136D" w14:paraId="4992AAB7" w14:textId="77777777" w:rsidTr="00A74DB8">
        <w:trPr>
          <w:trHeight w:val="284"/>
        </w:trPr>
        <w:tc>
          <w:tcPr>
            <w:tcW w:w="7366" w:type="dxa"/>
            <w:vAlign w:val="center"/>
          </w:tcPr>
          <w:p w14:paraId="4C7FA39C"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t>Poistenie vedľajších nákladov, podpoistenia, krytia novonadobudnutého majetku, zodpovednosti za škodu právnických osôb do výšky</w:t>
            </w:r>
          </w:p>
        </w:tc>
        <w:tc>
          <w:tcPr>
            <w:tcW w:w="1696" w:type="dxa"/>
          </w:tcPr>
          <w:p w14:paraId="57B470D6" w14:textId="77777777" w:rsidR="000619A2" w:rsidRPr="00B5136D" w:rsidRDefault="000619A2" w:rsidP="00A74DB8">
            <w:pPr>
              <w:pStyle w:val="Normlnywebov"/>
              <w:jc w:val="right"/>
              <w:rPr>
                <w:rFonts w:asciiTheme="minorHAnsi" w:hAnsiTheme="minorHAnsi"/>
                <w:sz w:val="18"/>
                <w:szCs w:val="18"/>
              </w:rPr>
            </w:pPr>
            <w:r w:rsidRPr="00B5136D">
              <w:rPr>
                <w:rFonts w:asciiTheme="minorHAnsi" w:hAnsiTheme="minorHAnsi"/>
                <w:sz w:val="18"/>
                <w:szCs w:val="18"/>
              </w:rPr>
              <w:t>664 738,38</w:t>
            </w:r>
          </w:p>
          <w:p w14:paraId="4059A16D" w14:textId="77777777" w:rsidR="000619A2" w:rsidRPr="00B5136D" w:rsidRDefault="000619A2" w:rsidP="00A74DB8">
            <w:pPr>
              <w:pStyle w:val="Normlnywebov"/>
              <w:spacing w:after="0"/>
              <w:jc w:val="both"/>
              <w:rPr>
                <w:rFonts w:asciiTheme="minorHAnsi" w:hAnsiTheme="minorHAnsi"/>
                <w:sz w:val="18"/>
                <w:szCs w:val="18"/>
              </w:rPr>
            </w:pPr>
          </w:p>
        </w:tc>
      </w:tr>
      <w:tr w:rsidR="00B5136D" w:rsidRPr="00B5136D" w14:paraId="7136E51F" w14:textId="77777777" w:rsidTr="00A74DB8">
        <w:trPr>
          <w:trHeight w:val="284"/>
        </w:trPr>
        <w:tc>
          <w:tcPr>
            <w:tcW w:w="7366" w:type="dxa"/>
            <w:vAlign w:val="center"/>
          </w:tcPr>
          <w:p w14:paraId="1AABF956" w14:textId="77777777" w:rsidR="000619A2" w:rsidRPr="00B5136D" w:rsidRDefault="000619A2" w:rsidP="00A74DB8">
            <w:pPr>
              <w:pStyle w:val="Normlnywebov"/>
              <w:spacing w:after="0"/>
              <w:rPr>
                <w:rFonts w:asciiTheme="minorHAnsi" w:hAnsiTheme="minorHAnsi"/>
                <w:sz w:val="18"/>
                <w:szCs w:val="18"/>
              </w:rPr>
            </w:pPr>
            <w:r w:rsidRPr="00B5136D">
              <w:rPr>
                <w:rFonts w:asciiTheme="minorHAnsi" w:hAnsiTheme="minorHAnsi"/>
                <w:sz w:val="18"/>
                <w:szCs w:val="18"/>
              </w:rPr>
              <w:t>Poistenie hotovosti do výšky</w:t>
            </w:r>
          </w:p>
        </w:tc>
        <w:tc>
          <w:tcPr>
            <w:tcW w:w="1696" w:type="dxa"/>
          </w:tcPr>
          <w:p w14:paraId="52891D53" w14:textId="77777777" w:rsidR="000619A2" w:rsidRPr="00B5136D" w:rsidRDefault="000619A2" w:rsidP="00A74DB8">
            <w:pPr>
              <w:pStyle w:val="Normlnywebov"/>
              <w:jc w:val="right"/>
              <w:rPr>
                <w:rFonts w:asciiTheme="minorHAnsi" w:hAnsiTheme="minorHAnsi" w:cstheme="minorHAnsi"/>
                <w:sz w:val="18"/>
                <w:szCs w:val="18"/>
              </w:rPr>
            </w:pPr>
            <w:r w:rsidRPr="00B5136D">
              <w:rPr>
                <w:rFonts w:asciiTheme="minorHAnsi" w:hAnsiTheme="minorHAnsi" w:cstheme="minorHAnsi"/>
                <w:sz w:val="18"/>
                <w:szCs w:val="18"/>
              </w:rPr>
              <w:t>37 199,39</w:t>
            </w:r>
          </w:p>
        </w:tc>
      </w:tr>
    </w:tbl>
    <w:p w14:paraId="238F773E" w14:textId="77777777" w:rsidR="00BB764C" w:rsidRPr="00B5136D" w:rsidRDefault="00BB764C" w:rsidP="00BB764C">
      <w:pPr>
        <w:spacing w:before="100" w:beforeAutospacing="1" w:after="0" w:line="240" w:lineRule="auto"/>
        <w:ind w:right="452"/>
        <w:rPr>
          <w:rFonts w:eastAsia="Times New Roman" w:cstheme="minorHAnsi"/>
          <w:lang w:eastAsia="sk-SK"/>
        </w:rPr>
      </w:pPr>
      <w:r w:rsidRPr="00B5136D">
        <w:rPr>
          <w:rFonts w:eastAsia="Times New Roman" w:cstheme="minorHAnsi"/>
          <w:b/>
          <w:bCs/>
          <w:lang w:eastAsia="sk-SK"/>
        </w:rPr>
        <w:t>c) Zriadenie záložného práva na dlhodobý majetok</w:t>
      </w:r>
    </w:p>
    <w:p w14:paraId="637A42B6" w14:textId="77777777" w:rsidR="005A1D53" w:rsidRPr="00B5136D" w:rsidRDefault="005A1D53" w:rsidP="006F6C3E">
      <w:pPr>
        <w:pStyle w:val="Odsekzoznamu"/>
        <w:numPr>
          <w:ilvl w:val="0"/>
          <w:numId w:val="9"/>
        </w:numPr>
        <w:spacing w:after="0" w:line="240" w:lineRule="auto"/>
        <w:ind w:right="452"/>
        <w:contextualSpacing w:val="0"/>
        <w:jc w:val="both"/>
        <w:rPr>
          <w:rFonts w:eastAsia="Times New Roman"/>
          <w:lang w:eastAsia="sk-SK"/>
        </w:rPr>
      </w:pPr>
      <w:r w:rsidRPr="00B5136D">
        <w:rPr>
          <w:rFonts w:eastAsia="Times New Roman"/>
          <w:b/>
          <w:bCs/>
        </w:rPr>
        <w:t>LV 7119, kat. územie: Radvaň</w:t>
      </w:r>
      <w:r w:rsidRPr="00B5136D">
        <w:rPr>
          <w:rFonts w:eastAsia="Times New Roman"/>
        </w:rPr>
        <w:t xml:space="preserve"> – záložné právo na </w:t>
      </w:r>
      <w:proofErr w:type="spellStart"/>
      <w:r w:rsidRPr="00B5136D">
        <w:rPr>
          <w:rFonts w:eastAsia="Times New Roman"/>
        </w:rPr>
        <w:t>parc</w:t>
      </w:r>
      <w:proofErr w:type="spellEnd"/>
      <w:r w:rsidRPr="00B5136D">
        <w:rPr>
          <w:rFonts w:eastAsia="Times New Roman"/>
        </w:rPr>
        <w:t xml:space="preserve">. č. C – KN 3842 + č. s. 13413 na p. č. C-KN 3842 (chata Králiky): Záložné právo pre pohľadávku SR - Slovenská agentúra pre cestovný ruch, č. </w:t>
      </w:r>
      <w:proofErr w:type="spellStart"/>
      <w:r w:rsidRPr="00B5136D">
        <w:rPr>
          <w:rFonts w:eastAsia="Times New Roman"/>
        </w:rPr>
        <w:t>zml</w:t>
      </w:r>
      <w:proofErr w:type="spellEnd"/>
      <w:r w:rsidRPr="00B5136D">
        <w:rPr>
          <w:rFonts w:eastAsia="Times New Roman"/>
        </w:rPr>
        <w:t>. V 5987/2005 zo dňa 16. 2. 2006 - VZ 303/2006</w:t>
      </w:r>
    </w:p>
    <w:p w14:paraId="645E2592" w14:textId="77777777" w:rsidR="005A1D53" w:rsidRPr="00B5136D" w:rsidRDefault="005A1D53" w:rsidP="006F6C3E">
      <w:pPr>
        <w:pStyle w:val="Odsekzoznamu"/>
        <w:numPr>
          <w:ilvl w:val="0"/>
          <w:numId w:val="9"/>
        </w:numPr>
        <w:spacing w:after="0" w:line="240" w:lineRule="auto"/>
        <w:ind w:right="452"/>
        <w:contextualSpacing w:val="0"/>
        <w:jc w:val="both"/>
        <w:rPr>
          <w:rFonts w:eastAsia="Times New Roman"/>
          <w:lang w:eastAsia="sk-SK"/>
        </w:rPr>
      </w:pPr>
      <w:r w:rsidRPr="00B5136D">
        <w:rPr>
          <w:rFonts w:eastAsia="Times New Roman"/>
          <w:b/>
          <w:bCs/>
        </w:rPr>
        <w:t>LV 2724, kat. územie: Radvaň</w:t>
      </w:r>
      <w:r w:rsidRPr="00B5136D">
        <w:rPr>
          <w:rFonts w:eastAsia="Times New Roman"/>
        </w:rPr>
        <w:t xml:space="preserve">, záložné právo na s. č. 14127 na p. č. C-KN 1428/189, s. č. 14128 na p. č. C-KN 1428/190, s. č. 14129 na p. č. C-KN 1428/191, s. č. 14130 na p. č. C-KN 1428/192 (byty </w:t>
      </w:r>
      <w:proofErr w:type="spellStart"/>
      <w:r w:rsidRPr="00B5136D">
        <w:rPr>
          <w:rFonts w:eastAsia="Times New Roman"/>
        </w:rPr>
        <w:t>Šalgotarjánska</w:t>
      </w:r>
      <w:proofErr w:type="spellEnd"/>
      <w:r w:rsidRPr="00B5136D">
        <w:rPr>
          <w:rFonts w:eastAsia="Times New Roman"/>
        </w:rPr>
        <w:t xml:space="preserve">): Záložné právo pre pohľadávku Ministerstvo výstavby a regionálneho rozvoja SR, Prievozská 2/B, Bratislava, IČO: 31761067 č. </w:t>
      </w:r>
      <w:proofErr w:type="spellStart"/>
      <w:r w:rsidRPr="00B5136D">
        <w:rPr>
          <w:rFonts w:eastAsia="Times New Roman"/>
        </w:rPr>
        <w:t>zml</w:t>
      </w:r>
      <w:proofErr w:type="spellEnd"/>
      <w:r w:rsidRPr="00B5136D">
        <w:rPr>
          <w:rFonts w:eastAsia="Times New Roman"/>
        </w:rPr>
        <w:t xml:space="preserve">. V 146/2007 zo dňa 13. 3. 2007 - VZ 505/2007 </w:t>
      </w:r>
      <w:r w:rsidRPr="00B5136D">
        <w:rPr>
          <w:rFonts w:eastAsia="Times New Roman"/>
          <w:lang w:eastAsia="sk-SK"/>
        </w:rPr>
        <w:t> </w:t>
      </w:r>
    </w:p>
    <w:p w14:paraId="0AD43519" w14:textId="77777777" w:rsidR="005A1D53" w:rsidRPr="00B5136D" w:rsidRDefault="005A1D53" w:rsidP="006F6C3E">
      <w:pPr>
        <w:pStyle w:val="Odsekzoznamu"/>
        <w:numPr>
          <w:ilvl w:val="0"/>
          <w:numId w:val="9"/>
        </w:numPr>
        <w:spacing w:after="0" w:line="240" w:lineRule="auto"/>
        <w:ind w:left="426" w:right="452"/>
        <w:contextualSpacing w:val="0"/>
        <w:jc w:val="both"/>
        <w:rPr>
          <w:rFonts w:eastAsiaTheme="minorHAnsi"/>
          <w:lang w:eastAsia="sk-SK"/>
        </w:rPr>
      </w:pPr>
      <w:r w:rsidRPr="00B5136D">
        <w:rPr>
          <w:b/>
          <w:bCs/>
        </w:rPr>
        <w:t>LV 2724, kat. územie: Radvaň</w:t>
      </w:r>
      <w:r w:rsidRPr="00B5136D">
        <w:t xml:space="preserve"> – záložné právo na </w:t>
      </w:r>
      <w:proofErr w:type="spellStart"/>
      <w:r w:rsidRPr="00B5136D">
        <w:t>parc</w:t>
      </w:r>
      <w:proofErr w:type="spellEnd"/>
      <w:r w:rsidRPr="00B5136D">
        <w:t xml:space="preserve">. č. C – KN 1428/189 + č. s. 14127, C-KN 1428/190 + č. s. 14128, C – KN 1428/191 + č. s. 14129, C – KN 1428/192 + č. s. 14130: Záložné právo pre pohľadávku Štátny fond rozvoja bývania Lamačská cesta 8, Bratislava 37, IČO: 31 749 542 č. </w:t>
      </w:r>
      <w:proofErr w:type="spellStart"/>
      <w:r w:rsidRPr="00B5136D">
        <w:t>zml</w:t>
      </w:r>
      <w:proofErr w:type="spellEnd"/>
      <w:r w:rsidRPr="00B5136D">
        <w:t>. V 116/2007 zo dňa 13. 3. 2007 - VZ 506/2007</w:t>
      </w:r>
    </w:p>
    <w:p w14:paraId="0A05B882" w14:textId="77777777" w:rsidR="005A1D53" w:rsidRPr="00B5136D" w:rsidRDefault="005A1D53" w:rsidP="006F6C3E">
      <w:pPr>
        <w:pStyle w:val="Odsekzoznamu"/>
        <w:numPr>
          <w:ilvl w:val="0"/>
          <w:numId w:val="9"/>
        </w:numPr>
        <w:spacing w:after="0" w:line="240" w:lineRule="auto"/>
        <w:ind w:right="452"/>
        <w:contextualSpacing w:val="0"/>
        <w:jc w:val="both"/>
        <w:rPr>
          <w:rFonts w:eastAsia="Times New Roman"/>
          <w:lang w:eastAsia="sk-SK"/>
        </w:rPr>
      </w:pPr>
      <w:r w:rsidRPr="00B5136D">
        <w:rPr>
          <w:rFonts w:eastAsia="Times New Roman"/>
          <w:b/>
          <w:bCs/>
          <w:lang w:eastAsia="sk-SK"/>
        </w:rPr>
        <w:t>LV 6012, kat. územie: Banská Bystrica</w:t>
      </w:r>
      <w:r w:rsidRPr="00B5136D">
        <w:rPr>
          <w:rFonts w:eastAsia="Times New Roman"/>
          <w:lang w:eastAsia="sk-SK"/>
        </w:rPr>
        <w:t xml:space="preserve"> - záložné právo n</w:t>
      </w:r>
      <w:r w:rsidRPr="00B5136D">
        <w:rPr>
          <w:rFonts w:eastAsia="Times New Roman"/>
        </w:rPr>
        <w:t xml:space="preserve">a </w:t>
      </w:r>
      <w:proofErr w:type="spellStart"/>
      <w:r w:rsidRPr="00B5136D">
        <w:rPr>
          <w:rFonts w:eastAsia="Times New Roman"/>
        </w:rPr>
        <w:t>parc</w:t>
      </w:r>
      <w:proofErr w:type="spellEnd"/>
      <w:r w:rsidRPr="00B5136D">
        <w:rPr>
          <w:rFonts w:eastAsia="Times New Roman"/>
        </w:rPr>
        <w:t xml:space="preserve">. č. C KN 2173/74 ( pozemok na </w:t>
      </w:r>
      <w:proofErr w:type="spellStart"/>
      <w:r w:rsidRPr="00B5136D">
        <w:rPr>
          <w:rFonts w:eastAsia="Times New Roman"/>
        </w:rPr>
        <w:t>Bakossovej</w:t>
      </w:r>
      <w:proofErr w:type="spellEnd"/>
      <w:r w:rsidRPr="00B5136D">
        <w:rPr>
          <w:rFonts w:eastAsia="Times New Roman"/>
        </w:rPr>
        <w:t xml:space="preserve">) pre pohľadávku Slovenská sporiteľňa, č. </w:t>
      </w:r>
      <w:proofErr w:type="spellStart"/>
      <w:r w:rsidRPr="00B5136D">
        <w:rPr>
          <w:rFonts w:eastAsia="Times New Roman"/>
        </w:rPr>
        <w:t>zml</w:t>
      </w:r>
      <w:proofErr w:type="spellEnd"/>
      <w:r w:rsidRPr="00B5136D">
        <w:rPr>
          <w:rFonts w:eastAsia="Times New Roman"/>
        </w:rPr>
        <w:t>. V 2898/2009 zo dňa 24. 7. 2009 - VZ 1275/2009, VZ 1342/2009, VZ 1899/2009, VZ 2136/2009</w:t>
      </w:r>
    </w:p>
    <w:p w14:paraId="7F440903" w14:textId="4D831D22" w:rsidR="00975973" w:rsidRPr="00B5136D" w:rsidRDefault="005A1D53" w:rsidP="006F6C3E">
      <w:pPr>
        <w:pStyle w:val="Odsekzoznamu"/>
        <w:numPr>
          <w:ilvl w:val="0"/>
          <w:numId w:val="9"/>
        </w:numPr>
        <w:spacing w:after="0" w:line="240" w:lineRule="auto"/>
        <w:ind w:right="452"/>
        <w:contextualSpacing w:val="0"/>
        <w:jc w:val="both"/>
        <w:rPr>
          <w:rFonts w:eastAsia="Times New Roman"/>
          <w:lang w:eastAsia="sk-SK"/>
        </w:rPr>
      </w:pPr>
      <w:r w:rsidRPr="00B5136D">
        <w:rPr>
          <w:rFonts w:eastAsia="Times New Roman"/>
          <w:b/>
          <w:bCs/>
          <w:lang w:eastAsia="sk-SK"/>
        </w:rPr>
        <w:t>LV 4448, kat. územie: Radvaň</w:t>
      </w:r>
      <w:r w:rsidRPr="00B5136D">
        <w:rPr>
          <w:rFonts w:eastAsia="Times New Roman"/>
          <w:lang w:eastAsia="sk-SK"/>
        </w:rPr>
        <w:t xml:space="preserve"> – záložné právo na  stavbu </w:t>
      </w:r>
      <w:proofErr w:type="spellStart"/>
      <w:r w:rsidRPr="00B5136D">
        <w:rPr>
          <w:rFonts w:eastAsia="Times New Roman"/>
          <w:lang w:eastAsia="sk-SK"/>
        </w:rPr>
        <w:t>súp</w:t>
      </w:r>
      <w:proofErr w:type="spellEnd"/>
      <w:r w:rsidRPr="00B5136D">
        <w:rPr>
          <w:rFonts w:eastAsia="Times New Roman"/>
          <w:lang w:eastAsia="sk-SK"/>
        </w:rPr>
        <w:t>. č. 5322 (byty Sládkovičova ul.) pre pohľadávku Ministerstvo  výstavby a regionálneho rozvoja SR -č. zmluvy V 4195/2003  zo dňa 16.12.2003- VZ 2270/2003</w:t>
      </w:r>
    </w:p>
    <w:p w14:paraId="522AA9F4" w14:textId="686327D0" w:rsidR="001527C6" w:rsidRDefault="001527C6" w:rsidP="00BB764C">
      <w:pPr>
        <w:spacing w:after="0" w:line="240" w:lineRule="auto"/>
        <w:ind w:right="452"/>
        <w:jc w:val="both"/>
        <w:rPr>
          <w:rFonts w:cstheme="minorHAnsi"/>
          <w:b/>
          <w:bCs/>
        </w:rPr>
      </w:pPr>
    </w:p>
    <w:p w14:paraId="3EFB56EA" w14:textId="4B422E9E" w:rsidR="00B5136D" w:rsidRDefault="00B5136D" w:rsidP="00BB764C">
      <w:pPr>
        <w:spacing w:after="0" w:line="240" w:lineRule="auto"/>
        <w:ind w:right="452"/>
        <w:jc w:val="both"/>
        <w:rPr>
          <w:rFonts w:cstheme="minorHAnsi"/>
          <w:b/>
          <w:bCs/>
        </w:rPr>
      </w:pPr>
    </w:p>
    <w:p w14:paraId="4503348C" w14:textId="2703ADD6" w:rsidR="00B5136D" w:rsidRDefault="00B5136D" w:rsidP="00BB764C">
      <w:pPr>
        <w:spacing w:after="0" w:line="240" w:lineRule="auto"/>
        <w:ind w:right="452"/>
        <w:jc w:val="both"/>
        <w:rPr>
          <w:rFonts w:cstheme="minorHAnsi"/>
          <w:b/>
          <w:bCs/>
        </w:rPr>
      </w:pPr>
    </w:p>
    <w:p w14:paraId="5330AF73" w14:textId="0DC7BE46" w:rsidR="00B5136D" w:rsidRDefault="00B5136D" w:rsidP="00BB764C">
      <w:pPr>
        <w:spacing w:after="0" w:line="240" w:lineRule="auto"/>
        <w:ind w:right="452"/>
        <w:jc w:val="both"/>
        <w:rPr>
          <w:rFonts w:cstheme="minorHAnsi"/>
          <w:b/>
          <w:bCs/>
        </w:rPr>
      </w:pPr>
    </w:p>
    <w:p w14:paraId="42DB41B2" w14:textId="70742154" w:rsidR="00B5136D" w:rsidRDefault="00B5136D" w:rsidP="00BB764C">
      <w:pPr>
        <w:spacing w:after="0" w:line="240" w:lineRule="auto"/>
        <w:ind w:right="452"/>
        <w:jc w:val="both"/>
        <w:rPr>
          <w:rFonts w:cstheme="minorHAnsi"/>
          <w:b/>
          <w:bCs/>
        </w:rPr>
      </w:pPr>
    </w:p>
    <w:p w14:paraId="322F8149" w14:textId="77777777" w:rsidR="00B5136D" w:rsidRPr="00A314D3" w:rsidRDefault="00B5136D" w:rsidP="00BB764C">
      <w:pPr>
        <w:spacing w:after="0" w:line="240" w:lineRule="auto"/>
        <w:ind w:right="452"/>
        <w:jc w:val="both"/>
        <w:rPr>
          <w:rFonts w:cstheme="minorHAnsi"/>
          <w:b/>
          <w:bCs/>
        </w:rPr>
      </w:pPr>
    </w:p>
    <w:p w14:paraId="3C59CF56" w14:textId="0E23448C" w:rsidR="00BB764C" w:rsidRPr="00A33069" w:rsidRDefault="00BB764C" w:rsidP="00BB764C">
      <w:pPr>
        <w:spacing w:after="0" w:line="240" w:lineRule="auto"/>
        <w:ind w:right="452"/>
        <w:jc w:val="both"/>
        <w:rPr>
          <w:rFonts w:eastAsia="Times New Roman" w:cstheme="minorHAnsi"/>
          <w:lang w:eastAsia="sk-SK"/>
        </w:rPr>
      </w:pPr>
      <w:r w:rsidRPr="00A33069">
        <w:rPr>
          <w:rFonts w:cstheme="minorHAnsi"/>
          <w:b/>
          <w:bCs/>
        </w:rPr>
        <w:lastRenderedPageBreak/>
        <w:t>d) Opis a hodnota majetku vo vlastníctve účtovnej jednotky</w:t>
      </w:r>
      <w:r w:rsidRPr="00A33069">
        <w:rPr>
          <w:rFonts w:cstheme="minorHAnsi"/>
        </w:rPr>
        <w:t xml:space="preserve"> </w:t>
      </w:r>
      <w:r w:rsidRPr="00A33069">
        <w:rPr>
          <w:rFonts w:cstheme="minorHAnsi"/>
          <w:b/>
          <w:bCs/>
        </w:rPr>
        <w:t>/v €/ brutto hodnota</w:t>
      </w:r>
    </w:p>
    <w:tbl>
      <w:tblPr>
        <w:tblStyle w:val="Mriekatabuky"/>
        <w:tblW w:w="0" w:type="auto"/>
        <w:tblInd w:w="-147" w:type="dxa"/>
        <w:tblLook w:val="04A0" w:firstRow="1" w:lastRow="0" w:firstColumn="1" w:lastColumn="0" w:noHBand="0" w:noVBand="1"/>
      </w:tblPr>
      <w:tblGrid>
        <w:gridCol w:w="7208"/>
        <w:gridCol w:w="2511"/>
      </w:tblGrid>
      <w:tr w:rsidR="00A33069" w:rsidRPr="00A33069" w14:paraId="376ADB33" w14:textId="77777777" w:rsidTr="00A05C80">
        <w:trPr>
          <w:trHeight w:val="543"/>
        </w:trPr>
        <w:tc>
          <w:tcPr>
            <w:tcW w:w="7208" w:type="dxa"/>
            <w:vAlign w:val="center"/>
          </w:tcPr>
          <w:p w14:paraId="5C73E48A" w14:textId="77777777" w:rsidR="00BB764C" w:rsidRPr="00A33069" w:rsidRDefault="00BB764C" w:rsidP="00A05C80">
            <w:pPr>
              <w:pStyle w:val="Normlnywebov"/>
              <w:jc w:val="center"/>
              <w:rPr>
                <w:rFonts w:asciiTheme="minorHAnsi" w:hAnsiTheme="minorHAnsi" w:cstheme="minorHAnsi"/>
                <w:sz w:val="20"/>
                <w:szCs w:val="20"/>
              </w:rPr>
            </w:pPr>
            <w:r w:rsidRPr="00A33069">
              <w:rPr>
                <w:rFonts w:asciiTheme="minorHAnsi" w:hAnsiTheme="minorHAnsi" w:cstheme="minorHAnsi"/>
                <w:b/>
                <w:bCs/>
                <w:sz w:val="20"/>
                <w:szCs w:val="20"/>
              </w:rPr>
              <w:t>Majetok, ku ktorému má účtovná jednotka vlastnícke právo</w:t>
            </w:r>
          </w:p>
        </w:tc>
        <w:tc>
          <w:tcPr>
            <w:tcW w:w="2511" w:type="dxa"/>
            <w:vAlign w:val="center"/>
          </w:tcPr>
          <w:p w14:paraId="65137B37" w14:textId="77777777" w:rsidR="00BB764C" w:rsidRPr="00A33069" w:rsidRDefault="00BB764C" w:rsidP="00A05C80">
            <w:pPr>
              <w:pStyle w:val="Normlnywebov"/>
              <w:spacing w:after="0" w:line="360" w:lineRule="auto"/>
              <w:jc w:val="center"/>
              <w:rPr>
                <w:rFonts w:asciiTheme="minorHAnsi" w:hAnsiTheme="minorHAnsi" w:cstheme="minorHAnsi"/>
                <w:sz w:val="20"/>
                <w:szCs w:val="20"/>
              </w:rPr>
            </w:pPr>
            <w:r w:rsidRPr="00A33069">
              <w:rPr>
                <w:rFonts w:asciiTheme="minorHAnsi" w:hAnsiTheme="minorHAnsi" w:cstheme="minorHAnsi"/>
                <w:b/>
                <w:bCs/>
                <w:sz w:val="20"/>
                <w:szCs w:val="20"/>
              </w:rPr>
              <w:t>Suma v €</w:t>
            </w:r>
          </w:p>
        </w:tc>
      </w:tr>
      <w:tr w:rsidR="00A33069" w:rsidRPr="00A33069" w14:paraId="0EC264DC" w14:textId="77777777" w:rsidTr="00A05C80">
        <w:trPr>
          <w:trHeight w:val="328"/>
        </w:trPr>
        <w:tc>
          <w:tcPr>
            <w:tcW w:w="7208" w:type="dxa"/>
            <w:vAlign w:val="center"/>
          </w:tcPr>
          <w:p w14:paraId="196814C9"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Softvér</w:t>
            </w:r>
          </w:p>
        </w:tc>
        <w:tc>
          <w:tcPr>
            <w:tcW w:w="2511" w:type="dxa"/>
            <w:vAlign w:val="center"/>
          </w:tcPr>
          <w:p w14:paraId="48F23404" w14:textId="73D2A5DA" w:rsidR="00BB764C" w:rsidRPr="00A33069" w:rsidRDefault="0025497D" w:rsidP="00A05C80">
            <w:pPr>
              <w:pStyle w:val="Normlnywebov"/>
              <w:jc w:val="right"/>
              <w:rPr>
                <w:rFonts w:asciiTheme="minorHAnsi" w:hAnsiTheme="minorHAnsi" w:cstheme="minorHAnsi"/>
                <w:sz w:val="20"/>
                <w:szCs w:val="20"/>
              </w:rPr>
            </w:pPr>
            <w:r w:rsidRPr="00A33069">
              <w:rPr>
                <w:rFonts w:asciiTheme="minorHAnsi" w:hAnsiTheme="minorHAnsi" w:cstheme="minorHAnsi"/>
                <w:sz w:val="20"/>
                <w:szCs w:val="20"/>
              </w:rPr>
              <w:t>2 </w:t>
            </w:r>
            <w:r w:rsidR="00312F5E" w:rsidRPr="00A33069">
              <w:rPr>
                <w:rFonts w:asciiTheme="minorHAnsi" w:hAnsiTheme="minorHAnsi" w:cstheme="minorHAnsi"/>
                <w:sz w:val="20"/>
                <w:szCs w:val="20"/>
              </w:rPr>
              <w:t>711 399,13</w:t>
            </w:r>
          </w:p>
        </w:tc>
      </w:tr>
      <w:tr w:rsidR="00A33069" w:rsidRPr="00A33069" w14:paraId="3FF13CC4" w14:textId="77777777" w:rsidTr="00A05C80">
        <w:trPr>
          <w:trHeight w:val="328"/>
        </w:trPr>
        <w:tc>
          <w:tcPr>
            <w:tcW w:w="7208" w:type="dxa"/>
            <w:vAlign w:val="center"/>
          </w:tcPr>
          <w:p w14:paraId="52A3F282"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Pozemky</w:t>
            </w:r>
          </w:p>
        </w:tc>
        <w:tc>
          <w:tcPr>
            <w:tcW w:w="2511" w:type="dxa"/>
            <w:vAlign w:val="center"/>
          </w:tcPr>
          <w:p w14:paraId="769B53F8" w14:textId="157702CD" w:rsidR="00BB764C" w:rsidRPr="00A33069" w:rsidRDefault="00BB764C" w:rsidP="00A05C80">
            <w:pPr>
              <w:pStyle w:val="Normlnywebov"/>
              <w:jc w:val="right"/>
              <w:rPr>
                <w:rFonts w:asciiTheme="minorHAnsi" w:hAnsiTheme="minorHAnsi" w:cstheme="minorHAnsi"/>
                <w:sz w:val="20"/>
                <w:szCs w:val="20"/>
              </w:rPr>
            </w:pPr>
            <w:r w:rsidRPr="00A33069">
              <w:rPr>
                <w:rFonts w:asciiTheme="minorHAnsi" w:hAnsiTheme="minorHAnsi" w:cstheme="minorHAnsi"/>
                <w:sz w:val="20"/>
                <w:szCs w:val="20"/>
              </w:rPr>
              <w:t>155</w:t>
            </w:r>
            <w:r w:rsidR="00312F5E" w:rsidRPr="00A33069">
              <w:rPr>
                <w:rFonts w:asciiTheme="minorHAnsi" w:hAnsiTheme="minorHAnsi" w:cstheme="minorHAnsi"/>
                <w:sz w:val="20"/>
                <w:szCs w:val="20"/>
              </w:rPr>
              <w:t> </w:t>
            </w:r>
            <w:r w:rsidR="0025497D" w:rsidRPr="00A33069">
              <w:rPr>
                <w:rFonts w:asciiTheme="minorHAnsi" w:hAnsiTheme="minorHAnsi" w:cstheme="minorHAnsi"/>
                <w:sz w:val="20"/>
                <w:szCs w:val="20"/>
              </w:rPr>
              <w:t>167</w:t>
            </w:r>
            <w:r w:rsidR="00312F5E" w:rsidRPr="00A33069">
              <w:rPr>
                <w:rFonts w:asciiTheme="minorHAnsi" w:hAnsiTheme="minorHAnsi" w:cstheme="minorHAnsi"/>
                <w:sz w:val="20"/>
                <w:szCs w:val="20"/>
              </w:rPr>
              <w:t> 792,12</w:t>
            </w:r>
          </w:p>
        </w:tc>
      </w:tr>
      <w:tr w:rsidR="00A33069" w:rsidRPr="00A33069" w14:paraId="15A3C46C" w14:textId="77777777" w:rsidTr="00A05C80">
        <w:trPr>
          <w:trHeight w:val="328"/>
        </w:trPr>
        <w:tc>
          <w:tcPr>
            <w:tcW w:w="7208" w:type="dxa"/>
            <w:vAlign w:val="center"/>
          </w:tcPr>
          <w:p w14:paraId="24B505CB"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Umelecké diela a zbierky</w:t>
            </w:r>
          </w:p>
        </w:tc>
        <w:tc>
          <w:tcPr>
            <w:tcW w:w="2511" w:type="dxa"/>
            <w:vAlign w:val="center"/>
          </w:tcPr>
          <w:p w14:paraId="4FAC0760" w14:textId="0BC1F2BD" w:rsidR="00BB764C" w:rsidRPr="00A33069" w:rsidRDefault="0025497D" w:rsidP="00A05C80">
            <w:pPr>
              <w:pStyle w:val="Normlnywebov"/>
              <w:jc w:val="right"/>
              <w:rPr>
                <w:rFonts w:asciiTheme="minorHAnsi" w:hAnsiTheme="minorHAnsi" w:cstheme="minorHAnsi"/>
                <w:sz w:val="20"/>
                <w:szCs w:val="20"/>
              </w:rPr>
            </w:pPr>
            <w:r w:rsidRPr="00A33069">
              <w:rPr>
                <w:rFonts w:asciiTheme="minorHAnsi" w:hAnsiTheme="minorHAnsi" w:cstheme="minorHAnsi"/>
                <w:sz w:val="20"/>
                <w:szCs w:val="20"/>
              </w:rPr>
              <w:t>3</w:t>
            </w:r>
            <w:r w:rsidR="00312F5E" w:rsidRPr="00A33069">
              <w:rPr>
                <w:rFonts w:asciiTheme="minorHAnsi" w:hAnsiTheme="minorHAnsi" w:cstheme="minorHAnsi"/>
                <w:sz w:val="20"/>
                <w:szCs w:val="20"/>
              </w:rPr>
              <w:t>63 527,</w:t>
            </w:r>
            <w:r w:rsidR="00A33069" w:rsidRPr="00A33069">
              <w:rPr>
                <w:rFonts w:asciiTheme="minorHAnsi" w:hAnsiTheme="minorHAnsi" w:cstheme="minorHAnsi"/>
                <w:sz w:val="20"/>
                <w:szCs w:val="20"/>
              </w:rPr>
              <w:t>9</w:t>
            </w:r>
            <w:r w:rsidR="00312F5E" w:rsidRPr="00A33069">
              <w:rPr>
                <w:rFonts w:asciiTheme="minorHAnsi" w:hAnsiTheme="minorHAnsi" w:cstheme="minorHAnsi"/>
                <w:sz w:val="20"/>
                <w:szCs w:val="20"/>
              </w:rPr>
              <w:t>2</w:t>
            </w:r>
          </w:p>
        </w:tc>
      </w:tr>
      <w:tr w:rsidR="00A33069" w:rsidRPr="00A33069" w14:paraId="551E5140" w14:textId="77777777" w:rsidTr="00A05C80">
        <w:trPr>
          <w:trHeight w:val="328"/>
        </w:trPr>
        <w:tc>
          <w:tcPr>
            <w:tcW w:w="7208" w:type="dxa"/>
            <w:vAlign w:val="center"/>
          </w:tcPr>
          <w:p w14:paraId="46B30ED8"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Budovy, stavby</w:t>
            </w:r>
          </w:p>
        </w:tc>
        <w:tc>
          <w:tcPr>
            <w:tcW w:w="2511" w:type="dxa"/>
            <w:vAlign w:val="center"/>
          </w:tcPr>
          <w:p w14:paraId="5E4D435E" w14:textId="009BC139" w:rsidR="00BB764C" w:rsidRPr="00A33069" w:rsidRDefault="00BB764C" w:rsidP="00A05C80">
            <w:pPr>
              <w:pStyle w:val="Normlnywebov"/>
              <w:spacing w:after="0" w:line="360" w:lineRule="auto"/>
              <w:jc w:val="right"/>
              <w:rPr>
                <w:rFonts w:asciiTheme="minorHAnsi" w:hAnsiTheme="minorHAnsi" w:cstheme="minorHAnsi"/>
                <w:sz w:val="20"/>
                <w:szCs w:val="20"/>
              </w:rPr>
            </w:pPr>
            <w:r w:rsidRPr="00A33069">
              <w:rPr>
                <w:rFonts w:asciiTheme="minorHAnsi" w:hAnsiTheme="minorHAnsi" w:cstheme="minorHAnsi"/>
                <w:sz w:val="20"/>
                <w:szCs w:val="20"/>
              </w:rPr>
              <w:t>1</w:t>
            </w:r>
            <w:r w:rsidR="00312F5E" w:rsidRPr="00A33069">
              <w:rPr>
                <w:rFonts w:asciiTheme="minorHAnsi" w:hAnsiTheme="minorHAnsi" w:cstheme="minorHAnsi"/>
                <w:sz w:val="20"/>
                <w:szCs w:val="20"/>
              </w:rPr>
              <w:t>12</w:t>
            </w:r>
            <w:r w:rsidR="0025497D" w:rsidRPr="00A33069">
              <w:rPr>
                <w:rFonts w:asciiTheme="minorHAnsi" w:hAnsiTheme="minorHAnsi" w:cstheme="minorHAnsi"/>
                <w:sz w:val="20"/>
                <w:szCs w:val="20"/>
              </w:rPr>
              <w:t> </w:t>
            </w:r>
            <w:r w:rsidR="00312F5E" w:rsidRPr="00A33069">
              <w:rPr>
                <w:rFonts w:asciiTheme="minorHAnsi" w:hAnsiTheme="minorHAnsi" w:cstheme="minorHAnsi"/>
                <w:sz w:val="20"/>
                <w:szCs w:val="20"/>
              </w:rPr>
              <w:t>796 978,88</w:t>
            </w:r>
          </w:p>
        </w:tc>
      </w:tr>
      <w:tr w:rsidR="00A33069" w:rsidRPr="00A33069" w14:paraId="49983252" w14:textId="77777777" w:rsidTr="00A05C80">
        <w:trPr>
          <w:trHeight w:val="328"/>
        </w:trPr>
        <w:tc>
          <w:tcPr>
            <w:tcW w:w="7208" w:type="dxa"/>
            <w:vAlign w:val="center"/>
          </w:tcPr>
          <w:p w14:paraId="071FF7DE"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Stroje, prístroje, zariadenia, inventár</w:t>
            </w:r>
          </w:p>
        </w:tc>
        <w:tc>
          <w:tcPr>
            <w:tcW w:w="2511" w:type="dxa"/>
            <w:vAlign w:val="center"/>
          </w:tcPr>
          <w:p w14:paraId="7074BD89" w14:textId="33CA9682" w:rsidR="00BB764C" w:rsidRPr="00A33069" w:rsidRDefault="0025497D" w:rsidP="00A05C80">
            <w:pPr>
              <w:pStyle w:val="Normlnywebov"/>
              <w:spacing w:after="0" w:line="360" w:lineRule="auto"/>
              <w:jc w:val="right"/>
              <w:rPr>
                <w:rFonts w:asciiTheme="minorHAnsi" w:hAnsiTheme="minorHAnsi" w:cstheme="minorHAnsi"/>
                <w:sz w:val="20"/>
                <w:szCs w:val="20"/>
              </w:rPr>
            </w:pPr>
            <w:r w:rsidRPr="00A33069">
              <w:rPr>
                <w:rFonts w:asciiTheme="minorHAnsi" w:hAnsiTheme="minorHAnsi" w:cstheme="minorHAnsi"/>
                <w:sz w:val="20"/>
                <w:szCs w:val="20"/>
              </w:rPr>
              <w:t>2 </w:t>
            </w:r>
            <w:r w:rsidR="00312F5E" w:rsidRPr="00A33069">
              <w:rPr>
                <w:rFonts w:asciiTheme="minorHAnsi" w:hAnsiTheme="minorHAnsi" w:cstheme="minorHAnsi"/>
                <w:sz w:val="20"/>
                <w:szCs w:val="20"/>
              </w:rPr>
              <w:t>963 761,19</w:t>
            </w:r>
          </w:p>
        </w:tc>
      </w:tr>
      <w:tr w:rsidR="00A33069" w:rsidRPr="00A33069" w14:paraId="5F47C601" w14:textId="77777777" w:rsidTr="00A05C80">
        <w:trPr>
          <w:trHeight w:val="328"/>
        </w:trPr>
        <w:tc>
          <w:tcPr>
            <w:tcW w:w="7208" w:type="dxa"/>
            <w:vAlign w:val="center"/>
          </w:tcPr>
          <w:p w14:paraId="6ECF4FE0"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 xml:space="preserve">Dopravné prostriedky </w:t>
            </w:r>
          </w:p>
        </w:tc>
        <w:tc>
          <w:tcPr>
            <w:tcW w:w="2511" w:type="dxa"/>
            <w:vAlign w:val="center"/>
          </w:tcPr>
          <w:p w14:paraId="22382748" w14:textId="2BEA0296" w:rsidR="00BB764C" w:rsidRPr="00A33069" w:rsidRDefault="0025497D" w:rsidP="00A05C80">
            <w:pPr>
              <w:pStyle w:val="Normlnywebov"/>
              <w:spacing w:after="0" w:line="360" w:lineRule="auto"/>
              <w:jc w:val="right"/>
              <w:rPr>
                <w:rFonts w:asciiTheme="minorHAnsi" w:hAnsiTheme="minorHAnsi" w:cstheme="minorHAnsi"/>
                <w:sz w:val="20"/>
                <w:szCs w:val="20"/>
              </w:rPr>
            </w:pPr>
            <w:r w:rsidRPr="00A33069">
              <w:rPr>
                <w:rFonts w:asciiTheme="minorHAnsi" w:hAnsiTheme="minorHAnsi" w:cstheme="minorHAnsi"/>
                <w:sz w:val="20"/>
                <w:szCs w:val="20"/>
              </w:rPr>
              <w:t>7</w:t>
            </w:r>
            <w:r w:rsidR="00312F5E" w:rsidRPr="00A33069">
              <w:rPr>
                <w:rFonts w:asciiTheme="minorHAnsi" w:hAnsiTheme="minorHAnsi" w:cstheme="minorHAnsi"/>
                <w:sz w:val="20"/>
                <w:szCs w:val="20"/>
              </w:rPr>
              <w:t>49</w:t>
            </w:r>
            <w:r w:rsidRPr="00A33069">
              <w:rPr>
                <w:rFonts w:asciiTheme="minorHAnsi" w:hAnsiTheme="minorHAnsi" w:cstheme="minorHAnsi"/>
                <w:sz w:val="20"/>
                <w:szCs w:val="20"/>
              </w:rPr>
              <w:t> </w:t>
            </w:r>
            <w:r w:rsidR="00312F5E" w:rsidRPr="00A33069">
              <w:rPr>
                <w:rFonts w:asciiTheme="minorHAnsi" w:hAnsiTheme="minorHAnsi" w:cstheme="minorHAnsi"/>
                <w:sz w:val="20"/>
                <w:szCs w:val="20"/>
              </w:rPr>
              <w:t>763</w:t>
            </w:r>
            <w:r w:rsidRPr="00A33069">
              <w:rPr>
                <w:rFonts w:asciiTheme="minorHAnsi" w:hAnsiTheme="minorHAnsi" w:cstheme="minorHAnsi"/>
                <w:sz w:val="20"/>
                <w:szCs w:val="20"/>
              </w:rPr>
              <w:t>,</w:t>
            </w:r>
            <w:r w:rsidR="00312F5E" w:rsidRPr="00A33069">
              <w:rPr>
                <w:rFonts w:asciiTheme="minorHAnsi" w:hAnsiTheme="minorHAnsi" w:cstheme="minorHAnsi"/>
                <w:sz w:val="20"/>
                <w:szCs w:val="20"/>
              </w:rPr>
              <w:t>38</w:t>
            </w:r>
          </w:p>
        </w:tc>
      </w:tr>
      <w:tr w:rsidR="00A33069" w:rsidRPr="00A33069" w14:paraId="50B2E63F" w14:textId="77777777" w:rsidTr="00A05C80">
        <w:trPr>
          <w:trHeight w:val="328"/>
        </w:trPr>
        <w:tc>
          <w:tcPr>
            <w:tcW w:w="7208" w:type="dxa"/>
            <w:vAlign w:val="center"/>
          </w:tcPr>
          <w:p w14:paraId="5F83EDD3" w14:textId="77777777" w:rsidR="00BB764C" w:rsidRPr="00A33069" w:rsidRDefault="00BB764C" w:rsidP="00A05C80">
            <w:pPr>
              <w:pStyle w:val="Normlnywebov"/>
              <w:spacing w:after="0"/>
              <w:rPr>
                <w:rFonts w:asciiTheme="minorHAnsi" w:hAnsiTheme="minorHAnsi" w:cstheme="minorHAnsi"/>
                <w:sz w:val="20"/>
                <w:szCs w:val="20"/>
              </w:rPr>
            </w:pPr>
            <w:r w:rsidRPr="00A33069">
              <w:rPr>
                <w:rFonts w:asciiTheme="minorHAnsi" w:hAnsiTheme="minorHAnsi" w:cstheme="minorHAnsi"/>
                <w:sz w:val="20"/>
                <w:szCs w:val="20"/>
              </w:rPr>
              <w:t>Ostatný dlhodobý hmotný majetok</w:t>
            </w:r>
          </w:p>
        </w:tc>
        <w:tc>
          <w:tcPr>
            <w:tcW w:w="2511" w:type="dxa"/>
            <w:vAlign w:val="center"/>
          </w:tcPr>
          <w:p w14:paraId="6347B335" w14:textId="4834EFC8" w:rsidR="00BB764C" w:rsidRPr="00A33069" w:rsidRDefault="00312F5E" w:rsidP="00A05C80">
            <w:pPr>
              <w:pStyle w:val="Normlnywebov"/>
              <w:spacing w:after="0" w:line="360" w:lineRule="auto"/>
              <w:jc w:val="right"/>
              <w:rPr>
                <w:rFonts w:asciiTheme="minorHAnsi" w:hAnsiTheme="minorHAnsi" w:cstheme="minorHAnsi"/>
                <w:sz w:val="20"/>
                <w:szCs w:val="20"/>
              </w:rPr>
            </w:pPr>
            <w:r w:rsidRPr="00A33069">
              <w:rPr>
                <w:rFonts w:asciiTheme="minorHAnsi" w:hAnsiTheme="minorHAnsi" w:cstheme="minorHAnsi"/>
                <w:sz w:val="20"/>
                <w:szCs w:val="20"/>
              </w:rPr>
              <w:t>3 026 794,90</w:t>
            </w:r>
          </w:p>
        </w:tc>
      </w:tr>
    </w:tbl>
    <w:p w14:paraId="201C3635" w14:textId="77777777" w:rsidR="00B5136D" w:rsidRPr="00A33069" w:rsidRDefault="00BB764C" w:rsidP="00A33069">
      <w:pPr>
        <w:pStyle w:val="Normlnywebov"/>
        <w:spacing w:after="100" w:afterAutospacing="1"/>
        <w:jc w:val="both"/>
        <w:rPr>
          <w:rFonts w:asciiTheme="minorHAnsi" w:hAnsiTheme="minorHAnsi" w:cstheme="minorHAnsi"/>
          <w:b/>
          <w:bCs/>
          <w:sz w:val="22"/>
          <w:szCs w:val="22"/>
        </w:rPr>
      </w:pPr>
      <w:r w:rsidRPr="00A33069">
        <w:rPr>
          <w:rFonts w:asciiTheme="minorHAnsi" w:hAnsiTheme="minorHAnsi" w:cstheme="minorHAnsi"/>
          <w:b/>
          <w:bCs/>
          <w:sz w:val="22"/>
          <w:szCs w:val="22"/>
        </w:rPr>
        <w:t>Významné položky prírastkov dlhodobého majetku:</w:t>
      </w:r>
    </w:p>
    <w:p w14:paraId="61D01660" w14:textId="33DF7F1C" w:rsidR="00234279" w:rsidRPr="00A33069" w:rsidRDefault="00BB764C" w:rsidP="00A33069">
      <w:pPr>
        <w:pStyle w:val="Normlnywebov"/>
        <w:spacing w:after="100" w:afterAutospacing="1"/>
        <w:jc w:val="both"/>
        <w:rPr>
          <w:rFonts w:asciiTheme="minorHAnsi" w:hAnsiTheme="minorHAnsi" w:cstheme="minorHAnsi"/>
          <w:b/>
          <w:bCs/>
          <w:sz w:val="22"/>
          <w:szCs w:val="22"/>
        </w:rPr>
      </w:pPr>
      <w:r w:rsidRPr="00A33069">
        <w:rPr>
          <w:rFonts w:asciiTheme="minorHAnsi" w:hAnsiTheme="minorHAnsi" w:cstheme="minorHAnsi"/>
          <w:bCs/>
          <w:sz w:val="22"/>
          <w:szCs w:val="22"/>
        </w:rPr>
        <w:t>Mesto Banská Bystrica eviduje na účte 013 – Softvér účtovný stav v celkovej hodnote  2</w:t>
      </w:r>
      <w:r w:rsidR="001A0DFC" w:rsidRPr="00A33069">
        <w:rPr>
          <w:rFonts w:asciiTheme="minorHAnsi" w:hAnsiTheme="minorHAnsi" w:cstheme="minorHAnsi"/>
          <w:bCs/>
          <w:sz w:val="22"/>
          <w:szCs w:val="22"/>
        </w:rPr>
        <w:t> </w:t>
      </w:r>
      <w:r w:rsidR="00312F5E" w:rsidRPr="00A33069">
        <w:rPr>
          <w:rFonts w:asciiTheme="minorHAnsi" w:hAnsiTheme="minorHAnsi" w:cstheme="minorHAnsi"/>
          <w:bCs/>
          <w:sz w:val="22"/>
          <w:szCs w:val="22"/>
        </w:rPr>
        <w:t>7</w:t>
      </w:r>
      <w:r w:rsidR="001A0DFC" w:rsidRPr="00A33069">
        <w:rPr>
          <w:rFonts w:asciiTheme="minorHAnsi" w:hAnsiTheme="minorHAnsi" w:cstheme="minorHAnsi"/>
          <w:bCs/>
          <w:sz w:val="22"/>
          <w:szCs w:val="22"/>
        </w:rPr>
        <w:t>11</w:t>
      </w:r>
      <w:r w:rsidR="00312F5E" w:rsidRPr="00A33069">
        <w:rPr>
          <w:rFonts w:asciiTheme="minorHAnsi" w:hAnsiTheme="minorHAnsi" w:cstheme="minorHAnsi"/>
          <w:bCs/>
          <w:sz w:val="22"/>
          <w:szCs w:val="22"/>
        </w:rPr>
        <w:t> 399,13</w:t>
      </w:r>
      <w:r w:rsidRPr="00A33069">
        <w:rPr>
          <w:rFonts w:asciiTheme="minorHAnsi" w:hAnsiTheme="minorHAnsi" w:cstheme="minorHAnsi"/>
          <w:bCs/>
          <w:sz w:val="22"/>
          <w:szCs w:val="22"/>
        </w:rPr>
        <w:t xml:space="preserve"> €.</w:t>
      </w:r>
    </w:p>
    <w:p w14:paraId="5EC65CC3" w14:textId="440DD5CE" w:rsidR="00BB764C" w:rsidRPr="00A33069" w:rsidRDefault="00BB764C" w:rsidP="00A33069">
      <w:pPr>
        <w:pStyle w:val="Normlnywebov"/>
        <w:spacing w:before="0" w:beforeAutospacing="0" w:after="0"/>
        <w:ind w:right="-57"/>
        <w:jc w:val="both"/>
        <w:rPr>
          <w:rFonts w:asciiTheme="minorHAnsi" w:hAnsiTheme="minorHAnsi" w:cstheme="minorHAnsi"/>
          <w:bCs/>
          <w:sz w:val="22"/>
          <w:szCs w:val="22"/>
        </w:rPr>
      </w:pPr>
      <w:r w:rsidRPr="00A33069">
        <w:rPr>
          <w:rFonts w:asciiTheme="minorHAnsi" w:hAnsiTheme="minorHAnsi" w:cstheme="minorHAnsi"/>
          <w:bCs/>
          <w:sz w:val="22"/>
          <w:szCs w:val="22"/>
        </w:rPr>
        <w:t>K zvýšeniu obstarávacej ceny Softvéru došlo v dôsledku:</w:t>
      </w:r>
    </w:p>
    <w:p w14:paraId="7AE18A4A" w14:textId="0611B2F5" w:rsidR="00BB764C" w:rsidRPr="00A33069" w:rsidRDefault="00BB764C" w:rsidP="00A33069">
      <w:pPr>
        <w:pStyle w:val="Normlnywebov"/>
        <w:numPr>
          <w:ilvl w:val="0"/>
          <w:numId w:val="4"/>
        </w:numPr>
        <w:spacing w:before="0" w:beforeAutospacing="0" w:after="0"/>
        <w:ind w:right="-57"/>
        <w:jc w:val="both"/>
        <w:rPr>
          <w:rFonts w:asciiTheme="minorHAnsi" w:hAnsiTheme="minorHAnsi" w:cstheme="minorHAnsi"/>
          <w:bCs/>
          <w:sz w:val="22"/>
          <w:szCs w:val="22"/>
        </w:rPr>
      </w:pPr>
      <w:r w:rsidRPr="00A33069">
        <w:rPr>
          <w:rFonts w:asciiTheme="minorHAnsi" w:hAnsiTheme="minorHAnsi" w:cstheme="minorHAnsi"/>
          <w:bCs/>
          <w:sz w:val="22"/>
          <w:szCs w:val="22"/>
        </w:rPr>
        <w:t>technické</w:t>
      </w:r>
      <w:r w:rsidR="00A33069" w:rsidRPr="00A33069">
        <w:rPr>
          <w:rFonts w:asciiTheme="minorHAnsi" w:hAnsiTheme="minorHAnsi" w:cstheme="minorHAnsi"/>
          <w:bCs/>
          <w:sz w:val="22"/>
          <w:szCs w:val="22"/>
        </w:rPr>
        <w:t>ho</w:t>
      </w:r>
      <w:r w:rsidRPr="00A33069">
        <w:rPr>
          <w:rFonts w:asciiTheme="minorHAnsi" w:hAnsiTheme="minorHAnsi" w:cstheme="minorHAnsi"/>
          <w:bCs/>
          <w:sz w:val="22"/>
          <w:szCs w:val="22"/>
        </w:rPr>
        <w:t xml:space="preserve"> zhodnoteni</w:t>
      </w:r>
      <w:r w:rsidR="00A33069" w:rsidRPr="00A33069">
        <w:rPr>
          <w:rFonts w:asciiTheme="minorHAnsi" w:hAnsiTheme="minorHAnsi" w:cstheme="minorHAnsi"/>
          <w:bCs/>
          <w:sz w:val="22"/>
          <w:szCs w:val="22"/>
        </w:rPr>
        <w:t>a</w:t>
      </w:r>
      <w:r w:rsidRPr="00A33069">
        <w:rPr>
          <w:rFonts w:asciiTheme="minorHAnsi" w:hAnsiTheme="minorHAnsi" w:cstheme="minorHAnsi"/>
          <w:bCs/>
          <w:sz w:val="22"/>
          <w:szCs w:val="22"/>
        </w:rPr>
        <w:t xml:space="preserve"> CORA GEO v  celkovej výške </w:t>
      </w:r>
      <w:r w:rsidR="00005D02" w:rsidRPr="00A33069">
        <w:rPr>
          <w:rFonts w:asciiTheme="minorHAnsi" w:hAnsiTheme="minorHAnsi" w:cstheme="minorHAnsi"/>
          <w:bCs/>
          <w:sz w:val="22"/>
          <w:szCs w:val="22"/>
        </w:rPr>
        <w:t xml:space="preserve"> 83 822,56</w:t>
      </w:r>
      <w:r w:rsidR="001A0DFC" w:rsidRPr="00A33069">
        <w:rPr>
          <w:rFonts w:asciiTheme="minorHAnsi" w:hAnsiTheme="minorHAnsi" w:cstheme="minorHAnsi"/>
          <w:bCs/>
          <w:sz w:val="22"/>
          <w:szCs w:val="22"/>
        </w:rPr>
        <w:t xml:space="preserve"> €</w:t>
      </w:r>
      <w:r w:rsidR="003036BA" w:rsidRPr="00A33069">
        <w:rPr>
          <w:rFonts w:asciiTheme="minorHAnsi" w:hAnsiTheme="minorHAnsi" w:cstheme="minorHAnsi"/>
          <w:bCs/>
          <w:sz w:val="22"/>
          <w:szCs w:val="22"/>
        </w:rPr>
        <w:t>,</w:t>
      </w:r>
      <w:r w:rsidRPr="00A33069">
        <w:rPr>
          <w:rFonts w:asciiTheme="minorHAnsi" w:hAnsiTheme="minorHAnsi" w:cstheme="minorHAnsi"/>
          <w:bCs/>
          <w:sz w:val="22"/>
          <w:szCs w:val="22"/>
        </w:rPr>
        <w:t xml:space="preserve">  </w:t>
      </w:r>
    </w:p>
    <w:p w14:paraId="398336D7" w14:textId="7D6EE8BA" w:rsidR="00BB764C" w:rsidRPr="00A33069" w:rsidRDefault="001A0DFC" w:rsidP="00A33069">
      <w:pPr>
        <w:pStyle w:val="Normlnywebov"/>
        <w:numPr>
          <w:ilvl w:val="0"/>
          <w:numId w:val="4"/>
        </w:numPr>
        <w:spacing w:before="0" w:beforeAutospacing="0" w:after="0"/>
        <w:ind w:right="-57"/>
        <w:jc w:val="both"/>
        <w:rPr>
          <w:rFonts w:asciiTheme="minorHAnsi" w:hAnsiTheme="minorHAnsi" w:cstheme="minorHAnsi"/>
          <w:bCs/>
          <w:sz w:val="22"/>
          <w:szCs w:val="22"/>
        </w:rPr>
      </w:pPr>
      <w:r w:rsidRPr="00A33069">
        <w:rPr>
          <w:rFonts w:asciiTheme="minorHAnsi" w:hAnsiTheme="minorHAnsi" w:cstheme="minorHAnsi"/>
          <w:bCs/>
          <w:sz w:val="22"/>
          <w:szCs w:val="22"/>
        </w:rPr>
        <w:t>technick</w:t>
      </w:r>
      <w:r w:rsidR="00A33069" w:rsidRPr="00A33069">
        <w:rPr>
          <w:rFonts w:asciiTheme="minorHAnsi" w:hAnsiTheme="minorHAnsi" w:cstheme="minorHAnsi"/>
          <w:bCs/>
          <w:sz w:val="22"/>
          <w:szCs w:val="22"/>
        </w:rPr>
        <w:t xml:space="preserve">ého </w:t>
      </w:r>
      <w:r w:rsidRPr="00A33069">
        <w:rPr>
          <w:rFonts w:asciiTheme="minorHAnsi" w:hAnsiTheme="minorHAnsi" w:cstheme="minorHAnsi"/>
          <w:bCs/>
          <w:sz w:val="22"/>
          <w:szCs w:val="22"/>
        </w:rPr>
        <w:t>zhodnoten</w:t>
      </w:r>
      <w:r w:rsidR="00A33069" w:rsidRPr="00A33069">
        <w:rPr>
          <w:rFonts w:asciiTheme="minorHAnsi" w:hAnsiTheme="minorHAnsi" w:cstheme="minorHAnsi"/>
          <w:bCs/>
          <w:sz w:val="22"/>
          <w:szCs w:val="22"/>
        </w:rPr>
        <w:t>ia</w:t>
      </w:r>
      <w:r w:rsidRPr="00A33069">
        <w:rPr>
          <w:rFonts w:asciiTheme="minorHAnsi" w:hAnsiTheme="minorHAnsi" w:cstheme="minorHAnsi"/>
          <w:bCs/>
          <w:sz w:val="22"/>
          <w:szCs w:val="22"/>
        </w:rPr>
        <w:t xml:space="preserve">  GISPLAN – rozšírenie mapových a agendových aplikácií s</w:t>
      </w:r>
      <w:r w:rsidR="00005D02" w:rsidRPr="00A33069">
        <w:rPr>
          <w:rFonts w:asciiTheme="minorHAnsi" w:hAnsiTheme="minorHAnsi" w:cstheme="minorHAnsi"/>
          <w:bCs/>
          <w:sz w:val="22"/>
          <w:szCs w:val="22"/>
        </w:rPr>
        <w:t> </w:t>
      </w:r>
      <w:r w:rsidRPr="00A33069">
        <w:rPr>
          <w:rFonts w:asciiTheme="minorHAnsi" w:hAnsiTheme="minorHAnsi" w:cstheme="minorHAnsi"/>
          <w:bCs/>
          <w:sz w:val="22"/>
          <w:szCs w:val="22"/>
        </w:rPr>
        <w:t>licenciami</w:t>
      </w:r>
      <w:r w:rsidR="00005D02" w:rsidRPr="00A33069">
        <w:rPr>
          <w:rFonts w:asciiTheme="minorHAnsi" w:hAnsiTheme="minorHAnsi" w:cstheme="minorHAnsi"/>
          <w:bCs/>
          <w:sz w:val="22"/>
          <w:szCs w:val="22"/>
        </w:rPr>
        <w:t>, rozšírenie modulu GIS objekty a </w:t>
      </w:r>
      <w:proofErr w:type="spellStart"/>
      <w:r w:rsidR="00005D02" w:rsidRPr="00A33069">
        <w:rPr>
          <w:rFonts w:asciiTheme="minorHAnsi" w:hAnsiTheme="minorHAnsi" w:cstheme="minorHAnsi"/>
          <w:bCs/>
          <w:sz w:val="22"/>
          <w:szCs w:val="22"/>
        </w:rPr>
        <w:t>Ortofo</w:t>
      </w:r>
      <w:r w:rsidR="001814E9" w:rsidRPr="00A33069">
        <w:rPr>
          <w:rFonts w:asciiTheme="minorHAnsi" w:hAnsiTheme="minorHAnsi" w:cstheme="minorHAnsi"/>
          <w:bCs/>
          <w:sz w:val="22"/>
          <w:szCs w:val="22"/>
        </w:rPr>
        <w:t>to</w:t>
      </w:r>
      <w:r w:rsidR="00005D02" w:rsidRPr="00A33069">
        <w:rPr>
          <w:rFonts w:asciiTheme="minorHAnsi" w:hAnsiTheme="minorHAnsi" w:cstheme="minorHAnsi"/>
          <w:bCs/>
          <w:sz w:val="22"/>
          <w:szCs w:val="22"/>
        </w:rPr>
        <w:t>mapy</w:t>
      </w:r>
      <w:proofErr w:type="spellEnd"/>
      <w:r w:rsidR="00005D02" w:rsidRPr="00A33069">
        <w:rPr>
          <w:rFonts w:asciiTheme="minorHAnsi" w:hAnsiTheme="minorHAnsi" w:cstheme="minorHAnsi"/>
          <w:bCs/>
          <w:sz w:val="22"/>
          <w:szCs w:val="22"/>
        </w:rPr>
        <w:t xml:space="preserve"> </w:t>
      </w:r>
      <w:r w:rsidRPr="00A33069">
        <w:rPr>
          <w:rFonts w:asciiTheme="minorHAnsi" w:hAnsiTheme="minorHAnsi" w:cstheme="minorHAnsi"/>
          <w:bCs/>
          <w:sz w:val="22"/>
          <w:szCs w:val="22"/>
        </w:rPr>
        <w:t>v celkovej výške</w:t>
      </w:r>
      <w:r w:rsidR="00005D02" w:rsidRPr="00A33069">
        <w:rPr>
          <w:rFonts w:asciiTheme="minorHAnsi" w:hAnsiTheme="minorHAnsi" w:cstheme="minorHAnsi"/>
          <w:bCs/>
          <w:sz w:val="22"/>
          <w:szCs w:val="22"/>
        </w:rPr>
        <w:t xml:space="preserve"> </w:t>
      </w:r>
      <w:r w:rsidRPr="00A33069">
        <w:rPr>
          <w:rFonts w:asciiTheme="minorHAnsi" w:hAnsiTheme="minorHAnsi" w:cstheme="minorHAnsi"/>
          <w:bCs/>
          <w:sz w:val="22"/>
          <w:szCs w:val="22"/>
        </w:rPr>
        <w:t xml:space="preserve"> </w:t>
      </w:r>
      <w:r w:rsidR="00005D02" w:rsidRPr="00A33069">
        <w:rPr>
          <w:rFonts w:asciiTheme="minorHAnsi" w:hAnsiTheme="minorHAnsi" w:cstheme="minorHAnsi"/>
          <w:bCs/>
          <w:sz w:val="22"/>
          <w:szCs w:val="22"/>
        </w:rPr>
        <w:t>59 808</w:t>
      </w:r>
      <w:r w:rsidR="00BB764C" w:rsidRPr="00A33069">
        <w:rPr>
          <w:rFonts w:asciiTheme="minorHAnsi" w:hAnsiTheme="minorHAnsi" w:cstheme="minorHAnsi"/>
          <w:bCs/>
          <w:sz w:val="22"/>
          <w:szCs w:val="22"/>
        </w:rPr>
        <w:t>,- €</w:t>
      </w:r>
      <w:r w:rsidR="003036BA" w:rsidRPr="00A33069">
        <w:rPr>
          <w:rFonts w:asciiTheme="minorHAnsi" w:hAnsiTheme="minorHAnsi" w:cstheme="minorHAnsi"/>
          <w:bCs/>
          <w:sz w:val="22"/>
          <w:szCs w:val="22"/>
        </w:rPr>
        <w:t>,</w:t>
      </w:r>
    </w:p>
    <w:p w14:paraId="79DB969E" w14:textId="3D8A090B" w:rsidR="00BB764C" w:rsidRPr="00A33069" w:rsidRDefault="00BB764C" w:rsidP="00A33069">
      <w:pPr>
        <w:pStyle w:val="Normlnywebov"/>
        <w:numPr>
          <w:ilvl w:val="0"/>
          <w:numId w:val="4"/>
        </w:numPr>
        <w:spacing w:before="0" w:beforeAutospacing="0" w:after="0"/>
        <w:ind w:right="-57"/>
        <w:jc w:val="both"/>
        <w:rPr>
          <w:rFonts w:asciiTheme="minorHAnsi" w:hAnsiTheme="minorHAnsi" w:cstheme="minorHAnsi"/>
          <w:bCs/>
          <w:sz w:val="22"/>
          <w:szCs w:val="22"/>
        </w:rPr>
      </w:pPr>
      <w:r w:rsidRPr="00A33069">
        <w:rPr>
          <w:rFonts w:asciiTheme="minorHAnsi" w:hAnsiTheme="minorHAnsi" w:cstheme="minorHAnsi"/>
          <w:bCs/>
          <w:sz w:val="22"/>
          <w:szCs w:val="22"/>
        </w:rPr>
        <w:t>zakúpen</w:t>
      </w:r>
      <w:r w:rsidR="00A33069" w:rsidRPr="00A33069">
        <w:rPr>
          <w:rFonts w:asciiTheme="minorHAnsi" w:hAnsiTheme="minorHAnsi" w:cstheme="minorHAnsi"/>
          <w:bCs/>
          <w:sz w:val="22"/>
          <w:szCs w:val="22"/>
        </w:rPr>
        <w:t>ia</w:t>
      </w:r>
      <w:r w:rsidRPr="00A33069">
        <w:rPr>
          <w:rFonts w:asciiTheme="minorHAnsi" w:hAnsiTheme="minorHAnsi" w:cstheme="minorHAnsi"/>
          <w:bCs/>
          <w:sz w:val="22"/>
          <w:szCs w:val="22"/>
        </w:rPr>
        <w:t xml:space="preserve"> softvéru </w:t>
      </w:r>
      <w:r w:rsidR="00005D02" w:rsidRPr="00A33069">
        <w:rPr>
          <w:rFonts w:asciiTheme="minorHAnsi" w:hAnsiTheme="minorHAnsi" w:cstheme="minorHAnsi"/>
          <w:bCs/>
          <w:sz w:val="22"/>
          <w:szCs w:val="22"/>
        </w:rPr>
        <w:t xml:space="preserve">Zber údajov pre </w:t>
      </w:r>
      <w:proofErr w:type="spellStart"/>
      <w:r w:rsidR="00005D02" w:rsidRPr="00A33069">
        <w:rPr>
          <w:rFonts w:asciiTheme="minorHAnsi" w:hAnsiTheme="minorHAnsi" w:cstheme="minorHAnsi"/>
          <w:bCs/>
          <w:sz w:val="22"/>
          <w:szCs w:val="22"/>
        </w:rPr>
        <w:t>Passport</w:t>
      </w:r>
      <w:proofErr w:type="spellEnd"/>
      <w:r w:rsidR="00005D02" w:rsidRPr="00A33069">
        <w:rPr>
          <w:rFonts w:asciiTheme="minorHAnsi" w:hAnsiTheme="minorHAnsi" w:cstheme="minorHAnsi"/>
          <w:bCs/>
          <w:sz w:val="22"/>
          <w:szCs w:val="22"/>
        </w:rPr>
        <w:t xml:space="preserve"> cintorínov v celkovej výške 55 788</w:t>
      </w:r>
      <w:r w:rsidRPr="00A33069">
        <w:rPr>
          <w:rFonts w:asciiTheme="minorHAnsi" w:hAnsiTheme="minorHAnsi" w:cstheme="minorHAnsi"/>
          <w:bCs/>
          <w:sz w:val="22"/>
          <w:szCs w:val="22"/>
        </w:rPr>
        <w:t>,- €</w:t>
      </w:r>
      <w:r w:rsidR="003036BA" w:rsidRPr="00A33069">
        <w:rPr>
          <w:rFonts w:asciiTheme="minorHAnsi" w:hAnsiTheme="minorHAnsi" w:cstheme="minorHAnsi"/>
          <w:bCs/>
          <w:sz w:val="22"/>
          <w:szCs w:val="22"/>
        </w:rPr>
        <w:t>.</w:t>
      </w:r>
    </w:p>
    <w:p w14:paraId="00EE23DB" w14:textId="00CBAAD2" w:rsidR="00234279" w:rsidRPr="00A33069" w:rsidRDefault="00234279" w:rsidP="003036BA">
      <w:pPr>
        <w:spacing w:before="100" w:beforeAutospacing="1" w:after="100" w:afterAutospacing="1" w:line="240" w:lineRule="auto"/>
        <w:rPr>
          <w:rFonts w:eastAsia="Times New Roman" w:cstheme="minorHAnsi"/>
          <w:lang w:eastAsia="sk-SK"/>
        </w:rPr>
      </w:pPr>
      <w:bookmarkStart w:id="1" w:name="_Hlk95309676"/>
      <w:r w:rsidRPr="00A33069">
        <w:rPr>
          <w:rFonts w:eastAsia="Times New Roman" w:cstheme="minorHAnsi"/>
          <w:lang w:eastAsia="sk-SK"/>
        </w:rPr>
        <w:t>Mesto Banská Bystrica vlastní pozemky evidované v katastri nehnuteľnosti v 2</w:t>
      </w:r>
      <w:r w:rsidR="005A1D53" w:rsidRPr="00A33069">
        <w:rPr>
          <w:rFonts w:eastAsia="Times New Roman" w:cstheme="minorHAnsi"/>
          <w:lang w:eastAsia="sk-SK"/>
        </w:rPr>
        <w:t>6</w:t>
      </w:r>
      <w:r w:rsidRPr="00A33069">
        <w:rPr>
          <w:rFonts w:eastAsia="Times New Roman" w:cstheme="minorHAnsi"/>
          <w:lang w:eastAsia="sk-SK"/>
        </w:rPr>
        <w:t xml:space="preserve"> katastrálnych územiach, </w:t>
      </w:r>
      <w:r w:rsidR="001527C6" w:rsidRPr="00A33069">
        <w:rPr>
          <w:rFonts w:eastAsia="Times New Roman" w:cstheme="minorHAnsi"/>
          <w:lang w:eastAsia="sk-SK"/>
        </w:rPr>
        <w:t xml:space="preserve"> z  toho</w:t>
      </w:r>
      <w:r w:rsidRPr="00A33069">
        <w:rPr>
          <w:rFonts w:eastAsia="Times New Roman" w:cstheme="minorHAnsi"/>
          <w:lang w:eastAsia="sk-SK"/>
        </w:rPr>
        <w:t xml:space="preserve"> 9 katastrálnych území mesta a 1</w:t>
      </w:r>
      <w:r w:rsidR="005A1D53" w:rsidRPr="00A33069">
        <w:rPr>
          <w:rFonts w:eastAsia="Times New Roman" w:cstheme="minorHAnsi"/>
          <w:lang w:eastAsia="sk-SK"/>
        </w:rPr>
        <w:t>7</w:t>
      </w:r>
      <w:r w:rsidRPr="00A33069">
        <w:rPr>
          <w:rFonts w:eastAsia="Times New Roman" w:cstheme="minorHAnsi"/>
          <w:lang w:eastAsia="sk-SK"/>
        </w:rPr>
        <w:t xml:space="preserve"> katastrálnych území mimo územia mesta a to v celosti, alebo v spoluvlastníckom podiele. </w:t>
      </w:r>
    </w:p>
    <w:p w14:paraId="5A263B84" w14:textId="57C38F40" w:rsidR="00234279" w:rsidRPr="00A33069" w:rsidRDefault="00234279" w:rsidP="00234279">
      <w:pPr>
        <w:spacing w:after="0" w:line="240" w:lineRule="auto"/>
        <w:rPr>
          <w:rFonts w:eastAsia="Times New Roman" w:cstheme="minorHAnsi"/>
          <w:lang w:eastAsia="sk-SK"/>
        </w:rPr>
      </w:pPr>
      <w:r w:rsidRPr="00A33069">
        <w:rPr>
          <w:rFonts w:eastAsia="Times New Roman" w:cstheme="minorHAnsi"/>
          <w:lang w:eastAsia="sk-SK"/>
        </w:rPr>
        <w:t>V roku 202</w:t>
      </w:r>
      <w:r w:rsidR="005A1D53" w:rsidRPr="00A33069">
        <w:rPr>
          <w:rFonts w:eastAsia="Times New Roman" w:cstheme="minorHAnsi"/>
          <w:lang w:eastAsia="sk-SK"/>
        </w:rPr>
        <w:t>2</w:t>
      </w:r>
      <w:r w:rsidRPr="00A33069">
        <w:rPr>
          <w:rFonts w:eastAsia="Times New Roman" w:cstheme="minorHAnsi"/>
          <w:lang w:eastAsia="sk-SK"/>
        </w:rPr>
        <w:t xml:space="preserve"> na účte 031 – Pozemky </w:t>
      </w:r>
      <w:r w:rsidR="001527C6" w:rsidRPr="00A33069">
        <w:rPr>
          <w:rFonts w:eastAsia="Times New Roman" w:cstheme="minorHAnsi"/>
          <w:lang w:eastAsia="sk-SK"/>
        </w:rPr>
        <w:t>M</w:t>
      </w:r>
      <w:r w:rsidRPr="00A33069">
        <w:rPr>
          <w:rFonts w:eastAsia="Times New Roman" w:cstheme="minorHAnsi"/>
          <w:lang w:eastAsia="sk-SK"/>
        </w:rPr>
        <w:t xml:space="preserve">esto Banská Bystrica eviduje pozemky v celkovej hodnote </w:t>
      </w:r>
    </w:p>
    <w:p w14:paraId="3EF7B513" w14:textId="00530E67" w:rsidR="00234279" w:rsidRPr="00A33069" w:rsidRDefault="00234279" w:rsidP="00234279">
      <w:pPr>
        <w:spacing w:after="0" w:line="240" w:lineRule="auto"/>
        <w:rPr>
          <w:rFonts w:eastAsia="Times New Roman" w:cstheme="minorHAnsi"/>
          <w:lang w:eastAsia="sk-SK"/>
        </w:rPr>
      </w:pPr>
      <w:r w:rsidRPr="00A33069">
        <w:rPr>
          <w:rFonts w:eastAsia="Times New Roman" w:cstheme="minorHAnsi"/>
          <w:lang w:eastAsia="sk-SK"/>
        </w:rPr>
        <w:t xml:space="preserve">155 167 </w:t>
      </w:r>
      <w:r w:rsidR="005A1D53" w:rsidRPr="00A33069">
        <w:rPr>
          <w:rFonts w:eastAsia="Times New Roman" w:cstheme="minorHAnsi"/>
          <w:lang w:eastAsia="sk-SK"/>
        </w:rPr>
        <w:t>792,12</w:t>
      </w:r>
      <w:r w:rsidRPr="00A33069">
        <w:rPr>
          <w:rFonts w:eastAsia="Times New Roman" w:cstheme="minorHAnsi"/>
          <w:lang w:eastAsia="sk-SK"/>
        </w:rPr>
        <w:t xml:space="preserve"> €. </w:t>
      </w:r>
    </w:p>
    <w:p w14:paraId="675FD66B" w14:textId="0A39E16F" w:rsidR="00BB764C" w:rsidRPr="00A33069" w:rsidRDefault="001527C6" w:rsidP="004F5AA6">
      <w:pPr>
        <w:pStyle w:val="Normlnywebov"/>
        <w:spacing w:after="0"/>
        <w:ind w:left="357" w:hanging="357"/>
        <w:rPr>
          <w:rFonts w:asciiTheme="minorHAnsi" w:hAnsiTheme="minorHAnsi" w:cstheme="minorHAnsi"/>
          <w:sz w:val="22"/>
          <w:szCs w:val="22"/>
        </w:rPr>
      </w:pPr>
      <w:r w:rsidRPr="008C04A9">
        <w:rPr>
          <w:rFonts w:asciiTheme="minorHAnsi" w:hAnsiTheme="minorHAnsi" w:cstheme="minorHAnsi"/>
          <w:sz w:val="22"/>
          <w:szCs w:val="22"/>
        </w:rPr>
        <w:t xml:space="preserve">  </w:t>
      </w:r>
      <w:r w:rsidR="00234279" w:rsidRPr="00A33069">
        <w:rPr>
          <w:rFonts w:asciiTheme="minorHAnsi" w:hAnsiTheme="minorHAnsi" w:cstheme="minorHAnsi"/>
          <w:sz w:val="22"/>
          <w:szCs w:val="22"/>
        </w:rPr>
        <w:t xml:space="preserve">Prehľad o pohybe na účte 031 -Pozemky </w:t>
      </w:r>
      <w:r w:rsidR="004F5AA6" w:rsidRPr="00A33069">
        <w:rPr>
          <w:rFonts w:asciiTheme="minorHAnsi" w:hAnsiTheme="minorHAnsi" w:cstheme="minorHAnsi"/>
          <w:sz w:val="22"/>
          <w:szCs w:val="22"/>
        </w:rPr>
        <w:t>(tabuľková časť Poznámok  - tabuľka č. 1)</w:t>
      </w:r>
    </w:p>
    <w:tbl>
      <w:tblPr>
        <w:tblStyle w:val="Mriekatabuky"/>
        <w:tblW w:w="9497" w:type="dxa"/>
        <w:tblInd w:w="137" w:type="dxa"/>
        <w:tblLook w:val="04A0" w:firstRow="1" w:lastRow="0" w:firstColumn="1" w:lastColumn="0" w:noHBand="0" w:noVBand="1"/>
      </w:tblPr>
      <w:tblGrid>
        <w:gridCol w:w="5489"/>
        <w:gridCol w:w="4008"/>
      </w:tblGrid>
      <w:tr w:rsidR="00A33069" w:rsidRPr="00A33069" w14:paraId="53DC72E0" w14:textId="77777777" w:rsidTr="00A05C80">
        <w:trPr>
          <w:trHeight w:val="649"/>
        </w:trPr>
        <w:tc>
          <w:tcPr>
            <w:tcW w:w="9497" w:type="dxa"/>
            <w:gridSpan w:val="2"/>
            <w:vAlign w:val="center"/>
          </w:tcPr>
          <w:p w14:paraId="62B1A38E" w14:textId="4EDA5F50" w:rsidR="00BB764C" w:rsidRPr="00A33069" w:rsidRDefault="00BB764C" w:rsidP="00A05C80">
            <w:pPr>
              <w:jc w:val="center"/>
              <w:rPr>
                <w:rFonts w:eastAsia="Times New Roman" w:cstheme="minorHAnsi"/>
                <w:b/>
                <w:sz w:val="20"/>
                <w:szCs w:val="20"/>
                <w:lang w:eastAsia="sk-SK"/>
              </w:rPr>
            </w:pPr>
            <w:bookmarkStart w:id="2" w:name="_Hlk95470181"/>
            <w:r w:rsidRPr="00A33069">
              <w:rPr>
                <w:rFonts w:eastAsia="Times New Roman" w:cstheme="minorHAnsi"/>
                <w:b/>
                <w:sz w:val="20"/>
                <w:szCs w:val="20"/>
                <w:lang w:eastAsia="sk-SK"/>
              </w:rPr>
              <w:t>Pohyby na účte 031 rok 202</w:t>
            </w:r>
            <w:r w:rsidR="00B525FB">
              <w:rPr>
                <w:rFonts w:eastAsia="Times New Roman" w:cstheme="minorHAnsi"/>
                <w:b/>
                <w:sz w:val="20"/>
                <w:szCs w:val="20"/>
                <w:lang w:eastAsia="sk-SK"/>
              </w:rPr>
              <w:t>2</w:t>
            </w:r>
          </w:p>
        </w:tc>
      </w:tr>
      <w:tr w:rsidR="00A33069" w:rsidRPr="00A33069" w14:paraId="28A1B54F" w14:textId="77777777" w:rsidTr="00A05C80">
        <w:trPr>
          <w:trHeight w:val="255"/>
        </w:trPr>
        <w:tc>
          <w:tcPr>
            <w:tcW w:w="5489" w:type="dxa"/>
          </w:tcPr>
          <w:p w14:paraId="4B2FD19E" w14:textId="77777777" w:rsidR="00BB764C" w:rsidRPr="00A33069" w:rsidRDefault="00BB764C" w:rsidP="00A05C80">
            <w:pPr>
              <w:rPr>
                <w:rFonts w:eastAsia="Times New Roman" w:cstheme="minorHAnsi"/>
                <w:lang w:eastAsia="sk-SK"/>
              </w:rPr>
            </w:pPr>
          </w:p>
        </w:tc>
        <w:tc>
          <w:tcPr>
            <w:tcW w:w="4008" w:type="dxa"/>
          </w:tcPr>
          <w:p w14:paraId="048976DD" w14:textId="77777777" w:rsidR="00BB764C" w:rsidRPr="00A33069" w:rsidRDefault="00BB764C" w:rsidP="00A05C80">
            <w:pPr>
              <w:jc w:val="right"/>
              <w:rPr>
                <w:rFonts w:eastAsia="Times New Roman" w:cstheme="minorHAnsi"/>
                <w:lang w:eastAsia="sk-SK"/>
              </w:rPr>
            </w:pPr>
          </w:p>
        </w:tc>
      </w:tr>
      <w:tr w:rsidR="00A33069" w:rsidRPr="00A33069" w14:paraId="686E3169" w14:textId="77777777" w:rsidTr="00A05C80">
        <w:trPr>
          <w:trHeight w:val="255"/>
        </w:trPr>
        <w:tc>
          <w:tcPr>
            <w:tcW w:w="5489" w:type="dxa"/>
          </w:tcPr>
          <w:p w14:paraId="5EB553F1" w14:textId="77777777" w:rsidR="00BB764C" w:rsidRPr="00A33069" w:rsidRDefault="00BB764C" w:rsidP="00A05C80">
            <w:pPr>
              <w:jc w:val="center"/>
              <w:rPr>
                <w:rFonts w:eastAsia="Times New Roman" w:cstheme="minorHAnsi"/>
                <w:b/>
                <w:sz w:val="20"/>
                <w:szCs w:val="20"/>
                <w:lang w:eastAsia="sk-SK"/>
              </w:rPr>
            </w:pPr>
            <w:r w:rsidRPr="00A33069">
              <w:rPr>
                <w:rFonts w:eastAsia="Times New Roman" w:cstheme="minorHAnsi"/>
                <w:b/>
                <w:sz w:val="20"/>
                <w:szCs w:val="20"/>
                <w:lang w:eastAsia="sk-SK"/>
              </w:rPr>
              <w:t>zvýšenie</w:t>
            </w:r>
          </w:p>
        </w:tc>
        <w:tc>
          <w:tcPr>
            <w:tcW w:w="4008" w:type="dxa"/>
          </w:tcPr>
          <w:p w14:paraId="6D621FE3" w14:textId="77777777" w:rsidR="00BB764C" w:rsidRPr="00A33069" w:rsidRDefault="00BB764C" w:rsidP="00A05C80">
            <w:pPr>
              <w:jc w:val="right"/>
              <w:rPr>
                <w:rFonts w:eastAsia="Times New Roman" w:cstheme="minorHAnsi"/>
                <w:b/>
                <w:lang w:eastAsia="sk-SK"/>
              </w:rPr>
            </w:pPr>
          </w:p>
        </w:tc>
      </w:tr>
      <w:tr w:rsidR="00A33069" w:rsidRPr="00A33069" w14:paraId="27470180" w14:textId="77777777" w:rsidTr="00A05C80">
        <w:trPr>
          <w:trHeight w:val="255"/>
        </w:trPr>
        <w:tc>
          <w:tcPr>
            <w:tcW w:w="5489" w:type="dxa"/>
          </w:tcPr>
          <w:p w14:paraId="666A835A" w14:textId="77777777" w:rsidR="00BB764C" w:rsidRPr="00A33069" w:rsidRDefault="00BB764C" w:rsidP="00A05C80">
            <w:pPr>
              <w:rPr>
                <w:rFonts w:eastAsia="Times New Roman" w:cstheme="minorHAnsi"/>
                <w:sz w:val="20"/>
                <w:szCs w:val="20"/>
                <w:lang w:eastAsia="sk-SK"/>
              </w:rPr>
            </w:pPr>
            <w:r w:rsidRPr="00A33069">
              <w:rPr>
                <w:rFonts w:eastAsia="Times New Roman" w:cstheme="minorHAnsi"/>
                <w:sz w:val="20"/>
                <w:szCs w:val="20"/>
                <w:lang w:eastAsia="sk-SK"/>
              </w:rPr>
              <w:t>Zaradenie pozemky - nákup</w:t>
            </w:r>
          </w:p>
        </w:tc>
        <w:tc>
          <w:tcPr>
            <w:tcW w:w="4008" w:type="dxa"/>
          </w:tcPr>
          <w:p w14:paraId="1F3DF75A" w14:textId="1BB9CDFB"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42 997,20</w:t>
            </w:r>
          </w:p>
        </w:tc>
      </w:tr>
      <w:tr w:rsidR="00A33069" w:rsidRPr="00A33069" w14:paraId="3E638FE2" w14:textId="77777777" w:rsidTr="00A05C80">
        <w:trPr>
          <w:trHeight w:val="303"/>
        </w:trPr>
        <w:tc>
          <w:tcPr>
            <w:tcW w:w="5489" w:type="dxa"/>
          </w:tcPr>
          <w:p w14:paraId="6A11621D" w14:textId="77777777" w:rsidR="00BB764C" w:rsidRPr="00A33069" w:rsidRDefault="00BB764C" w:rsidP="00A05C80">
            <w:pPr>
              <w:rPr>
                <w:rFonts w:eastAsia="Times New Roman" w:cstheme="minorHAnsi"/>
                <w:sz w:val="20"/>
                <w:szCs w:val="20"/>
                <w:lang w:eastAsia="sk-SK"/>
              </w:rPr>
            </w:pPr>
            <w:r w:rsidRPr="00A33069">
              <w:rPr>
                <w:rFonts w:eastAsia="Times New Roman" w:cstheme="minorHAnsi"/>
                <w:sz w:val="20"/>
                <w:szCs w:val="20"/>
                <w:lang w:eastAsia="sk-SK"/>
              </w:rPr>
              <w:t>Zaradenie pozemky – zápis geometrický plán</w:t>
            </w:r>
          </w:p>
        </w:tc>
        <w:tc>
          <w:tcPr>
            <w:tcW w:w="4008" w:type="dxa"/>
          </w:tcPr>
          <w:p w14:paraId="37EDF1D7" w14:textId="5A12C737"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60 084,62</w:t>
            </w:r>
          </w:p>
        </w:tc>
      </w:tr>
      <w:tr w:rsidR="00A33069" w:rsidRPr="00A33069" w14:paraId="24D76D93" w14:textId="77777777" w:rsidTr="00A05C80">
        <w:trPr>
          <w:trHeight w:val="303"/>
        </w:trPr>
        <w:tc>
          <w:tcPr>
            <w:tcW w:w="5489" w:type="dxa"/>
          </w:tcPr>
          <w:p w14:paraId="0C93B595" w14:textId="48426FFB" w:rsidR="00BB764C" w:rsidRPr="00A33069" w:rsidRDefault="005A1D53" w:rsidP="00A05C80">
            <w:pPr>
              <w:rPr>
                <w:rFonts w:eastAsia="Times New Roman" w:cstheme="minorHAnsi"/>
                <w:sz w:val="20"/>
                <w:szCs w:val="20"/>
                <w:lang w:eastAsia="sk-SK"/>
              </w:rPr>
            </w:pPr>
            <w:r w:rsidRPr="00A33069">
              <w:rPr>
                <w:rFonts w:eastAsia="Times New Roman" w:cstheme="minorHAnsi"/>
                <w:sz w:val="20"/>
                <w:szCs w:val="20"/>
                <w:lang w:eastAsia="sk-SK"/>
              </w:rPr>
              <w:t>Súdne rozhodnutie</w:t>
            </w:r>
          </w:p>
        </w:tc>
        <w:tc>
          <w:tcPr>
            <w:tcW w:w="4008" w:type="dxa"/>
          </w:tcPr>
          <w:p w14:paraId="19A9DEDC" w14:textId="25AEB4C0"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876,41</w:t>
            </w:r>
          </w:p>
        </w:tc>
      </w:tr>
      <w:tr w:rsidR="00A33069" w:rsidRPr="00A33069" w14:paraId="4121686F" w14:textId="77777777" w:rsidTr="00A05C80">
        <w:trPr>
          <w:trHeight w:val="303"/>
        </w:trPr>
        <w:tc>
          <w:tcPr>
            <w:tcW w:w="5489" w:type="dxa"/>
          </w:tcPr>
          <w:p w14:paraId="5C08EC42" w14:textId="1E407D5A" w:rsidR="00887B96" w:rsidRPr="00A33069" w:rsidRDefault="00887B96" w:rsidP="00A05C80">
            <w:pPr>
              <w:rPr>
                <w:rFonts w:eastAsia="Times New Roman" w:cstheme="minorHAnsi"/>
                <w:sz w:val="20"/>
                <w:szCs w:val="20"/>
                <w:lang w:eastAsia="sk-SK"/>
              </w:rPr>
            </w:pPr>
            <w:r w:rsidRPr="00A33069">
              <w:rPr>
                <w:rFonts w:eastAsia="Times New Roman" w:cstheme="minorHAnsi"/>
                <w:sz w:val="20"/>
                <w:szCs w:val="20"/>
                <w:lang w:eastAsia="sk-SK"/>
              </w:rPr>
              <w:t>P</w:t>
            </w:r>
            <w:r w:rsidR="005A1D53" w:rsidRPr="00A33069">
              <w:rPr>
                <w:rFonts w:eastAsia="Times New Roman" w:cstheme="minorHAnsi"/>
                <w:sz w:val="20"/>
                <w:szCs w:val="20"/>
                <w:lang w:eastAsia="sk-SK"/>
              </w:rPr>
              <w:t>resun</w:t>
            </w:r>
          </w:p>
        </w:tc>
        <w:tc>
          <w:tcPr>
            <w:tcW w:w="4008" w:type="dxa"/>
          </w:tcPr>
          <w:p w14:paraId="5D5C832E" w14:textId="13DC3684" w:rsidR="00887B96"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40 318,08</w:t>
            </w:r>
          </w:p>
        </w:tc>
      </w:tr>
      <w:tr w:rsidR="00A33069" w:rsidRPr="00A33069" w14:paraId="701DED82" w14:textId="77777777" w:rsidTr="00A05C80">
        <w:trPr>
          <w:trHeight w:val="303"/>
        </w:trPr>
        <w:tc>
          <w:tcPr>
            <w:tcW w:w="5489" w:type="dxa"/>
          </w:tcPr>
          <w:p w14:paraId="6AC56D1E" w14:textId="3F6900F8" w:rsidR="00887B96" w:rsidRPr="00A33069" w:rsidRDefault="00887B96" w:rsidP="00A05C80">
            <w:pPr>
              <w:rPr>
                <w:rFonts w:eastAsia="Times New Roman" w:cstheme="minorHAnsi"/>
                <w:sz w:val="20"/>
                <w:szCs w:val="20"/>
                <w:lang w:eastAsia="sk-SK"/>
              </w:rPr>
            </w:pPr>
            <w:r w:rsidRPr="00A33069">
              <w:rPr>
                <w:rFonts w:eastAsia="Times New Roman" w:cstheme="minorHAnsi"/>
                <w:sz w:val="20"/>
                <w:szCs w:val="20"/>
                <w:lang w:eastAsia="sk-SK"/>
              </w:rPr>
              <w:t>Vyvlastnenie</w:t>
            </w:r>
          </w:p>
        </w:tc>
        <w:tc>
          <w:tcPr>
            <w:tcW w:w="4008" w:type="dxa"/>
          </w:tcPr>
          <w:p w14:paraId="32F8067E" w14:textId="6C084792" w:rsidR="00887B96"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795,42</w:t>
            </w:r>
          </w:p>
        </w:tc>
      </w:tr>
      <w:tr w:rsidR="00A33069" w:rsidRPr="00A33069" w14:paraId="7D214EE7" w14:textId="77777777" w:rsidTr="00A05C80">
        <w:trPr>
          <w:trHeight w:val="255"/>
        </w:trPr>
        <w:tc>
          <w:tcPr>
            <w:tcW w:w="5489" w:type="dxa"/>
          </w:tcPr>
          <w:p w14:paraId="77935719" w14:textId="77777777" w:rsidR="00BB764C" w:rsidRPr="00A33069" w:rsidRDefault="00BB764C" w:rsidP="00A05C80">
            <w:pPr>
              <w:rPr>
                <w:rFonts w:eastAsia="Times New Roman" w:cstheme="minorHAnsi"/>
                <w:b/>
                <w:bCs/>
                <w:sz w:val="20"/>
                <w:szCs w:val="20"/>
                <w:lang w:eastAsia="sk-SK"/>
              </w:rPr>
            </w:pPr>
            <w:r w:rsidRPr="00A33069">
              <w:rPr>
                <w:rFonts w:eastAsia="Times New Roman" w:cstheme="minorHAnsi"/>
                <w:b/>
                <w:bCs/>
                <w:sz w:val="20"/>
                <w:szCs w:val="20"/>
                <w:lang w:eastAsia="sk-SK"/>
              </w:rPr>
              <w:t xml:space="preserve">                Zvýšenie spolu:</w:t>
            </w:r>
          </w:p>
        </w:tc>
        <w:tc>
          <w:tcPr>
            <w:tcW w:w="4008" w:type="dxa"/>
          </w:tcPr>
          <w:p w14:paraId="6A814AD9" w14:textId="3BCC8447" w:rsidR="00BB764C" w:rsidRPr="00A33069" w:rsidRDefault="005A1D53" w:rsidP="00A05C80">
            <w:pPr>
              <w:jc w:val="right"/>
              <w:rPr>
                <w:rFonts w:eastAsia="Times New Roman" w:cstheme="minorHAnsi"/>
                <w:b/>
                <w:bCs/>
                <w:sz w:val="20"/>
                <w:szCs w:val="20"/>
                <w:lang w:eastAsia="sk-SK"/>
              </w:rPr>
            </w:pPr>
            <w:r w:rsidRPr="00A33069">
              <w:rPr>
                <w:rFonts w:eastAsia="Times New Roman" w:cstheme="minorHAnsi"/>
                <w:b/>
                <w:bCs/>
                <w:sz w:val="20"/>
                <w:szCs w:val="20"/>
                <w:lang w:eastAsia="sk-SK"/>
              </w:rPr>
              <w:t>145 134,73</w:t>
            </w:r>
          </w:p>
        </w:tc>
      </w:tr>
      <w:tr w:rsidR="00A33069" w:rsidRPr="00A33069" w14:paraId="12C1657E" w14:textId="77777777" w:rsidTr="00A05C80">
        <w:trPr>
          <w:trHeight w:val="255"/>
        </w:trPr>
        <w:tc>
          <w:tcPr>
            <w:tcW w:w="5489" w:type="dxa"/>
          </w:tcPr>
          <w:p w14:paraId="01DCFF97" w14:textId="77777777" w:rsidR="00BB764C" w:rsidRPr="00A33069" w:rsidRDefault="00BB764C" w:rsidP="00A05C80">
            <w:pPr>
              <w:rPr>
                <w:rFonts w:eastAsia="Times New Roman" w:cstheme="minorHAnsi"/>
                <w:sz w:val="20"/>
                <w:szCs w:val="20"/>
                <w:lang w:eastAsia="sk-SK"/>
              </w:rPr>
            </w:pPr>
          </w:p>
        </w:tc>
        <w:tc>
          <w:tcPr>
            <w:tcW w:w="4008" w:type="dxa"/>
          </w:tcPr>
          <w:p w14:paraId="1645E726" w14:textId="77777777" w:rsidR="00BB764C" w:rsidRPr="00A33069" w:rsidRDefault="00BB764C" w:rsidP="00A05C80">
            <w:pPr>
              <w:jc w:val="right"/>
              <w:rPr>
                <w:rFonts w:eastAsia="Times New Roman" w:cstheme="minorHAnsi"/>
                <w:b/>
                <w:bCs/>
                <w:sz w:val="20"/>
                <w:szCs w:val="20"/>
                <w:lang w:eastAsia="sk-SK"/>
              </w:rPr>
            </w:pPr>
          </w:p>
        </w:tc>
      </w:tr>
      <w:tr w:rsidR="00A33069" w:rsidRPr="00A33069" w14:paraId="29D1B2D3" w14:textId="77777777" w:rsidTr="00887B96">
        <w:trPr>
          <w:trHeight w:val="416"/>
        </w:trPr>
        <w:tc>
          <w:tcPr>
            <w:tcW w:w="5489" w:type="dxa"/>
          </w:tcPr>
          <w:p w14:paraId="205F3E3C" w14:textId="77777777" w:rsidR="00BB764C" w:rsidRPr="00A33069" w:rsidRDefault="00BB764C" w:rsidP="00A05C80">
            <w:pPr>
              <w:jc w:val="center"/>
              <w:rPr>
                <w:rFonts w:eastAsia="Times New Roman" w:cstheme="minorHAnsi"/>
                <w:b/>
                <w:bCs/>
                <w:sz w:val="20"/>
                <w:szCs w:val="20"/>
                <w:lang w:eastAsia="sk-SK"/>
              </w:rPr>
            </w:pPr>
            <w:r w:rsidRPr="00A33069">
              <w:rPr>
                <w:rFonts w:eastAsia="Times New Roman" w:cstheme="minorHAnsi"/>
                <w:b/>
                <w:bCs/>
                <w:sz w:val="20"/>
                <w:szCs w:val="20"/>
                <w:lang w:eastAsia="sk-SK"/>
              </w:rPr>
              <w:t>zníženie</w:t>
            </w:r>
          </w:p>
        </w:tc>
        <w:tc>
          <w:tcPr>
            <w:tcW w:w="4008" w:type="dxa"/>
          </w:tcPr>
          <w:p w14:paraId="00E344C4" w14:textId="77777777" w:rsidR="00BB764C" w:rsidRPr="00A33069" w:rsidRDefault="00BB764C" w:rsidP="00A05C80">
            <w:pPr>
              <w:jc w:val="right"/>
              <w:rPr>
                <w:rFonts w:eastAsia="Times New Roman" w:cstheme="minorHAnsi"/>
                <w:sz w:val="20"/>
                <w:szCs w:val="20"/>
                <w:lang w:eastAsia="sk-SK"/>
              </w:rPr>
            </w:pPr>
          </w:p>
        </w:tc>
      </w:tr>
      <w:tr w:rsidR="00A33069" w:rsidRPr="00A33069" w14:paraId="0BA24374" w14:textId="77777777" w:rsidTr="00A05C80">
        <w:trPr>
          <w:trHeight w:val="255"/>
        </w:trPr>
        <w:tc>
          <w:tcPr>
            <w:tcW w:w="5489" w:type="dxa"/>
          </w:tcPr>
          <w:p w14:paraId="6CC61527" w14:textId="77777777" w:rsidR="00BB764C" w:rsidRPr="00A33069" w:rsidRDefault="00BB764C" w:rsidP="00A05C80">
            <w:pPr>
              <w:rPr>
                <w:rFonts w:eastAsia="Times New Roman" w:cstheme="minorHAnsi"/>
                <w:sz w:val="20"/>
                <w:szCs w:val="20"/>
                <w:lang w:eastAsia="sk-SK"/>
              </w:rPr>
            </w:pPr>
            <w:r w:rsidRPr="00A33069">
              <w:rPr>
                <w:rFonts w:eastAsia="Times New Roman" w:cstheme="minorHAnsi"/>
                <w:sz w:val="20"/>
                <w:szCs w:val="20"/>
                <w:lang w:eastAsia="sk-SK"/>
              </w:rPr>
              <w:t>Vyradenie pozemky - predaj</w:t>
            </w:r>
          </w:p>
        </w:tc>
        <w:tc>
          <w:tcPr>
            <w:tcW w:w="4008" w:type="dxa"/>
          </w:tcPr>
          <w:p w14:paraId="06266FF8" w14:textId="623F6A2D"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44 062,09</w:t>
            </w:r>
          </w:p>
        </w:tc>
      </w:tr>
      <w:tr w:rsidR="00A33069" w:rsidRPr="00A33069" w14:paraId="65BF319F" w14:textId="77777777" w:rsidTr="00A05C80">
        <w:trPr>
          <w:trHeight w:val="255"/>
        </w:trPr>
        <w:tc>
          <w:tcPr>
            <w:tcW w:w="5489" w:type="dxa"/>
          </w:tcPr>
          <w:p w14:paraId="6B02821E" w14:textId="77777777" w:rsidR="00BB764C" w:rsidRPr="00A33069" w:rsidRDefault="00BB764C" w:rsidP="00A05C80">
            <w:pPr>
              <w:rPr>
                <w:rFonts w:eastAsia="Times New Roman" w:cstheme="minorHAnsi"/>
                <w:sz w:val="20"/>
                <w:szCs w:val="20"/>
                <w:lang w:eastAsia="sk-SK"/>
              </w:rPr>
            </w:pPr>
            <w:r w:rsidRPr="00A33069">
              <w:rPr>
                <w:rFonts w:eastAsia="Times New Roman" w:cstheme="minorHAnsi"/>
                <w:sz w:val="20"/>
                <w:szCs w:val="20"/>
                <w:lang w:eastAsia="sk-SK"/>
              </w:rPr>
              <w:t>Vyradenie pozemky – zápis geometrický plán</w:t>
            </w:r>
          </w:p>
        </w:tc>
        <w:tc>
          <w:tcPr>
            <w:tcW w:w="4008" w:type="dxa"/>
          </w:tcPr>
          <w:p w14:paraId="5A46B5F4" w14:textId="0578F683"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60 743,84</w:t>
            </w:r>
          </w:p>
        </w:tc>
      </w:tr>
      <w:tr w:rsidR="00A33069" w:rsidRPr="00A33069" w14:paraId="55B3DDB4" w14:textId="77777777" w:rsidTr="00A05C80">
        <w:trPr>
          <w:trHeight w:val="255"/>
        </w:trPr>
        <w:tc>
          <w:tcPr>
            <w:tcW w:w="5489" w:type="dxa"/>
          </w:tcPr>
          <w:p w14:paraId="72DF94BF" w14:textId="1C3A14AA" w:rsidR="00BB764C" w:rsidRPr="00A33069" w:rsidRDefault="005A1D53" w:rsidP="00A05C80">
            <w:pPr>
              <w:rPr>
                <w:rFonts w:eastAsia="Times New Roman" w:cstheme="minorHAnsi"/>
                <w:sz w:val="20"/>
                <w:szCs w:val="20"/>
                <w:lang w:eastAsia="sk-SK"/>
              </w:rPr>
            </w:pPr>
            <w:r w:rsidRPr="00A33069">
              <w:rPr>
                <w:rFonts w:eastAsia="Times New Roman" w:cstheme="minorHAnsi"/>
                <w:sz w:val="20"/>
                <w:szCs w:val="20"/>
                <w:lang w:eastAsia="sk-SK"/>
              </w:rPr>
              <w:t>Presun</w:t>
            </w:r>
          </w:p>
        </w:tc>
        <w:tc>
          <w:tcPr>
            <w:tcW w:w="4008" w:type="dxa"/>
          </w:tcPr>
          <w:p w14:paraId="065A6A7C" w14:textId="20C83C52" w:rsidR="00BB764C" w:rsidRPr="00A33069" w:rsidRDefault="005A1D53" w:rsidP="00A05C80">
            <w:pPr>
              <w:jc w:val="right"/>
              <w:rPr>
                <w:rFonts w:eastAsia="Times New Roman" w:cstheme="minorHAnsi"/>
                <w:sz w:val="20"/>
                <w:szCs w:val="20"/>
                <w:lang w:eastAsia="sk-SK"/>
              </w:rPr>
            </w:pPr>
            <w:r w:rsidRPr="00A33069">
              <w:rPr>
                <w:rFonts w:eastAsia="Times New Roman" w:cstheme="minorHAnsi"/>
                <w:sz w:val="20"/>
                <w:szCs w:val="20"/>
                <w:lang w:eastAsia="sk-SK"/>
              </w:rPr>
              <w:t>40 381,08</w:t>
            </w:r>
          </w:p>
        </w:tc>
      </w:tr>
      <w:tr w:rsidR="00A33069" w:rsidRPr="00A33069" w14:paraId="79AB1432" w14:textId="77777777" w:rsidTr="00A05C80">
        <w:trPr>
          <w:trHeight w:val="255"/>
        </w:trPr>
        <w:tc>
          <w:tcPr>
            <w:tcW w:w="5489" w:type="dxa"/>
          </w:tcPr>
          <w:p w14:paraId="704D273E" w14:textId="77777777" w:rsidR="00BB764C" w:rsidRPr="00A33069" w:rsidRDefault="00BB764C" w:rsidP="00A05C80">
            <w:pPr>
              <w:ind w:firstLine="709"/>
              <w:rPr>
                <w:rFonts w:eastAsia="Times New Roman" w:cstheme="minorHAnsi"/>
                <w:b/>
                <w:bCs/>
                <w:sz w:val="20"/>
                <w:szCs w:val="20"/>
                <w:lang w:eastAsia="sk-SK"/>
              </w:rPr>
            </w:pPr>
            <w:r w:rsidRPr="00A33069">
              <w:rPr>
                <w:rFonts w:eastAsia="Times New Roman" w:cstheme="minorHAnsi"/>
                <w:b/>
                <w:bCs/>
                <w:sz w:val="20"/>
                <w:szCs w:val="20"/>
                <w:lang w:eastAsia="sk-SK"/>
              </w:rPr>
              <w:t>Zníženie spolu:</w:t>
            </w:r>
          </w:p>
        </w:tc>
        <w:tc>
          <w:tcPr>
            <w:tcW w:w="4008" w:type="dxa"/>
          </w:tcPr>
          <w:p w14:paraId="5AE76218" w14:textId="0A79663E" w:rsidR="00BB764C" w:rsidRPr="00A33069" w:rsidRDefault="005A1D53" w:rsidP="00A05C80">
            <w:pPr>
              <w:jc w:val="right"/>
              <w:rPr>
                <w:rFonts w:eastAsia="Times New Roman" w:cstheme="minorHAnsi"/>
                <w:b/>
                <w:bCs/>
                <w:sz w:val="20"/>
                <w:szCs w:val="20"/>
                <w:lang w:eastAsia="sk-SK"/>
              </w:rPr>
            </w:pPr>
            <w:r w:rsidRPr="00A33069">
              <w:rPr>
                <w:rFonts w:eastAsia="Times New Roman" w:cstheme="minorHAnsi"/>
                <w:b/>
                <w:bCs/>
                <w:sz w:val="20"/>
                <w:szCs w:val="20"/>
                <w:lang w:eastAsia="sk-SK"/>
              </w:rPr>
              <w:t>145 187,01</w:t>
            </w:r>
          </w:p>
        </w:tc>
      </w:tr>
    </w:tbl>
    <w:bookmarkEnd w:id="1"/>
    <w:p w14:paraId="3332CE6E" w14:textId="77777777" w:rsidR="00BB764C" w:rsidRPr="00A314D3" w:rsidRDefault="00BB764C" w:rsidP="00BB764C">
      <w:pPr>
        <w:pStyle w:val="Normlnywebov"/>
        <w:spacing w:before="0" w:beforeAutospacing="0" w:after="0"/>
        <w:ind w:right="-227"/>
        <w:rPr>
          <w:rFonts w:asciiTheme="minorHAnsi" w:hAnsiTheme="minorHAnsi" w:cstheme="minorHAnsi"/>
          <w:bCs/>
          <w:sz w:val="20"/>
          <w:szCs w:val="20"/>
        </w:rPr>
      </w:pPr>
      <w:r w:rsidRPr="00A314D3">
        <w:rPr>
          <w:rFonts w:asciiTheme="minorHAnsi" w:hAnsiTheme="minorHAnsi" w:cstheme="minorHAnsi"/>
          <w:bCs/>
          <w:sz w:val="20"/>
          <w:szCs w:val="20"/>
        </w:rPr>
        <w:t xml:space="preserve">  </w:t>
      </w:r>
    </w:p>
    <w:p w14:paraId="69F67504" w14:textId="77777777" w:rsidR="00C91403" w:rsidRDefault="00C91403" w:rsidP="00BB764C">
      <w:pPr>
        <w:pStyle w:val="Normlnywebov"/>
        <w:spacing w:before="0" w:beforeAutospacing="0" w:after="0"/>
        <w:rPr>
          <w:rFonts w:asciiTheme="minorHAnsi" w:hAnsiTheme="minorHAnsi" w:cstheme="minorHAnsi"/>
          <w:bCs/>
          <w:color w:val="FF0000"/>
          <w:sz w:val="22"/>
          <w:szCs w:val="22"/>
        </w:rPr>
      </w:pPr>
      <w:bookmarkStart w:id="3" w:name="_Hlk95470208"/>
      <w:bookmarkEnd w:id="2"/>
    </w:p>
    <w:p w14:paraId="62EF3063" w14:textId="77777777" w:rsidR="00C91403" w:rsidRPr="00A33069" w:rsidRDefault="00C91403" w:rsidP="00BB764C">
      <w:pPr>
        <w:pStyle w:val="Normlnywebov"/>
        <w:spacing w:before="0" w:beforeAutospacing="0" w:after="0"/>
        <w:rPr>
          <w:rFonts w:asciiTheme="minorHAnsi" w:hAnsiTheme="minorHAnsi" w:cstheme="minorHAnsi"/>
          <w:bCs/>
          <w:sz w:val="22"/>
          <w:szCs w:val="22"/>
        </w:rPr>
      </w:pPr>
    </w:p>
    <w:p w14:paraId="3F262D00" w14:textId="2EF4084D" w:rsidR="00BB764C" w:rsidRPr="00A33069" w:rsidRDefault="00BB764C" w:rsidP="00BB764C">
      <w:pPr>
        <w:pStyle w:val="Normlnywebov"/>
        <w:spacing w:before="0" w:beforeAutospacing="0" w:after="0"/>
        <w:rPr>
          <w:rFonts w:asciiTheme="minorHAnsi" w:hAnsiTheme="minorHAnsi" w:cstheme="minorHAnsi"/>
          <w:b/>
          <w:sz w:val="22"/>
          <w:szCs w:val="22"/>
        </w:rPr>
      </w:pPr>
      <w:r w:rsidRPr="00A33069">
        <w:rPr>
          <w:rFonts w:asciiTheme="minorHAnsi" w:hAnsiTheme="minorHAnsi" w:cstheme="minorHAnsi"/>
          <w:bCs/>
          <w:sz w:val="22"/>
          <w:szCs w:val="22"/>
        </w:rPr>
        <w:t xml:space="preserve">Prírastky  dlhodobého majetku na </w:t>
      </w:r>
      <w:r w:rsidRPr="00A33069">
        <w:rPr>
          <w:rFonts w:asciiTheme="minorHAnsi" w:hAnsiTheme="minorHAnsi" w:cstheme="minorHAnsi"/>
          <w:b/>
          <w:bCs/>
          <w:sz w:val="22"/>
          <w:szCs w:val="22"/>
        </w:rPr>
        <w:t xml:space="preserve">účte 021 – Stavby </w:t>
      </w:r>
      <w:r w:rsidRPr="00A33069">
        <w:rPr>
          <w:rFonts w:asciiTheme="minorHAnsi" w:hAnsiTheme="minorHAnsi" w:cstheme="minorHAnsi"/>
          <w:bCs/>
          <w:sz w:val="22"/>
          <w:szCs w:val="22"/>
        </w:rPr>
        <w:t xml:space="preserve">účtovalo Mesto Banská Bystrica   v celkovej hodnote </w:t>
      </w:r>
      <w:r w:rsidR="005A1D53" w:rsidRPr="00A33069">
        <w:rPr>
          <w:rFonts w:asciiTheme="minorHAnsi" w:hAnsiTheme="minorHAnsi" w:cstheme="minorHAnsi"/>
          <w:b/>
          <w:sz w:val="22"/>
          <w:szCs w:val="22"/>
        </w:rPr>
        <w:t>6 655 290,69</w:t>
      </w:r>
      <w:r w:rsidR="001B29CE" w:rsidRPr="00A33069">
        <w:rPr>
          <w:rFonts w:asciiTheme="minorHAnsi" w:hAnsiTheme="minorHAnsi" w:cstheme="minorHAnsi"/>
          <w:b/>
          <w:sz w:val="22"/>
          <w:szCs w:val="22"/>
        </w:rPr>
        <w:t xml:space="preserve"> €</w:t>
      </w:r>
      <w:r w:rsidR="0018622C" w:rsidRPr="00A33069">
        <w:rPr>
          <w:rFonts w:asciiTheme="minorHAnsi" w:hAnsiTheme="minorHAnsi" w:cstheme="minorHAnsi"/>
          <w:bCs/>
          <w:sz w:val="22"/>
          <w:szCs w:val="22"/>
        </w:rPr>
        <w:t>. Ú</w:t>
      </w:r>
      <w:r w:rsidRPr="00A33069">
        <w:rPr>
          <w:rFonts w:asciiTheme="minorHAnsi" w:hAnsiTheme="minorHAnsi" w:cstheme="minorHAnsi"/>
          <w:bCs/>
          <w:sz w:val="22"/>
          <w:szCs w:val="22"/>
        </w:rPr>
        <w:t xml:space="preserve">bytok </w:t>
      </w:r>
      <w:r w:rsidRPr="00A33069">
        <w:rPr>
          <w:rFonts w:asciiTheme="minorHAnsi" w:hAnsiTheme="minorHAnsi" w:cstheme="minorHAnsi"/>
          <w:b/>
          <w:bCs/>
          <w:sz w:val="22"/>
          <w:szCs w:val="22"/>
        </w:rPr>
        <w:t>na účte 021 – Stavby</w:t>
      </w:r>
      <w:r w:rsidRPr="00A33069">
        <w:rPr>
          <w:rFonts w:asciiTheme="minorHAnsi" w:hAnsiTheme="minorHAnsi" w:cstheme="minorHAnsi"/>
          <w:bCs/>
          <w:sz w:val="22"/>
          <w:szCs w:val="22"/>
        </w:rPr>
        <w:t xml:space="preserve">  účtovalo Mesto Banská Bystrica v hodnote </w:t>
      </w:r>
      <w:r w:rsidR="0018622C" w:rsidRPr="00A33069">
        <w:rPr>
          <w:rFonts w:asciiTheme="minorHAnsi" w:hAnsiTheme="minorHAnsi" w:cstheme="minorHAnsi"/>
          <w:b/>
          <w:sz w:val="22"/>
          <w:szCs w:val="22"/>
        </w:rPr>
        <w:t>1</w:t>
      </w:r>
      <w:r w:rsidR="007A3E7E" w:rsidRPr="00A33069">
        <w:rPr>
          <w:rFonts w:asciiTheme="minorHAnsi" w:hAnsiTheme="minorHAnsi" w:cstheme="minorHAnsi"/>
          <w:b/>
          <w:sz w:val="22"/>
          <w:szCs w:val="22"/>
        </w:rPr>
        <w:t>46 381,91</w:t>
      </w:r>
      <w:r w:rsidR="0018622C" w:rsidRPr="00A33069">
        <w:rPr>
          <w:rFonts w:asciiTheme="minorHAnsi" w:hAnsiTheme="minorHAnsi" w:cstheme="minorHAnsi"/>
          <w:b/>
          <w:sz w:val="22"/>
          <w:szCs w:val="22"/>
        </w:rPr>
        <w:t xml:space="preserve"> €</w:t>
      </w:r>
    </w:p>
    <w:p w14:paraId="36992714" w14:textId="77777777" w:rsidR="00BB764C" w:rsidRPr="00A314D3" w:rsidRDefault="00BB764C" w:rsidP="00BB764C">
      <w:pPr>
        <w:pStyle w:val="Normlnywebov"/>
        <w:spacing w:before="0" w:beforeAutospacing="0" w:after="0"/>
        <w:rPr>
          <w:rFonts w:asciiTheme="minorHAnsi" w:hAnsiTheme="minorHAnsi" w:cstheme="minorHAnsi"/>
          <w:bCs/>
          <w:sz w:val="22"/>
          <w:szCs w:val="22"/>
        </w:rPr>
      </w:pPr>
    </w:p>
    <w:p w14:paraId="10B4D153" w14:textId="77777777" w:rsidR="00D01DA4" w:rsidRPr="00A33069" w:rsidRDefault="00D01DA4" w:rsidP="003036BA">
      <w:pPr>
        <w:pStyle w:val="Normlnywebov"/>
        <w:spacing w:before="0" w:beforeAutospacing="0" w:after="0" w:line="276" w:lineRule="auto"/>
        <w:rPr>
          <w:rFonts w:asciiTheme="minorHAnsi" w:hAnsiTheme="minorHAnsi" w:cstheme="minorHAnsi"/>
          <w:bCs/>
          <w:sz w:val="22"/>
          <w:szCs w:val="22"/>
        </w:rPr>
      </w:pPr>
    </w:p>
    <w:p w14:paraId="75FC3F3E" w14:textId="475B32B3" w:rsidR="007828A2" w:rsidRPr="00A33069" w:rsidRDefault="00BB764C" w:rsidP="003036BA">
      <w:pPr>
        <w:pStyle w:val="Normlnywebov"/>
        <w:spacing w:before="0" w:beforeAutospacing="0" w:after="0" w:line="276" w:lineRule="auto"/>
        <w:rPr>
          <w:rFonts w:asciiTheme="minorHAnsi" w:hAnsiTheme="minorHAnsi" w:cstheme="minorHAnsi"/>
          <w:bCs/>
          <w:sz w:val="22"/>
          <w:szCs w:val="22"/>
        </w:rPr>
      </w:pPr>
      <w:r w:rsidRPr="00A33069">
        <w:rPr>
          <w:rFonts w:asciiTheme="minorHAnsi" w:hAnsiTheme="minorHAnsi" w:cstheme="minorHAnsi"/>
          <w:bCs/>
          <w:sz w:val="22"/>
          <w:szCs w:val="22"/>
        </w:rPr>
        <w:t>Významné pohyby na účte 021 - Stav</w:t>
      </w:r>
      <w:r w:rsidR="003036BA" w:rsidRPr="00A33069">
        <w:rPr>
          <w:rFonts w:asciiTheme="minorHAnsi" w:hAnsiTheme="minorHAnsi" w:cstheme="minorHAnsi"/>
          <w:bCs/>
          <w:sz w:val="22"/>
          <w:szCs w:val="22"/>
        </w:rPr>
        <w:t>by</w:t>
      </w:r>
      <w:r w:rsidRPr="00A33069">
        <w:rPr>
          <w:rFonts w:asciiTheme="minorHAnsi" w:hAnsiTheme="minorHAnsi" w:cstheme="minorHAnsi"/>
          <w:bCs/>
          <w:sz w:val="22"/>
          <w:szCs w:val="22"/>
        </w:rPr>
        <w:t xml:space="preserve"> tvoria:</w:t>
      </w:r>
    </w:p>
    <w:tbl>
      <w:tblPr>
        <w:tblStyle w:val="Mriekatabuky"/>
        <w:tblW w:w="9639" w:type="dxa"/>
        <w:tblInd w:w="137" w:type="dxa"/>
        <w:tblLook w:val="04A0" w:firstRow="1" w:lastRow="0" w:firstColumn="1" w:lastColumn="0" w:noHBand="0" w:noVBand="1"/>
      </w:tblPr>
      <w:tblGrid>
        <w:gridCol w:w="5515"/>
        <w:gridCol w:w="4124"/>
      </w:tblGrid>
      <w:tr w:rsidR="00A33069" w:rsidRPr="00A33069" w14:paraId="1EF39426" w14:textId="77777777" w:rsidTr="00FB6FC3">
        <w:trPr>
          <w:trHeight w:val="649"/>
        </w:trPr>
        <w:tc>
          <w:tcPr>
            <w:tcW w:w="9639" w:type="dxa"/>
            <w:gridSpan w:val="2"/>
            <w:vAlign w:val="center"/>
          </w:tcPr>
          <w:p w14:paraId="69132807" w14:textId="01578CEE" w:rsidR="007828A2" w:rsidRPr="00A33069" w:rsidRDefault="007828A2" w:rsidP="005C25A1">
            <w:pPr>
              <w:spacing w:line="276" w:lineRule="auto"/>
              <w:jc w:val="center"/>
              <w:rPr>
                <w:rFonts w:eastAsia="Times New Roman" w:cstheme="minorHAnsi"/>
                <w:b/>
                <w:sz w:val="20"/>
                <w:szCs w:val="20"/>
                <w:lang w:eastAsia="sk-SK"/>
              </w:rPr>
            </w:pPr>
            <w:r w:rsidRPr="00A33069">
              <w:rPr>
                <w:rFonts w:eastAsia="Times New Roman" w:cstheme="minorHAnsi"/>
                <w:b/>
                <w:sz w:val="20"/>
                <w:szCs w:val="20"/>
                <w:lang w:eastAsia="sk-SK"/>
              </w:rPr>
              <w:t>Pohyby na účte 021 – rok 202</w:t>
            </w:r>
            <w:r w:rsidR="00A33069" w:rsidRPr="00A33069">
              <w:rPr>
                <w:rFonts w:eastAsia="Times New Roman" w:cstheme="minorHAnsi"/>
                <w:b/>
                <w:sz w:val="20"/>
                <w:szCs w:val="20"/>
                <w:lang w:eastAsia="sk-SK"/>
              </w:rPr>
              <w:t>2</w:t>
            </w:r>
          </w:p>
        </w:tc>
      </w:tr>
      <w:tr w:rsidR="00A33069" w:rsidRPr="00A33069" w14:paraId="302ED9B6" w14:textId="77777777" w:rsidTr="00FB6FC3">
        <w:trPr>
          <w:trHeight w:val="255"/>
        </w:trPr>
        <w:tc>
          <w:tcPr>
            <w:tcW w:w="5515" w:type="dxa"/>
          </w:tcPr>
          <w:p w14:paraId="01873619" w14:textId="77777777" w:rsidR="007828A2" w:rsidRPr="00A33069" w:rsidRDefault="007828A2" w:rsidP="005C25A1">
            <w:pPr>
              <w:rPr>
                <w:rFonts w:eastAsia="Times New Roman" w:cstheme="minorHAnsi"/>
                <w:sz w:val="20"/>
                <w:szCs w:val="20"/>
                <w:lang w:eastAsia="sk-SK"/>
              </w:rPr>
            </w:pPr>
          </w:p>
        </w:tc>
        <w:tc>
          <w:tcPr>
            <w:tcW w:w="4124" w:type="dxa"/>
          </w:tcPr>
          <w:p w14:paraId="3B330AB7" w14:textId="77777777" w:rsidR="007828A2" w:rsidRPr="00A33069" w:rsidRDefault="007828A2" w:rsidP="005C25A1">
            <w:pPr>
              <w:jc w:val="right"/>
              <w:rPr>
                <w:rFonts w:eastAsia="Times New Roman" w:cstheme="minorHAnsi"/>
                <w:sz w:val="20"/>
                <w:szCs w:val="20"/>
                <w:lang w:eastAsia="sk-SK"/>
              </w:rPr>
            </w:pPr>
          </w:p>
        </w:tc>
      </w:tr>
      <w:tr w:rsidR="00A33069" w:rsidRPr="00A33069" w14:paraId="252206F0" w14:textId="77777777" w:rsidTr="00FB6FC3">
        <w:trPr>
          <w:trHeight w:val="255"/>
        </w:trPr>
        <w:tc>
          <w:tcPr>
            <w:tcW w:w="5515" w:type="dxa"/>
          </w:tcPr>
          <w:p w14:paraId="1062E826" w14:textId="77777777" w:rsidR="007828A2" w:rsidRPr="00A33069" w:rsidRDefault="007828A2" w:rsidP="005C25A1">
            <w:pPr>
              <w:jc w:val="center"/>
              <w:rPr>
                <w:rFonts w:eastAsia="Times New Roman" w:cstheme="minorHAnsi"/>
                <w:b/>
                <w:sz w:val="20"/>
                <w:szCs w:val="20"/>
                <w:lang w:eastAsia="sk-SK"/>
              </w:rPr>
            </w:pPr>
            <w:r w:rsidRPr="00A33069">
              <w:rPr>
                <w:rFonts w:eastAsia="Times New Roman" w:cstheme="minorHAnsi"/>
                <w:b/>
                <w:sz w:val="20"/>
                <w:szCs w:val="20"/>
                <w:lang w:eastAsia="sk-SK"/>
              </w:rPr>
              <w:t>zvýšenie</w:t>
            </w:r>
          </w:p>
        </w:tc>
        <w:tc>
          <w:tcPr>
            <w:tcW w:w="4124" w:type="dxa"/>
          </w:tcPr>
          <w:p w14:paraId="3D70A2CA" w14:textId="77777777" w:rsidR="007828A2" w:rsidRPr="00A33069" w:rsidRDefault="007828A2" w:rsidP="005C25A1">
            <w:pPr>
              <w:jc w:val="right"/>
              <w:rPr>
                <w:rFonts w:eastAsia="Times New Roman" w:cstheme="minorHAnsi"/>
                <w:b/>
                <w:sz w:val="20"/>
                <w:szCs w:val="20"/>
                <w:lang w:eastAsia="sk-SK"/>
              </w:rPr>
            </w:pPr>
          </w:p>
        </w:tc>
      </w:tr>
      <w:tr w:rsidR="00A33069" w:rsidRPr="00A33069" w14:paraId="0C13F6D3" w14:textId="77777777" w:rsidTr="00FB6FC3">
        <w:trPr>
          <w:trHeight w:val="255"/>
        </w:trPr>
        <w:tc>
          <w:tcPr>
            <w:tcW w:w="5515" w:type="dxa"/>
          </w:tcPr>
          <w:p w14:paraId="2570D9B7" w14:textId="77429C1F" w:rsidR="007828A2" w:rsidRPr="00A33069" w:rsidRDefault="00465A24" w:rsidP="005C25A1">
            <w:pPr>
              <w:rPr>
                <w:rFonts w:eastAsia="Times New Roman" w:cstheme="minorHAnsi"/>
                <w:sz w:val="20"/>
                <w:szCs w:val="20"/>
                <w:lang w:eastAsia="sk-SK"/>
              </w:rPr>
            </w:pPr>
            <w:r w:rsidRPr="00A33069">
              <w:rPr>
                <w:rFonts w:eastAsia="Times New Roman" w:cstheme="minorHAnsi"/>
                <w:sz w:val="20"/>
                <w:szCs w:val="20"/>
                <w:lang w:eastAsia="sk-SK"/>
              </w:rPr>
              <w:t>Modernizácia verených WC, Štefánikovo nábrežie</w:t>
            </w:r>
          </w:p>
        </w:tc>
        <w:tc>
          <w:tcPr>
            <w:tcW w:w="4124" w:type="dxa"/>
          </w:tcPr>
          <w:p w14:paraId="755D019E" w14:textId="4E7857D7" w:rsidR="007828A2" w:rsidRPr="00A33069" w:rsidRDefault="00465A24" w:rsidP="005C25A1">
            <w:pPr>
              <w:jc w:val="right"/>
              <w:rPr>
                <w:rFonts w:eastAsia="Times New Roman" w:cstheme="minorHAnsi"/>
                <w:sz w:val="20"/>
                <w:szCs w:val="20"/>
                <w:lang w:eastAsia="sk-SK"/>
              </w:rPr>
            </w:pPr>
            <w:r w:rsidRPr="00A33069">
              <w:rPr>
                <w:rFonts w:eastAsia="Times New Roman" w:cstheme="minorHAnsi"/>
                <w:sz w:val="20"/>
                <w:szCs w:val="20"/>
                <w:lang w:eastAsia="sk-SK"/>
              </w:rPr>
              <w:t>327 808,17</w:t>
            </w:r>
          </w:p>
        </w:tc>
      </w:tr>
      <w:tr w:rsidR="00A33069" w:rsidRPr="00A33069" w14:paraId="375B751E" w14:textId="77777777" w:rsidTr="00FB6FC3">
        <w:trPr>
          <w:trHeight w:val="303"/>
        </w:trPr>
        <w:tc>
          <w:tcPr>
            <w:tcW w:w="5515" w:type="dxa"/>
          </w:tcPr>
          <w:p w14:paraId="74F0A9D5" w14:textId="43517A46"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Modernizácia verených WC, Námestie SNP</w:t>
            </w:r>
          </w:p>
        </w:tc>
        <w:tc>
          <w:tcPr>
            <w:tcW w:w="4124" w:type="dxa"/>
          </w:tcPr>
          <w:p w14:paraId="4FB03E86" w14:textId="39E3C7D9"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219 059,17</w:t>
            </w:r>
          </w:p>
        </w:tc>
      </w:tr>
      <w:tr w:rsidR="00A33069" w:rsidRPr="00A33069" w14:paraId="3DFFEBD2" w14:textId="77777777" w:rsidTr="00FB6FC3">
        <w:trPr>
          <w:trHeight w:val="303"/>
        </w:trPr>
        <w:tc>
          <w:tcPr>
            <w:tcW w:w="5515" w:type="dxa"/>
          </w:tcPr>
          <w:p w14:paraId="4AA8E2F4" w14:textId="3C1EA760"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Regenerácia Vnútroblok Sitnianska</w:t>
            </w:r>
          </w:p>
        </w:tc>
        <w:tc>
          <w:tcPr>
            <w:tcW w:w="4124" w:type="dxa"/>
          </w:tcPr>
          <w:p w14:paraId="4C17896D" w14:textId="4D8C3ACE"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1 180 787,07</w:t>
            </w:r>
          </w:p>
        </w:tc>
      </w:tr>
      <w:tr w:rsidR="00A33069" w:rsidRPr="00A33069" w14:paraId="402C7A78" w14:textId="77777777" w:rsidTr="00FB6FC3">
        <w:trPr>
          <w:trHeight w:val="303"/>
        </w:trPr>
        <w:tc>
          <w:tcPr>
            <w:tcW w:w="5515" w:type="dxa"/>
          </w:tcPr>
          <w:p w14:paraId="1E06AD3C" w14:textId="7A8FEEEB"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Regenerácia Vnútroblok Tulská</w:t>
            </w:r>
          </w:p>
        </w:tc>
        <w:tc>
          <w:tcPr>
            <w:tcW w:w="4124" w:type="dxa"/>
          </w:tcPr>
          <w:p w14:paraId="01309764" w14:textId="42406D60"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882 273,49</w:t>
            </w:r>
          </w:p>
        </w:tc>
      </w:tr>
      <w:tr w:rsidR="00A33069" w:rsidRPr="00A33069" w14:paraId="260261A3" w14:textId="77777777" w:rsidTr="00FB6FC3">
        <w:trPr>
          <w:trHeight w:val="303"/>
        </w:trPr>
        <w:tc>
          <w:tcPr>
            <w:tcW w:w="5515" w:type="dxa"/>
          </w:tcPr>
          <w:p w14:paraId="05632EB5" w14:textId="15955E98"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Rekonštrukcia MK Moskovská-Kyjevské nám., Nové Kalište, THK</w:t>
            </w:r>
          </w:p>
        </w:tc>
        <w:tc>
          <w:tcPr>
            <w:tcW w:w="4124" w:type="dxa"/>
          </w:tcPr>
          <w:p w14:paraId="49037DEA" w14:textId="53703FA3"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1 471 250,18</w:t>
            </w:r>
          </w:p>
        </w:tc>
      </w:tr>
      <w:tr w:rsidR="00A33069" w:rsidRPr="00A33069" w14:paraId="0C6F0C27" w14:textId="77777777" w:rsidTr="00FB6FC3">
        <w:trPr>
          <w:trHeight w:val="303"/>
        </w:trPr>
        <w:tc>
          <w:tcPr>
            <w:tcW w:w="5515" w:type="dxa"/>
          </w:tcPr>
          <w:p w14:paraId="446865B5" w14:textId="3018860C"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Rekonštrukcia MK Tajovského a </w:t>
            </w:r>
            <w:proofErr w:type="spellStart"/>
            <w:r w:rsidRPr="00A33069">
              <w:rPr>
                <w:rFonts w:eastAsia="Times New Roman" w:cstheme="minorHAnsi"/>
                <w:sz w:val="20"/>
                <w:szCs w:val="20"/>
                <w:lang w:eastAsia="sk-SK"/>
              </w:rPr>
              <w:t>J.Kráľa</w:t>
            </w:r>
            <w:proofErr w:type="spellEnd"/>
          </w:p>
        </w:tc>
        <w:tc>
          <w:tcPr>
            <w:tcW w:w="4124" w:type="dxa"/>
          </w:tcPr>
          <w:p w14:paraId="7412B322" w14:textId="5E8C6566"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445 946,99</w:t>
            </w:r>
          </w:p>
        </w:tc>
      </w:tr>
      <w:tr w:rsidR="00A33069" w:rsidRPr="00A33069" w14:paraId="38D4A4DC" w14:textId="77777777" w:rsidTr="00FB6FC3">
        <w:trPr>
          <w:trHeight w:val="255"/>
        </w:trPr>
        <w:tc>
          <w:tcPr>
            <w:tcW w:w="5515" w:type="dxa"/>
          </w:tcPr>
          <w:p w14:paraId="1B31DDC1" w14:textId="47507C68"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Rekonštrukcia MK Hutná</w:t>
            </w:r>
          </w:p>
        </w:tc>
        <w:tc>
          <w:tcPr>
            <w:tcW w:w="4124" w:type="dxa"/>
          </w:tcPr>
          <w:p w14:paraId="631507AF" w14:textId="4EF3BF3E"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272 905,61</w:t>
            </w:r>
          </w:p>
        </w:tc>
      </w:tr>
      <w:tr w:rsidR="00A33069" w:rsidRPr="00A33069" w14:paraId="3318151C" w14:textId="77777777" w:rsidTr="00FB6FC3">
        <w:trPr>
          <w:trHeight w:val="255"/>
        </w:trPr>
        <w:tc>
          <w:tcPr>
            <w:tcW w:w="5515" w:type="dxa"/>
          </w:tcPr>
          <w:p w14:paraId="50C54F0F" w14:textId="1B7BE624" w:rsidR="00465A24" w:rsidRPr="00A33069" w:rsidRDefault="00465A24" w:rsidP="00465A24">
            <w:pPr>
              <w:rPr>
                <w:rFonts w:eastAsia="Times New Roman" w:cstheme="minorHAnsi"/>
                <w:sz w:val="20"/>
                <w:szCs w:val="20"/>
                <w:lang w:eastAsia="sk-SK"/>
              </w:rPr>
            </w:pPr>
            <w:r w:rsidRPr="00A33069">
              <w:rPr>
                <w:rFonts w:eastAsia="Times New Roman" w:cstheme="minorHAnsi"/>
                <w:sz w:val="20"/>
                <w:szCs w:val="20"/>
                <w:lang w:eastAsia="sk-SK"/>
              </w:rPr>
              <w:t xml:space="preserve">Rekonštrukcia MK </w:t>
            </w:r>
            <w:proofErr w:type="spellStart"/>
            <w:r w:rsidRPr="00A33069">
              <w:rPr>
                <w:rFonts w:eastAsia="Times New Roman" w:cstheme="minorHAnsi"/>
                <w:sz w:val="20"/>
                <w:szCs w:val="20"/>
                <w:lang w:eastAsia="sk-SK"/>
              </w:rPr>
              <w:t>Sásovská</w:t>
            </w:r>
            <w:proofErr w:type="spellEnd"/>
            <w:r w:rsidRPr="00A33069">
              <w:rPr>
                <w:rFonts w:eastAsia="Times New Roman" w:cstheme="minorHAnsi"/>
                <w:sz w:val="20"/>
                <w:szCs w:val="20"/>
                <w:lang w:eastAsia="sk-SK"/>
              </w:rPr>
              <w:t xml:space="preserve"> cesta</w:t>
            </w:r>
          </w:p>
        </w:tc>
        <w:tc>
          <w:tcPr>
            <w:tcW w:w="4124" w:type="dxa"/>
          </w:tcPr>
          <w:p w14:paraId="3C76C2B3" w14:textId="7790E5FA"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116 377,40</w:t>
            </w:r>
          </w:p>
        </w:tc>
      </w:tr>
      <w:tr w:rsidR="00A33069" w:rsidRPr="00A33069" w14:paraId="17572DE2" w14:textId="77777777" w:rsidTr="00FB6FC3">
        <w:trPr>
          <w:trHeight w:val="255"/>
        </w:trPr>
        <w:tc>
          <w:tcPr>
            <w:tcW w:w="5515" w:type="dxa"/>
          </w:tcPr>
          <w:p w14:paraId="3DEEA2F9" w14:textId="2A8754CF" w:rsidR="00465A24" w:rsidRPr="00A33069" w:rsidRDefault="00465A24" w:rsidP="00465A24">
            <w:pPr>
              <w:rPr>
                <w:rFonts w:eastAsia="Times New Roman" w:cstheme="minorHAnsi"/>
                <w:sz w:val="20"/>
                <w:szCs w:val="20"/>
                <w:lang w:eastAsia="sk-SK"/>
              </w:rPr>
            </w:pPr>
            <w:r w:rsidRPr="00A33069">
              <w:t>Rekonštrukcia MK</w:t>
            </w:r>
            <w:r w:rsidRPr="00A33069">
              <w:rPr>
                <w:rFonts w:eastAsia="Times New Roman" w:cstheme="minorHAnsi"/>
                <w:sz w:val="20"/>
                <w:szCs w:val="20"/>
                <w:lang w:eastAsia="sk-SK"/>
              </w:rPr>
              <w:t xml:space="preserve"> Námestie Slobody a u</w:t>
            </w:r>
            <w:r w:rsidR="00B525FB">
              <w:rPr>
                <w:rFonts w:eastAsia="Times New Roman" w:cstheme="minorHAnsi"/>
                <w:sz w:val="20"/>
                <w:szCs w:val="20"/>
                <w:lang w:eastAsia="sk-SK"/>
              </w:rPr>
              <w:t>l</w:t>
            </w:r>
            <w:r w:rsidRPr="00A33069">
              <w:rPr>
                <w:rFonts w:eastAsia="Times New Roman" w:cstheme="minorHAnsi"/>
                <w:sz w:val="20"/>
                <w:szCs w:val="20"/>
                <w:lang w:eastAsia="sk-SK"/>
              </w:rPr>
              <w:t xml:space="preserve">. ČSA </w:t>
            </w:r>
          </w:p>
        </w:tc>
        <w:tc>
          <w:tcPr>
            <w:tcW w:w="4124" w:type="dxa"/>
          </w:tcPr>
          <w:p w14:paraId="06EEEF18" w14:textId="5F1AF86C" w:rsidR="00465A24" w:rsidRPr="00A33069" w:rsidRDefault="00465A24" w:rsidP="00465A24">
            <w:pPr>
              <w:jc w:val="right"/>
              <w:rPr>
                <w:rFonts w:eastAsia="Times New Roman" w:cstheme="minorHAnsi"/>
                <w:sz w:val="20"/>
                <w:szCs w:val="20"/>
                <w:lang w:eastAsia="sk-SK"/>
              </w:rPr>
            </w:pPr>
            <w:r w:rsidRPr="00A33069">
              <w:rPr>
                <w:rFonts w:eastAsia="Times New Roman" w:cstheme="minorHAnsi"/>
                <w:sz w:val="20"/>
                <w:szCs w:val="20"/>
                <w:lang w:eastAsia="sk-SK"/>
              </w:rPr>
              <w:t>171 521,45</w:t>
            </w:r>
          </w:p>
        </w:tc>
      </w:tr>
      <w:tr w:rsidR="00A33069" w:rsidRPr="00A33069" w14:paraId="6FE34F51" w14:textId="77777777" w:rsidTr="00FB6FC3">
        <w:trPr>
          <w:trHeight w:val="255"/>
        </w:trPr>
        <w:tc>
          <w:tcPr>
            <w:tcW w:w="5515" w:type="dxa"/>
          </w:tcPr>
          <w:p w14:paraId="0687F97E" w14:textId="79215266" w:rsidR="00465A24" w:rsidRPr="00A33069" w:rsidRDefault="00CF6A6E" w:rsidP="00465A24">
            <w:pPr>
              <w:rPr>
                <w:rFonts w:eastAsia="Times New Roman" w:cstheme="minorHAnsi"/>
                <w:sz w:val="20"/>
                <w:szCs w:val="20"/>
                <w:lang w:eastAsia="sk-SK"/>
              </w:rPr>
            </w:pPr>
            <w:r w:rsidRPr="00A33069">
              <w:rPr>
                <w:rFonts w:eastAsia="Times New Roman" w:cstheme="minorHAnsi"/>
                <w:sz w:val="20"/>
                <w:szCs w:val="20"/>
                <w:lang w:eastAsia="sk-SK"/>
              </w:rPr>
              <w:t>Rekonštrukcia chodník Kráľovohoľská</w:t>
            </w:r>
          </w:p>
        </w:tc>
        <w:tc>
          <w:tcPr>
            <w:tcW w:w="4124" w:type="dxa"/>
          </w:tcPr>
          <w:p w14:paraId="297B07B4" w14:textId="399CEF49" w:rsidR="00465A24" w:rsidRPr="00A33069" w:rsidRDefault="00CF6A6E" w:rsidP="00465A24">
            <w:pPr>
              <w:jc w:val="right"/>
              <w:rPr>
                <w:rFonts w:eastAsia="Times New Roman" w:cstheme="minorHAnsi"/>
                <w:sz w:val="20"/>
                <w:szCs w:val="20"/>
                <w:lang w:eastAsia="sk-SK"/>
              </w:rPr>
            </w:pPr>
            <w:r w:rsidRPr="00A33069">
              <w:rPr>
                <w:rFonts w:eastAsia="Times New Roman" w:cstheme="minorHAnsi"/>
                <w:sz w:val="20"/>
                <w:szCs w:val="20"/>
                <w:lang w:eastAsia="sk-SK"/>
              </w:rPr>
              <w:t>159 725,22</w:t>
            </w:r>
          </w:p>
        </w:tc>
      </w:tr>
      <w:tr w:rsidR="00A33069" w:rsidRPr="00A33069" w14:paraId="5B13E683" w14:textId="77777777" w:rsidTr="00FB6FC3">
        <w:trPr>
          <w:trHeight w:val="251"/>
        </w:trPr>
        <w:tc>
          <w:tcPr>
            <w:tcW w:w="5515" w:type="dxa"/>
          </w:tcPr>
          <w:p w14:paraId="33CB4D3A" w14:textId="27D32344" w:rsidR="00FB6FC3"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Rekonštrukcia MK a chodníkov</w:t>
            </w:r>
          </w:p>
        </w:tc>
        <w:tc>
          <w:tcPr>
            <w:tcW w:w="4124" w:type="dxa"/>
          </w:tcPr>
          <w:p w14:paraId="195E8B54" w14:textId="5FE1D1E7" w:rsidR="00FB6FC3" w:rsidRPr="00A33069" w:rsidRDefault="00FB6FC3" w:rsidP="00FB6FC3">
            <w:pPr>
              <w:jc w:val="right"/>
              <w:rPr>
                <w:rFonts w:eastAsia="Times New Roman" w:cstheme="minorHAnsi"/>
                <w:sz w:val="20"/>
                <w:szCs w:val="20"/>
                <w:lang w:eastAsia="sk-SK"/>
              </w:rPr>
            </w:pPr>
            <w:r w:rsidRPr="00A33069">
              <w:rPr>
                <w:rFonts w:eastAsia="Times New Roman" w:cstheme="minorHAnsi"/>
                <w:sz w:val="20"/>
                <w:szCs w:val="20"/>
                <w:lang w:eastAsia="sk-SK"/>
              </w:rPr>
              <w:t>123 623,57</w:t>
            </w:r>
          </w:p>
        </w:tc>
      </w:tr>
      <w:tr w:rsidR="00A33069" w:rsidRPr="00A33069" w14:paraId="3E4E894B" w14:textId="77777777" w:rsidTr="00FB6FC3">
        <w:trPr>
          <w:trHeight w:val="251"/>
        </w:trPr>
        <w:tc>
          <w:tcPr>
            <w:tcW w:w="5515" w:type="dxa"/>
          </w:tcPr>
          <w:p w14:paraId="37640874" w14:textId="10A115CC" w:rsidR="00FB6FC3"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Zvýšenie bezpečnosti cestujúcich VOD, autobusové zastávky</w:t>
            </w:r>
          </w:p>
        </w:tc>
        <w:tc>
          <w:tcPr>
            <w:tcW w:w="4124" w:type="dxa"/>
          </w:tcPr>
          <w:p w14:paraId="13A50F74" w14:textId="753E6EF2" w:rsidR="00FB6FC3" w:rsidRPr="00A33069" w:rsidRDefault="00FB6FC3" w:rsidP="00FB6FC3">
            <w:pPr>
              <w:jc w:val="right"/>
              <w:rPr>
                <w:rFonts w:eastAsia="Times New Roman" w:cstheme="minorHAnsi"/>
                <w:sz w:val="20"/>
                <w:szCs w:val="20"/>
                <w:lang w:eastAsia="sk-SK"/>
              </w:rPr>
            </w:pPr>
            <w:r w:rsidRPr="00A33069">
              <w:rPr>
                <w:rFonts w:eastAsia="Times New Roman" w:cstheme="minorHAnsi"/>
                <w:sz w:val="20"/>
                <w:szCs w:val="20"/>
                <w:lang w:eastAsia="sk-SK"/>
              </w:rPr>
              <w:t>677 948,60</w:t>
            </w:r>
          </w:p>
        </w:tc>
      </w:tr>
      <w:tr w:rsidR="00A33069" w:rsidRPr="00A33069" w14:paraId="0F2358F1" w14:textId="77777777" w:rsidTr="00FB6FC3">
        <w:trPr>
          <w:trHeight w:val="251"/>
        </w:trPr>
        <w:tc>
          <w:tcPr>
            <w:tcW w:w="5515" w:type="dxa"/>
          </w:tcPr>
          <w:p w14:paraId="79280A88" w14:textId="5E640703" w:rsidR="00FB6FC3"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Prístavba výťahu a oprava priestorov v SSS, ul.9 mája 74</w:t>
            </w:r>
          </w:p>
        </w:tc>
        <w:tc>
          <w:tcPr>
            <w:tcW w:w="4124" w:type="dxa"/>
          </w:tcPr>
          <w:p w14:paraId="1028FA9F" w14:textId="182D2F8B" w:rsidR="00FB6FC3" w:rsidRPr="00A33069" w:rsidRDefault="00FB6FC3" w:rsidP="00FB6FC3">
            <w:pPr>
              <w:jc w:val="right"/>
              <w:rPr>
                <w:rFonts w:eastAsia="Times New Roman" w:cstheme="minorHAnsi"/>
                <w:sz w:val="20"/>
                <w:szCs w:val="20"/>
                <w:lang w:eastAsia="sk-SK"/>
              </w:rPr>
            </w:pPr>
            <w:r w:rsidRPr="00A33069">
              <w:rPr>
                <w:rFonts w:eastAsia="Times New Roman" w:cstheme="minorHAnsi"/>
                <w:sz w:val="20"/>
                <w:szCs w:val="20"/>
                <w:lang w:eastAsia="sk-SK"/>
              </w:rPr>
              <w:t xml:space="preserve"> 366 655,68</w:t>
            </w:r>
          </w:p>
        </w:tc>
      </w:tr>
      <w:tr w:rsidR="00A33069" w:rsidRPr="00A33069" w14:paraId="67256EB2" w14:textId="77777777" w:rsidTr="00FB6FC3">
        <w:trPr>
          <w:trHeight w:val="251"/>
        </w:trPr>
        <w:tc>
          <w:tcPr>
            <w:tcW w:w="5515" w:type="dxa"/>
          </w:tcPr>
          <w:p w14:paraId="5CE613F8" w14:textId="11CE225F" w:rsidR="00FB6FC3"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 xml:space="preserve">Modernizácia budovy ZŠ </w:t>
            </w:r>
            <w:proofErr w:type="spellStart"/>
            <w:r w:rsidRPr="00A33069">
              <w:rPr>
                <w:rFonts w:eastAsia="Times New Roman" w:cstheme="minorHAnsi"/>
                <w:sz w:val="20"/>
                <w:szCs w:val="20"/>
                <w:lang w:eastAsia="sk-SK"/>
              </w:rPr>
              <w:t>Magurská</w:t>
            </w:r>
            <w:proofErr w:type="spellEnd"/>
          </w:p>
        </w:tc>
        <w:tc>
          <w:tcPr>
            <w:tcW w:w="4124" w:type="dxa"/>
          </w:tcPr>
          <w:p w14:paraId="01990A1B" w14:textId="006A4AA2" w:rsidR="00FB6FC3" w:rsidRPr="00A33069" w:rsidRDefault="00FB6FC3" w:rsidP="00FB6FC3">
            <w:pPr>
              <w:jc w:val="right"/>
              <w:rPr>
                <w:rFonts w:eastAsia="Times New Roman" w:cstheme="minorHAnsi"/>
                <w:sz w:val="20"/>
                <w:szCs w:val="20"/>
                <w:lang w:eastAsia="sk-SK"/>
              </w:rPr>
            </w:pPr>
            <w:r w:rsidRPr="00A33069">
              <w:rPr>
                <w:rFonts w:eastAsia="Times New Roman" w:cstheme="minorHAnsi"/>
                <w:sz w:val="20"/>
                <w:szCs w:val="20"/>
                <w:lang w:eastAsia="sk-SK"/>
              </w:rPr>
              <w:t>74 127,86</w:t>
            </w:r>
          </w:p>
        </w:tc>
      </w:tr>
      <w:tr w:rsidR="00A33069" w:rsidRPr="00A33069" w14:paraId="3D60D170" w14:textId="77777777" w:rsidTr="00FB6FC3">
        <w:trPr>
          <w:trHeight w:val="251"/>
        </w:trPr>
        <w:tc>
          <w:tcPr>
            <w:tcW w:w="5515" w:type="dxa"/>
          </w:tcPr>
          <w:p w14:paraId="085A2884" w14:textId="4DF37B53" w:rsidR="00FB6FC3"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 xml:space="preserve">Odňatie Robotnícky dom zo </w:t>
            </w:r>
            <w:proofErr w:type="spellStart"/>
            <w:r w:rsidRPr="00A33069">
              <w:rPr>
                <w:rFonts w:eastAsia="Times New Roman" w:cstheme="minorHAnsi"/>
                <w:sz w:val="20"/>
                <w:szCs w:val="20"/>
                <w:lang w:eastAsia="sk-SK"/>
              </w:rPr>
              <w:t>ZAaRESU</w:t>
            </w:r>
            <w:proofErr w:type="spellEnd"/>
          </w:p>
        </w:tc>
        <w:tc>
          <w:tcPr>
            <w:tcW w:w="4124" w:type="dxa"/>
          </w:tcPr>
          <w:p w14:paraId="05D0FC04" w14:textId="1A927B78" w:rsidR="00FB6FC3" w:rsidRPr="00A33069" w:rsidRDefault="00FB6FC3" w:rsidP="00FB6FC3">
            <w:pPr>
              <w:jc w:val="right"/>
              <w:rPr>
                <w:rFonts w:eastAsia="Times New Roman" w:cstheme="minorHAnsi"/>
                <w:sz w:val="20"/>
                <w:szCs w:val="20"/>
                <w:lang w:eastAsia="sk-SK"/>
              </w:rPr>
            </w:pPr>
            <w:r w:rsidRPr="00A33069">
              <w:rPr>
                <w:rFonts w:eastAsia="Times New Roman" w:cstheme="minorHAnsi"/>
                <w:sz w:val="20"/>
                <w:szCs w:val="20"/>
                <w:lang w:eastAsia="sk-SK"/>
              </w:rPr>
              <w:t>118 548,33</w:t>
            </w:r>
          </w:p>
        </w:tc>
      </w:tr>
      <w:tr w:rsidR="00A33069" w:rsidRPr="00A33069" w14:paraId="4EB552DC" w14:textId="77777777" w:rsidTr="00FB6FC3">
        <w:trPr>
          <w:trHeight w:val="255"/>
        </w:trPr>
        <w:tc>
          <w:tcPr>
            <w:tcW w:w="5515" w:type="dxa"/>
          </w:tcPr>
          <w:p w14:paraId="4659C8BC" w14:textId="77777777" w:rsidR="00FB6FC3" w:rsidRPr="00A33069" w:rsidRDefault="00FB6FC3" w:rsidP="00465A24">
            <w:pPr>
              <w:jc w:val="center"/>
              <w:rPr>
                <w:rFonts w:eastAsia="Times New Roman" w:cstheme="minorHAnsi"/>
                <w:b/>
                <w:bCs/>
                <w:sz w:val="20"/>
                <w:szCs w:val="20"/>
                <w:lang w:eastAsia="sk-SK"/>
              </w:rPr>
            </w:pPr>
          </w:p>
        </w:tc>
        <w:tc>
          <w:tcPr>
            <w:tcW w:w="4124" w:type="dxa"/>
          </w:tcPr>
          <w:p w14:paraId="7D76B972" w14:textId="77777777" w:rsidR="00FB6FC3" w:rsidRPr="00A33069" w:rsidRDefault="00FB6FC3" w:rsidP="00465A24">
            <w:pPr>
              <w:jc w:val="center"/>
              <w:rPr>
                <w:rFonts w:eastAsia="Times New Roman" w:cstheme="minorHAnsi"/>
                <w:b/>
                <w:bCs/>
                <w:sz w:val="20"/>
                <w:szCs w:val="20"/>
                <w:lang w:eastAsia="sk-SK"/>
              </w:rPr>
            </w:pPr>
          </w:p>
        </w:tc>
      </w:tr>
      <w:tr w:rsidR="00A33069" w:rsidRPr="00A33069" w14:paraId="2B09F4D8" w14:textId="77777777" w:rsidTr="00FB6FC3">
        <w:trPr>
          <w:trHeight w:val="255"/>
        </w:trPr>
        <w:tc>
          <w:tcPr>
            <w:tcW w:w="5515" w:type="dxa"/>
          </w:tcPr>
          <w:p w14:paraId="27FFD933" w14:textId="77777777" w:rsidR="00465A24" w:rsidRPr="00A33069" w:rsidRDefault="00465A24" w:rsidP="00465A24">
            <w:pPr>
              <w:jc w:val="center"/>
              <w:rPr>
                <w:rFonts w:eastAsia="Times New Roman" w:cstheme="minorHAnsi"/>
                <w:b/>
                <w:bCs/>
                <w:sz w:val="20"/>
                <w:szCs w:val="20"/>
                <w:lang w:eastAsia="sk-SK"/>
              </w:rPr>
            </w:pPr>
            <w:r w:rsidRPr="00A33069">
              <w:rPr>
                <w:rFonts w:eastAsia="Times New Roman" w:cstheme="minorHAnsi"/>
                <w:b/>
                <w:bCs/>
                <w:sz w:val="20"/>
                <w:szCs w:val="20"/>
                <w:lang w:eastAsia="sk-SK"/>
              </w:rPr>
              <w:t>zníženie</w:t>
            </w:r>
          </w:p>
        </w:tc>
        <w:tc>
          <w:tcPr>
            <w:tcW w:w="4124" w:type="dxa"/>
          </w:tcPr>
          <w:p w14:paraId="1D3C3D57" w14:textId="77777777" w:rsidR="00465A24" w:rsidRPr="00A33069" w:rsidRDefault="00465A24" w:rsidP="00465A24">
            <w:pPr>
              <w:jc w:val="center"/>
              <w:rPr>
                <w:rFonts w:eastAsia="Times New Roman" w:cstheme="minorHAnsi"/>
                <w:b/>
                <w:bCs/>
                <w:sz w:val="20"/>
                <w:szCs w:val="20"/>
                <w:lang w:eastAsia="sk-SK"/>
              </w:rPr>
            </w:pPr>
            <w:r w:rsidRPr="00A33069">
              <w:rPr>
                <w:rFonts w:eastAsia="Times New Roman" w:cstheme="minorHAnsi"/>
                <w:b/>
                <w:bCs/>
                <w:sz w:val="20"/>
                <w:szCs w:val="20"/>
                <w:lang w:eastAsia="sk-SK"/>
              </w:rPr>
              <w:t xml:space="preserve">                                        </w:t>
            </w:r>
          </w:p>
        </w:tc>
      </w:tr>
      <w:tr w:rsidR="00A33069" w:rsidRPr="00A33069" w14:paraId="1227D9F5" w14:textId="77777777" w:rsidTr="00FB6FC3">
        <w:trPr>
          <w:trHeight w:val="255"/>
        </w:trPr>
        <w:tc>
          <w:tcPr>
            <w:tcW w:w="5515" w:type="dxa"/>
          </w:tcPr>
          <w:p w14:paraId="3802CBD3" w14:textId="1FBDAD09" w:rsidR="00465A24" w:rsidRPr="00A33069" w:rsidRDefault="00FB6FC3" w:rsidP="00465A24">
            <w:pPr>
              <w:rPr>
                <w:rFonts w:eastAsia="Times New Roman" w:cstheme="minorHAnsi"/>
                <w:sz w:val="20"/>
                <w:szCs w:val="20"/>
                <w:lang w:eastAsia="sk-SK"/>
              </w:rPr>
            </w:pPr>
            <w:r w:rsidRPr="00A33069">
              <w:rPr>
                <w:rFonts w:eastAsia="Times New Roman" w:cstheme="minorHAnsi"/>
                <w:sz w:val="20"/>
                <w:szCs w:val="20"/>
                <w:lang w:eastAsia="sk-SK"/>
              </w:rPr>
              <w:t>Vyradenie LŠK Most Iliaš</w:t>
            </w:r>
          </w:p>
        </w:tc>
        <w:tc>
          <w:tcPr>
            <w:tcW w:w="4124" w:type="dxa"/>
          </w:tcPr>
          <w:p w14:paraId="5E5230D2" w14:textId="722377A7" w:rsidR="00465A24" w:rsidRPr="00A33069" w:rsidRDefault="00FB6FC3" w:rsidP="00465A24">
            <w:pPr>
              <w:tabs>
                <w:tab w:val="left" w:pos="2685"/>
                <w:tab w:val="left" w:pos="2760"/>
                <w:tab w:val="right" w:pos="3652"/>
              </w:tabs>
              <w:jc w:val="right"/>
              <w:rPr>
                <w:rFonts w:eastAsia="Times New Roman" w:cstheme="minorHAnsi"/>
                <w:sz w:val="20"/>
                <w:szCs w:val="20"/>
                <w:lang w:eastAsia="sk-SK"/>
              </w:rPr>
            </w:pPr>
            <w:r w:rsidRPr="00A33069">
              <w:rPr>
                <w:rFonts w:eastAsia="Times New Roman" w:cstheme="minorHAnsi"/>
                <w:sz w:val="20"/>
                <w:szCs w:val="20"/>
                <w:lang w:eastAsia="sk-SK"/>
              </w:rPr>
              <w:t>146 381,91</w:t>
            </w:r>
          </w:p>
        </w:tc>
      </w:tr>
    </w:tbl>
    <w:p w14:paraId="0C4B01F8" w14:textId="51E3DF40" w:rsidR="00BB764C" w:rsidRPr="00A33069" w:rsidRDefault="007828A2" w:rsidP="00BB764C">
      <w:pPr>
        <w:pStyle w:val="Normlnywebov"/>
        <w:spacing w:before="0" w:beforeAutospacing="0" w:after="0" w:line="276" w:lineRule="auto"/>
        <w:ind w:right="-227"/>
        <w:rPr>
          <w:rFonts w:asciiTheme="minorHAnsi" w:hAnsiTheme="minorHAnsi" w:cstheme="minorHAnsi"/>
          <w:bCs/>
          <w:sz w:val="22"/>
          <w:szCs w:val="22"/>
        </w:rPr>
      </w:pPr>
      <w:r w:rsidRPr="00A33069">
        <w:rPr>
          <w:rFonts w:asciiTheme="minorHAnsi" w:hAnsiTheme="minorHAnsi" w:cstheme="minorHAnsi"/>
          <w:bCs/>
          <w:sz w:val="22"/>
          <w:szCs w:val="22"/>
        </w:rPr>
        <w:t xml:space="preserve"> </w:t>
      </w:r>
    </w:p>
    <w:p w14:paraId="0BE6B018" w14:textId="77777777" w:rsidR="00D01DA4" w:rsidRPr="00B525FB" w:rsidRDefault="007828A2" w:rsidP="00D01DA4">
      <w:pPr>
        <w:pStyle w:val="Normlnywebov"/>
        <w:spacing w:before="0" w:beforeAutospacing="0" w:after="0"/>
        <w:ind w:right="-227"/>
        <w:rPr>
          <w:rFonts w:asciiTheme="minorHAnsi" w:hAnsiTheme="minorHAnsi" w:cstheme="minorHAnsi"/>
          <w:bCs/>
          <w:sz w:val="22"/>
          <w:szCs w:val="22"/>
        </w:rPr>
      </w:pPr>
      <w:r w:rsidRPr="00D01DA4">
        <w:rPr>
          <w:rFonts w:asciiTheme="minorHAnsi" w:hAnsiTheme="minorHAnsi" w:cstheme="minorHAnsi"/>
          <w:bCs/>
          <w:color w:val="FF0000"/>
          <w:sz w:val="22"/>
          <w:szCs w:val="22"/>
        </w:rPr>
        <w:t xml:space="preserve"> </w:t>
      </w:r>
      <w:r w:rsidR="00D01DA4" w:rsidRPr="00D01DA4">
        <w:rPr>
          <w:rFonts w:asciiTheme="minorHAnsi" w:hAnsiTheme="minorHAnsi" w:cstheme="minorHAnsi"/>
          <w:bCs/>
          <w:color w:val="FF0000"/>
          <w:sz w:val="22"/>
          <w:szCs w:val="22"/>
        </w:rPr>
        <w:t xml:space="preserve"> </w:t>
      </w:r>
      <w:r w:rsidR="00D01DA4" w:rsidRPr="00B525FB">
        <w:rPr>
          <w:rFonts w:asciiTheme="minorHAnsi" w:hAnsiTheme="minorHAnsi" w:cstheme="minorHAnsi"/>
          <w:bCs/>
          <w:sz w:val="22"/>
          <w:szCs w:val="22"/>
        </w:rPr>
        <w:t>Nadobudnutie budov a stavieb sa realizovalo z vlastných zdrojov a z príspevkov zo štátneho rozpočtu</w:t>
      </w:r>
    </w:p>
    <w:p w14:paraId="2BFE4377"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a EU. Cudzie prostriedky boli poskytnuté aj na nadobudnutý majetok:</w:t>
      </w:r>
    </w:p>
    <w:p w14:paraId="322091FF"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p>
    <w:p w14:paraId="546EEF4A" w14:textId="490A7B14"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1/ </w:t>
      </w:r>
      <w:r w:rsidRPr="00B525FB">
        <w:rPr>
          <w:rFonts w:asciiTheme="minorHAnsi" w:hAnsiTheme="minorHAnsi" w:cstheme="minorHAnsi"/>
          <w:b/>
          <w:sz w:val="22"/>
          <w:szCs w:val="22"/>
        </w:rPr>
        <w:t>Modernizácia verejných WC,</w:t>
      </w:r>
      <w:r w:rsidRPr="00B525FB">
        <w:rPr>
          <w:rFonts w:asciiTheme="minorHAnsi" w:hAnsiTheme="minorHAnsi" w:cstheme="minorHAnsi"/>
          <w:bCs/>
          <w:sz w:val="22"/>
          <w:szCs w:val="22"/>
        </w:rPr>
        <w:t xml:space="preserve"> obstarávacia cena vo výške 546 867,34 €, zo štátneho rozpočtu    </w:t>
      </w:r>
    </w:p>
    <w:p w14:paraId="3EDED987"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62 460,17 €. </w:t>
      </w:r>
    </w:p>
    <w:p w14:paraId="064BDC40"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2/ </w:t>
      </w:r>
      <w:r w:rsidRPr="00B525FB">
        <w:rPr>
          <w:rFonts w:asciiTheme="minorHAnsi" w:hAnsiTheme="minorHAnsi" w:cstheme="minorHAnsi"/>
          <w:b/>
          <w:sz w:val="22"/>
          <w:szCs w:val="22"/>
        </w:rPr>
        <w:t>Regenerácia Vnútroblok Sitnianska</w:t>
      </w:r>
      <w:r w:rsidRPr="00B525FB">
        <w:rPr>
          <w:rFonts w:asciiTheme="minorHAnsi" w:hAnsiTheme="minorHAnsi" w:cstheme="minorHAnsi"/>
          <w:bCs/>
          <w:sz w:val="22"/>
          <w:szCs w:val="22"/>
        </w:rPr>
        <w:t xml:space="preserve">, vo výške 1 180 787,07 €, zo štátneho rozpočtu a EU          </w:t>
      </w:r>
    </w:p>
    <w:p w14:paraId="274D2C50"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1 026 165,15 €. </w:t>
      </w:r>
    </w:p>
    <w:p w14:paraId="56A9C138"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3/ </w:t>
      </w:r>
      <w:r w:rsidRPr="00B525FB">
        <w:rPr>
          <w:rFonts w:asciiTheme="minorHAnsi" w:hAnsiTheme="minorHAnsi" w:cstheme="minorHAnsi"/>
          <w:b/>
          <w:sz w:val="22"/>
          <w:szCs w:val="22"/>
        </w:rPr>
        <w:t>Regenerácia Vnútroblok Tulská</w:t>
      </w:r>
      <w:r w:rsidRPr="00B525FB">
        <w:rPr>
          <w:rFonts w:asciiTheme="minorHAnsi" w:hAnsiTheme="minorHAnsi" w:cstheme="minorHAnsi"/>
          <w:bCs/>
          <w:sz w:val="22"/>
          <w:szCs w:val="22"/>
        </w:rPr>
        <w:t xml:space="preserve">, vo výške 882 273,49 €, zo štátneho rozpočtu a EU          </w:t>
      </w:r>
    </w:p>
    <w:p w14:paraId="4966581C"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750 715,54 €.</w:t>
      </w:r>
    </w:p>
    <w:p w14:paraId="764F110C"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4/ </w:t>
      </w:r>
      <w:r w:rsidRPr="00B525FB">
        <w:rPr>
          <w:rFonts w:asciiTheme="minorHAnsi" w:hAnsiTheme="minorHAnsi" w:cstheme="minorHAnsi"/>
          <w:b/>
          <w:sz w:val="22"/>
          <w:szCs w:val="22"/>
        </w:rPr>
        <w:t>Zvýšenie bezpečnosti cestujúcich VOD</w:t>
      </w:r>
      <w:r w:rsidRPr="00B525FB">
        <w:rPr>
          <w:rFonts w:asciiTheme="minorHAnsi" w:hAnsiTheme="minorHAnsi" w:cstheme="minorHAnsi"/>
          <w:bCs/>
          <w:sz w:val="22"/>
          <w:szCs w:val="22"/>
        </w:rPr>
        <w:t xml:space="preserve">, vo výške 677 948,60 €, zo štátneho rozpočtu a EU          </w:t>
      </w:r>
    </w:p>
    <w:p w14:paraId="524DE242"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606 308,88 €.</w:t>
      </w:r>
    </w:p>
    <w:p w14:paraId="10EDE335"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5/ </w:t>
      </w:r>
      <w:r w:rsidRPr="00B525FB">
        <w:rPr>
          <w:rFonts w:asciiTheme="minorHAnsi" w:hAnsiTheme="minorHAnsi" w:cstheme="minorHAnsi"/>
          <w:b/>
          <w:sz w:val="22"/>
          <w:szCs w:val="22"/>
        </w:rPr>
        <w:t>Rekonštrukcia chodník Kráľovohoľská</w:t>
      </w:r>
      <w:r w:rsidRPr="00B525FB">
        <w:rPr>
          <w:rFonts w:asciiTheme="minorHAnsi" w:hAnsiTheme="minorHAnsi" w:cstheme="minorHAnsi"/>
          <w:bCs/>
          <w:sz w:val="22"/>
          <w:szCs w:val="22"/>
        </w:rPr>
        <w:t xml:space="preserve">, vo výške 159 725,22 €, zo štátneho rozpočtu a EU          </w:t>
      </w:r>
    </w:p>
    <w:p w14:paraId="11322AF1"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159 725,22 €.</w:t>
      </w:r>
    </w:p>
    <w:p w14:paraId="4CA62C5A"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6/ </w:t>
      </w:r>
      <w:r w:rsidRPr="00B525FB">
        <w:rPr>
          <w:rFonts w:asciiTheme="minorHAnsi" w:hAnsiTheme="minorHAnsi" w:cstheme="minorHAnsi"/>
          <w:b/>
          <w:sz w:val="22"/>
          <w:szCs w:val="22"/>
        </w:rPr>
        <w:t xml:space="preserve">Rekonštrukcia MK </w:t>
      </w:r>
      <w:proofErr w:type="spellStart"/>
      <w:r w:rsidRPr="00B525FB">
        <w:rPr>
          <w:rFonts w:asciiTheme="minorHAnsi" w:hAnsiTheme="minorHAnsi" w:cstheme="minorHAnsi"/>
          <w:b/>
          <w:sz w:val="22"/>
          <w:szCs w:val="22"/>
        </w:rPr>
        <w:t>Sásovská</w:t>
      </w:r>
      <w:proofErr w:type="spellEnd"/>
      <w:r w:rsidRPr="00B525FB">
        <w:rPr>
          <w:rFonts w:asciiTheme="minorHAnsi" w:hAnsiTheme="minorHAnsi" w:cstheme="minorHAnsi"/>
          <w:b/>
          <w:sz w:val="22"/>
          <w:szCs w:val="22"/>
        </w:rPr>
        <w:t xml:space="preserve"> cesta</w:t>
      </w:r>
      <w:r w:rsidRPr="00B525FB">
        <w:rPr>
          <w:rFonts w:asciiTheme="minorHAnsi" w:hAnsiTheme="minorHAnsi" w:cstheme="minorHAnsi"/>
          <w:bCs/>
          <w:sz w:val="22"/>
          <w:szCs w:val="22"/>
        </w:rPr>
        <w:t xml:space="preserve">, vo výške 116 377,40 €, zo štátneho rozpočtu a EU          </w:t>
      </w:r>
    </w:p>
    <w:p w14:paraId="1E005981" w14:textId="37515827" w:rsidR="00D01DA4" w:rsidRPr="00D01DA4" w:rsidRDefault="00D01DA4" w:rsidP="00D01DA4">
      <w:pPr>
        <w:pStyle w:val="Normlnywebov"/>
        <w:spacing w:before="0" w:beforeAutospacing="0" w:after="0"/>
        <w:ind w:right="-227"/>
        <w:rPr>
          <w:rFonts w:asciiTheme="minorHAnsi" w:hAnsiTheme="minorHAnsi" w:cstheme="minorHAnsi"/>
          <w:bCs/>
          <w:color w:val="FF0000"/>
          <w:sz w:val="22"/>
          <w:szCs w:val="22"/>
        </w:rPr>
      </w:pPr>
      <w:r w:rsidRPr="00B525FB">
        <w:rPr>
          <w:rFonts w:asciiTheme="minorHAnsi" w:hAnsiTheme="minorHAnsi" w:cstheme="minorHAnsi"/>
          <w:bCs/>
          <w:sz w:val="22"/>
          <w:szCs w:val="22"/>
        </w:rPr>
        <w:t xml:space="preserve">      príspevok vo výške 116 377,40</w:t>
      </w:r>
      <w:r w:rsidRPr="00F251D8">
        <w:rPr>
          <w:rFonts w:asciiTheme="minorHAnsi" w:hAnsiTheme="minorHAnsi" w:cstheme="minorHAnsi"/>
          <w:bCs/>
          <w:color w:val="000000" w:themeColor="text1"/>
          <w:sz w:val="22"/>
          <w:szCs w:val="22"/>
        </w:rPr>
        <w:t xml:space="preserve"> €.</w:t>
      </w:r>
    </w:p>
    <w:p w14:paraId="4FE590A0" w14:textId="77777777"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7/ </w:t>
      </w:r>
      <w:r w:rsidRPr="00B525FB">
        <w:rPr>
          <w:rFonts w:asciiTheme="minorHAnsi" w:hAnsiTheme="minorHAnsi" w:cstheme="minorHAnsi"/>
          <w:b/>
          <w:sz w:val="22"/>
          <w:szCs w:val="22"/>
        </w:rPr>
        <w:t xml:space="preserve">Rekonštrukcia MK </w:t>
      </w:r>
      <w:proofErr w:type="spellStart"/>
      <w:r w:rsidRPr="00B525FB">
        <w:rPr>
          <w:rFonts w:asciiTheme="minorHAnsi" w:hAnsiTheme="minorHAnsi" w:cstheme="minorHAnsi"/>
          <w:b/>
          <w:sz w:val="22"/>
          <w:szCs w:val="22"/>
        </w:rPr>
        <w:t>Nám.Slobody</w:t>
      </w:r>
      <w:proofErr w:type="spellEnd"/>
      <w:r w:rsidRPr="00B525FB">
        <w:rPr>
          <w:rFonts w:asciiTheme="minorHAnsi" w:hAnsiTheme="minorHAnsi" w:cstheme="minorHAnsi"/>
          <w:b/>
          <w:sz w:val="22"/>
          <w:szCs w:val="22"/>
        </w:rPr>
        <w:t xml:space="preserve"> a ul. ČSA</w:t>
      </w:r>
      <w:r w:rsidRPr="00B525FB">
        <w:rPr>
          <w:rFonts w:asciiTheme="minorHAnsi" w:hAnsiTheme="minorHAnsi" w:cstheme="minorHAnsi"/>
          <w:bCs/>
          <w:sz w:val="22"/>
          <w:szCs w:val="22"/>
        </w:rPr>
        <w:t xml:space="preserve">, vo výške 171 521,45 €, zo štátneho rozpočtu a EU          </w:t>
      </w:r>
    </w:p>
    <w:p w14:paraId="46AF995F" w14:textId="45C8E738" w:rsidR="00D01DA4" w:rsidRPr="00B525FB" w:rsidRDefault="00D01DA4" w:rsidP="00D01DA4">
      <w:pPr>
        <w:pStyle w:val="Normlnywebov"/>
        <w:spacing w:before="0" w:beforeAutospacing="0" w:after="0"/>
        <w:ind w:right="-227"/>
        <w:rPr>
          <w:rFonts w:asciiTheme="minorHAnsi" w:hAnsiTheme="minorHAnsi" w:cstheme="minorHAnsi"/>
          <w:bCs/>
          <w:sz w:val="22"/>
          <w:szCs w:val="22"/>
        </w:rPr>
      </w:pPr>
      <w:r w:rsidRPr="00B525FB">
        <w:rPr>
          <w:rFonts w:asciiTheme="minorHAnsi" w:hAnsiTheme="minorHAnsi" w:cstheme="minorHAnsi"/>
          <w:bCs/>
          <w:sz w:val="22"/>
          <w:szCs w:val="22"/>
        </w:rPr>
        <w:t xml:space="preserve">      príspevok vo výške 171 521,45 €.</w:t>
      </w:r>
    </w:p>
    <w:p w14:paraId="0E76776B" w14:textId="24CD4D63" w:rsidR="00D01DA4" w:rsidRDefault="00D01DA4" w:rsidP="00D01DA4">
      <w:pPr>
        <w:pStyle w:val="Normlnywebov"/>
        <w:spacing w:before="0" w:beforeAutospacing="0" w:after="0"/>
        <w:ind w:right="-227"/>
        <w:rPr>
          <w:rFonts w:asciiTheme="minorHAnsi" w:hAnsiTheme="minorHAnsi" w:cstheme="minorHAnsi"/>
          <w:bCs/>
          <w:color w:val="FF0000"/>
          <w:sz w:val="22"/>
          <w:szCs w:val="22"/>
        </w:rPr>
      </w:pPr>
      <w:r w:rsidRPr="00D01DA4">
        <w:rPr>
          <w:rFonts w:asciiTheme="minorHAnsi" w:hAnsiTheme="minorHAnsi" w:cstheme="minorHAnsi"/>
          <w:bCs/>
          <w:color w:val="FF0000"/>
          <w:sz w:val="22"/>
          <w:szCs w:val="22"/>
        </w:rPr>
        <w:t xml:space="preserve"> </w:t>
      </w:r>
    </w:p>
    <w:p w14:paraId="731E8DAD" w14:textId="6399552B" w:rsidR="00B525FB" w:rsidRDefault="00B525FB" w:rsidP="00D01DA4">
      <w:pPr>
        <w:pStyle w:val="Normlnywebov"/>
        <w:spacing w:before="0" w:beforeAutospacing="0" w:after="0"/>
        <w:ind w:right="-227"/>
        <w:rPr>
          <w:rFonts w:asciiTheme="minorHAnsi" w:hAnsiTheme="minorHAnsi" w:cstheme="minorHAnsi"/>
          <w:bCs/>
          <w:color w:val="FF0000"/>
          <w:sz w:val="22"/>
          <w:szCs w:val="22"/>
        </w:rPr>
      </w:pPr>
    </w:p>
    <w:p w14:paraId="0C65517A" w14:textId="77777777" w:rsidR="00B525FB" w:rsidRPr="00D01DA4" w:rsidRDefault="00B525FB" w:rsidP="00D01DA4">
      <w:pPr>
        <w:pStyle w:val="Normlnywebov"/>
        <w:spacing w:before="0" w:beforeAutospacing="0" w:after="0"/>
        <w:ind w:right="-227"/>
        <w:rPr>
          <w:rFonts w:asciiTheme="minorHAnsi" w:hAnsiTheme="minorHAnsi" w:cstheme="minorHAnsi"/>
          <w:bCs/>
          <w:color w:val="FF0000"/>
          <w:sz w:val="22"/>
          <w:szCs w:val="22"/>
        </w:rPr>
      </w:pPr>
    </w:p>
    <w:bookmarkEnd w:id="3"/>
    <w:p w14:paraId="20617FC4" w14:textId="676A2675" w:rsidR="00BB764C" w:rsidRPr="00B525FB" w:rsidRDefault="00BB764C" w:rsidP="003036BA">
      <w:pPr>
        <w:pStyle w:val="Normlnywebov"/>
        <w:spacing w:before="120" w:beforeAutospacing="0" w:after="120" w:line="276" w:lineRule="auto"/>
        <w:ind w:right="170"/>
        <w:rPr>
          <w:rFonts w:asciiTheme="minorHAnsi" w:hAnsiTheme="minorHAnsi" w:cstheme="minorHAnsi"/>
          <w:b/>
          <w:sz w:val="22"/>
          <w:szCs w:val="22"/>
        </w:rPr>
      </w:pPr>
      <w:r w:rsidRPr="00B525FB">
        <w:rPr>
          <w:rFonts w:asciiTheme="minorHAnsi" w:hAnsiTheme="minorHAnsi" w:cstheme="minorHAnsi"/>
          <w:b/>
          <w:sz w:val="22"/>
          <w:szCs w:val="22"/>
        </w:rPr>
        <w:lastRenderedPageBreak/>
        <w:t>e) opis a hodnota majetku, ku ktorému účtovná jednotka nemá vlastnícke právo</w:t>
      </w:r>
    </w:p>
    <w:p w14:paraId="1DE69187" w14:textId="084725EC" w:rsidR="00D01DA4" w:rsidRPr="00B525FB" w:rsidRDefault="00BB764C" w:rsidP="00D01DA4">
      <w:pPr>
        <w:pStyle w:val="Normlnywebov"/>
        <w:spacing w:before="120" w:beforeAutospacing="0" w:after="120" w:line="276" w:lineRule="auto"/>
        <w:ind w:left="142" w:right="170" w:hanging="255"/>
        <w:rPr>
          <w:rFonts w:asciiTheme="minorHAnsi" w:hAnsiTheme="minorHAnsi" w:cstheme="minorHAnsi"/>
          <w:bCs/>
          <w:sz w:val="22"/>
          <w:szCs w:val="22"/>
        </w:rPr>
      </w:pPr>
      <w:r w:rsidRPr="00B525FB">
        <w:rPr>
          <w:rFonts w:asciiTheme="minorHAnsi" w:hAnsiTheme="minorHAnsi" w:cstheme="minorHAnsi"/>
          <w:bCs/>
          <w:sz w:val="22"/>
          <w:szCs w:val="22"/>
        </w:rPr>
        <w:t xml:space="preserve">   </w:t>
      </w:r>
      <w:r w:rsidR="00DC2DED" w:rsidRPr="00B525FB">
        <w:rPr>
          <w:rFonts w:asciiTheme="minorHAnsi" w:hAnsiTheme="minorHAnsi" w:cstheme="minorHAnsi"/>
          <w:bCs/>
          <w:sz w:val="22"/>
          <w:szCs w:val="22"/>
        </w:rPr>
        <w:t xml:space="preserve"> </w:t>
      </w:r>
      <w:r w:rsidRPr="00B525FB">
        <w:rPr>
          <w:rFonts w:asciiTheme="minorHAnsi" w:hAnsiTheme="minorHAnsi" w:cstheme="minorHAnsi"/>
          <w:bCs/>
          <w:sz w:val="22"/>
          <w:szCs w:val="22"/>
        </w:rPr>
        <w:t xml:space="preserve">  Účtovná jednotka Mesto Banská Bystrica  nevykazuje dlhodobý majetok, ku ktorému nemá vlastnícke</w:t>
      </w:r>
      <w:r w:rsidR="00DC2DED" w:rsidRPr="00B525FB">
        <w:rPr>
          <w:rFonts w:asciiTheme="minorHAnsi" w:hAnsiTheme="minorHAnsi" w:cstheme="minorHAnsi"/>
          <w:bCs/>
          <w:sz w:val="22"/>
          <w:szCs w:val="22"/>
        </w:rPr>
        <w:t xml:space="preserve">  </w:t>
      </w:r>
      <w:r w:rsidR="00D01DA4" w:rsidRPr="00B525FB">
        <w:rPr>
          <w:rFonts w:asciiTheme="minorHAnsi" w:hAnsiTheme="minorHAnsi" w:cstheme="minorHAnsi"/>
          <w:bCs/>
          <w:sz w:val="22"/>
          <w:szCs w:val="22"/>
        </w:rPr>
        <w:t>prá</w:t>
      </w:r>
      <w:r w:rsidRPr="00B525FB">
        <w:rPr>
          <w:rFonts w:asciiTheme="minorHAnsi" w:hAnsiTheme="minorHAnsi" w:cstheme="minorHAnsi"/>
          <w:bCs/>
          <w:sz w:val="22"/>
          <w:szCs w:val="22"/>
        </w:rPr>
        <w:t>vo</w:t>
      </w:r>
    </w:p>
    <w:p w14:paraId="3FD2BD33" w14:textId="77777777" w:rsidR="00D01DA4" w:rsidRPr="00D01DA4" w:rsidRDefault="00D01DA4" w:rsidP="00D01DA4">
      <w:pPr>
        <w:pStyle w:val="Normlnywebov"/>
        <w:spacing w:before="120" w:beforeAutospacing="0" w:after="120" w:line="276" w:lineRule="auto"/>
        <w:ind w:left="142" w:right="170" w:hanging="255"/>
        <w:rPr>
          <w:rFonts w:asciiTheme="minorHAnsi" w:hAnsiTheme="minorHAnsi" w:cstheme="minorHAnsi"/>
          <w:bCs/>
          <w:color w:val="FF0000"/>
          <w:sz w:val="22"/>
          <w:szCs w:val="22"/>
        </w:rPr>
      </w:pPr>
    </w:p>
    <w:p w14:paraId="526664FE" w14:textId="31259503" w:rsidR="00BB764C" w:rsidRPr="00A314D3" w:rsidRDefault="003036BA" w:rsidP="00F732EF">
      <w:pPr>
        <w:pStyle w:val="Normlnywebov"/>
        <w:spacing w:before="120" w:beforeAutospacing="0" w:after="120" w:line="276" w:lineRule="auto"/>
        <w:ind w:left="142" w:right="170" w:hanging="255"/>
        <w:rPr>
          <w:rFonts w:asciiTheme="minorHAnsi" w:hAnsiTheme="minorHAnsi" w:cstheme="minorHAnsi"/>
          <w:bCs/>
          <w:sz w:val="22"/>
          <w:szCs w:val="22"/>
        </w:rPr>
      </w:pPr>
      <w:r w:rsidRPr="00A314D3">
        <w:rPr>
          <w:rFonts w:asciiTheme="minorHAnsi" w:hAnsiTheme="minorHAnsi" w:cstheme="minorHAnsi"/>
          <w:b/>
          <w:bCs/>
          <w:sz w:val="22"/>
          <w:szCs w:val="22"/>
        </w:rPr>
        <w:t xml:space="preserve"> </w:t>
      </w:r>
      <w:r w:rsidR="00BB764C" w:rsidRPr="00A314D3">
        <w:rPr>
          <w:rFonts w:asciiTheme="minorHAnsi" w:hAnsiTheme="minorHAnsi" w:cstheme="minorHAnsi"/>
          <w:b/>
          <w:bCs/>
          <w:sz w:val="22"/>
          <w:szCs w:val="22"/>
        </w:rPr>
        <w:t>f) Opis dôvodov zvýšenia, zníženia a zrušenia opravných položiek k dlhodobé</w:t>
      </w:r>
      <w:r w:rsidR="00B525FB">
        <w:rPr>
          <w:rFonts w:asciiTheme="minorHAnsi" w:hAnsiTheme="minorHAnsi" w:cstheme="minorHAnsi"/>
          <w:b/>
          <w:bCs/>
          <w:sz w:val="22"/>
          <w:szCs w:val="22"/>
        </w:rPr>
        <w:t>mu</w:t>
      </w:r>
      <w:r w:rsidR="00BB764C" w:rsidRPr="00A314D3">
        <w:rPr>
          <w:rFonts w:asciiTheme="minorHAnsi" w:hAnsiTheme="minorHAnsi" w:cstheme="minorHAnsi"/>
          <w:b/>
          <w:bCs/>
          <w:sz w:val="22"/>
          <w:szCs w:val="22"/>
        </w:rPr>
        <w:t xml:space="preserve"> nehmotnému majetku a</w:t>
      </w:r>
      <w:r w:rsidRPr="00A314D3">
        <w:rPr>
          <w:rFonts w:asciiTheme="minorHAnsi" w:hAnsiTheme="minorHAnsi" w:cstheme="minorHAnsi"/>
          <w:b/>
          <w:bCs/>
          <w:sz w:val="22"/>
          <w:szCs w:val="22"/>
        </w:rPr>
        <w:t xml:space="preserve"> </w:t>
      </w:r>
      <w:r w:rsidR="00BB764C" w:rsidRPr="00A314D3">
        <w:rPr>
          <w:rFonts w:asciiTheme="minorHAnsi" w:hAnsiTheme="minorHAnsi" w:cstheme="minorHAnsi"/>
          <w:b/>
          <w:bCs/>
          <w:sz w:val="22"/>
          <w:szCs w:val="22"/>
        </w:rPr>
        <w:t>dlhodobému hmotnému majetku</w:t>
      </w:r>
    </w:p>
    <w:p w14:paraId="73B73AB6" w14:textId="77777777" w:rsidR="003121CF" w:rsidRPr="00A314D3" w:rsidRDefault="003121CF" w:rsidP="00BB764C">
      <w:pPr>
        <w:pStyle w:val="Normlnywebov"/>
        <w:spacing w:before="0" w:beforeAutospacing="0" w:after="0"/>
        <w:jc w:val="both"/>
        <w:rPr>
          <w:rFonts w:asciiTheme="minorHAnsi" w:hAnsiTheme="minorHAnsi" w:cstheme="minorHAnsi"/>
          <w:bCs/>
          <w:sz w:val="22"/>
          <w:szCs w:val="22"/>
        </w:rPr>
      </w:pPr>
    </w:p>
    <w:tbl>
      <w:tblPr>
        <w:tblStyle w:val="Mriekatabuky"/>
        <w:tblW w:w="9781" w:type="dxa"/>
        <w:tblInd w:w="-5" w:type="dxa"/>
        <w:tblLook w:val="04A0" w:firstRow="1" w:lastRow="0" w:firstColumn="1" w:lastColumn="0" w:noHBand="0" w:noVBand="1"/>
      </w:tblPr>
      <w:tblGrid>
        <w:gridCol w:w="598"/>
        <w:gridCol w:w="2780"/>
        <w:gridCol w:w="1584"/>
        <w:gridCol w:w="1181"/>
        <w:gridCol w:w="945"/>
        <w:gridCol w:w="1026"/>
        <w:gridCol w:w="1667"/>
      </w:tblGrid>
      <w:tr w:rsidR="00A41472" w:rsidRPr="00A41472" w14:paraId="5AC0FBCA" w14:textId="77777777" w:rsidTr="00A05C80">
        <w:trPr>
          <w:trHeight w:val="388"/>
        </w:trPr>
        <w:tc>
          <w:tcPr>
            <w:tcW w:w="598" w:type="dxa"/>
          </w:tcPr>
          <w:p w14:paraId="3D3D3E7D"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Účet</w:t>
            </w:r>
          </w:p>
        </w:tc>
        <w:tc>
          <w:tcPr>
            <w:tcW w:w="2780" w:type="dxa"/>
          </w:tcPr>
          <w:p w14:paraId="71930F8F"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Názov účtu</w:t>
            </w:r>
          </w:p>
        </w:tc>
        <w:tc>
          <w:tcPr>
            <w:tcW w:w="1584" w:type="dxa"/>
          </w:tcPr>
          <w:p w14:paraId="31C8CC19" w14:textId="5978BAC3"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Hodnota OP k 31.12.20</w:t>
            </w:r>
            <w:r w:rsidR="00883C28" w:rsidRPr="00F732EF">
              <w:rPr>
                <w:rFonts w:asciiTheme="minorHAnsi" w:hAnsiTheme="minorHAnsi" w:cstheme="minorHAnsi"/>
                <w:bCs/>
                <w:sz w:val="20"/>
                <w:szCs w:val="20"/>
              </w:rPr>
              <w:t>2</w:t>
            </w:r>
            <w:r w:rsidR="00B525FB" w:rsidRPr="00F732EF">
              <w:rPr>
                <w:rFonts w:asciiTheme="minorHAnsi" w:hAnsiTheme="minorHAnsi" w:cstheme="minorHAnsi"/>
                <w:bCs/>
                <w:sz w:val="20"/>
                <w:szCs w:val="20"/>
              </w:rPr>
              <w:t>1</w:t>
            </w:r>
          </w:p>
        </w:tc>
        <w:tc>
          <w:tcPr>
            <w:tcW w:w="1181" w:type="dxa"/>
          </w:tcPr>
          <w:p w14:paraId="7F4AAB54" w14:textId="77777777" w:rsidR="00BB764C" w:rsidRPr="00F732EF" w:rsidRDefault="00BB764C" w:rsidP="00A05C80">
            <w:pPr>
              <w:pStyle w:val="Normlnywebov"/>
              <w:spacing w:before="0" w:beforeAutospacing="0" w:after="0"/>
              <w:jc w:val="center"/>
              <w:rPr>
                <w:rFonts w:asciiTheme="minorHAnsi" w:hAnsiTheme="minorHAnsi" w:cstheme="minorHAnsi"/>
                <w:bCs/>
                <w:sz w:val="20"/>
                <w:szCs w:val="20"/>
              </w:rPr>
            </w:pPr>
            <w:r w:rsidRPr="00F732EF">
              <w:rPr>
                <w:rFonts w:asciiTheme="minorHAnsi" w:hAnsiTheme="minorHAnsi" w:cstheme="minorHAnsi"/>
                <w:bCs/>
                <w:sz w:val="20"/>
                <w:szCs w:val="20"/>
              </w:rPr>
              <w:t>Tvorba</w:t>
            </w:r>
          </w:p>
        </w:tc>
        <w:tc>
          <w:tcPr>
            <w:tcW w:w="945" w:type="dxa"/>
          </w:tcPr>
          <w:p w14:paraId="6E9BA3F5"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Zníženie</w:t>
            </w:r>
          </w:p>
        </w:tc>
        <w:tc>
          <w:tcPr>
            <w:tcW w:w="1026" w:type="dxa"/>
          </w:tcPr>
          <w:p w14:paraId="63EDE450"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Zrušenie</w:t>
            </w:r>
          </w:p>
        </w:tc>
        <w:tc>
          <w:tcPr>
            <w:tcW w:w="1667" w:type="dxa"/>
          </w:tcPr>
          <w:p w14:paraId="385CCA13" w14:textId="607C4A44"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Hodnota OP k 31.12.202</w:t>
            </w:r>
            <w:r w:rsidR="00B525FB" w:rsidRPr="00F732EF">
              <w:rPr>
                <w:rFonts w:asciiTheme="minorHAnsi" w:hAnsiTheme="minorHAnsi" w:cstheme="minorHAnsi"/>
                <w:bCs/>
                <w:sz w:val="20"/>
                <w:szCs w:val="20"/>
              </w:rPr>
              <w:t>2</w:t>
            </w:r>
          </w:p>
        </w:tc>
      </w:tr>
      <w:tr w:rsidR="00A41472" w:rsidRPr="00A41472" w14:paraId="72303550" w14:textId="77777777" w:rsidTr="00A05C80">
        <w:trPr>
          <w:trHeight w:val="366"/>
        </w:trPr>
        <w:tc>
          <w:tcPr>
            <w:tcW w:w="598" w:type="dxa"/>
          </w:tcPr>
          <w:p w14:paraId="388859C3"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094</w:t>
            </w:r>
          </w:p>
        </w:tc>
        <w:tc>
          <w:tcPr>
            <w:tcW w:w="2780" w:type="dxa"/>
          </w:tcPr>
          <w:p w14:paraId="61E85E76"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r w:rsidRPr="00F732EF">
              <w:rPr>
                <w:rFonts w:asciiTheme="minorHAnsi" w:hAnsiTheme="minorHAnsi" w:cstheme="minorHAnsi"/>
                <w:bCs/>
                <w:sz w:val="20"/>
                <w:szCs w:val="20"/>
              </w:rPr>
              <w:t>Opravná položka k nedokončenému DHM</w:t>
            </w:r>
          </w:p>
        </w:tc>
        <w:tc>
          <w:tcPr>
            <w:tcW w:w="1584" w:type="dxa"/>
          </w:tcPr>
          <w:p w14:paraId="2A7CBFCB" w14:textId="77777777" w:rsidR="00BB764C" w:rsidRPr="00F732EF" w:rsidRDefault="00BB764C" w:rsidP="00A05C80">
            <w:pPr>
              <w:pStyle w:val="Normlnywebov"/>
              <w:spacing w:before="0" w:beforeAutospacing="0" w:after="0"/>
              <w:jc w:val="center"/>
              <w:rPr>
                <w:rFonts w:asciiTheme="minorHAnsi" w:hAnsiTheme="minorHAnsi" w:cstheme="minorHAnsi"/>
                <w:bCs/>
                <w:sz w:val="20"/>
                <w:szCs w:val="20"/>
              </w:rPr>
            </w:pPr>
            <w:r w:rsidRPr="00F732EF">
              <w:rPr>
                <w:rFonts w:asciiTheme="minorHAnsi" w:hAnsiTheme="minorHAnsi" w:cstheme="minorHAnsi"/>
                <w:bCs/>
                <w:sz w:val="20"/>
                <w:szCs w:val="20"/>
              </w:rPr>
              <w:t>7 830 652,90</w:t>
            </w:r>
          </w:p>
        </w:tc>
        <w:tc>
          <w:tcPr>
            <w:tcW w:w="1181" w:type="dxa"/>
          </w:tcPr>
          <w:p w14:paraId="0ED689F1"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p>
        </w:tc>
        <w:tc>
          <w:tcPr>
            <w:tcW w:w="945" w:type="dxa"/>
          </w:tcPr>
          <w:p w14:paraId="5776A90F"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p>
        </w:tc>
        <w:tc>
          <w:tcPr>
            <w:tcW w:w="1026" w:type="dxa"/>
          </w:tcPr>
          <w:p w14:paraId="7E407B5D" w14:textId="77777777" w:rsidR="00BB764C" w:rsidRPr="00F732EF" w:rsidRDefault="00BB764C" w:rsidP="00A05C80">
            <w:pPr>
              <w:pStyle w:val="Normlnywebov"/>
              <w:spacing w:before="0" w:beforeAutospacing="0" w:after="0"/>
              <w:rPr>
                <w:rFonts w:asciiTheme="minorHAnsi" w:hAnsiTheme="minorHAnsi" w:cstheme="minorHAnsi"/>
                <w:bCs/>
                <w:sz w:val="20"/>
                <w:szCs w:val="20"/>
              </w:rPr>
            </w:pPr>
          </w:p>
        </w:tc>
        <w:tc>
          <w:tcPr>
            <w:tcW w:w="1667" w:type="dxa"/>
          </w:tcPr>
          <w:p w14:paraId="0AC9939A" w14:textId="77777777" w:rsidR="00BB764C" w:rsidRPr="00F732EF" w:rsidRDefault="00BB764C" w:rsidP="00A05C80">
            <w:pPr>
              <w:pStyle w:val="Normlnywebov"/>
              <w:spacing w:before="0" w:beforeAutospacing="0" w:after="0"/>
              <w:jc w:val="center"/>
              <w:rPr>
                <w:rFonts w:asciiTheme="minorHAnsi" w:hAnsiTheme="minorHAnsi" w:cstheme="minorHAnsi"/>
                <w:bCs/>
                <w:sz w:val="20"/>
                <w:szCs w:val="20"/>
              </w:rPr>
            </w:pPr>
            <w:r w:rsidRPr="00F732EF">
              <w:rPr>
                <w:rFonts w:asciiTheme="minorHAnsi" w:hAnsiTheme="minorHAnsi" w:cstheme="minorHAnsi"/>
                <w:bCs/>
                <w:sz w:val="20"/>
                <w:szCs w:val="20"/>
              </w:rPr>
              <w:t>7 830 652,90</w:t>
            </w:r>
          </w:p>
        </w:tc>
      </w:tr>
    </w:tbl>
    <w:p w14:paraId="3E7A2B02" w14:textId="77777777" w:rsidR="00BB764C" w:rsidRPr="00F732EF" w:rsidRDefault="00BB764C" w:rsidP="00BB764C">
      <w:pPr>
        <w:pStyle w:val="Normlnywebov"/>
        <w:spacing w:before="0" w:beforeAutospacing="0" w:after="0"/>
        <w:ind w:left="426" w:hanging="426"/>
        <w:rPr>
          <w:rFonts w:asciiTheme="minorHAnsi" w:hAnsiTheme="minorHAnsi" w:cstheme="minorHAnsi"/>
          <w:bCs/>
          <w:sz w:val="22"/>
          <w:szCs w:val="22"/>
        </w:rPr>
      </w:pPr>
    </w:p>
    <w:p w14:paraId="6FD0C9C2" w14:textId="77777777" w:rsidR="00BB764C" w:rsidRPr="00F732EF" w:rsidRDefault="00BB764C" w:rsidP="006E4449">
      <w:pPr>
        <w:pStyle w:val="Normlnywebov"/>
        <w:spacing w:before="0" w:beforeAutospacing="0" w:after="0"/>
        <w:jc w:val="both"/>
        <w:rPr>
          <w:rFonts w:asciiTheme="minorHAnsi" w:hAnsiTheme="minorHAnsi" w:cstheme="minorHAnsi"/>
          <w:sz w:val="22"/>
          <w:szCs w:val="22"/>
        </w:rPr>
      </w:pPr>
      <w:r w:rsidRPr="00F732EF">
        <w:rPr>
          <w:rFonts w:asciiTheme="minorHAnsi" w:hAnsiTheme="minorHAnsi" w:cstheme="minorHAnsi"/>
          <w:sz w:val="22"/>
          <w:szCs w:val="22"/>
        </w:rPr>
        <w:t>Z dôvodu existencie problémov spojených so zaradením dlhodobého majetku do užívania, eviduje účtovná jednotka  na účte 094 - Opravná položka k nedokončenému dlhodobému hmotnému majetku  opravné položky vo výške 7 830 652,90 €.  Opravné položky boli  vytvorené a zaúčtované v predchádzajúcich rokoch  k majetku, ku ktorému účtovná jednotka nemá relevantné účtovné doklady, na základe ktorých by bolo možné presne identifikovať majetok a preukázať hodnotu majetku tak,  aby bolo možné majetok zaradiť na príslušné  majetkové účty.   Účtovná jednotka situáciu so zaradením majetku rieši.</w:t>
      </w:r>
    </w:p>
    <w:p w14:paraId="153DFA76" w14:textId="77777777" w:rsidR="00C91403" w:rsidRPr="00F732EF" w:rsidRDefault="00C91403" w:rsidP="006E4449">
      <w:pPr>
        <w:pStyle w:val="Normlnywebov"/>
        <w:spacing w:before="0" w:beforeAutospacing="0" w:after="0"/>
        <w:jc w:val="both"/>
        <w:rPr>
          <w:rFonts w:asciiTheme="minorHAnsi" w:hAnsiTheme="minorHAnsi" w:cstheme="minorHAnsi"/>
          <w:b/>
          <w:bCs/>
          <w:color w:val="FF0000"/>
          <w:sz w:val="22"/>
          <w:szCs w:val="22"/>
        </w:rPr>
      </w:pPr>
    </w:p>
    <w:p w14:paraId="1E31E2C0" w14:textId="3D698C73" w:rsidR="00BB764C" w:rsidRPr="00F732EF" w:rsidRDefault="00BB764C" w:rsidP="006E4449">
      <w:pPr>
        <w:pStyle w:val="Normlnywebov"/>
        <w:spacing w:before="0" w:beforeAutospacing="0" w:after="0"/>
        <w:jc w:val="both"/>
        <w:rPr>
          <w:rFonts w:asciiTheme="minorHAnsi" w:hAnsiTheme="minorHAnsi" w:cstheme="minorHAnsi"/>
          <w:b/>
          <w:bCs/>
          <w:color w:val="000000" w:themeColor="text1"/>
          <w:sz w:val="22"/>
          <w:szCs w:val="22"/>
        </w:rPr>
      </w:pPr>
      <w:r w:rsidRPr="00F732EF">
        <w:rPr>
          <w:rFonts w:asciiTheme="minorHAnsi" w:hAnsiTheme="minorHAnsi" w:cstheme="minorHAnsi"/>
          <w:b/>
          <w:bCs/>
          <w:color w:val="000000" w:themeColor="text1"/>
          <w:sz w:val="22"/>
          <w:szCs w:val="22"/>
        </w:rPr>
        <w:t>2) Dlhodobý finančný majetok</w:t>
      </w:r>
    </w:p>
    <w:p w14:paraId="2BC9D130" w14:textId="47496C4B" w:rsidR="003121CF" w:rsidRPr="00F732EF" w:rsidRDefault="00BB764C" w:rsidP="006E4449">
      <w:pPr>
        <w:pStyle w:val="Normlnywebov"/>
        <w:spacing w:after="0"/>
        <w:ind w:left="357" w:hanging="357"/>
        <w:jc w:val="both"/>
        <w:rPr>
          <w:rFonts w:asciiTheme="minorHAnsi" w:hAnsiTheme="minorHAnsi" w:cstheme="minorHAnsi"/>
          <w:color w:val="000000" w:themeColor="text1"/>
          <w:sz w:val="22"/>
          <w:szCs w:val="22"/>
        </w:rPr>
      </w:pPr>
      <w:r w:rsidRPr="00F732EF">
        <w:rPr>
          <w:rFonts w:asciiTheme="minorHAnsi" w:hAnsiTheme="minorHAnsi" w:cstheme="minorHAnsi"/>
          <w:color w:val="000000" w:themeColor="text1"/>
          <w:sz w:val="22"/>
          <w:szCs w:val="22"/>
        </w:rPr>
        <w:t>a) Prehľad o pohybe dlhodobého finančného majetku (</w:t>
      </w:r>
      <w:r w:rsidR="003121CF" w:rsidRPr="00F732EF">
        <w:rPr>
          <w:rFonts w:asciiTheme="minorHAnsi" w:hAnsiTheme="minorHAnsi" w:cstheme="minorHAnsi"/>
          <w:color w:val="000000" w:themeColor="text1"/>
          <w:sz w:val="22"/>
          <w:szCs w:val="22"/>
        </w:rPr>
        <w:t> tabuľková časť Poznámok  - tabuľka č. 1)</w:t>
      </w:r>
    </w:p>
    <w:p w14:paraId="75C937ED" w14:textId="77777777" w:rsidR="00F732EF" w:rsidRPr="00F732EF" w:rsidRDefault="00F732EF" w:rsidP="006E4449">
      <w:pPr>
        <w:pStyle w:val="Normlnywebov"/>
        <w:spacing w:before="0" w:beforeAutospacing="0" w:after="0"/>
        <w:ind w:left="426" w:hanging="426"/>
        <w:jc w:val="both"/>
        <w:rPr>
          <w:rFonts w:asciiTheme="minorHAnsi" w:hAnsiTheme="minorHAnsi" w:cstheme="minorHAnsi"/>
          <w:color w:val="000000" w:themeColor="text1"/>
          <w:sz w:val="22"/>
          <w:szCs w:val="22"/>
        </w:rPr>
      </w:pPr>
    </w:p>
    <w:p w14:paraId="4B9EE185" w14:textId="41A81621" w:rsidR="00BB764C" w:rsidRPr="00F732EF" w:rsidRDefault="00BB764C" w:rsidP="006E4449">
      <w:pPr>
        <w:pStyle w:val="Normlnywebov"/>
        <w:spacing w:before="0" w:beforeAutospacing="0" w:after="0"/>
        <w:ind w:left="426" w:hanging="426"/>
        <w:jc w:val="both"/>
        <w:rPr>
          <w:rFonts w:asciiTheme="minorHAnsi" w:hAnsiTheme="minorHAnsi" w:cstheme="minorHAnsi"/>
          <w:b/>
          <w:bCs/>
          <w:color w:val="000000" w:themeColor="text1"/>
          <w:sz w:val="22"/>
          <w:szCs w:val="22"/>
        </w:rPr>
      </w:pPr>
      <w:r w:rsidRPr="00F732EF">
        <w:rPr>
          <w:rFonts w:asciiTheme="minorHAnsi" w:hAnsiTheme="minorHAnsi" w:cstheme="minorHAnsi"/>
          <w:color w:val="000000" w:themeColor="text1"/>
          <w:sz w:val="22"/>
          <w:szCs w:val="22"/>
        </w:rPr>
        <w:t>b) Opis dôvodov zvýšenia, zníženia a zrušenia opravných položiek k dlhodobému finančnému majetku</w:t>
      </w:r>
    </w:p>
    <w:p w14:paraId="5F08E4B2" w14:textId="7B321CFB" w:rsidR="00BB764C" w:rsidRPr="00F732EF" w:rsidRDefault="00DC2DED" w:rsidP="006E4449">
      <w:pPr>
        <w:pStyle w:val="Normlnywebov"/>
        <w:tabs>
          <w:tab w:val="left" w:pos="4536"/>
        </w:tabs>
        <w:spacing w:before="0" w:beforeAutospacing="0" w:after="0"/>
        <w:ind w:right="452"/>
        <w:jc w:val="both"/>
        <w:rPr>
          <w:rFonts w:asciiTheme="minorHAnsi" w:hAnsiTheme="minorHAnsi" w:cstheme="minorHAnsi"/>
          <w:color w:val="000000" w:themeColor="text1"/>
          <w:sz w:val="22"/>
          <w:szCs w:val="22"/>
        </w:rPr>
      </w:pPr>
      <w:r w:rsidRPr="00F732EF">
        <w:rPr>
          <w:rFonts w:asciiTheme="minorHAnsi" w:hAnsiTheme="minorHAnsi" w:cstheme="minorHAnsi"/>
          <w:color w:val="000000" w:themeColor="text1"/>
          <w:sz w:val="22"/>
          <w:szCs w:val="22"/>
        </w:rPr>
        <w:t xml:space="preserve">    </w:t>
      </w:r>
      <w:r w:rsidR="00BB764C" w:rsidRPr="00F732EF">
        <w:rPr>
          <w:rFonts w:asciiTheme="minorHAnsi" w:hAnsiTheme="minorHAnsi" w:cstheme="minorHAnsi"/>
          <w:color w:val="000000" w:themeColor="text1"/>
          <w:sz w:val="22"/>
          <w:szCs w:val="22"/>
        </w:rPr>
        <w:t>Účtovná jednotka v roku 202</w:t>
      </w:r>
      <w:r w:rsidR="00C91403" w:rsidRPr="00F732EF">
        <w:rPr>
          <w:rFonts w:asciiTheme="minorHAnsi" w:hAnsiTheme="minorHAnsi" w:cstheme="minorHAnsi"/>
          <w:color w:val="000000" w:themeColor="text1"/>
          <w:sz w:val="22"/>
          <w:szCs w:val="22"/>
        </w:rPr>
        <w:t>2</w:t>
      </w:r>
      <w:r w:rsidR="00BB764C" w:rsidRPr="00F732EF">
        <w:rPr>
          <w:rFonts w:asciiTheme="minorHAnsi" w:hAnsiTheme="minorHAnsi" w:cstheme="minorHAnsi"/>
          <w:color w:val="000000" w:themeColor="text1"/>
          <w:sz w:val="22"/>
          <w:szCs w:val="22"/>
        </w:rPr>
        <w:t xml:space="preserve"> neúčtovala  opravné položky k dlhodobému finančnému majetku. </w:t>
      </w:r>
    </w:p>
    <w:p w14:paraId="097DB4F3" w14:textId="77777777" w:rsidR="00C91403" w:rsidRPr="00F732EF" w:rsidRDefault="00C91403" w:rsidP="00BB764C">
      <w:pPr>
        <w:pStyle w:val="Normlnywebov"/>
        <w:spacing w:after="0"/>
        <w:rPr>
          <w:rFonts w:asciiTheme="minorHAnsi" w:hAnsiTheme="minorHAnsi" w:cstheme="minorHAnsi"/>
          <w:b/>
          <w:bCs/>
          <w:color w:val="FF0000"/>
          <w:sz w:val="22"/>
          <w:szCs w:val="22"/>
        </w:rPr>
      </w:pPr>
    </w:p>
    <w:p w14:paraId="242CD051" w14:textId="4C8E486F" w:rsidR="00BB764C" w:rsidRPr="002F29CB" w:rsidRDefault="00BB764C" w:rsidP="00BB764C">
      <w:pPr>
        <w:pStyle w:val="Normlnywebov"/>
        <w:spacing w:after="0"/>
        <w:rPr>
          <w:rFonts w:asciiTheme="minorHAnsi" w:hAnsiTheme="minorHAnsi" w:cstheme="minorHAnsi"/>
          <w:b/>
          <w:bCs/>
          <w:sz w:val="22"/>
          <w:szCs w:val="22"/>
        </w:rPr>
      </w:pPr>
      <w:r w:rsidRPr="002F29CB">
        <w:rPr>
          <w:rFonts w:asciiTheme="minorHAnsi" w:hAnsiTheme="minorHAnsi" w:cstheme="minorHAnsi"/>
          <w:b/>
          <w:bCs/>
          <w:sz w:val="22"/>
          <w:szCs w:val="22"/>
        </w:rPr>
        <w:t xml:space="preserve">3. </w:t>
      </w:r>
      <w:bookmarkStart w:id="4" w:name="_Hlk128403278"/>
      <w:r w:rsidRPr="002F29CB">
        <w:rPr>
          <w:rFonts w:asciiTheme="minorHAnsi" w:hAnsiTheme="minorHAnsi" w:cstheme="minorHAnsi"/>
          <w:b/>
          <w:bCs/>
          <w:sz w:val="22"/>
          <w:szCs w:val="22"/>
        </w:rPr>
        <w:t>Majetkové podiely účtovnej jednotky v iných spoločnostiach /v €/</w:t>
      </w:r>
    </w:p>
    <w:tbl>
      <w:tblPr>
        <w:tblStyle w:val="Mriekatabukysvetl"/>
        <w:tblW w:w="11341" w:type="dxa"/>
        <w:tblInd w:w="-714" w:type="dxa"/>
        <w:tblLayout w:type="fixed"/>
        <w:tblLook w:val="04A0" w:firstRow="1" w:lastRow="0" w:firstColumn="1" w:lastColumn="0" w:noHBand="0" w:noVBand="1"/>
      </w:tblPr>
      <w:tblGrid>
        <w:gridCol w:w="1135"/>
        <w:gridCol w:w="567"/>
        <w:gridCol w:w="1275"/>
        <w:gridCol w:w="851"/>
        <w:gridCol w:w="992"/>
        <w:gridCol w:w="1276"/>
        <w:gridCol w:w="1417"/>
        <w:gridCol w:w="1276"/>
        <w:gridCol w:w="1276"/>
        <w:gridCol w:w="1276"/>
      </w:tblGrid>
      <w:tr w:rsidR="002F29CB" w:rsidRPr="002F29CB" w14:paraId="4AAB4048" w14:textId="77777777" w:rsidTr="00C705B6">
        <w:trPr>
          <w:trHeight w:val="1443"/>
        </w:trPr>
        <w:tc>
          <w:tcPr>
            <w:tcW w:w="1135" w:type="dxa"/>
            <w:hideMark/>
          </w:tcPr>
          <w:bookmarkEnd w:id="4"/>
          <w:p w14:paraId="66407D3A"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Názov spoločnosti</w:t>
            </w:r>
          </w:p>
        </w:tc>
        <w:tc>
          <w:tcPr>
            <w:tcW w:w="567" w:type="dxa"/>
            <w:hideMark/>
          </w:tcPr>
          <w:p w14:paraId="5311170D" w14:textId="073E6AB7" w:rsidR="00DC2DED" w:rsidRPr="002F29CB" w:rsidRDefault="00DC2DED" w:rsidP="00A05C80">
            <w:pPr>
              <w:ind w:right="-172"/>
              <w:rPr>
                <w:rFonts w:eastAsia="Times New Roman" w:cstheme="minorHAnsi"/>
                <w:sz w:val="16"/>
                <w:szCs w:val="16"/>
                <w:lang w:eastAsia="sk-SK"/>
              </w:rPr>
            </w:pPr>
            <w:r w:rsidRPr="002F29CB">
              <w:rPr>
                <w:rFonts w:eastAsia="Times New Roman" w:cstheme="minorHAnsi"/>
                <w:sz w:val="16"/>
                <w:szCs w:val="16"/>
                <w:lang w:eastAsia="sk-SK"/>
              </w:rPr>
              <w:t>Právna forma</w:t>
            </w:r>
          </w:p>
        </w:tc>
        <w:tc>
          <w:tcPr>
            <w:tcW w:w="1275" w:type="dxa"/>
            <w:hideMark/>
          </w:tcPr>
          <w:p w14:paraId="51AE26A9"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Základné imanie (ZI) spoločnosti</w:t>
            </w:r>
          </w:p>
        </w:tc>
        <w:tc>
          <w:tcPr>
            <w:tcW w:w="851" w:type="dxa"/>
            <w:hideMark/>
          </w:tcPr>
          <w:p w14:paraId="210E128A"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Podiel účtovnej jednotky na ZI (v%)</w:t>
            </w:r>
          </w:p>
        </w:tc>
        <w:tc>
          <w:tcPr>
            <w:tcW w:w="992" w:type="dxa"/>
            <w:hideMark/>
          </w:tcPr>
          <w:p w14:paraId="33E9F640"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Podiel účtovnej jednotky na hlasovacích právach (v %)</w:t>
            </w:r>
          </w:p>
        </w:tc>
        <w:tc>
          <w:tcPr>
            <w:tcW w:w="1276" w:type="dxa"/>
            <w:hideMark/>
          </w:tcPr>
          <w:p w14:paraId="3198BEFB"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Hodnota vlastného  imania k 31.12. bežného účtovného obdobia</w:t>
            </w:r>
          </w:p>
        </w:tc>
        <w:tc>
          <w:tcPr>
            <w:tcW w:w="1417" w:type="dxa"/>
            <w:hideMark/>
          </w:tcPr>
          <w:p w14:paraId="4BE372D5"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Hodnota vlastného imania k 31.12. bezprostredne predchádzajúceho obdobia účtovného obdobia</w:t>
            </w:r>
          </w:p>
        </w:tc>
        <w:tc>
          <w:tcPr>
            <w:tcW w:w="1276" w:type="dxa"/>
            <w:hideMark/>
          </w:tcPr>
          <w:p w14:paraId="6FB93270"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Hodnota podielu k 31.12. bežného účtovného obdobia</w:t>
            </w:r>
          </w:p>
        </w:tc>
        <w:tc>
          <w:tcPr>
            <w:tcW w:w="1276" w:type="dxa"/>
            <w:hideMark/>
          </w:tcPr>
          <w:p w14:paraId="2ED0E375"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Hodnota podielu k 31.12. bezprostredne predchádzajúceho účtovného obdobia- netto</w:t>
            </w:r>
          </w:p>
        </w:tc>
        <w:tc>
          <w:tcPr>
            <w:tcW w:w="1276" w:type="dxa"/>
            <w:hideMark/>
          </w:tcPr>
          <w:p w14:paraId="1EB2C138" w14:textId="77777777"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Hodnota podielu k 31.12. bežného účtovného obdobia – netto</w:t>
            </w:r>
          </w:p>
        </w:tc>
      </w:tr>
      <w:tr w:rsidR="00C705B6" w:rsidRPr="00C705B6" w14:paraId="3247C53F" w14:textId="77777777" w:rsidTr="00440611">
        <w:trPr>
          <w:trHeight w:val="255"/>
        </w:trPr>
        <w:tc>
          <w:tcPr>
            <w:tcW w:w="1135" w:type="dxa"/>
            <w:hideMark/>
          </w:tcPr>
          <w:p w14:paraId="26CDFA2D"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b</w:t>
            </w:r>
          </w:p>
        </w:tc>
        <w:tc>
          <w:tcPr>
            <w:tcW w:w="567" w:type="dxa"/>
            <w:hideMark/>
          </w:tcPr>
          <w:p w14:paraId="47035907" w14:textId="4A4E26E5"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1</w:t>
            </w:r>
          </w:p>
        </w:tc>
        <w:tc>
          <w:tcPr>
            <w:tcW w:w="1275" w:type="dxa"/>
            <w:hideMark/>
          </w:tcPr>
          <w:p w14:paraId="667B42B9"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2</w:t>
            </w:r>
          </w:p>
        </w:tc>
        <w:tc>
          <w:tcPr>
            <w:tcW w:w="851" w:type="dxa"/>
            <w:hideMark/>
          </w:tcPr>
          <w:p w14:paraId="21BBA39A"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3</w:t>
            </w:r>
          </w:p>
        </w:tc>
        <w:tc>
          <w:tcPr>
            <w:tcW w:w="992" w:type="dxa"/>
            <w:hideMark/>
          </w:tcPr>
          <w:p w14:paraId="3680101B"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4</w:t>
            </w:r>
          </w:p>
        </w:tc>
        <w:tc>
          <w:tcPr>
            <w:tcW w:w="1276" w:type="dxa"/>
            <w:hideMark/>
          </w:tcPr>
          <w:p w14:paraId="69F6A862"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5</w:t>
            </w:r>
          </w:p>
        </w:tc>
        <w:tc>
          <w:tcPr>
            <w:tcW w:w="1417" w:type="dxa"/>
            <w:hideMark/>
          </w:tcPr>
          <w:p w14:paraId="36A6A9DE"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6</w:t>
            </w:r>
          </w:p>
        </w:tc>
        <w:tc>
          <w:tcPr>
            <w:tcW w:w="1276" w:type="dxa"/>
            <w:hideMark/>
          </w:tcPr>
          <w:p w14:paraId="32CF8390"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7</w:t>
            </w:r>
          </w:p>
        </w:tc>
        <w:tc>
          <w:tcPr>
            <w:tcW w:w="1276" w:type="dxa"/>
            <w:hideMark/>
          </w:tcPr>
          <w:p w14:paraId="5DF703F3" w14:textId="77777777" w:rsidR="00DC2DED" w:rsidRPr="00C705B6" w:rsidRDefault="00DC2DED" w:rsidP="00A05C80">
            <w:pPr>
              <w:jc w:val="center"/>
              <w:rPr>
                <w:rFonts w:eastAsia="Times New Roman" w:cstheme="minorHAnsi"/>
                <w:sz w:val="18"/>
                <w:szCs w:val="18"/>
                <w:lang w:eastAsia="sk-SK"/>
              </w:rPr>
            </w:pPr>
            <w:r w:rsidRPr="00C705B6">
              <w:rPr>
                <w:rFonts w:eastAsia="Times New Roman" w:cstheme="minorHAnsi"/>
                <w:sz w:val="18"/>
                <w:szCs w:val="18"/>
                <w:lang w:eastAsia="sk-SK"/>
              </w:rPr>
              <w:t>8</w:t>
            </w:r>
          </w:p>
        </w:tc>
        <w:tc>
          <w:tcPr>
            <w:tcW w:w="1276" w:type="dxa"/>
            <w:hideMark/>
          </w:tcPr>
          <w:p w14:paraId="685F7CE8" w14:textId="77777777" w:rsidR="00DC2DED" w:rsidRPr="00C705B6" w:rsidRDefault="00DC2DED" w:rsidP="00A05C80">
            <w:pPr>
              <w:rPr>
                <w:rFonts w:eastAsia="Times New Roman" w:cstheme="minorHAnsi"/>
                <w:sz w:val="18"/>
                <w:szCs w:val="18"/>
                <w:lang w:eastAsia="sk-SK"/>
              </w:rPr>
            </w:pPr>
            <w:r w:rsidRPr="00C705B6">
              <w:rPr>
                <w:rFonts w:eastAsia="Times New Roman" w:cstheme="minorHAnsi"/>
                <w:sz w:val="18"/>
                <w:szCs w:val="18"/>
                <w:lang w:eastAsia="sk-SK"/>
              </w:rPr>
              <w:t xml:space="preserve">             9</w:t>
            </w:r>
          </w:p>
        </w:tc>
      </w:tr>
      <w:tr w:rsidR="00C705B6" w:rsidRPr="00C705B6" w14:paraId="13E277F4" w14:textId="77777777" w:rsidTr="00440611">
        <w:trPr>
          <w:trHeight w:val="351"/>
        </w:trPr>
        <w:tc>
          <w:tcPr>
            <w:tcW w:w="1135" w:type="dxa"/>
            <w:hideMark/>
          </w:tcPr>
          <w:p w14:paraId="0666CA1F" w14:textId="77777777" w:rsidR="00DC2DED" w:rsidRPr="00C705B6" w:rsidRDefault="00DC2DED" w:rsidP="00A05C80">
            <w:pPr>
              <w:rPr>
                <w:rFonts w:eastAsia="Times New Roman" w:cstheme="minorHAnsi"/>
                <w:sz w:val="16"/>
                <w:szCs w:val="16"/>
                <w:lang w:eastAsia="sk-SK"/>
              </w:rPr>
            </w:pPr>
            <w:r w:rsidRPr="00C705B6">
              <w:rPr>
                <w:rFonts w:eastAsia="Times New Roman" w:cstheme="minorHAnsi"/>
                <w:sz w:val="16"/>
                <w:szCs w:val="16"/>
                <w:lang w:eastAsia="sk-SK"/>
              </w:rPr>
              <w:t>MBB</w:t>
            </w:r>
          </w:p>
        </w:tc>
        <w:tc>
          <w:tcPr>
            <w:tcW w:w="567" w:type="dxa"/>
            <w:hideMark/>
          </w:tcPr>
          <w:p w14:paraId="3064BEA3" w14:textId="6169691B" w:rsidR="00DC2DED" w:rsidRPr="00C705B6" w:rsidRDefault="00DC2DED" w:rsidP="00A05C80">
            <w:pPr>
              <w:jc w:val="center"/>
              <w:rPr>
                <w:rFonts w:eastAsia="Times New Roman" w:cstheme="minorHAnsi"/>
                <w:sz w:val="16"/>
                <w:szCs w:val="16"/>
                <w:lang w:eastAsia="sk-SK"/>
              </w:rPr>
            </w:pPr>
            <w:r w:rsidRPr="00C705B6">
              <w:rPr>
                <w:rFonts w:eastAsia="Times New Roman" w:cstheme="minorHAnsi"/>
                <w:sz w:val="16"/>
                <w:szCs w:val="16"/>
                <w:lang w:eastAsia="sk-SK"/>
              </w:rPr>
              <w:t xml:space="preserve">a. s. </w:t>
            </w:r>
          </w:p>
        </w:tc>
        <w:tc>
          <w:tcPr>
            <w:tcW w:w="1275" w:type="dxa"/>
            <w:hideMark/>
          </w:tcPr>
          <w:p w14:paraId="23F22F9C"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16 400 000,00</w:t>
            </w:r>
          </w:p>
        </w:tc>
        <w:tc>
          <w:tcPr>
            <w:tcW w:w="851" w:type="dxa"/>
            <w:hideMark/>
          </w:tcPr>
          <w:p w14:paraId="1D193696"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100,00</w:t>
            </w:r>
          </w:p>
        </w:tc>
        <w:tc>
          <w:tcPr>
            <w:tcW w:w="992" w:type="dxa"/>
            <w:hideMark/>
          </w:tcPr>
          <w:p w14:paraId="6B4FD3D5"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100,00</w:t>
            </w:r>
          </w:p>
        </w:tc>
        <w:tc>
          <w:tcPr>
            <w:tcW w:w="1276" w:type="dxa"/>
            <w:hideMark/>
          </w:tcPr>
          <w:p w14:paraId="707E8D2F" w14:textId="58810EA0" w:rsidR="00DC2DED" w:rsidRPr="00C705B6" w:rsidRDefault="00087C5E" w:rsidP="00A05C80">
            <w:pPr>
              <w:jc w:val="right"/>
              <w:rPr>
                <w:rFonts w:eastAsia="Times New Roman" w:cstheme="minorHAnsi"/>
                <w:sz w:val="16"/>
                <w:szCs w:val="16"/>
                <w:lang w:eastAsia="sk-SK"/>
              </w:rPr>
            </w:pPr>
            <w:r w:rsidRPr="00C705B6">
              <w:rPr>
                <w:rFonts w:eastAsia="Times New Roman" w:cstheme="minorHAnsi"/>
                <w:sz w:val="16"/>
                <w:szCs w:val="16"/>
                <w:lang w:eastAsia="sk-SK"/>
              </w:rPr>
              <w:t>26</w:t>
            </w:r>
            <w:r w:rsidR="003C7C5F" w:rsidRPr="00C705B6">
              <w:rPr>
                <w:rFonts w:eastAsia="Times New Roman" w:cstheme="minorHAnsi"/>
                <w:sz w:val="16"/>
                <w:szCs w:val="16"/>
                <w:lang w:eastAsia="sk-SK"/>
              </w:rPr>
              <w:t xml:space="preserve"> 756 </w:t>
            </w:r>
            <w:r w:rsidRPr="00C705B6">
              <w:rPr>
                <w:rFonts w:eastAsia="Times New Roman" w:cstheme="minorHAnsi"/>
                <w:sz w:val="16"/>
                <w:szCs w:val="16"/>
                <w:lang w:eastAsia="sk-SK"/>
              </w:rPr>
              <w:t xml:space="preserve"> </w:t>
            </w:r>
            <w:r w:rsidR="003C7C5F" w:rsidRPr="00C705B6">
              <w:rPr>
                <w:rFonts w:eastAsia="Times New Roman" w:cstheme="minorHAnsi"/>
                <w:sz w:val="16"/>
                <w:szCs w:val="16"/>
                <w:lang w:eastAsia="sk-SK"/>
              </w:rPr>
              <w:t>000</w:t>
            </w:r>
            <w:r w:rsidRPr="00C705B6">
              <w:rPr>
                <w:rFonts w:eastAsia="Times New Roman" w:cstheme="minorHAnsi"/>
                <w:sz w:val="16"/>
                <w:szCs w:val="16"/>
                <w:lang w:eastAsia="sk-SK"/>
              </w:rPr>
              <w:t>,,0</w:t>
            </w:r>
            <w:r w:rsidR="003C7C5F" w:rsidRPr="00C705B6">
              <w:rPr>
                <w:rFonts w:eastAsia="Times New Roman" w:cstheme="minorHAnsi"/>
                <w:sz w:val="16"/>
                <w:szCs w:val="16"/>
                <w:lang w:eastAsia="sk-SK"/>
              </w:rPr>
              <w:t>0</w:t>
            </w:r>
          </w:p>
        </w:tc>
        <w:tc>
          <w:tcPr>
            <w:tcW w:w="1417" w:type="dxa"/>
            <w:hideMark/>
          </w:tcPr>
          <w:p w14:paraId="41FB3930" w14:textId="300533D0" w:rsidR="00DC2DED" w:rsidRPr="00C705B6" w:rsidRDefault="00343185" w:rsidP="00A05C80">
            <w:pPr>
              <w:jc w:val="right"/>
              <w:rPr>
                <w:rFonts w:eastAsia="Times New Roman" w:cstheme="minorHAnsi"/>
                <w:sz w:val="16"/>
                <w:szCs w:val="16"/>
                <w:lang w:eastAsia="sk-SK"/>
              </w:rPr>
            </w:pPr>
            <w:r w:rsidRPr="00C705B6">
              <w:rPr>
                <w:rFonts w:eastAsia="Times New Roman" w:cstheme="minorHAnsi"/>
                <w:sz w:val="16"/>
                <w:szCs w:val="16"/>
                <w:lang w:eastAsia="sk-SK"/>
              </w:rPr>
              <w:t>2</w:t>
            </w:r>
            <w:r w:rsidR="003C7C5F" w:rsidRPr="00C705B6">
              <w:rPr>
                <w:rFonts w:eastAsia="Times New Roman" w:cstheme="minorHAnsi"/>
                <w:sz w:val="16"/>
                <w:szCs w:val="16"/>
                <w:lang w:eastAsia="sk-SK"/>
              </w:rPr>
              <w:t>6</w:t>
            </w:r>
            <w:r w:rsidRPr="00C705B6">
              <w:rPr>
                <w:rFonts w:eastAsia="Times New Roman" w:cstheme="minorHAnsi"/>
                <w:sz w:val="16"/>
                <w:szCs w:val="16"/>
                <w:lang w:eastAsia="sk-SK"/>
              </w:rPr>
              <w:t> </w:t>
            </w:r>
            <w:r w:rsidR="003C7C5F" w:rsidRPr="00C705B6">
              <w:rPr>
                <w:rFonts w:eastAsia="Times New Roman" w:cstheme="minorHAnsi"/>
                <w:sz w:val="16"/>
                <w:szCs w:val="16"/>
                <w:lang w:eastAsia="sk-SK"/>
              </w:rPr>
              <w:t>732</w:t>
            </w:r>
            <w:r w:rsidRPr="00C705B6">
              <w:rPr>
                <w:rFonts w:eastAsia="Times New Roman" w:cstheme="minorHAnsi"/>
                <w:sz w:val="16"/>
                <w:szCs w:val="16"/>
                <w:lang w:eastAsia="sk-SK"/>
              </w:rPr>
              <w:t> </w:t>
            </w:r>
            <w:r w:rsidR="003C7C5F" w:rsidRPr="00C705B6">
              <w:rPr>
                <w:rFonts w:eastAsia="Times New Roman" w:cstheme="minorHAnsi"/>
                <w:sz w:val="16"/>
                <w:szCs w:val="16"/>
                <w:lang w:eastAsia="sk-SK"/>
              </w:rPr>
              <w:t>152</w:t>
            </w:r>
            <w:r w:rsidRPr="00C705B6">
              <w:rPr>
                <w:rFonts w:eastAsia="Times New Roman" w:cstheme="minorHAnsi"/>
                <w:sz w:val="16"/>
                <w:szCs w:val="16"/>
                <w:lang w:eastAsia="sk-SK"/>
              </w:rPr>
              <w:t>,0</w:t>
            </w:r>
            <w:r w:rsidR="003C7C5F" w:rsidRPr="00C705B6">
              <w:rPr>
                <w:rFonts w:eastAsia="Times New Roman" w:cstheme="minorHAnsi"/>
                <w:sz w:val="16"/>
                <w:szCs w:val="16"/>
                <w:lang w:eastAsia="sk-SK"/>
              </w:rPr>
              <w:t>8</w:t>
            </w:r>
          </w:p>
          <w:p w14:paraId="5DCDBCAE" w14:textId="77777777" w:rsidR="00DC2DED" w:rsidRPr="00C705B6" w:rsidRDefault="00DC2DED" w:rsidP="00A05C80">
            <w:pPr>
              <w:jc w:val="right"/>
              <w:rPr>
                <w:rFonts w:eastAsia="Times New Roman" w:cstheme="minorHAnsi"/>
                <w:sz w:val="16"/>
                <w:szCs w:val="16"/>
                <w:lang w:eastAsia="sk-SK"/>
              </w:rPr>
            </w:pPr>
          </w:p>
        </w:tc>
        <w:tc>
          <w:tcPr>
            <w:tcW w:w="1276" w:type="dxa"/>
            <w:hideMark/>
          </w:tcPr>
          <w:p w14:paraId="38CC3BAC"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16 400 000,00</w:t>
            </w:r>
          </w:p>
        </w:tc>
        <w:tc>
          <w:tcPr>
            <w:tcW w:w="1276" w:type="dxa"/>
            <w:hideMark/>
          </w:tcPr>
          <w:p w14:paraId="0E1A14DF"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16 400 000,00</w:t>
            </w:r>
          </w:p>
        </w:tc>
        <w:tc>
          <w:tcPr>
            <w:tcW w:w="1276" w:type="dxa"/>
            <w:hideMark/>
          </w:tcPr>
          <w:p w14:paraId="199F6B42" w14:textId="77777777" w:rsidR="00DC2DED" w:rsidRPr="00C705B6" w:rsidRDefault="00DC2DED" w:rsidP="00A05C80">
            <w:pPr>
              <w:jc w:val="right"/>
              <w:rPr>
                <w:rFonts w:eastAsia="Times New Roman" w:cstheme="minorHAnsi"/>
                <w:sz w:val="16"/>
                <w:szCs w:val="16"/>
                <w:lang w:eastAsia="sk-SK"/>
              </w:rPr>
            </w:pPr>
            <w:r w:rsidRPr="00C705B6">
              <w:rPr>
                <w:rFonts w:eastAsia="Times New Roman" w:cstheme="minorHAnsi"/>
                <w:sz w:val="16"/>
                <w:szCs w:val="16"/>
                <w:lang w:eastAsia="sk-SK"/>
              </w:rPr>
              <w:t>16 400 000,00</w:t>
            </w:r>
          </w:p>
        </w:tc>
      </w:tr>
      <w:tr w:rsidR="00F732EF" w:rsidRPr="00F732EF" w14:paraId="74F06E21" w14:textId="77777777" w:rsidTr="00440611">
        <w:trPr>
          <w:trHeight w:val="413"/>
        </w:trPr>
        <w:tc>
          <w:tcPr>
            <w:tcW w:w="1135" w:type="dxa"/>
            <w:hideMark/>
          </w:tcPr>
          <w:p w14:paraId="72208F39" w14:textId="77777777" w:rsidR="00DC2DED" w:rsidRPr="00F732EF" w:rsidRDefault="00DC2DED" w:rsidP="00A05C80">
            <w:pPr>
              <w:rPr>
                <w:rFonts w:eastAsia="Times New Roman" w:cstheme="minorHAnsi"/>
                <w:color w:val="000000" w:themeColor="text1"/>
                <w:sz w:val="16"/>
                <w:szCs w:val="16"/>
                <w:lang w:eastAsia="sk-SK"/>
              </w:rPr>
            </w:pPr>
            <w:proofErr w:type="spellStart"/>
            <w:r w:rsidRPr="00F732EF">
              <w:rPr>
                <w:rFonts w:eastAsia="Times New Roman" w:cstheme="minorHAnsi"/>
                <w:color w:val="000000" w:themeColor="text1"/>
                <w:sz w:val="16"/>
                <w:szCs w:val="16"/>
                <w:lang w:eastAsia="sk-SK"/>
              </w:rPr>
              <w:t>MsL</w:t>
            </w:r>
            <w:proofErr w:type="spellEnd"/>
          </w:p>
        </w:tc>
        <w:tc>
          <w:tcPr>
            <w:tcW w:w="567" w:type="dxa"/>
            <w:hideMark/>
          </w:tcPr>
          <w:p w14:paraId="662377C3" w14:textId="1ADF4DD4" w:rsidR="00DC2DED" w:rsidRPr="00F732EF" w:rsidRDefault="00DC2DED" w:rsidP="00A05C80">
            <w:pPr>
              <w:jc w:val="center"/>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s. r. o.</w:t>
            </w:r>
          </w:p>
        </w:tc>
        <w:tc>
          <w:tcPr>
            <w:tcW w:w="1275" w:type="dxa"/>
            <w:hideMark/>
          </w:tcPr>
          <w:p w14:paraId="79B66FFE"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211 598,25</w:t>
            </w:r>
          </w:p>
        </w:tc>
        <w:tc>
          <w:tcPr>
            <w:tcW w:w="851" w:type="dxa"/>
            <w:hideMark/>
          </w:tcPr>
          <w:p w14:paraId="66F362A6"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100,00</w:t>
            </w:r>
          </w:p>
        </w:tc>
        <w:tc>
          <w:tcPr>
            <w:tcW w:w="992" w:type="dxa"/>
            <w:hideMark/>
          </w:tcPr>
          <w:p w14:paraId="221C726B"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100,00</w:t>
            </w:r>
          </w:p>
        </w:tc>
        <w:tc>
          <w:tcPr>
            <w:tcW w:w="1276" w:type="dxa"/>
            <w:hideMark/>
          </w:tcPr>
          <w:p w14:paraId="385E2CDE" w14:textId="1AEA9B1E" w:rsidR="00DC2DED" w:rsidRPr="00F732EF" w:rsidRDefault="00C91403"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664 192,00</w:t>
            </w:r>
          </w:p>
        </w:tc>
        <w:tc>
          <w:tcPr>
            <w:tcW w:w="1417" w:type="dxa"/>
            <w:hideMark/>
          </w:tcPr>
          <w:p w14:paraId="0FEC0AC1" w14:textId="13573575" w:rsidR="00DC2DED" w:rsidRPr="00F732EF" w:rsidRDefault="00C91403"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470 181,00</w:t>
            </w:r>
          </w:p>
        </w:tc>
        <w:tc>
          <w:tcPr>
            <w:tcW w:w="1276" w:type="dxa"/>
            <w:hideMark/>
          </w:tcPr>
          <w:p w14:paraId="6D655A3D"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211 598,25</w:t>
            </w:r>
          </w:p>
        </w:tc>
        <w:tc>
          <w:tcPr>
            <w:tcW w:w="1276" w:type="dxa"/>
            <w:hideMark/>
          </w:tcPr>
          <w:p w14:paraId="6443C4FA"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211 598,25</w:t>
            </w:r>
          </w:p>
        </w:tc>
        <w:tc>
          <w:tcPr>
            <w:tcW w:w="1276" w:type="dxa"/>
            <w:hideMark/>
          </w:tcPr>
          <w:p w14:paraId="16E89D8A" w14:textId="77777777" w:rsidR="00DC2DED" w:rsidRPr="00F732EF" w:rsidRDefault="00DC2DED"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211 598,25</w:t>
            </w:r>
          </w:p>
        </w:tc>
      </w:tr>
      <w:tr w:rsidR="00F732EF" w:rsidRPr="00F732EF" w14:paraId="1EC1F42D" w14:textId="77777777" w:rsidTr="00440611">
        <w:trPr>
          <w:trHeight w:val="256"/>
        </w:trPr>
        <w:tc>
          <w:tcPr>
            <w:tcW w:w="1135" w:type="dxa"/>
          </w:tcPr>
          <w:p w14:paraId="46BDCE44" w14:textId="77777777" w:rsidR="00DC2DED" w:rsidRPr="002F29CB" w:rsidRDefault="00DC2DED" w:rsidP="00A05C80">
            <w:pPr>
              <w:rPr>
                <w:rFonts w:eastAsia="Times New Roman" w:cstheme="minorHAnsi"/>
                <w:sz w:val="16"/>
                <w:szCs w:val="16"/>
                <w:lang w:eastAsia="sk-SK"/>
              </w:rPr>
            </w:pPr>
            <w:r w:rsidRPr="002F29CB">
              <w:rPr>
                <w:rFonts w:eastAsia="Times New Roman" w:cstheme="minorHAnsi"/>
                <w:sz w:val="16"/>
                <w:szCs w:val="16"/>
                <w:lang w:eastAsia="sk-SK"/>
              </w:rPr>
              <w:t>Dopravný podnik Mesta</w:t>
            </w:r>
          </w:p>
        </w:tc>
        <w:tc>
          <w:tcPr>
            <w:tcW w:w="567" w:type="dxa"/>
          </w:tcPr>
          <w:p w14:paraId="7A9EDE4B" w14:textId="7DFB8CA8" w:rsidR="00DC2DED" w:rsidRPr="002F29CB" w:rsidRDefault="00DC2DED" w:rsidP="00A05C80">
            <w:pPr>
              <w:jc w:val="center"/>
              <w:rPr>
                <w:rFonts w:eastAsia="Times New Roman" w:cstheme="minorHAnsi"/>
                <w:sz w:val="16"/>
                <w:szCs w:val="16"/>
                <w:lang w:eastAsia="sk-SK"/>
              </w:rPr>
            </w:pPr>
            <w:r w:rsidRPr="002F29CB">
              <w:rPr>
                <w:rFonts w:eastAsia="Times New Roman" w:cstheme="minorHAnsi"/>
                <w:sz w:val="16"/>
                <w:szCs w:val="16"/>
                <w:lang w:eastAsia="sk-SK"/>
              </w:rPr>
              <w:t xml:space="preserve">a. s. </w:t>
            </w:r>
          </w:p>
        </w:tc>
        <w:tc>
          <w:tcPr>
            <w:tcW w:w="1275" w:type="dxa"/>
          </w:tcPr>
          <w:p w14:paraId="3BC2CA0C"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 xml:space="preserve">  70 826,00</w:t>
            </w:r>
          </w:p>
        </w:tc>
        <w:tc>
          <w:tcPr>
            <w:tcW w:w="851" w:type="dxa"/>
          </w:tcPr>
          <w:p w14:paraId="3ACE104B"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48,98</w:t>
            </w:r>
          </w:p>
        </w:tc>
        <w:tc>
          <w:tcPr>
            <w:tcW w:w="992" w:type="dxa"/>
          </w:tcPr>
          <w:p w14:paraId="0E53D03C"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48,98</w:t>
            </w:r>
          </w:p>
        </w:tc>
        <w:tc>
          <w:tcPr>
            <w:tcW w:w="1276" w:type="dxa"/>
          </w:tcPr>
          <w:p w14:paraId="4068501C" w14:textId="1864EE35" w:rsidR="00DC2DED" w:rsidRPr="002F29CB" w:rsidRDefault="00087C5E" w:rsidP="00A05C80">
            <w:pPr>
              <w:jc w:val="right"/>
              <w:rPr>
                <w:rFonts w:eastAsia="Times New Roman" w:cstheme="minorHAnsi"/>
                <w:sz w:val="16"/>
                <w:szCs w:val="16"/>
                <w:lang w:eastAsia="sk-SK"/>
              </w:rPr>
            </w:pPr>
            <w:r w:rsidRPr="002F29CB">
              <w:rPr>
                <w:rFonts w:eastAsia="Times New Roman" w:cstheme="minorHAnsi"/>
                <w:sz w:val="16"/>
                <w:szCs w:val="16"/>
                <w:lang w:eastAsia="sk-SK"/>
              </w:rPr>
              <w:t>1</w:t>
            </w:r>
            <w:r w:rsidR="003A47D3" w:rsidRPr="002F29CB">
              <w:rPr>
                <w:rFonts w:eastAsia="Times New Roman" w:cstheme="minorHAnsi"/>
                <w:sz w:val="16"/>
                <w:szCs w:val="16"/>
                <w:lang w:eastAsia="sk-SK"/>
              </w:rPr>
              <w:t> 563 255,00</w:t>
            </w:r>
          </w:p>
        </w:tc>
        <w:tc>
          <w:tcPr>
            <w:tcW w:w="1417" w:type="dxa"/>
          </w:tcPr>
          <w:p w14:paraId="6157DF00" w14:textId="0F1061AF" w:rsidR="009A02A2" w:rsidRPr="002F29CB" w:rsidRDefault="009A02A2" w:rsidP="00A05C80">
            <w:pPr>
              <w:jc w:val="right"/>
              <w:rPr>
                <w:rFonts w:eastAsia="Times New Roman" w:cstheme="minorHAnsi"/>
                <w:sz w:val="16"/>
                <w:szCs w:val="16"/>
                <w:lang w:eastAsia="sk-SK"/>
              </w:rPr>
            </w:pPr>
            <w:r w:rsidRPr="002F29CB">
              <w:rPr>
                <w:rFonts w:eastAsia="Times New Roman" w:cstheme="minorHAnsi"/>
                <w:sz w:val="16"/>
                <w:szCs w:val="16"/>
                <w:lang w:eastAsia="sk-SK"/>
              </w:rPr>
              <w:t>1</w:t>
            </w:r>
            <w:r w:rsidR="003A47D3" w:rsidRPr="002F29CB">
              <w:rPr>
                <w:rFonts w:eastAsia="Times New Roman" w:cstheme="minorHAnsi"/>
                <w:sz w:val="16"/>
                <w:szCs w:val="16"/>
                <w:lang w:eastAsia="sk-SK"/>
              </w:rPr>
              <w:t> 327 698,0</w:t>
            </w:r>
            <w:r w:rsidRPr="002F29CB">
              <w:rPr>
                <w:rFonts w:eastAsia="Times New Roman" w:cstheme="minorHAnsi"/>
                <w:sz w:val="16"/>
                <w:szCs w:val="16"/>
                <w:lang w:eastAsia="sk-SK"/>
              </w:rPr>
              <w:t>0</w:t>
            </w:r>
          </w:p>
          <w:p w14:paraId="7CD6127E" w14:textId="1254F98B" w:rsidR="00DC2DED" w:rsidRPr="002F29CB" w:rsidRDefault="00DC2DED" w:rsidP="00A05C80">
            <w:pPr>
              <w:jc w:val="right"/>
              <w:rPr>
                <w:rFonts w:eastAsia="Times New Roman" w:cstheme="minorHAnsi"/>
                <w:sz w:val="16"/>
                <w:szCs w:val="16"/>
                <w:lang w:eastAsia="sk-SK"/>
              </w:rPr>
            </w:pPr>
          </w:p>
        </w:tc>
        <w:tc>
          <w:tcPr>
            <w:tcW w:w="1276" w:type="dxa"/>
          </w:tcPr>
          <w:p w14:paraId="3B906130"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34 692,00</w:t>
            </w:r>
          </w:p>
        </w:tc>
        <w:tc>
          <w:tcPr>
            <w:tcW w:w="1276" w:type="dxa"/>
          </w:tcPr>
          <w:p w14:paraId="2CED3A31"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34 692,00</w:t>
            </w:r>
          </w:p>
        </w:tc>
        <w:tc>
          <w:tcPr>
            <w:tcW w:w="1276" w:type="dxa"/>
          </w:tcPr>
          <w:p w14:paraId="23DE35C8" w14:textId="77777777" w:rsidR="00DC2DED" w:rsidRPr="002F29CB" w:rsidRDefault="00DC2DED" w:rsidP="00A05C80">
            <w:pPr>
              <w:jc w:val="right"/>
              <w:rPr>
                <w:rFonts w:eastAsia="Times New Roman" w:cstheme="minorHAnsi"/>
                <w:sz w:val="16"/>
                <w:szCs w:val="16"/>
                <w:lang w:eastAsia="sk-SK"/>
              </w:rPr>
            </w:pPr>
            <w:r w:rsidRPr="002F29CB">
              <w:rPr>
                <w:rFonts w:eastAsia="Times New Roman" w:cstheme="minorHAnsi"/>
                <w:sz w:val="16"/>
                <w:szCs w:val="16"/>
                <w:lang w:eastAsia="sk-SK"/>
              </w:rPr>
              <w:t>34 692,00</w:t>
            </w:r>
          </w:p>
        </w:tc>
      </w:tr>
      <w:tr w:rsidR="00936858" w:rsidRPr="00936858" w14:paraId="3E48DB17" w14:textId="77777777" w:rsidTr="00440611">
        <w:trPr>
          <w:trHeight w:val="353"/>
        </w:trPr>
        <w:tc>
          <w:tcPr>
            <w:tcW w:w="1135" w:type="dxa"/>
            <w:hideMark/>
          </w:tcPr>
          <w:p w14:paraId="11C136DF" w14:textId="77777777" w:rsidR="00DC2DED" w:rsidRPr="00936858" w:rsidRDefault="00DC2DED" w:rsidP="00A05C80">
            <w:pPr>
              <w:rPr>
                <w:rFonts w:eastAsia="Times New Roman" w:cstheme="minorHAnsi"/>
                <w:sz w:val="16"/>
                <w:szCs w:val="16"/>
                <w:lang w:eastAsia="sk-SK"/>
              </w:rPr>
            </w:pPr>
            <w:r w:rsidRPr="00936858">
              <w:rPr>
                <w:rFonts w:eastAsia="Times New Roman" w:cstheme="minorHAnsi"/>
                <w:sz w:val="16"/>
                <w:szCs w:val="16"/>
                <w:lang w:eastAsia="sk-SK"/>
              </w:rPr>
              <w:t>STEFE</w:t>
            </w:r>
          </w:p>
        </w:tc>
        <w:tc>
          <w:tcPr>
            <w:tcW w:w="567" w:type="dxa"/>
            <w:hideMark/>
          </w:tcPr>
          <w:p w14:paraId="3C62B84B" w14:textId="34ECD23C" w:rsidR="00DC2DED" w:rsidRPr="00936858" w:rsidRDefault="00DC2DED" w:rsidP="00A05C80">
            <w:pPr>
              <w:jc w:val="center"/>
              <w:rPr>
                <w:rFonts w:eastAsia="Times New Roman" w:cstheme="minorHAnsi"/>
                <w:sz w:val="16"/>
                <w:szCs w:val="16"/>
                <w:lang w:eastAsia="sk-SK"/>
              </w:rPr>
            </w:pPr>
            <w:r w:rsidRPr="00936858">
              <w:rPr>
                <w:rFonts w:eastAsia="Times New Roman" w:cstheme="minorHAnsi"/>
                <w:sz w:val="16"/>
                <w:szCs w:val="16"/>
                <w:lang w:eastAsia="sk-SK"/>
              </w:rPr>
              <w:t xml:space="preserve">a. s. </w:t>
            </w:r>
          </w:p>
        </w:tc>
        <w:tc>
          <w:tcPr>
            <w:tcW w:w="1275" w:type="dxa"/>
            <w:hideMark/>
          </w:tcPr>
          <w:p w14:paraId="3244E053"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8 968 400,00</w:t>
            </w:r>
          </w:p>
        </w:tc>
        <w:tc>
          <w:tcPr>
            <w:tcW w:w="851" w:type="dxa"/>
            <w:hideMark/>
          </w:tcPr>
          <w:p w14:paraId="175EAA25"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34,00</w:t>
            </w:r>
          </w:p>
        </w:tc>
        <w:tc>
          <w:tcPr>
            <w:tcW w:w="992" w:type="dxa"/>
            <w:hideMark/>
          </w:tcPr>
          <w:p w14:paraId="25B206B0"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34,00</w:t>
            </w:r>
          </w:p>
        </w:tc>
        <w:tc>
          <w:tcPr>
            <w:tcW w:w="1276" w:type="dxa"/>
            <w:hideMark/>
          </w:tcPr>
          <w:p w14:paraId="39B75F16" w14:textId="49321049" w:rsidR="00DC2DED" w:rsidRPr="00936858" w:rsidRDefault="003312AD" w:rsidP="00A05C80">
            <w:pPr>
              <w:jc w:val="right"/>
              <w:rPr>
                <w:rFonts w:eastAsia="Times New Roman" w:cstheme="minorHAnsi"/>
                <w:sz w:val="16"/>
                <w:szCs w:val="16"/>
                <w:lang w:eastAsia="sk-SK"/>
              </w:rPr>
            </w:pPr>
            <w:r w:rsidRPr="00936858">
              <w:rPr>
                <w:rFonts w:eastAsia="Times New Roman" w:cstheme="minorHAnsi"/>
                <w:sz w:val="16"/>
                <w:szCs w:val="16"/>
                <w:lang w:eastAsia="sk-SK"/>
              </w:rPr>
              <w:t>12</w:t>
            </w:r>
            <w:r w:rsidR="00936858" w:rsidRPr="00936858">
              <w:rPr>
                <w:rFonts w:eastAsia="Times New Roman" w:cstheme="minorHAnsi"/>
                <w:sz w:val="16"/>
                <w:szCs w:val="16"/>
                <w:lang w:eastAsia="sk-SK"/>
              </w:rPr>
              <w:t> 975 930,00</w:t>
            </w:r>
          </w:p>
        </w:tc>
        <w:tc>
          <w:tcPr>
            <w:tcW w:w="1417" w:type="dxa"/>
            <w:hideMark/>
          </w:tcPr>
          <w:p w14:paraId="4AC79DF7" w14:textId="74D148CD" w:rsidR="00DC2DED" w:rsidRPr="00936858" w:rsidRDefault="00936858" w:rsidP="00A05C80">
            <w:pPr>
              <w:jc w:val="right"/>
              <w:rPr>
                <w:rFonts w:eastAsia="Times New Roman" w:cstheme="minorHAnsi"/>
                <w:sz w:val="16"/>
                <w:szCs w:val="16"/>
                <w:lang w:eastAsia="sk-SK"/>
              </w:rPr>
            </w:pPr>
            <w:r w:rsidRPr="00936858">
              <w:rPr>
                <w:rFonts w:eastAsia="Times New Roman" w:cstheme="minorHAnsi"/>
                <w:sz w:val="16"/>
                <w:szCs w:val="16"/>
                <w:lang w:eastAsia="sk-SK"/>
              </w:rPr>
              <w:t>12 785 736,00</w:t>
            </w:r>
          </w:p>
        </w:tc>
        <w:tc>
          <w:tcPr>
            <w:tcW w:w="1276" w:type="dxa"/>
            <w:hideMark/>
          </w:tcPr>
          <w:p w14:paraId="6703F7CD"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3 049 256,00</w:t>
            </w:r>
          </w:p>
        </w:tc>
        <w:tc>
          <w:tcPr>
            <w:tcW w:w="1276" w:type="dxa"/>
            <w:hideMark/>
          </w:tcPr>
          <w:p w14:paraId="1E4662F8"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3 049 256,00</w:t>
            </w:r>
          </w:p>
        </w:tc>
        <w:tc>
          <w:tcPr>
            <w:tcW w:w="1276" w:type="dxa"/>
            <w:hideMark/>
          </w:tcPr>
          <w:p w14:paraId="0D4F825D" w14:textId="77777777" w:rsidR="00DC2DED" w:rsidRPr="00936858" w:rsidRDefault="00DC2DED" w:rsidP="00A05C80">
            <w:pPr>
              <w:jc w:val="right"/>
              <w:rPr>
                <w:rFonts w:eastAsia="Times New Roman" w:cstheme="minorHAnsi"/>
                <w:sz w:val="16"/>
                <w:szCs w:val="16"/>
                <w:lang w:eastAsia="sk-SK"/>
              </w:rPr>
            </w:pPr>
            <w:r w:rsidRPr="00936858">
              <w:rPr>
                <w:rFonts w:eastAsia="Times New Roman" w:cstheme="minorHAnsi"/>
                <w:sz w:val="16"/>
                <w:szCs w:val="16"/>
                <w:lang w:eastAsia="sk-SK"/>
              </w:rPr>
              <w:t>3 049 256,00</w:t>
            </w:r>
          </w:p>
        </w:tc>
      </w:tr>
      <w:tr w:rsidR="00F732EF" w:rsidRPr="00F732EF" w14:paraId="733D1B97" w14:textId="77777777" w:rsidTr="00440611">
        <w:trPr>
          <w:trHeight w:val="385"/>
        </w:trPr>
        <w:tc>
          <w:tcPr>
            <w:tcW w:w="1135" w:type="dxa"/>
          </w:tcPr>
          <w:p w14:paraId="79FD89A2" w14:textId="19972444" w:rsidR="00440611" w:rsidRPr="00F732EF" w:rsidRDefault="00440611" w:rsidP="00A05C80">
            <w:pPr>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Dom kultúry BB</w:t>
            </w:r>
          </w:p>
        </w:tc>
        <w:tc>
          <w:tcPr>
            <w:tcW w:w="567" w:type="dxa"/>
          </w:tcPr>
          <w:p w14:paraId="0E960D55" w14:textId="63182E2A" w:rsidR="00440611" w:rsidRPr="00F732EF" w:rsidRDefault="00440611" w:rsidP="00A05C80">
            <w:pPr>
              <w:jc w:val="center"/>
              <w:rPr>
                <w:rFonts w:eastAsia="Times New Roman" w:cstheme="minorHAnsi"/>
                <w:color w:val="000000" w:themeColor="text1"/>
                <w:sz w:val="16"/>
                <w:szCs w:val="16"/>
                <w:lang w:eastAsia="sk-SK"/>
              </w:rPr>
            </w:pPr>
            <w:proofErr w:type="spellStart"/>
            <w:r w:rsidRPr="00F732EF">
              <w:rPr>
                <w:rFonts w:eastAsia="Times New Roman" w:cstheme="minorHAnsi"/>
                <w:color w:val="000000" w:themeColor="text1"/>
                <w:sz w:val="16"/>
                <w:szCs w:val="16"/>
                <w:lang w:eastAsia="sk-SK"/>
              </w:rPr>
              <w:t>s.r.o</w:t>
            </w:r>
            <w:proofErr w:type="spellEnd"/>
            <w:r w:rsidRPr="00F732EF">
              <w:rPr>
                <w:rFonts w:eastAsia="Times New Roman" w:cstheme="minorHAnsi"/>
                <w:color w:val="000000" w:themeColor="text1"/>
                <w:sz w:val="16"/>
                <w:szCs w:val="16"/>
                <w:lang w:eastAsia="sk-SK"/>
              </w:rPr>
              <w:t>.</w:t>
            </w:r>
          </w:p>
        </w:tc>
        <w:tc>
          <w:tcPr>
            <w:tcW w:w="1275" w:type="dxa"/>
          </w:tcPr>
          <w:p w14:paraId="2D8A2490" w14:textId="4C4562F4"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20 000,00</w:t>
            </w:r>
          </w:p>
        </w:tc>
        <w:tc>
          <w:tcPr>
            <w:tcW w:w="851" w:type="dxa"/>
          </w:tcPr>
          <w:p w14:paraId="27A96202" w14:textId="3AA30B6A"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50,00</w:t>
            </w:r>
          </w:p>
        </w:tc>
        <w:tc>
          <w:tcPr>
            <w:tcW w:w="992" w:type="dxa"/>
          </w:tcPr>
          <w:p w14:paraId="2821BB53" w14:textId="7D9C98D9"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50,00</w:t>
            </w:r>
          </w:p>
        </w:tc>
        <w:tc>
          <w:tcPr>
            <w:tcW w:w="1276" w:type="dxa"/>
          </w:tcPr>
          <w:p w14:paraId="311C1567" w14:textId="1D7623E2"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19</w:t>
            </w:r>
            <w:r w:rsidR="00F732EF">
              <w:rPr>
                <w:rFonts w:eastAsia="Times New Roman" w:cstheme="minorHAnsi"/>
                <w:color w:val="000000" w:themeColor="text1"/>
                <w:sz w:val="16"/>
                <w:szCs w:val="16"/>
                <w:lang w:eastAsia="sk-SK"/>
              </w:rPr>
              <w:t> </w:t>
            </w:r>
            <w:r w:rsidRPr="00F732EF">
              <w:rPr>
                <w:rFonts w:eastAsia="Times New Roman" w:cstheme="minorHAnsi"/>
                <w:color w:val="000000" w:themeColor="text1"/>
                <w:sz w:val="16"/>
                <w:szCs w:val="16"/>
                <w:lang w:eastAsia="sk-SK"/>
              </w:rPr>
              <w:t>986</w:t>
            </w:r>
            <w:r w:rsidR="00F732EF">
              <w:rPr>
                <w:rFonts w:eastAsia="Times New Roman" w:cstheme="minorHAnsi"/>
                <w:color w:val="000000" w:themeColor="text1"/>
                <w:sz w:val="16"/>
                <w:szCs w:val="16"/>
                <w:lang w:eastAsia="sk-SK"/>
              </w:rPr>
              <w:t>,00</w:t>
            </w:r>
          </w:p>
        </w:tc>
        <w:tc>
          <w:tcPr>
            <w:tcW w:w="1417" w:type="dxa"/>
          </w:tcPr>
          <w:p w14:paraId="1D6DD761" w14:textId="7BA0BFCE"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0</w:t>
            </w:r>
          </w:p>
        </w:tc>
        <w:tc>
          <w:tcPr>
            <w:tcW w:w="1276" w:type="dxa"/>
          </w:tcPr>
          <w:p w14:paraId="674DC9D9" w14:textId="314AF88E" w:rsidR="00440611" w:rsidRPr="00F732EF" w:rsidRDefault="00F732EF" w:rsidP="00440611">
            <w:pPr>
              <w:jc w:val="right"/>
              <w:rPr>
                <w:rFonts w:eastAsia="Times New Roman" w:cstheme="minorHAnsi"/>
                <w:color w:val="000000" w:themeColor="text1"/>
                <w:sz w:val="16"/>
                <w:szCs w:val="16"/>
                <w:lang w:eastAsia="sk-SK"/>
              </w:rPr>
            </w:pPr>
            <w:r>
              <w:rPr>
                <w:rFonts w:eastAsia="Times New Roman" w:cstheme="minorHAnsi"/>
                <w:color w:val="000000" w:themeColor="text1"/>
                <w:sz w:val="16"/>
                <w:szCs w:val="16"/>
                <w:lang w:eastAsia="sk-SK"/>
              </w:rPr>
              <w:t>10 000,00</w:t>
            </w:r>
          </w:p>
          <w:p w14:paraId="19EC583E" w14:textId="56110DDD" w:rsidR="00440611" w:rsidRPr="00F732EF" w:rsidRDefault="00440611" w:rsidP="00A05C80">
            <w:pPr>
              <w:jc w:val="right"/>
              <w:rPr>
                <w:rFonts w:eastAsia="Times New Roman" w:cstheme="minorHAnsi"/>
                <w:color w:val="000000" w:themeColor="text1"/>
                <w:sz w:val="16"/>
                <w:szCs w:val="16"/>
                <w:lang w:eastAsia="sk-SK"/>
              </w:rPr>
            </w:pPr>
          </w:p>
        </w:tc>
        <w:tc>
          <w:tcPr>
            <w:tcW w:w="1276" w:type="dxa"/>
          </w:tcPr>
          <w:p w14:paraId="1B01F840" w14:textId="4F3A62D5" w:rsidR="00440611" w:rsidRPr="00F732EF" w:rsidRDefault="00440611" w:rsidP="00A05C80">
            <w:pPr>
              <w:jc w:val="right"/>
              <w:rPr>
                <w:rFonts w:eastAsia="Times New Roman" w:cstheme="minorHAnsi"/>
                <w:color w:val="000000" w:themeColor="text1"/>
                <w:sz w:val="16"/>
                <w:szCs w:val="16"/>
                <w:lang w:eastAsia="sk-SK"/>
              </w:rPr>
            </w:pPr>
            <w:r w:rsidRPr="00F732EF">
              <w:rPr>
                <w:rFonts w:eastAsia="Times New Roman" w:cstheme="minorHAnsi"/>
                <w:color w:val="000000" w:themeColor="text1"/>
                <w:sz w:val="16"/>
                <w:szCs w:val="16"/>
                <w:lang w:eastAsia="sk-SK"/>
              </w:rPr>
              <w:t>0</w:t>
            </w:r>
          </w:p>
        </w:tc>
        <w:tc>
          <w:tcPr>
            <w:tcW w:w="1276" w:type="dxa"/>
          </w:tcPr>
          <w:p w14:paraId="359D6BCB" w14:textId="1B0D8B67" w:rsidR="00440611" w:rsidRPr="00F732EF" w:rsidRDefault="00F732EF" w:rsidP="00A05C80">
            <w:pPr>
              <w:jc w:val="right"/>
              <w:rPr>
                <w:rFonts w:eastAsia="Times New Roman" w:cstheme="minorHAnsi"/>
                <w:color w:val="000000" w:themeColor="text1"/>
                <w:sz w:val="16"/>
                <w:szCs w:val="16"/>
                <w:lang w:eastAsia="sk-SK"/>
              </w:rPr>
            </w:pPr>
            <w:r>
              <w:rPr>
                <w:rFonts w:eastAsia="Times New Roman" w:cstheme="minorHAnsi"/>
                <w:color w:val="000000" w:themeColor="text1"/>
                <w:sz w:val="16"/>
                <w:szCs w:val="16"/>
                <w:lang w:eastAsia="sk-SK"/>
              </w:rPr>
              <w:t>1</w:t>
            </w:r>
            <w:r w:rsidR="00AD0E30" w:rsidRPr="00F732EF">
              <w:rPr>
                <w:rFonts w:eastAsia="Times New Roman" w:cstheme="minorHAnsi"/>
                <w:color w:val="000000" w:themeColor="text1"/>
                <w:sz w:val="16"/>
                <w:szCs w:val="16"/>
                <w:lang w:eastAsia="sk-SK"/>
              </w:rPr>
              <w:t>0 000,00</w:t>
            </w:r>
          </w:p>
        </w:tc>
      </w:tr>
      <w:tr w:rsidR="00F732EF" w:rsidRPr="00F732EF" w14:paraId="2B26CDD5" w14:textId="77777777" w:rsidTr="00440611">
        <w:trPr>
          <w:trHeight w:val="327"/>
        </w:trPr>
        <w:tc>
          <w:tcPr>
            <w:tcW w:w="1135" w:type="dxa"/>
          </w:tcPr>
          <w:p w14:paraId="0C09C8C4" w14:textId="77777777" w:rsidR="00DC2DED" w:rsidRPr="00F732EF" w:rsidRDefault="00DC2DED" w:rsidP="00A05C80">
            <w:pPr>
              <w:rPr>
                <w:rFonts w:eastAsia="Times New Roman" w:cstheme="minorHAnsi"/>
                <w:color w:val="FF0000"/>
                <w:sz w:val="16"/>
                <w:szCs w:val="16"/>
                <w:lang w:eastAsia="sk-SK"/>
              </w:rPr>
            </w:pPr>
          </w:p>
        </w:tc>
        <w:tc>
          <w:tcPr>
            <w:tcW w:w="567" w:type="dxa"/>
          </w:tcPr>
          <w:p w14:paraId="6E67BEA6" w14:textId="42B15F1F" w:rsidR="00DC2DED" w:rsidRPr="00F732EF" w:rsidRDefault="00DC2DED" w:rsidP="00A05C80">
            <w:pPr>
              <w:jc w:val="center"/>
              <w:rPr>
                <w:rFonts w:eastAsia="Times New Roman" w:cstheme="minorHAnsi"/>
                <w:color w:val="FF0000"/>
                <w:sz w:val="16"/>
                <w:szCs w:val="16"/>
                <w:lang w:eastAsia="sk-SK"/>
              </w:rPr>
            </w:pPr>
          </w:p>
        </w:tc>
        <w:tc>
          <w:tcPr>
            <w:tcW w:w="1275" w:type="dxa"/>
          </w:tcPr>
          <w:p w14:paraId="1D09D008" w14:textId="57F34A5B" w:rsidR="00DC2DED" w:rsidRPr="002F29CB" w:rsidRDefault="00DC2DED" w:rsidP="00A05C80">
            <w:pPr>
              <w:jc w:val="right"/>
              <w:rPr>
                <w:rFonts w:eastAsia="Times New Roman" w:cstheme="minorHAnsi"/>
                <w:bCs/>
                <w:sz w:val="16"/>
                <w:szCs w:val="16"/>
                <w:lang w:eastAsia="sk-SK"/>
              </w:rPr>
            </w:pPr>
            <w:r w:rsidRPr="002F29CB">
              <w:rPr>
                <w:rFonts w:eastAsia="Times New Roman" w:cstheme="minorHAnsi"/>
                <w:bCs/>
                <w:sz w:val="16"/>
                <w:szCs w:val="16"/>
                <w:lang w:eastAsia="sk-SK"/>
              </w:rPr>
              <w:t>25 6</w:t>
            </w:r>
            <w:r w:rsidR="002F29CB" w:rsidRPr="002F29CB">
              <w:rPr>
                <w:rFonts w:eastAsia="Times New Roman" w:cstheme="minorHAnsi"/>
                <w:bCs/>
                <w:sz w:val="16"/>
                <w:szCs w:val="16"/>
                <w:lang w:eastAsia="sk-SK"/>
              </w:rPr>
              <w:t>7</w:t>
            </w:r>
            <w:r w:rsidRPr="002F29CB">
              <w:rPr>
                <w:rFonts w:eastAsia="Times New Roman" w:cstheme="minorHAnsi"/>
                <w:bCs/>
                <w:sz w:val="16"/>
                <w:szCs w:val="16"/>
                <w:lang w:eastAsia="sk-SK"/>
              </w:rPr>
              <w:t>0 824,25</w:t>
            </w:r>
          </w:p>
        </w:tc>
        <w:tc>
          <w:tcPr>
            <w:tcW w:w="851" w:type="dxa"/>
          </w:tcPr>
          <w:p w14:paraId="1C7E81C6" w14:textId="77777777" w:rsidR="00DC2DED" w:rsidRPr="002F29CB" w:rsidRDefault="00DC2DED" w:rsidP="00A05C80">
            <w:pPr>
              <w:jc w:val="right"/>
              <w:rPr>
                <w:rFonts w:eastAsia="Times New Roman" w:cstheme="minorHAnsi"/>
                <w:b/>
                <w:sz w:val="16"/>
                <w:szCs w:val="16"/>
                <w:lang w:eastAsia="sk-SK"/>
              </w:rPr>
            </w:pPr>
          </w:p>
        </w:tc>
        <w:tc>
          <w:tcPr>
            <w:tcW w:w="992" w:type="dxa"/>
          </w:tcPr>
          <w:p w14:paraId="3C454B9E" w14:textId="77777777" w:rsidR="00DC2DED" w:rsidRPr="002F29CB" w:rsidRDefault="00DC2DED" w:rsidP="00A05C80">
            <w:pPr>
              <w:jc w:val="right"/>
              <w:rPr>
                <w:rFonts w:eastAsia="Times New Roman" w:cstheme="minorHAnsi"/>
                <w:b/>
                <w:sz w:val="16"/>
                <w:szCs w:val="16"/>
                <w:lang w:eastAsia="sk-SK"/>
              </w:rPr>
            </w:pPr>
          </w:p>
        </w:tc>
        <w:tc>
          <w:tcPr>
            <w:tcW w:w="1276" w:type="dxa"/>
          </w:tcPr>
          <w:p w14:paraId="4972B933" w14:textId="46BB3387" w:rsidR="00DC2DED" w:rsidRPr="002F29CB" w:rsidRDefault="00087C5E" w:rsidP="00A05C80">
            <w:pPr>
              <w:jc w:val="right"/>
              <w:rPr>
                <w:rFonts w:eastAsia="Times New Roman" w:cstheme="minorHAnsi"/>
                <w:b/>
                <w:sz w:val="16"/>
                <w:szCs w:val="16"/>
                <w:lang w:eastAsia="sk-SK"/>
              </w:rPr>
            </w:pPr>
            <w:r w:rsidRPr="002F29CB">
              <w:rPr>
                <w:rFonts w:eastAsia="Times New Roman" w:cstheme="minorHAnsi"/>
                <w:b/>
                <w:sz w:val="16"/>
                <w:szCs w:val="16"/>
                <w:lang w:eastAsia="sk-SK"/>
              </w:rPr>
              <w:t>41</w:t>
            </w:r>
            <w:r w:rsidR="002F29CB" w:rsidRPr="002F29CB">
              <w:rPr>
                <w:rFonts w:eastAsia="Times New Roman" w:cstheme="minorHAnsi"/>
                <w:b/>
                <w:sz w:val="16"/>
                <w:szCs w:val="16"/>
                <w:lang w:eastAsia="sk-SK"/>
              </w:rPr>
              <w:t> 979 363,00</w:t>
            </w:r>
          </w:p>
        </w:tc>
        <w:tc>
          <w:tcPr>
            <w:tcW w:w="1417" w:type="dxa"/>
          </w:tcPr>
          <w:p w14:paraId="14149FE4" w14:textId="008C4466" w:rsidR="00343185" w:rsidRPr="002F29CB" w:rsidRDefault="00343185" w:rsidP="00343185">
            <w:pPr>
              <w:jc w:val="right"/>
              <w:rPr>
                <w:rFonts w:ascii="Calibri" w:hAnsi="Calibri" w:cs="Calibri"/>
                <w:sz w:val="16"/>
                <w:szCs w:val="16"/>
              </w:rPr>
            </w:pPr>
            <w:r w:rsidRPr="002F29CB">
              <w:rPr>
                <w:rFonts w:ascii="Calibri" w:hAnsi="Calibri" w:cs="Calibri"/>
                <w:sz w:val="16"/>
                <w:szCs w:val="16"/>
              </w:rPr>
              <w:t>4</w:t>
            </w:r>
            <w:r w:rsidR="002F29CB" w:rsidRPr="002F29CB">
              <w:rPr>
                <w:rFonts w:ascii="Calibri" w:hAnsi="Calibri" w:cs="Calibri"/>
                <w:sz w:val="16"/>
                <w:szCs w:val="16"/>
              </w:rPr>
              <w:t>1</w:t>
            </w:r>
            <w:r w:rsidR="009A02A2" w:rsidRPr="002F29CB">
              <w:rPr>
                <w:rFonts w:ascii="Calibri" w:hAnsi="Calibri" w:cs="Calibri"/>
                <w:sz w:val="16"/>
                <w:szCs w:val="16"/>
              </w:rPr>
              <w:t> </w:t>
            </w:r>
            <w:r w:rsidR="002F29CB" w:rsidRPr="002F29CB">
              <w:rPr>
                <w:rFonts w:ascii="Calibri" w:hAnsi="Calibri" w:cs="Calibri"/>
                <w:sz w:val="16"/>
                <w:szCs w:val="16"/>
              </w:rPr>
              <w:t>315767,08</w:t>
            </w:r>
          </w:p>
          <w:p w14:paraId="5137BA55" w14:textId="14779357" w:rsidR="00DC2DED" w:rsidRPr="002F29CB" w:rsidRDefault="00DC2DED" w:rsidP="00A05C80">
            <w:pPr>
              <w:jc w:val="right"/>
              <w:rPr>
                <w:rFonts w:eastAsia="Times New Roman" w:cstheme="minorHAnsi"/>
                <w:b/>
                <w:sz w:val="18"/>
                <w:szCs w:val="18"/>
                <w:lang w:eastAsia="sk-SK"/>
              </w:rPr>
            </w:pPr>
          </w:p>
        </w:tc>
        <w:tc>
          <w:tcPr>
            <w:tcW w:w="1276" w:type="dxa"/>
          </w:tcPr>
          <w:p w14:paraId="61F442CB" w14:textId="22A9227A" w:rsidR="00DC2DED" w:rsidRPr="00F732EF" w:rsidRDefault="00DC2DED" w:rsidP="00A05C80">
            <w:pPr>
              <w:jc w:val="right"/>
              <w:rPr>
                <w:rFonts w:eastAsia="Times New Roman" w:cstheme="minorHAnsi"/>
                <w:b/>
                <w:color w:val="FF0000"/>
                <w:sz w:val="16"/>
                <w:szCs w:val="16"/>
                <w:lang w:eastAsia="sk-SK"/>
              </w:rPr>
            </w:pPr>
            <w:r w:rsidRPr="002F29CB">
              <w:rPr>
                <w:rFonts w:eastAsia="Times New Roman" w:cstheme="minorHAnsi"/>
                <w:b/>
                <w:sz w:val="16"/>
                <w:szCs w:val="16"/>
                <w:lang w:eastAsia="sk-SK"/>
              </w:rPr>
              <w:t>19</w:t>
            </w:r>
            <w:r w:rsidR="002F29CB" w:rsidRPr="002F29CB">
              <w:rPr>
                <w:rFonts w:eastAsia="Times New Roman" w:cstheme="minorHAnsi"/>
                <w:b/>
                <w:sz w:val="16"/>
                <w:szCs w:val="16"/>
                <w:lang w:eastAsia="sk-SK"/>
              </w:rPr>
              <w:t xml:space="preserve"> 705 </w:t>
            </w:r>
            <w:r w:rsidRPr="002F29CB">
              <w:rPr>
                <w:rFonts w:eastAsia="Times New Roman" w:cstheme="minorHAnsi"/>
                <w:b/>
                <w:sz w:val="16"/>
                <w:szCs w:val="16"/>
                <w:lang w:eastAsia="sk-SK"/>
              </w:rPr>
              <w:t>546,25</w:t>
            </w:r>
          </w:p>
        </w:tc>
        <w:tc>
          <w:tcPr>
            <w:tcW w:w="1276" w:type="dxa"/>
          </w:tcPr>
          <w:p w14:paraId="72B33F82" w14:textId="77777777" w:rsidR="00DC2DED" w:rsidRPr="002F29CB" w:rsidRDefault="00DC2DED" w:rsidP="00A05C80">
            <w:pPr>
              <w:jc w:val="right"/>
              <w:rPr>
                <w:rFonts w:eastAsia="Times New Roman" w:cstheme="minorHAnsi"/>
                <w:b/>
                <w:sz w:val="16"/>
                <w:szCs w:val="16"/>
                <w:lang w:eastAsia="sk-SK"/>
              </w:rPr>
            </w:pPr>
            <w:r w:rsidRPr="002F29CB">
              <w:rPr>
                <w:rFonts w:eastAsia="Times New Roman" w:cstheme="minorHAnsi"/>
                <w:b/>
                <w:sz w:val="16"/>
                <w:szCs w:val="16"/>
                <w:lang w:eastAsia="sk-SK"/>
              </w:rPr>
              <w:t>19 695 546,25</w:t>
            </w:r>
          </w:p>
        </w:tc>
        <w:tc>
          <w:tcPr>
            <w:tcW w:w="1276" w:type="dxa"/>
          </w:tcPr>
          <w:p w14:paraId="61984F4B" w14:textId="110C6C88" w:rsidR="00DC2DED" w:rsidRPr="002F29CB" w:rsidRDefault="00DC2DED" w:rsidP="00A05C80">
            <w:pPr>
              <w:jc w:val="right"/>
              <w:rPr>
                <w:rFonts w:eastAsia="Times New Roman" w:cstheme="minorHAnsi"/>
                <w:b/>
                <w:sz w:val="16"/>
                <w:szCs w:val="16"/>
                <w:lang w:eastAsia="sk-SK"/>
              </w:rPr>
            </w:pPr>
            <w:r w:rsidRPr="002F29CB">
              <w:rPr>
                <w:rFonts w:eastAsia="Times New Roman" w:cstheme="minorHAnsi"/>
                <w:b/>
                <w:sz w:val="16"/>
                <w:szCs w:val="16"/>
                <w:lang w:eastAsia="sk-SK"/>
              </w:rPr>
              <w:t>19 </w:t>
            </w:r>
            <w:r w:rsidR="002F29CB" w:rsidRPr="002F29CB">
              <w:rPr>
                <w:rFonts w:eastAsia="Times New Roman" w:cstheme="minorHAnsi"/>
                <w:b/>
                <w:sz w:val="16"/>
                <w:szCs w:val="16"/>
                <w:lang w:eastAsia="sk-SK"/>
              </w:rPr>
              <w:t>705</w:t>
            </w:r>
            <w:r w:rsidRPr="002F29CB">
              <w:rPr>
                <w:rFonts w:eastAsia="Times New Roman" w:cstheme="minorHAnsi"/>
                <w:b/>
                <w:sz w:val="16"/>
                <w:szCs w:val="16"/>
                <w:lang w:eastAsia="sk-SK"/>
              </w:rPr>
              <w:t> 546,25</w:t>
            </w:r>
          </w:p>
        </w:tc>
      </w:tr>
    </w:tbl>
    <w:p w14:paraId="67E2C900" w14:textId="57C99D96" w:rsidR="00C91403" w:rsidRDefault="00C91403" w:rsidP="00BB764C">
      <w:pPr>
        <w:rPr>
          <w:rFonts w:cstheme="minorHAnsi"/>
          <w:b/>
          <w:sz w:val="18"/>
          <w:szCs w:val="18"/>
        </w:rPr>
      </w:pPr>
    </w:p>
    <w:p w14:paraId="6CAF76BB" w14:textId="77777777" w:rsidR="00F732EF" w:rsidRDefault="00F732EF" w:rsidP="00BB764C">
      <w:pPr>
        <w:rPr>
          <w:rFonts w:cstheme="minorHAnsi"/>
          <w:b/>
        </w:rPr>
      </w:pPr>
    </w:p>
    <w:p w14:paraId="38DA082B" w14:textId="1504DBA9" w:rsidR="00BB764C" w:rsidRPr="00F732EF" w:rsidRDefault="00BB764C" w:rsidP="00BB764C">
      <w:pPr>
        <w:rPr>
          <w:rFonts w:cstheme="minorHAnsi"/>
          <w:b/>
          <w:color w:val="000000" w:themeColor="text1"/>
        </w:rPr>
      </w:pPr>
      <w:r w:rsidRPr="00F732EF">
        <w:rPr>
          <w:rFonts w:cstheme="minorHAnsi"/>
          <w:b/>
          <w:color w:val="000000" w:themeColor="text1"/>
        </w:rPr>
        <w:lastRenderedPageBreak/>
        <w:t>4. Dlhové cenné papiere a realizovateľné cenné papiere   (r. 027 a 028 súvahy)</w:t>
      </w:r>
    </w:p>
    <w:p w14:paraId="1F78351C" w14:textId="77777777" w:rsidR="00BB764C" w:rsidRPr="00F732EF" w:rsidRDefault="00BB764C" w:rsidP="00BB764C">
      <w:pPr>
        <w:rPr>
          <w:rFonts w:cstheme="minorHAnsi"/>
          <w:bCs/>
          <w:color w:val="000000" w:themeColor="text1"/>
        </w:rPr>
      </w:pPr>
      <w:r w:rsidRPr="00F732EF">
        <w:rPr>
          <w:rFonts w:cstheme="minorHAnsi"/>
          <w:color w:val="000000" w:themeColor="text1"/>
        </w:rPr>
        <w:t xml:space="preserve">a) dlhové cenné papiere držané do splatnosti a realizovateľné cenné papiere </w:t>
      </w:r>
      <w:r w:rsidRPr="00F732EF">
        <w:rPr>
          <w:rFonts w:cstheme="minorHAnsi"/>
          <w:bCs/>
          <w:color w:val="000000" w:themeColor="text1"/>
        </w:rPr>
        <w:t>/€/</w:t>
      </w:r>
    </w:p>
    <w:tbl>
      <w:tblPr>
        <w:tblStyle w:val="Mriekatabuky"/>
        <w:tblW w:w="10343" w:type="dxa"/>
        <w:tblLook w:val="04A0" w:firstRow="1" w:lastRow="0" w:firstColumn="1" w:lastColumn="0" w:noHBand="0" w:noVBand="1"/>
      </w:tblPr>
      <w:tblGrid>
        <w:gridCol w:w="2404"/>
        <w:gridCol w:w="931"/>
        <w:gridCol w:w="1101"/>
        <w:gridCol w:w="1269"/>
        <w:gridCol w:w="2384"/>
        <w:gridCol w:w="2254"/>
      </w:tblGrid>
      <w:tr w:rsidR="00F732EF" w:rsidRPr="00F732EF" w14:paraId="21A50C9E" w14:textId="77777777" w:rsidTr="00A05C80">
        <w:trPr>
          <w:trHeight w:val="884"/>
        </w:trPr>
        <w:tc>
          <w:tcPr>
            <w:tcW w:w="2426" w:type="dxa"/>
            <w:vAlign w:val="center"/>
          </w:tcPr>
          <w:p w14:paraId="619A44B1" w14:textId="77777777" w:rsidR="00BB764C" w:rsidRPr="00F732EF" w:rsidRDefault="00BB764C" w:rsidP="00A05C80">
            <w:pPr>
              <w:rPr>
                <w:rFonts w:cstheme="minorHAnsi"/>
                <w:b/>
                <w:color w:val="000000" w:themeColor="text1"/>
                <w:sz w:val="20"/>
                <w:szCs w:val="20"/>
              </w:rPr>
            </w:pPr>
            <w:r w:rsidRPr="00F732EF">
              <w:rPr>
                <w:rFonts w:cstheme="minorHAnsi"/>
                <w:b/>
                <w:color w:val="000000" w:themeColor="text1"/>
                <w:sz w:val="20"/>
                <w:szCs w:val="20"/>
              </w:rPr>
              <w:t>Názov emitenta</w:t>
            </w:r>
          </w:p>
        </w:tc>
        <w:tc>
          <w:tcPr>
            <w:tcW w:w="860" w:type="dxa"/>
            <w:vAlign w:val="center"/>
          </w:tcPr>
          <w:p w14:paraId="764A2C1D" w14:textId="77777777" w:rsidR="00BB764C" w:rsidRPr="00F732EF" w:rsidRDefault="00BB764C" w:rsidP="00A05C80">
            <w:pPr>
              <w:jc w:val="center"/>
              <w:rPr>
                <w:rFonts w:cstheme="minorHAnsi"/>
                <w:b/>
                <w:color w:val="000000" w:themeColor="text1"/>
                <w:sz w:val="20"/>
                <w:szCs w:val="20"/>
              </w:rPr>
            </w:pPr>
            <w:r w:rsidRPr="00F732EF">
              <w:rPr>
                <w:rFonts w:cstheme="minorHAnsi"/>
                <w:b/>
                <w:color w:val="000000" w:themeColor="text1"/>
                <w:sz w:val="20"/>
                <w:szCs w:val="20"/>
              </w:rPr>
              <w:t>Druh cenného papiera</w:t>
            </w:r>
          </w:p>
        </w:tc>
        <w:tc>
          <w:tcPr>
            <w:tcW w:w="1104" w:type="dxa"/>
            <w:vAlign w:val="center"/>
          </w:tcPr>
          <w:p w14:paraId="168B515E" w14:textId="77777777" w:rsidR="00BB764C" w:rsidRPr="00F732EF" w:rsidRDefault="00BB764C" w:rsidP="00A05C80">
            <w:pPr>
              <w:jc w:val="center"/>
              <w:rPr>
                <w:rFonts w:cstheme="minorHAnsi"/>
                <w:b/>
                <w:color w:val="000000" w:themeColor="text1"/>
                <w:sz w:val="20"/>
                <w:szCs w:val="20"/>
              </w:rPr>
            </w:pPr>
            <w:r w:rsidRPr="00F732EF">
              <w:rPr>
                <w:rFonts w:cstheme="minorHAnsi"/>
                <w:b/>
                <w:color w:val="000000" w:themeColor="text1"/>
                <w:sz w:val="20"/>
                <w:szCs w:val="20"/>
              </w:rPr>
              <w:t>Výnos</w:t>
            </w:r>
          </w:p>
        </w:tc>
        <w:tc>
          <w:tcPr>
            <w:tcW w:w="1275" w:type="dxa"/>
            <w:vAlign w:val="center"/>
          </w:tcPr>
          <w:p w14:paraId="79BD4E4C" w14:textId="77777777" w:rsidR="00BB764C" w:rsidRPr="00F732EF" w:rsidRDefault="00BB764C" w:rsidP="00A05C80">
            <w:pPr>
              <w:jc w:val="center"/>
              <w:rPr>
                <w:rFonts w:cstheme="minorHAnsi"/>
                <w:b/>
                <w:color w:val="000000" w:themeColor="text1"/>
                <w:sz w:val="20"/>
                <w:szCs w:val="20"/>
              </w:rPr>
            </w:pPr>
            <w:r w:rsidRPr="00F732EF">
              <w:rPr>
                <w:rFonts w:cstheme="minorHAnsi"/>
                <w:b/>
                <w:color w:val="000000" w:themeColor="text1"/>
                <w:sz w:val="20"/>
                <w:szCs w:val="20"/>
              </w:rPr>
              <w:t>Dátum splatnosti</w:t>
            </w:r>
          </w:p>
        </w:tc>
        <w:tc>
          <w:tcPr>
            <w:tcW w:w="2410" w:type="dxa"/>
            <w:vAlign w:val="center"/>
          </w:tcPr>
          <w:p w14:paraId="6E71C0ED" w14:textId="77777777" w:rsidR="00BB764C" w:rsidRPr="00F732EF" w:rsidRDefault="00BB764C" w:rsidP="00A05C80">
            <w:pPr>
              <w:jc w:val="center"/>
              <w:rPr>
                <w:rFonts w:cstheme="minorHAnsi"/>
                <w:b/>
                <w:color w:val="000000" w:themeColor="text1"/>
                <w:sz w:val="20"/>
                <w:szCs w:val="20"/>
              </w:rPr>
            </w:pPr>
            <w:r w:rsidRPr="00F732EF">
              <w:rPr>
                <w:rFonts w:cstheme="minorHAnsi"/>
                <w:b/>
                <w:color w:val="000000" w:themeColor="text1"/>
                <w:sz w:val="20"/>
                <w:szCs w:val="20"/>
              </w:rPr>
              <w:t>Účtovná hodnota vykázaná v súvahe ÚJ k 31.12. bežného účtovného obdobia</w:t>
            </w:r>
          </w:p>
        </w:tc>
        <w:tc>
          <w:tcPr>
            <w:tcW w:w="2268" w:type="dxa"/>
            <w:vAlign w:val="center"/>
          </w:tcPr>
          <w:p w14:paraId="1D03461A" w14:textId="77777777" w:rsidR="00BB764C" w:rsidRPr="00F732EF" w:rsidRDefault="00BB764C" w:rsidP="00A05C80">
            <w:pPr>
              <w:jc w:val="center"/>
              <w:rPr>
                <w:rFonts w:cstheme="minorHAnsi"/>
                <w:b/>
                <w:color w:val="000000" w:themeColor="text1"/>
                <w:sz w:val="20"/>
                <w:szCs w:val="20"/>
              </w:rPr>
            </w:pPr>
            <w:r w:rsidRPr="00F732EF">
              <w:rPr>
                <w:rFonts w:cstheme="minorHAnsi"/>
                <w:b/>
                <w:color w:val="000000" w:themeColor="text1"/>
                <w:sz w:val="20"/>
                <w:szCs w:val="20"/>
              </w:rPr>
              <w:t>Účtovná hodnota vykázaná v súvahe ÚJ k 31.12. predchádzajúceho účtovného obdobia</w:t>
            </w:r>
          </w:p>
        </w:tc>
      </w:tr>
      <w:tr w:rsidR="00F732EF" w:rsidRPr="00F732EF" w14:paraId="1443E8ED" w14:textId="77777777" w:rsidTr="00A05C80">
        <w:tc>
          <w:tcPr>
            <w:tcW w:w="2426" w:type="dxa"/>
            <w:vAlign w:val="center"/>
          </w:tcPr>
          <w:p w14:paraId="53E1D394" w14:textId="77777777" w:rsidR="00BB764C" w:rsidRPr="00F732EF" w:rsidRDefault="00BB764C" w:rsidP="00A05C80">
            <w:pPr>
              <w:rPr>
                <w:rFonts w:cstheme="minorHAnsi"/>
                <w:color w:val="000000" w:themeColor="text1"/>
                <w:sz w:val="20"/>
                <w:szCs w:val="20"/>
              </w:rPr>
            </w:pPr>
            <w:r w:rsidRPr="00F732EF">
              <w:rPr>
                <w:rFonts w:cstheme="minorHAnsi"/>
                <w:color w:val="000000" w:themeColor="text1"/>
                <w:sz w:val="20"/>
                <w:szCs w:val="20"/>
              </w:rPr>
              <w:t>Stredoslovenská vodárenská spoločnosť</w:t>
            </w:r>
          </w:p>
        </w:tc>
        <w:tc>
          <w:tcPr>
            <w:tcW w:w="860" w:type="dxa"/>
            <w:vAlign w:val="center"/>
          </w:tcPr>
          <w:p w14:paraId="197EA7DD"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Akcie</w:t>
            </w:r>
          </w:p>
        </w:tc>
        <w:tc>
          <w:tcPr>
            <w:tcW w:w="1104" w:type="dxa"/>
            <w:vAlign w:val="center"/>
          </w:tcPr>
          <w:p w14:paraId="2AFA8D9F"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Neurčený</w:t>
            </w:r>
          </w:p>
        </w:tc>
        <w:tc>
          <w:tcPr>
            <w:tcW w:w="1275" w:type="dxa"/>
            <w:vAlign w:val="center"/>
          </w:tcPr>
          <w:p w14:paraId="6917D969"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Neurčený</w:t>
            </w:r>
          </w:p>
        </w:tc>
        <w:tc>
          <w:tcPr>
            <w:tcW w:w="2410" w:type="dxa"/>
            <w:vAlign w:val="center"/>
          </w:tcPr>
          <w:p w14:paraId="52FC8A61" w14:textId="77777777" w:rsidR="00BB764C" w:rsidRPr="00F732EF" w:rsidRDefault="00BB764C" w:rsidP="00A05C80">
            <w:pPr>
              <w:jc w:val="right"/>
              <w:rPr>
                <w:rFonts w:cstheme="minorHAnsi"/>
                <w:noProof/>
                <w:color w:val="000000" w:themeColor="text1"/>
                <w:sz w:val="20"/>
                <w:szCs w:val="20"/>
              </w:rPr>
            </w:pPr>
            <w:r w:rsidRPr="00F732EF">
              <w:rPr>
                <w:rFonts w:cstheme="minorHAnsi"/>
                <w:noProof/>
                <w:color w:val="000000" w:themeColor="text1"/>
                <w:sz w:val="20"/>
                <w:szCs w:val="20"/>
              </w:rPr>
              <w:t>15 882 760,00</w:t>
            </w:r>
          </w:p>
        </w:tc>
        <w:tc>
          <w:tcPr>
            <w:tcW w:w="2268" w:type="dxa"/>
            <w:vAlign w:val="center"/>
          </w:tcPr>
          <w:p w14:paraId="3D558108" w14:textId="77777777" w:rsidR="00BB764C" w:rsidRPr="00F732EF" w:rsidRDefault="00BB764C" w:rsidP="00A05C80">
            <w:pPr>
              <w:jc w:val="right"/>
              <w:rPr>
                <w:rFonts w:cstheme="minorHAnsi"/>
                <w:color w:val="000000" w:themeColor="text1"/>
                <w:sz w:val="20"/>
                <w:szCs w:val="20"/>
              </w:rPr>
            </w:pPr>
            <w:r w:rsidRPr="00F732EF">
              <w:rPr>
                <w:rFonts w:cstheme="minorHAnsi"/>
                <w:color w:val="000000" w:themeColor="text1"/>
                <w:sz w:val="20"/>
                <w:szCs w:val="20"/>
              </w:rPr>
              <w:fldChar w:fldCharType="begin"/>
            </w:r>
            <w:r w:rsidRPr="00F732EF">
              <w:rPr>
                <w:rFonts w:cstheme="minorHAnsi"/>
                <w:color w:val="000000" w:themeColor="text1"/>
                <w:sz w:val="20"/>
                <w:szCs w:val="20"/>
              </w:rPr>
              <w:instrText xml:space="preserve"> =SUM(LEFT) \# "# ##0,00" </w:instrText>
            </w:r>
            <w:r w:rsidRPr="00F732EF">
              <w:rPr>
                <w:rFonts w:cstheme="minorHAnsi"/>
                <w:color w:val="000000" w:themeColor="text1"/>
                <w:sz w:val="20"/>
                <w:szCs w:val="20"/>
              </w:rPr>
              <w:fldChar w:fldCharType="separate"/>
            </w:r>
            <w:r w:rsidRPr="00F732EF">
              <w:rPr>
                <w:rFonts w:cstheme="minorHAnsi"/>
                <w:noProof/>
                <w:color w:val="000000" w:themeColor="text1"/>
                <w:sz w:val="20"/>
                <w:szCs w:val="20"/>
              </w:rPr>
              <w:t>15 882 760,00</w:t>
            </w:r>
            <w:r w:rsidRPr="00F732EF">
              <w:rPr>
                <w:rFonts w:cstheme="minorHAnsi"/>
                <w:color w:val="000000" w:themeColor="text1"/>
                <w:sz w:val="20"/>
                <w:szCs w:val="20"/>
              </w:rPr>
              <w:fldChar w:fldCharType="end"/>
            </w:r>
          </w:p>
        </w:tc>
      </w:tr>
      <w:tr w:rsidR="00F732EF" w:rsidRPr="00F732EF" w14:paraId="3577DCEC" w14:textId="77777777" w:rsidTr="00A05C80">
        <w:trPr>
          <w:trHeight w:val="284"/>
        </w:trPr>
        <w:tc>
          <w:tcPr>
            <w:tcW w:w="2426" w:type="dxa"/>
            <w:vAlign w:val="center"/>
          </w:tcPr>
          <w:p w14:paraId="0C4B777C" w14:textId="77777777" w:rsidR="00BB764C" w:rsidRPr="00F732EF" w:rsidRDefault="00BB764C" w:rsidP="00A05C80">
            <w:pPr>
              <w:rPr>
                <w:rFonts w:cstheme="minorHAnsi"/>
                <w:color w:val="000000" w:themeColor="text1"/>
                <w:sz w:val="20"/>
                <w:szCs w:val="20"/>
              </w:rPr>
            </w:pPr>
            <w:r w:rsidRPr="00F732EF">
              <w:rPr>
                <w:rFonts w:cstheme="minorHAnsi"/>
                <w:color w:val="000000" w:themeColor="text1"/>
                <w:sz w:val="20"/>
                <w:szCs w:val="20"/>
              </w:rPr>
              <w:t>BIC</w:t>
            </w:r>
          </w:p>
        </w:tc>
        <w:tc>
          <w:tcPr>
            <w:tcW w:w="860" w:type="dxa"/>
            <w:vAlign w:val="center"/>
          </w:tcPr>
          <w:p w14:paraId="46338A0B"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Podiel</w:t>
            </w:r>
          </w:p>
        </w:tc>
        <w:tc>
          <w:tcPr>
            <w:tcW w:w="1104" w:type="dxa"/>
            <w:vAlign w:val="center"/>
          </w:tcPr>
          <w:p w14:paraId="4243921A"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Neurčený</w:t>
            </w:r>
          </w:p>
        </w:tc>
        <w:tc>
          <w:tcPr>
            <w:tcW w:w="1275" w:type="dxa"/>
            <w:vAlign w:val="center"/>
          </w:tcPr>
          <w:p w14:paraId="3548BB93" w14:textId="77777777" w:rsidR="00BB764C" w:rsidRPr="00F732EF" w:rsidRDefault="00BB764C" w:rsidP="00A05C80">
            <w:pPr>
              <w:jc w:val="center"/>
              <w:rPr>
                <w:rFonts w:cstheme="minorHAnsi"/>
                <w:color w:val="000000" w:themeColor="text1"/>
                <w:sz w:val="20"/>
                <w:szCs w:val="20"/>
              </w:rPr>
            </w:pPr>
            <w:r w:rsidRPr="00F732EF">
              <w:rPr>
                <w:rFonts w:cstheme="minorHAnsi"/>
                <w:color w:val="000000" w:themeColor="text1"/>
                <w:sz w:val="20"/>
                <w:szCs w:val="20"/>
              </w:rPr>
              <w:t>Neurčený</w:t>
            </w:r>
          </w:p>
        </w:tc>
        <w:tc>
          <w:tcPr>
            <w:tcW w:w="2410" w:type="dxa"/>
            <w:vAlign w:val="center"/>
          </w:tcPr>
          <w:p w14:paraId="4250BEDC" w14:textId="77777777" w:rsidR="00BB764C" w:rsidRPr="00F732EF" w:rsidRDefault="00BB764C" w:rsidP="00A05C80">
            <w:pPr>
              <w:jc w:val="right"/>
              <w:rPr>
                <w:rFonts w:cstheme="minorHAnsi"/>
                <w:noProof/>
                <w:color w:val="000000" w:themeColor="text1"/>
                <w:sz w:val="20"/>
                <w:szCs w:val="20"/>
              </w:rPr>
            </w:pPr>
            <w:r w:rsidRPr="00F732EF">
              <w:rPr>
                <w:rFonts w:cstheme="minorHAnsi"/>
                <w:noProof/>
                <w:color w:val="000000" w:themeColor="text1"/>
                <w:sz w:val="20"/>
                <w:szCs w:val="20"/>
              </w:rPr>
              <w:fldChar w:fldCharType="begin"/>
            </w:r>
            <w:r w:rsidRPr="00F732EF">
              <w:rPr>
                <w:rFonts w:cstheme="minorHAnsi"/>
                <w:noProof/>
                <w:color w:val="000000" w:themeColor="text1"/>
                <w:sz w:val="20"/>
                <w:szCs w:val="20"/>
              </w:rPr>
              <w:instrText xml:space="preserve"> =3486 \# "# ##0,00" </w:instrText>
            </w:r>
            <w:r w:rsidRPr="00F732EF">
              <w:rPr>
                <w:rFonts w:cstheme="minorHAnsi"/>
                <w:noProof/>
                <w:color w:val="000000" w:themeColor="text1"/>
                <w:sz w:val="20"/>
                <w:szCs w:val="20"/>
              </w:rPr>
              <w:fldChar w:fldCharType="separate"/>
            </w:r>
            <w:r w:rsidRPr="00F732EF">
              <w:rPr>
                <w:rFonts w:cstheme="minorHAnsi"/>
                <w:noProof/>
                <w:color w:val="000000" w:themeColor="text1"/>
                <w:sz w:val="20"/>
                <w:szCs w:val="20"/>
              </w:rPr>
              <w:t>3 486,00</w:t>
            </w:r>
            <w:r w:rsidRPr="00F732EF">
              <w:rPr>
                <w:rFonts w:cstheme="minorHAnsi"/>
                <w:noProof/>
                <w:color w:val="000000" w:themeColor="text1"/>
                <w:sz w:val="20"/>
                <w:szCs w:val="20"/>
              </w:rPr>
              <w:fldChar w:fldCharType="end"/>
            </w:r>
          </w:p>
        </w:tc>
        <w:tc>
          <w:tcPr>
            <w:tcW w:w="2268" w:type="dxa"/>
            <w:vAlign w:val="center"/>
          </w:tcPr>
          <w:p w14:paraId="2EB6CA33" w14:textId="77777777" w:rsidR="00BB764C" w:rsidRPr="00F732EF" w:rsidRDefault="00BB764C" w:rsidP="00A05C80">
            <w:pPr>
              <w:jc w:val="right"/>
              <w:rPr>
                <w:rFonts w:cstheme="minorHAnsi"/>
                <w:color w:val="000000" w:themeColor="text1"/>
                <w:sz w:val="20"/>
                <w:szCs w:val="20"/>
              </w:rPr>
            </w:pPr>
            <w:r w:rsidRPr="00F732EF">
              <w:rPr>
                <w:rFonts w:cstheme="minorHAnsi"/>
                <w:noProof/>
                <w:color w:val="000000" w:themeColor="text1"/>
                <w:sz w:val="20"/>
                <w:szCs w:val="20"/>
              </w:rPr>
              <w:fldChar w:fldCharType="begin"/>
            </w:r>
            <w:r w:rsidRPr="00F732EF">
              <w:rPr>
                <w:rFonts w:cstheme="minorHAnsi"/>
                <w:noProof/>
                <w:color w:val="000000" w:themeColor="text1"/>
                <w:sz w:val="20"/>
                <w:szCs w:val="20"/>
              </w:rPr>
              <w:instrText xml:space="preserve"> =3486 \# "# ##0,00" </w:instrText>
            </w:r>
            <w:r w:rsidRPr="00F732EF">
              <w:rPr>
                <w:rFonts w:cstheme="minorHAnsi"/>
                <w:noProof/>
                <w:color w:val="000000" w:themeColor="text1"/>
                <w:sz w:val="20"/>
                <w:szCs w:val="20"/>
              </w:rPr>
              <w:fldChar w:fldCharType="separate"/>
            </w:r>
            <w:r w:rsidRPr="00F732EF">
              <w:rPr>
                <w:rFonts w:cstheme="minorHAnsi"/>
                <w:noProof/>
                <w:color w:val="000000" w:themeColor="text1"/>
                <w:sz w:val="20"/>
                <w:szCs w:val="20"/>
              </w:rPr>
              <w:t>3 486,00</w:t>
            </w:r>
            <w:r w:rsidRPr="00F732EF">
              <w:rPr>
                <w:rFonts w:cstheme="minorHAnsi"/>
                <w:noProof/>
                <w:color w:val="000000" w:themeColor="text1"/>
                <w:sz w:val="20"/>
                <w:szCs w:val="20"/>
              </w:rPr>
              <w:fldChar w:fldCharType="end"/>
            </w:r>
          </w:p>
        </w:tc>
      </w:tr>
      <w:tr w:rsidR="00F732EF" w:rsidRPr="00F732EF" w14:paraId="5C519A77" w14:textId="77777777" w:rsidTr="00A05C80">
        <w:trPr>
          <w:trHeight w:val="284"/>
        </w:trPr>
        <w:tc>
          <w:tcPr>
            <w:tcW w:w="5665" w:type="dxa"/>
            <w:gridSpan w:val="4"/>
            <w:vAlign w:val="center"/>
          </w:tcPr>
          <w:p w14:paraId="52630DC5" w14:textId="77777777" w:rsidR="00BB764C" w:rsidRPr="00F732EF" w:rsidRDefault="00BB764C" w:rsidP="00A05C80">
            <w:pPr>
              <w:rPr>
                <w:rFonts w:cstheme="minorHAnsi"/>
                <w:color w:val="000000" w:themeColor="text1"/>
                <w:sz w:val="20"/>
                <w:szCs w:val="20"/>
              </w:rPr>
            </w:pPr>
            <w:r w:rsidRPr="00F732EF">
              <w:rPr>
                <w:rFonts w:cstheme="minorHAnsi"/>
                <w:color w:val="000000" w:themeColor="text1"/>
                <w:sz w:val="20"/>
                <w:szCs w:val="20"/>
              </w:rPr>
              <w:t>Spolu</w:t>
            </w:r>
          </w:p>
        </w:tc>
        <w:tc>
          <w:tcPr>
            <w:tcW w:w="2410" w:type="dxa"/>
            <w:vAlign w:val="center"/>
          </w:tcPr>
          <w:p w14:paraId="3D1415B5" w14:textId="77777777" w:rsidR="00BB764C" w:rsidRPr="00F732EF" w:rsidRDefault="00BB764C" w:rsidP="00A05C80">
            <w:pPr>
              <w:jc w:val="right"/>
              <w:rPr>
                <w:rFonts w:cstheme="minorHAnsi"/>
                <w:color w:val="000000" w:themeColor="text1"/>
                <w:sz w:val="20"/>
                <w:szCs w:val="20"/>
              </w:rPr>
            </w:pPr>
            <w:r w:rsidRPr="00F732EF">
              <w:rPr>
                <w:rFonts w:cstheme="minorHAnsi"/>
                <w:color w:val="000000" w:themeColor="text1"/>
                <w:sz w:val="20"/>
                <w:szCs w:val="20"/>
              </w:rPr>
              <w:fldChar w:fldCharType="begin"/>
            </w:r>
            <w:r w:rsidRPr="00F732EF">
              <w:rPr>
                <w:rFonts w:cstheme="minorHAnsi"/>
                <w:color w:val="000000" w:themeColor="text1"/>
                <w:sz w:val="20"/>
                <w:szCs w:val="20"/>
              </w:rPr>
              <w:instrText xml:space="preserve"> =SUM(ABOVE) \# "# ##0,00" </w:instrText>
            </w:r>
            <w:r w:rsidRPr="00F732EF">
              <w:rPr>
                <w:rFonts w:cstheme="minorHAnsi"/>
                <w:color w:val="000000" w:themeColor="text1"/>
                <w:sz w:val="20"/>
                <w:szCs w:val="20"/>
              </w:rPr>
              <w:fldChar w:fldCharType="separate"/>
            </w:r>
            <w:r w:rsidRPr="00F732EF">
              <w:rPr>
                <w:rFonts w:cstheme="minorHAnsi"/>
                <w:noProof/>
                <w:color w:val="000000" w:themeColor="text1"/>
                <w:sz w:val="20"/>
                <w:szCs w:val="20"/>
              </w:rPr>
              <w:t>15 886 246,00</w:t>
            </w:r>
            <w:r w:rsidRPr="00F732EF">
              <w:rPr>
                <w:rFonts w:cstheme="minorHAnsi"/>
                <w:color w:val="000000" w:themeColor="text1"/>
                <w:sz w:val="20"/>
                <w:szCs w:val="20"/>
              </w:rPr>
              <w:fldChar w:fldCharType="end"/>
            </w:r>
          </w:p>
        </w:tc>
        <w:tc>
          <w:tcPr>
            <w:tcW w:w="2268" w:type="dxa"/>
            <w:vAlign w:val="center"/>
          </w:tcPr>
          <w:p w14:paraId="4691A41C" w14:textId="77777777" w:rsidR="00BB764C" w:rsidRPr="00F732EF" w:rsidRDefault="00BB764C" w:rsidP="00A05C80">
            <w:pPr>
              <w:jc w:val="right"/>
              <w:rPr>
                <w:rFonts w:cstheme="minorHAnsi"/>
                <w:color w:val="000000" w:themeColor="text1"/>
                <w:sz w:val="20"/>
                <w:szCs w:val="20"/>
              </w:rPr>
            </w:pPr>
            <w:r w:rsidRPr="00F732EF">
              <w:rPr>
                <w:rFonts w:cstheme="minorHAnsi"/>
                <w:color w:val="000000" w:themeColor="text1"/>
                <w:sz w:val="20"/>
                <w:szCs w:val="20"/>
              </w:rPr>
              <w:fldChar w:fldCharType="begin"/>
            </w:r>
            <w:r w:rsidRPr="00F732EF">
              <w:rPr>
                <w:rFonts w:cstheme="minorHAnsi"/>
                <w:color w:val="000000" w:themeColor="text1"/>
                <w:sz w:val="20"/>
                <w:szCs w:val="20"/>
              </w:rPr>
              <w:instrText xml:space="preserve"> =SUM(ABOVE) \# "# ##0,00" </w:instrText>
            </w:r>
            <w:r w:rsidRPr="00F732EF">
              <w:rPr>
                <w:rFonts w:cstheme="minorHAnsi"/>
                <w:color w:val="000000" w:themeColor="text1"/>
                <w:sz w:val="20"/>
                <w:szCs w:val="20"/>
              </w:rPr>
              <w:fldChar w:fldCharType="separate"/>
            </w:r>
            <w:r w:rsidRPr="00F732EF">
              <w:rPr>
                <w:rFonts w:cstheme="minorHAnsi"/>
                <w:noProof/>
                <w:color w:val="000000" w:themeColor="text1"/>
                <w:sz w:val="20"/>
                <w:szCs w:val="20"/>
              </w:rPr>
              <w:t>15 886 246,00</w:t>
            </w:r>
            <w:r w:rsidRPr="00F732EF">
              <w:rPr>
                <w:rFonts w:cstheme="minorHAnsi"/>
                <w:color w:val="000000" w:themeColor="text1"/>
                <w:sz w:val="20"/>
                <w:szCs w:val="20"/>
              </w:rPr>
              <w:fldChar w:fldCharType="end"/>
            </w:r>
          </w:p>
        </w:tc>
      </w:tr>
    </w:tbl>
    <w:p w14:paraId="379FD12C" w14:textId="40448A4C" w:rsidR="00D6294D" w:rsidRPr="00F732EF" w:rsidRDefault="00BB764C" w:rsidP="00BB764C">
      <w:pPr>
        <w:pStyle w:val="Normlnywebov"/>
        <w:spacing w:after="0"/>
        <w:rPr>
          <w:rFonts w:asciiTheme="minorHAnsi" w:hAnsiTheme="minorHAnsi" w:cstheme="minorHAnsi"/>
          <w:color w:val="000000" w:themeColor="text1"/>
          <w:sz w:val="22"/>
          <w:szCs w:val="22"/>
        </w:rPr>
      </w:pPr>
      <w:r w:rsidRPr="00F732EF">
        <w:rPr>
          <w:rFonts w:asciiTheme="minorHAnsi" w:hAnsiTheme="minorHAnsi" w:cstheme="minorHAnsi"/>
          <w:color w:val="000000" w:themeColor="text1"/>
          <w:sz w:val="22"/>
          <w:szCs w:val="22"/>
        </w:rPr>
        <w:t>b) Dlhodobé pôžičky a ostatný dlhodobý finančný majetok Mesto nemá.</w:t>
      </w:r>
    </w:p>
    <w:p w14:paraId="25EFCA52" w14:textId="226ACBB6" w:rsidR="00BB764C" w:rsidRPr="00F732EF" w:rsidRDefault="00BB764C" w:rsidP="00BB764C">
      <w:pPr>
        <w:pStyle w:val="Normlnywebov"/>
        <w:spacing w:after="0"/>
        <w:rPr>
          <w:rFonts w:asciiTheme="minorHAnsi" w:hAnsiTheme="minorHAnsi" w:cstheme="minorHAnsi"/>
          <w:b/>
          <w:bCs/>
          <w:color w:val="000000" w:themeColor="text1"/>
          <w:sz w:val="22"/>
          <w:szCs w:val="22"/>
        </w:rPr>
      </w:pPr>
      <w:r w:rsidRPr="00F732EF">
        <w:rPr>
          <w:rFonts w:asciiTheme="minorHAnsi" w:hAnsiTheme="minorHAnsi" w:cstheme="minorHAnsi"/>
          <w:b/>
          <w:bCs/>
          <w:color w:val="000000" w:themeColor="text1"/>
          <w:sz w:val="22"/>
          <w:szCs w:val="22"/>
        </w:rPr>
        <w:t>B  Obežný majetok</w:t>
      </w:r>
    </w:p>
    <w:p w14:paraId="7615CE9E" w14:textId="77777777" w:rsidR="00F732EF" w:rsidRPr="00F732EF" w:rsidRDefault="00F732EF" w:rsidP="00BB764C">
      <w:pPr>
        <w:pStyle w:val="Normlnywebov"/>
        <w:spacing w:after="0"/>
        <w:rPr>
          <w:rFonts w:asciiTheme="minorHAnsi" w:hAnsiTheme="minorHAnsi" w:cstheme="minorHAnsi"/>
          <w:color w:val="000000" w:themeColor="text1"/>
          <w:sz w:val="22"/>
          <w:szCs w:val="22"/>
        </w:rPr>
      </w:pPr>
    </w:p>
    <w:p w14:paraId="23A5CAF2" w14:textId="673FD8FB" w:rsidR="002C58AB" w:rsidRPr="002C58AB" w:rsidRDefault="00BB764C" w:rsidP="002C58AB">
      <w:pPr>
        <w:pStyle w:val="Normlnywebov"/>
        <w:numPr>
          <w:ilvl w:val="0"/>
          <w:numId w:val="12"/>
        </w:numPr>
        <w:spacing w:before="0" w:beforeAutospacing="0" w:after="0"/>
        <w:rPr>
          <w:rFonts w:asciiTheme="minorHAnsi" w:hAnsiTheme="minorHAnsi" w:cstheme="minorHAnsi"/>
          <w:b/>
          <w:bCs/>
          <w:color w:val="000000" w:themeColor="text1"/>
          <w:sz w:val="22"/>
          <w:szCs w:val="22"/>
        </w:rPr>
      </w:pPr>
      <w:r w:rsidRPr="00F732EF">
        <w:rPr>
          <w:rFonts w:asciiTheme="minorHAnsi" w:hAnsiTheme="minorHAnsi" w:cstheme="minorHAnsi"/>
          <w:b/>
          <w:bCs/>
          <w:color w:val="000000" w:themeColor="text1"/>
          <w:sz w:val="22"/>
          <w:szCs w:val="22"/>
        </w:rPr>
        <w:t>Zásoby</w:t>
      </w:r>
    </w:p>
    <w:p w14:paraId="57CE0FF5" w14:textId="77777777" w:rsidR="00F732EF" w:rsidRDefault="00BB764C" w:rsidP="003121CF">
      <w:pPr>
        <w:pStyle w:val="Normlnywebov"/>
        <w:spacing w:before="0" w:beforeAutospacing="0" w:after="0"/>
        <w:ind w:left="2495" w:hanging="2495"/>
        <w:rPr>
          <w:rFonts w:asciiTheme="minorHAnsi" w:hAnsiTheme="minorHAnsi" w:cstheme="minorHAnsi"/>
          <w:color w:val="000000" w:themeColor="text1"/>
          <w:sz w:val="22"/>
          <w:szCs w:val="22"/>
        </w:rPr>
      </w:pPr>
      <w:r w:rsidRPr="00F732EF">
        <w:rPr>
          <w:rFonts w:asciiTheme="minorHAnsi" w:hAnsiTheme="minorHAnsi" w:cstheme="minorHAnsi"/>
          <w:color w:val="000000" w:themeColor="text1"/>
          <w:sz w:val="22"/>
          <w:szCs w:val="22"/>
        </w:rPr>
        <w:t>Opravné položky k zásobám Mesto netvorilo. Záložné právo na zásoby Mesto nemá. Poistenie je riešené</w:t>
      </w:r>
      <w:r w:rsidR="00F732EF">
        <w:rPr>
          <w:rFonts w:asciiTheme="minorHAnsi" w:hAnsiTheme="minorHAnsi" w:cstheme="minorHAnsi"/>
          <w:color w:val="000000" w:themeColor="text1"/>
          <w:sz w:val="22"/>
          <w:szCs w:val="22"/>
        </w:rPr>
        <w:t xml:space="preserve"> </w:t>
      </w:r>
    </w:p>
    <w:p w14:paraId="454AED83" w14:textId="17471049" w:rsidR="003121CF" w:rsidRPr="00F732EF" w:rsidRDefault="00F732EF" w:rsidP="00F732EF">
      <w:pPr>
        <w:pStyle w:val="Normlnywebov"/>
        <w:spacing w:before="0" w:beforeAutospacing="0" w:after="0"/>
        <w:ind w:left="2495" w:hanging="2495"/>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v </w:t>
      </w:r>
      <w:r w:rsidR="00BB764C" w:rsidRPr="00F732EF">
        <w:rPr>
          <w:rFonts w:asciiTheme="minorHAnsi" w:hAnsiTheme="minorHAnsi" w:cstheme="minorHAnsi"/>
          <w:color w:val="000000" w:themeColor="text1"/>
          <w:sz w:val="22"/>
          <w:szCs w:val="22"/>
        </w:rPr>
        <w:t>poistení majetku.</w:t>
      </w:r>
    </w:p>
    <w:p w14:paraId="4CC43686" w14:textId="77777777" w:rsidR="00D6294D" w:rsidRPr="002C58AB" w:rsidRDefault="00BB764C" w:rsidP="00D6294D">
      <w:pPr>
        <w:pStyle w:val="Normlnywebov"/>
        <w:spacing w:after="120" w:line="160" w:lineRule="atLeast"/>
        <w:ind w:left="2495" w:hanging="2495"/>
        <w:rPr>
          <w:rFonts w:asciiTheme="minorHAnsi" w:hAnsiTheme="minorHAnsi" w:cstheme="minorHAnsi"/>
          <w:b/>
          <w:bCs/>
          <w:color w:val="000000" w:themeColor="text1"/>
          <w:sz w:val="22"/>
          <w:szCs w:val="22"/>
        </w:rPr>
      </w:pPr>
      <w:r w:rsidRPr="002C58AB">
        <w:rPr>
          <w:rFonts w:asciiTheme="minorHAnsi" w:hAnsiTheme="minorHAnsi" w:cstheme="minorHAnsi"/>
          <w:b/>
          <w:bCs/>
          <w:color w:val="000000" w:themeColor="text1"/>
          <w:sz w:val="22"/>
          <w:szCs w:val="22"/>
        </w:rPr>
        <w:t>2. Pohľadávky</w:t>
      </w:r>
    </w:p>
    <w:p w14:paraId="5541A83B" w14:textId="5CE15D46" w:rsidR="00BB764C" w:rsidRPr="002C58AB" w:rsidRDefault="00BB764C" w:rsidP="00D6294D">
      <w:pPr>
        <w:pStyle w:val="Normlnywebov"/>
        <w:spacing w:after="120" w:line="160" w:lineRule="atLeast"/>
        <w:ind w:left="2495" w:hanging="2495"/>
        <w:rPr>
          <w:rFonts w:asciiTheme="minorHAnsi" w:hAnsiTheme="minorHAnsi" w:cstheme="minorHAnsi"/>
          <w:b/>
          <w:bCs/>
          <w:color w:val="000000" w:themeColor="text1"/>
          <w:sz w:val="22"/>
          <w:szCs w:val="22"/>
        </w:rPr>
      </w:pPr>
      <w:r w:rsidRPr="002C58AB">
        <w:rPr>
          <w:rFonts w:asciiTheme="minorHAnsi" w:hAnsiTheme="minorHAnsi" w:cstheme="minorHAnsi"/>
          <w:b/>
          <w:bCs/>
          <w:color w:val="000000" w:themeColor="text1"/>
          <w:sz w:val="22"/>
          <w:szCs w:val="22"/>
        </w:rPr>
        <w:t>a) Významné pohľadávky podľa jednotlivých položiek súvahy /brutto hodnota/</w:t>
      </w:r>
    </w:p>
    <w:tbl>
      <w:tblPr>
        <w:tblStyle w:val="Mriekatabuky"/>
        <w:tblW w:w="0" w:type="auto"/>
        <w:tblLook w:val="04A0" w:firstRow="1" w:lastRow="0" w:firstColumn="1" w:lastColumn="0" w:noHBand="0" w:noVBand="1"/>
      </w:tblPr>
      <w:tblGrid>
        <w:gridCol w:w="2967"/>
        <w:gridCol w:w="2257"/>
        <w:gridCol w:w="2263"/>
        <w:gridCol w:w="2256"/>
      </w:tblGrid>
      <w:tr w:rsidR="002C58AB" w:rsidRPr="002C58AB" w14:paraId="0BD92E46" w14:textId="77777777" w:rsidTr="00A05C80">
        <w:trPr>
          <w:trHeight w:val="390"/>
        </w:trPr>
        <w:tc>
          <w:tcPr>
            <w:tcW w:w="2692" w:type="dxa"/>
            <w:vAlign w:val="center"/>
            <w:hideMark/>
          </w:tcPr>
          <w:p w14:paraId="52DFD18C"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Pohľadávky</w:t>
            </w:r>
          </w:p>
        </w:tc>
        <w:tc>
          <w:tcPr>
            <w:tcW w:w="2257" w:type="dxa"/>
            <w:vAlign w:val="center"/>
            <w:hideMark/>
          </w:tcPr>
          <w:p w14:paraId="6F76DA33"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Riadok súvahy</w:t>
            </w:r>
          </w:p>
        </w:tc>
        <w:tc>
          <w:tcPr>
            <w:tcW w:w="2263" w:type="dxa"/>
            <w:vAlign w:val="center"/>
            <w:hideMark/>
          </w:tcPr>
          <w:p w14:paraId="3D9DB769"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Hodnota pohľadávok</w:t>
            </w:r>
          </w:p>
        </w:tc>
        <w:tc>
          <w:tcPr>
            <w:tcW w:w="2256" w:type="dxa"/>
            <w:vAlign w:val="center"/>
            <w:hideMark/>
          </w:tcPr>
          <w:p w14:paraId="66920BBD"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Opis</w:t>
            </w:r>
          </w:p>
        </w:tc>
      </w:tr>
      <w:tr w:rsidR="002C58AB" w:rsidRPr="002C58AB" w14:paraId="5922E60B" w14:textId="77777777" w:rsidTr="00A05C80">
        <w:trPr>
          <w:trHeight w:val="70"/>
        </w:trPr>
        <w:tc>
          <w:tcPr>
            <w:tcW w:w="0" w:type="auto"/>
            <w:hideMark/>
          </w:tcPr>
          <w:p w14:paraId="25D0FA64"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a</w:t>
            </w:r>
          </w:p>
        </w:tc>
        <w:tc>
          <w:tcPr>
            <w:tcW w:w="0" w:type="auto"/>
            <w:hideMark/>
          </w:tcPr>
          <w:p w14:paraId="5D228254"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1</w:t>
            </w:r>
          </w:p>
        </w:tc>
        <w:tc>
          <w:tcPr>
            <w:tcW w:w="0" w:type="auto"/>
            <w:hideMark/>
          </w:tcPr>
          <w:p w14:paraId="0FEEAC9B"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2</w:t>
            </w:r>
          </w:p>
        </w:tc>
        <w:tc>
          <w:tcPr>
            <w:tcW w:w="0" w:type="auto"/>
            <w:hideMark/>
          </w:tcPr>
          <w:p w14:paraId="526072DA"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3</w:t>
            </w:r>
          </w:p>
        </w:tc>
      </w:tr>
      <w:tr w:rsidR="002C58AB" w:rsidRPr="002C58AB" w14:paraId="5B6C7F90" w14:textId="77777777" w:rsidTr="00A05C80">
        <w:trPr>
          <w:trHeight w:val="255"/>
        </w:trPr>
        <w:tc>
          <w:tcPr>
            <w:tcW w:w="0" w:type="auto"/>
            <w:hideMark/>
          </w:tcPr>
          <w:p w14:paraId="2AE00D76"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Dlhodobé pohľadávky</w:t>
            </w:r>
          </w:p>
        </w:tc>
        <w:tc>
          <w:tcPr>
            <w:tcW w:w="0" w:type="auto"/>
            <w:hideMark/>
          </w:tcPr>
          <w:p w14:paraId="70713D0F"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048</w:t>
            </w:r>
          </w:p>
        </w:tc>
        <w:tc>
          <w:tcPr>
            <w:tcW w:w="0" w:type="auto"/>
            <w:hideMark/>
          </w:tcPr>
          <w:p w14:paraId="43405672" w14:textId="77777777" w:rsidR="00BB764C" w:rsidRPr="002C58AB" w:rsidRDefault="00BB764C" w:rsidP="00A05C80">
            <w:pPr>
              <w:jc w:val="right"/>
              <w:rPr>
                <w:rFonts w:eastAsia="Times New Roman" w:cstheme="minorHAnsi"/>
                <w:b/>
                <w:bCs/>
                <w:color w:val="000000" w:themeColor="text1"/>
                <w:sz w:val="20"/>
                <w:szCs w:val="20"/>
                <w:lang w:eastAsia="sk-SK"/>
              </w:rPr>
            </w:pPr>
            <w:r w:rsidRPr="002C58AB">
              <w:rPr>
                <w:rFonts w:eastAsia="Times New Roman" w:cstheme="minorHAnsi"/>
                <w:b/>
                <w:bCs/>
                <w:color w:val="000000" w:themeColor="text1"/>
                <w:sz w:val="20"/>
                <w:szCs w:val="20"/>
                <w:lang w:eastAsia="sk-SK"/>
              </w:rPr>
              <w:t>17 952,40</w:t>
            </w:r>
          </w:p>
        </w:tc>
        <w:tc>
          <w:tcPr>
            <w:tcW w:w="0" w:type="auto"/>
            <w:hideMark/>
          </w:tcPr>
          <w:p w14:paraId="16411FC5"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112327CB" w14:textId="77777777" w:rsidTr="00A05C80">
        <w:trPr>
          <w:trHeight w:val="255"/>
        </w:trPr>
        <w:tc>
          <w:tcPr>
            <w:tcW w:w="0" w:type="auto"/>
          </w:tcPr>
          <w:p w14:paraId="6C669D96"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Ostatné pohľadávky</w:t>
            </w:r>
          </w:p>
        </w:tc>
        <w:tc>
          <w:tcPr>
            <w:tcW w:w="0" w:type="auto"/>
          </w:tcPr>
          <w:p w14:paraId="37B8815F"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052</w:t>
            </w:r>
          </w:p>
        </w:tc>
        <w:tc>
          <w:tcPr>
            <w:tcW w:w="0" w:type="auto"/>
          </w:tcPr>
          <w:p w14:paraId="3C47F958" w14:textId="77777777" w:rsidR="00BB764C" w:rsidRPr="002C58AB" w:rsidRDefault="00BB764C" w:rsidP="00A05C80">
            <w:pPr>
              <w:jc w:val="right"/>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497,91</w:t>
            </w:r>
          </w:p>
        </w:tc>
        <w:tc>
          <w:tcPr>
            <w:tcW w:w="0" w:type="auto"/>
          </w:tcPr>
          <w:p w14:paraId="30358B06"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0BD5F3A4" w14:textId="77777777" w:rsidTr="00A05C80">
        <w:trPr>
          <w:trHeight w:val="255"/>
        </w:trPr>
        <w:tc>
          <w:tcPr>
            <w:tcW w:w="0" w:type="auto"/>
          </w:tcPr>
          <w:p w14:paraId="0CBA5C95"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Iné pohľadávky</w:t>
            </w:r>
          </w:p>
        </w:tc>
        <w:tc>
          <w:tcPr>
            <w:tcW w:w="0" w:type="auto"/>
          </w:tcPr>
          <w:p w14:paraId="647E7EB1"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059</w:t>
            </w:r>
          </w:p>
        </w:tc>
        <w:tc>
          <w:tcPr>
            <w:tcW w:w="0" w:type="auto"/>
          </w:tcPr>
          <w:p w14:paraId="63CF3FD7" w14:textId="77777777" w:rsidR="00BB764C" w:rsidRPr="002C58AB" w:rsidRDefault="00BB764C" w:rsidP="00A05C80">
            <w:pPr>
              <w:jc w:val="right"/>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17 454,49</w:t>
            </w:r>
          </w:p>
        </w:tc>
        <w:tc>
          <w:tcPr>
            <w:tcW w:w="0" w:type="auto"/>
          </w:tcPr>
          <w:p w14:paraId="20D0F865"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5EB41AFB" w14:textId="77777777" w:rsidTr="00A05C80">
        <w:trPr>
          <w:trHeight w:val="255"/>
        </w:trPr>
        <w:tc>
          <w:tcPr>
            <w:tcW w:w="0" w:type="auto"/>
            <w:hideMark/>
          </w:tcPr>
          <w:p w14:paraId="29F08FDB"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Krátkodobé pohľadávky</w:t>
            </w:r>
          </w:p>
        </w:tc>
        <w:tc>
          <w:tcPr>
            <w:tcW w:w="0" w:type="auto"/>
            <w:hideMark/>
          </w:tcPr>
          <w:p w14:paraId="0CCB7DA8"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060</w:t>
            </w:r>
          </w:p>
        </w:tc>
        <w:tc>
          <w:tcPr>
            <w:tcW w:w="0" w:type="auto"/>
            <w:hideMark/>
          </w:tcPr>
          <w:p w14:paraId="75A0593D" w14:textId="7A878138" w:rsidR="00BB764C" w:rsidRPr="002C58AB" w:rsidRDefault="00A41472" w:rsidP="00A05C80">
            <w:pPr>
              <w:jc w:val="right"/>
              <w:rPr>
                <w:rFonts w:eastAsia="Times New Roman" w:cstheme="minorHAnsi"/>
                <w:b/>
                <w:bCs/>
                <w:color w:val="000000" w:themeColor="text1"/>
                <w:sz w:val="20"/>
                <w:szCs w:val="20"/>
                <w:lang w:eastAsia="sk-SK"/>
              </w:rPr>
            </w:pPr>
            <w:r w:rsidRPr="002C58AB">
              <w:rPr>
                <w:rFonts w:eastAsia="Times New Roman" w:cstheme="minorHAnsi"/>
                <w:b/>
                <w:bCs/>
                <w:color w:val="000000" w:themeColor="text1"/>
                <w:sz w:val="20"/>
                <w:szCs w:val="20"/>
                <w:lang w:eastAsia="sk-SK"/>
              </w:rPr>
              <w:t>5 328 043,52</w:t>
            </w:r>
          </w:p>
        </w:tc>
        <w:tc>
          <w:tcPr>
            <w:tcW w:w="0" w:type="auto"/>
            <w:hideMark/>
          </w:tcPr>
          <w:p w14:paraId="238C76BE" w14:textId="77777777" w:rsidR="00BB764C" w:rsidRPr="002C58AB" w:rsidRDefault="00BB764C" w:rsidP="00A05C80">
            <w:pPr>
              <w:rPr>
                <w:rFonts w:eastAsia="Times New Roman" w:cstheme="minorHAnsi"/>
                <w:b/>
                <w:bCs/>
                <w:color w:val="000000" w:themeColor="text1"/>
                <w:sz w:val="20"/>
                <w:szCs w:val="20"/>
                <w:lang w:eastAsia="sk-SK"/>
              </w:rPr>
            </w:pPr>
          </w:p>
        </w:tc>
      </w:tr>
      <w:tr w:rsidR="002C58AB" w:rsidRPr="002C58AB" w14:paraId="1CA12CED" w14:textId="77777777" w:rsidTr="00A05C80">
        <w:trPr>
          <w:trHeight w:val="255"/>
        </w:trPr>
        <w:tc>
          <w:tcPr>
            <w:tcW w:w="0" w:type="auto"/>
            <w:hideMark/>
          </w:tcPr>
          <w:p w14:paraId="3E7C05B8"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odberatelia</w:t>
            </w:r>
          </w:p>
        </w:tc>
        <w:tc>
          <w:tcPr>
            <w:tcW w:w="0" w:type="auto"/>
            <w:hideMark/>
          </w:tcPr>
          <w:p w14:paraId="36F44B52"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061</w:t>
            </w:r>
          </w:p>
        </w:tc>
        <w:tc>
          <w:tcPr>
            <w:tcW w:w="0" w:type="auto"/>
            <w:hideMark/>
          </w:tcPr>
          <w:p w14:paraId="54FA5CB5" w14:textId="79EA0EAD" w:rsidR="00BB764C" w:rsidRPr="002C58AB" w:rsidRDefault="002C58AB" w:rsidP="00A05C80">
            <w:pPr>
              <w:jc w:val="right"/>
              <w:rPr>
                <w:rFonts w:cstheme="minorHAnsi"/>
                <w:color w:val="000000" w:themeColor="text1"/>
                <w:sz w:val="20"/>
                <w:szCs w:val="20"/>
              </w:rPr>
            </w:pPr>
            <w:r w:rsidRPr="002C58AB">
              <w:rPr>
                <w:rFonts w:cstheme="minorHAnsi"/>
                <w:color w:val="000000" w:themeColor="text1"/>
                <w:sz w:val="20"/>
                <w:szCs w:val="20"/>
              </w:rPr>
              <w:t>1 974,98</w:t>
            </w:r>
          </w:p>
        </w:tc>
        <w:tc>
          <w:tcPr>
            <w:tcW w:w="0" w:type="auto"/>
            <w:hideMark/>
          </w:tcPr>
          <w:p w14:paraId="23C37661"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069676A3" w14:textId="77777777" w:rsidTr="00A05C80">
        <w:trPr>
          <w:trHeight w:val="255"/>
        </w:trPr>
        <w:tc>
          <w:tcPr>
            <w:tcW w:w="0" w:type="auto"/>
            <w:hideMark/>
          </w:tcPr>
          <w:p w14:paraId="6E4530B9"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poskytnuté preddavky</w:t>
            </w:r>
          </w:p>
        </w:tc>
        <w:tc>
          <w:tcPr>
            <w:tcW w:w="0" w:type="auto"/>
            <w:hideMark/>
          </w:tcPr>
          <w:p w14:paraId="6F6B24FC"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064</w:t>
            </w:r>
          </w:p>
        </w:tc>
        <w:tc>
          <w:tcPr>
            <w:tcW w:w="0" w:type="auto"/>
            <w:hideMark/>
          </w:tcPr>
          <w:p w14:paraId="7C76DA71" w14:textId="77777777" w:rsidR="00BB764C" w:rsidRPr="002C58AB" w:rsidRDefault="00BB764C" w:rsidP="00A05C80">
            <w:pPr>
              <w:jc w:val="right"/>
              <w:rPr>
                <w:rFonts w:cstheme="minorHAnsi"/>
                <w:color w:val="000000" w:themeColor="text1"/>
                <w:sz w:val="20"/>
                <w:szCs w:val="20"/>
              </w:rPr>
            </w:pPr>
            <w:r w:rsidRPr="002C58AB">
              <w:rPr>
                <w:rFonts w:cstheme="minorHAnsi"/>
                <w:color w:val="000000" w:themeColor="text1"/>
                <w:sz w:val="20"/>
                <w:szCs w:val="20"/>
              </w:rPr>
              <w:t>0</w:t>
            </w:r>
          </w:p>
        </w:tc>
        <w:tc>
          <w:tcPr>
            <w:tcW w:w="0" w:type="auto"/>
            <w:hideMark/>
          </w:tcPr>
          <w:p w14:paraId="76A72DD7"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34944BD2" w14:textId="77777777" w:rsidTr="00084E26">
        <w:trPr>
          <w:trHeight w:val="255"/>
        </w:trPr>
        <w:tc>
          <w:tcPr>
            <w:tcW w:w="0" w:type="auto"/>
            <w:hideMark/>
          </w:tcPr>
          <w:p w14:paraId="5552037C"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ostatné pohľadávky</w:t>
            </w:r>
          </w:p>
        </w:tc>
        <w:tc>
          <w:tcPr>
            <w:tcW w:w="0" w:type="auto"/>
            <w:hideMark/>
          </w:tcPr>
          <w:p w14:paraId="465C95B2"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065</w:t>
            </w:r>
          </w:p>
        </w:tc>
        <w:tc>
          <w:tcPr>
            <w:tcW w:w="0" w:type="auto"/>
          </w:tcPr>
          <w:p w14:paraId="68E7ABD9" w14:textId="6B157EE9" w:rsidR="00BB764C" w:rsidRPr="002C58AB" w:rsidRDefault="00084E26" w:rsidP="00A05C80">
            <w:pPr>
              <w:jc w:val="right"/>
              <w:rPr>
                <w:rFonts w:cstheme="minorHAnsi"/>
                <w:color w:val="000000" w:themeColor="text1"/>
                <w:sz w:val="20"/>
                <w:szCs w:val="20"/>
              </w:rPr>
            </w:pPr>
            <w:r w:rsidRPr="002C58AB">
              <w:rPr>
                <w:rFonts w:cstheme="minorHAnsi"/>
                <w:color w:val="000000" w:themeColor="text1"/>
                <w:sz w:val="20"/>
                <w:szCs w:val="20"/>
              </w:rPr>
              <w:t>0</w:t>
            </w:r>
          </w:p>
        </w:tc>
        <w:tc>
          <w:tcPr>
            <w:tcW w:w="0" w:type="auto"/>
            <w:hideMark/>
          </w:tcPr>
          <w:p w14:paraId="1AB88A09"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5CAEE787" w14:textId="77777777" w:rsidTr="00084E26">
        <w:trPr>
          <w:trHeight w:val="255"/>
        </w:trPr>
        <w:tc>
          <w:tcPr>
            <w:tcW w:w="0" w:type="auto"/>
            <w:hideMark/>
          </w:tcPr>
          <w:p w14:paraId="382D74E2"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z nedaňových príjmov</w:t>
            </w:r>
          </w:p>
        </w:tc>
        <w:tc>
          <w:tcPr>
            <w:tcW w:w="0" w:type="auto"/>
            <w:hideMark/>
          </w:tcPr>
          <w:p w14:paraId="42E9C16B"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068</w:t>
            </w:r>
          </w:p>
        </w:tc>
        <w:tc>
          <w:tcPr>
            <w:tcW w:w="0" w:type="auto"/>
          </w:tcPr>
          <w:p w14:paraId="1CADEC02" w14:textId="6A80C289" w:rsidR="00BB764C" w:rsidRPr="002C58AB" w:rsidRDefault="00A41472" w:rsidP="00A05C80">
            <w:pPr>
              <w:jc w:val="right"/>
              <w:rPr>
                <w:rFonts w:cstheme="minorHAnsi"/>
                <w:color w:val="000000" w:themeColor="text1"/>
                <w:sz w:val="20"/>
                <w:szCs w:val="20"/>
              </w:rPr>
            </w:pPr>
            <w:r w:rsidRPr="002C58AB">
              <w:rPr>
                <w:rFonts w:cstheme="minorHAnsi"/>
                <w:color w:val="000000" w:themeColor="text1"/>
                <w:sz w:val="20"/>
                <w:szCs w:val="20"/>
              </w:rPr>
              <w:t>2 703 751,61</w:t>
            </w:r>
          </w:p>
        </w:tc>
        <w:tc>
          <w:tcPr>
            <w:tcW w:w="0" w:type="auto"/>
            <w:hideMark/>
          </w:tcPr>
          <w:p w14:paraId="5743BCCD"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4A04AA8F" w14:textId="77777777" w:rsidTr="00A05C80">
        <w:trPr>
          <w:trHeight w:val="255"/>
        </w:trPr>
        <w:tc>
          <w:tcPr>
            <w:tcW w:w="0" w:type="auto"/>
            <w:hideMark/>
          </w:tcPr>
          <w:p w14:paraId="3CF504D4"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z daňových príjmov</w:t>
            </w:r>
          </w:p>
        </w:tc>
        <w:tc>
          <w:tcPr>
            <w:tcW w:w="0" w:type="auto"/>
            <w:hideMark/>
          </w:tcPr>
          <w:p w14:paraId="1EC70A3E"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069</w:t>
            </w:r>
          </w:p>
        </w:tc>
        <w:tc>
          <w:tcPr>
            <w:tcW w:w="0" w:type="auto"/>
            <w:hideMark/>
          </w:tcPr>
          <w:p w14:paraId="54E09C1A" w14:textId="006E21E6" w:rsidR="00BB764C" w:rsidRPr="002C58AB" w:rsidRDefault="00A41472" w:rsidP="00A05C80">
            <w:pPr>
              <w:jc w:val="right"/>
              <w:rPr>
                <w:rFonts w:cstheme="minorHAnsi"/>
                <w:color w:val="000000" w:themeColor="text1"/>
                <w:sz w:val="20"/>
                <w:szCs w:val="20"/>
              </w:rPr>
            </w:pPr>
            <w:r w:rsidRPr="002C58AB">
              <w:rPr>
                <w:rFonts w:cstheme="minorHAnsi"/>
                <w:color w:val="000000" w:themeColor="text1"/>
                <w:sz w:val="20"/>
                <w:szCs w:val="20"/>
              </w:rPr>
              <w:t>1 849 483,37</w:t>
            </w:r>
          </w:p>
        </w:tc>
        <w:tc>
          <w:tcPr>
            <w:tcW w:w="0" w:type="auto"/>
            <w:hideMark/>
          </w:tcPr>
          <w:p w14:paraId="47D17866"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6293ED38" w14:textId="77777777" w:rsidTr="00A05C80">
        <w:trPr>
          <w:trHeight w:val="255"/>
        </w:trPr>
        <w:tc>
          <w:tcPr>
            <w:tcW w:w="0" w:type="auto"/>
            <w:hideMark/>
          </w:tcPr>
          <w:p w14:paraId="3010110F"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xml:space="preserve">- </w:t>
            </w:r>
            <w:proofErr w:type="spellStart"/>
            <w:r w:rsidRPr="002C58AB">
              <w:rPr>
                <w:rFonts w:eastAsia="Times New Roman" w:cstheme="minorHAnsi"/>
                <w:color w:val="000000" w:themeColor="text1"/>
                <w:sz w:val="20"/>
                <w:szCs w:val="20"/>
                <w:lang w:eastAsia="sk-SK"/>
              </w:rPr>
              <w:t>pohľ</w:t>
            </w:r>
            <w:proofErr w:type="spellEnd"/>
            <w:r w:rsidRPr="002C58AB">
              <w:rPr>
                <w:rFonts w:eastAsia="Times New Roman" w:cstheme="minorHAnsi"/>
                <w:color w:val="000000" w:themeColor="text1"/>
                <w:sz w:val="20"/>
                <w:szCs w:val="20"/>
                <w:lang w:eastAsia="sk-SK"/>
              </w:rPr>
              <w:t>. voči zamestnancom</w:t>
            </w:r>
          </w:p>
        </w:tc>
        <w:tc>
          <w:tcPr>
            <w:tcW w:w="0" w:type="auto"/>
            <w:hideMark/>
          </w:tcPr>
          <w:p w14:paraId="736B2F82"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070</w:t>
            </w:r>
          </w:p>
        </w:tc>
        <w:tc>
          <w:tcPr>
            <w:tcW w:w="0" w:type="auto"/>
          </w:tcPr>
          <w:p w14:paraId="720A7DDE" w14:textId="6E4BE012" w:rsidR="00BB764C" w:rsidRPr="002C58AB" w:rsidRDefault="00A41472" w:rsidP="00A05C80">
            <w:pPr>
              <w:jc w:val="right"/>
              <w:rPr>
                <w:rFonts w:cstheme="minorHAnsi"/>
                <w:color w:val="000000" w:themeColor="text1"/>
                <w:sz w:val="20"/>
                <w:szCs w:val="20"/>
              </w:rPr>
            </w:pPr>
            <w:r w:rsidRPr="002C58AB">
              <w:rPr>
                <w:rFonts w:cstheme="minorHAnsi"/>
                <w:color w:val="000000" w:themeColor="text1"/>
                <w:sz w:val="20"/>
                <w:szCs w:val="20"/>
              </w:rPr>
              <w:t>4 683,00</w:t>
            </w:r>
          </w:p>
        </w:tc>
        <w:tc>
          <w:tcPr>
            <w:tcW w:w="0" w:type="auto"/>
            <w:hideMark/>
          </w:tcPr>
          <w:p w14:paraId="178BA05E"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3DC949B7" w14:textId="77777777" w:rsidTr="00A05C80">
        <w:trPr>
          <w:trHeight w:val="255"/>
        </w:trPr>
        <w:tc>
          <w:tcPr>
            <w:tcW w:w="0" w:type="auto"/>
            <w:hideMark/>
          </w:tcPr>
          <w:p w14:paraId="60006A96"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daň z príjmov</w:t>
            </w:r>
          </w:p>
        </w:tc>
        <w:tc>
          <w:tcPr>
            <w:tcW w:w="0" w:type="auto"/>
            <w:hideMark/>
          </w:tcPr>
          <w:p w14:paraId="0B05F641"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072</w:t>
            </w:r>
          </w:p>
        </w:tc>
        <w:tc>
          <w:tcPr>
            <w:tcW w:w="0" w:type="auto"/>
            <w:hideMark/>
          </w:tcPr>
          <w:p w14:paraId="7EC4D574" w14:textId="77777777" w:rsidR="00BB764C" w:rsidRPr="002C58AB" w:rsidRDefault="00BB764C" w:rsidP="00A05C80">
            <w:pPr>
              <w:jc w:val="right"/>
              <w:rPr>
                <w:rFonts w:cstheme="minorHAnsi"/>
                <w:color w:val="000000" w:themeColor="text1"/>
                <w:sz w:val="20"/>
                <w:szCs w:val="20"/>
              </w:rPr>
            </w:pPr>
            <w:r w:rsidRPr="002C58AB">
              <w:rPr>
                <w:rFonts w:cstheme="minorHAnsi"/>
                <w:color w:val="000000" w:themeColor="text1"/>
                <w:sz w:val="20"/>
                <w:szCs w:val="20"/>
              </w:rPr>
              <w:t>0,00</w:t>
            </w:r>
          </w:p>
        </w:tc>
        <w:tc>
          <w:tcPr>
            <w:tcW w:w="0" w:type="auto"/>
            <w:hideMark/>
          </w:tcPr>
          <w:p w14:paraId="603DCC08"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595E5A8D" w14:textId="77777777" w:rsidTr="00A05C80">
        <w:trPr>
          <w:trHeight w:val="255"/>
        </w:trPr>
        <w:tc>
          <w:tcPr>
            <w:tcW w:w="0" w:type="auto"/>
            <w:hideMark/>
          </w:tcPr>
          <w:p w14:paraId="6E1DC027"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daň z pridanej hodnoty</w:t>
            </w:r>
          </w:p>
        </w:tc>
        <w:tc>
          <w:tcPr>
            <w:tcW w:w="0" w:type="auto"/>
            <w:hideMark/>
          </w:tcPr>
          <w:p w14:paraId="06618DBC"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074</w:t>
            </w:r>
          </w:p>
        </w:tc>
        <w:tc>
          <w:tcPr>
            <w:tcW w:w="0" w:type="auto"/>
            <w:hideMark/>
          </w:tcPr>
          <w:p w14:paraId="6787189F" w14:textId="77777777" w:rsidR="00BB764C" w:rsidRPr="002C58AB" w:rsidRDefault="00BB764C" w:rsidP="00A05C80">
            <w:pPr>
              <w:jc w:val="right"/>
              <w:rPr>
                <w:rFonts w:cstheme="minorHAnsi"/>
                <w:color w:val="000000" w:themeColor="text1"/>
                <w:sz w:val="20"/>
                <w:szCs w:val="20"/>
              </w:rPr>
            </w:pPr>
            <w:r w:rsidRPr="002C58AB">
              <w:rPr>
                <w:rFonts w:cstheme="minorHAnsi"/>
                <w:color w:val="000000" w:themeColor="text1"/>
                <w:sz w:val="20"/>
                <w:szCs w:val="20"/>
              </w:rPr>
              <w:t>0,00</w:t>
            </w:r>
          </w:p>
        </w:tc>
        <w:tc>
          <w:tcPr>
            <w:tcW w:w="0" w:type="auto"/>
            <w:hideMark/>
          </w:tcPr>
          <w:p w14:paraId="44C875DC"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0B8AF5E1" w14:textId="77777777" w:rsidTr="00A05C80">
        <w:trPr>
          <w:trHeight w:val="255"/>
        </w:trPr>
        <w:tc>
          <w:tcPr>
            <w:tcW w:w="0" w:type="auto"/>
          </w:tcPr>
          <w:p w14:paraId="13C4C711"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ostatné dane a poplatky</w:t>
            </w:r>
          </w:p>
        </w:tc>
        <w:tc>
          <w:tcPr>
            <w:tcW w:w="0" w:type="auto"/>
          </w:tcPr>
          <w:p w14:paraId="7F15839B"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075</w:t>
            </w:r>
          </w:p>
        </w:tc>
        <w:tc>
          <w:tcPr>
            <w:tcW w:w="0" w:type="auto"/>
          </w:tcPr>
          <w:p w14:paraId="7766C67E" w14:textId="77777777" w:rsidR="00BB764C" w:rsidRPr="002C58AB" w:rsidRDefault="00BB764C" w:rsidP="00A05C80">
            <w:pPr>
              <w:jc w:val="right"/>
              <w:rPr>
                <w:rFonts w:cstheme="minorHAnsi"/>
                <w:color w:val="000000" w:themeColor="text1"/>
                <w:sz w:val="20"/>
                <w:szCs w:val="20"/>
              </w:rPr>
            </w:pPr>
            <w:r w:rsidRPr="002C58AB">
              <w:rPr>
                <w:rFonts w:cstheme="minorHAnsi"/>
                <w:color w:val="000000" w:themeColor="text1"/>
                <w:sz w:val="20"/>
                <w:szCs w:val="20"/>
              </w:rPr>
              <w:t>0</w:t>
            </w:r>
          </w:p>
        </w:tc>
        <w:tc>
          <w:tcPr>
            <w:tcW w:w="0" w:type="auto"/>
          </w:tcPr>
          <w:p w14:paraId="3CD9D346"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39332B41" w14:textId="77777777" w:rsidTr="00084E26">
        <w:trPr>
          <w:trHeight w:val="255"/>
        </w:trPr>
        <w:tc>
          <w:tcPr>
            <w:tcW w:w="0" w:type="auto"/>
            <w:hideMark/>
          </w:tcPr>
          <w:p w14:paraId="6D077D38"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iné pohľadávky</w:t>
            </w:r>
          </w:p>
        </w:tc>
        <w:tc>
          <w:tcPr>
            <w:tcW w:w="0" w:type="auto"/>
            <w:hideMark/>
          </w:tcPr>
          <w:p w14:paraId="535BCE4B"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081</w:t>
            </w:r>
          </w:p>
        </w:tc>
        <w:tc>
          <w:tcPr>
            <w:tcW w:w="0" w:type="auto"/>
          </w:tcPr>
          <w:p w14:paraId="04060451" w14:textId="298B5AA9" w:rsidR="00BB764C" w:rsidRPr="002C58AB" w:rsidRDefault="00A41472" w:rsidP="00A05C80">
            <w:pPr>
              <w:jc w:val="right"/>
              <w:rPr>
                <w:rFonts w:cstheme="minorHAnsi"/>
                <w:color w:val="000000" w:themeColor="text1"/>
                <w:sz w:val="20"/>
                <w:szCs w:val="20"/>
              </w:rPr>
            </w:pPr>
            <w:r w:rsidRPr="002C58AB">
              <w:rPr>
                <w:rFonts w:cstheme="minorHAnsi"/>
                <w:color w:val="000000" w:themeColor="text1"/>
                <w:sz w:val="20"/>
                <w:szCs w:val="20"/>
              </w:rPr>
              <w:t>734 817,92</w:t>
            </w:r>
          </w:p>
        </w:tc>
        <w:tc>
          <w:tcPr>
            <w:tcW w:w="0" w:type="auto"/>
          </w:tcPr>
          <w:p w14:paraId="75E04E92" w14:textId="77777777" w:rsidR="00BB764C" w:rsidRPr="002C58AB" w:rsidRDefault="00BB764C" w:rsidP="00A05C80">
            <w:pPr>
              <w:rPr>
                <w:rFonts w:eastAsia="Times New Roman" w:cstheme="minorHAnsi"/>
                <w:color w:val="000000" w:themeColor="text1"/>
                <w:sz w:val="20"/>
                <w:szCs w:val="20"/>
                <w:lang w:eastAsia="sk-SK"/>
              </w:rPr>
            </w:pPr>
          </w:p>
        </w:tc>
      </w:tr>
      <w:tr w:rsidR="002C58AB" w:rsidRPr="002C58AB" w14:paraId="5BBF7B86" w14:textId="77777777" w:rsidTr="00A05C80">
        <w:trPr>
          <w:trHeight w:val="347"/>
        </w:trPr>
        <w:tc>
          <w:tcPr>
            <w:tcW w:w="0" w:type="auto"/>
            <w:hideMark/>
          </w:tcPr>
          <w:p w14:paraId="7B0F2BF6" w14:textId="77777777" w:rsidR="00BB764C" w:rsidRPr="002C58AB" w:rsidRDefault="00BB764C" w:rsidP="00A05C80">
            <w:pP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 xml:space="preserve">- </w:t>
            </w:r>
            <w:proofErr w:type="spellStart"/>
            <w:r w:rsidRPr="002C58AB">
              <w:rPr>
                <w:rFonts w:eastAsia="Times New Roman" w:cstheme="minorHAnsi"/>
                <w:color w:val="000000" w:themeColor="text1"/>
                <w:sz w:val="20"/>
                <w:szCs w:val="20"/>
                <w:lang w:eastAsia="sk-SK"/>
              </w:rPr>
              <w:t>tran.a</w:t>
            </w:r>
            <w:proofErr w:type="spellEnd"/>
            <w:r w:rsidRPr="002C58AB">
              <w:rPr>
                <w:rFonts w:eastAsia="Times New Roman" w:cstheme="minorHAnsi"/>
                <w:color w:val="000000" w:themeColor="text1"/>
                <w:sz w:val="20"/>
                <w:szCs w:val="20"/>
                <w:lang w:eastAsia="sk-SK"/>
              </w:rPr>
              <w:t xml:space="preserve"> </w:t>
            </w:r>
            <w:proofErr w:type="spellStart"/>
            <w:r w:rsidRPr="002C58AB">
              <w:rPr>
                <w:rFonts w:eastAsia="Times New Roman" w:cstheme="minorHAnsi"/>
                <w:color w:val="000000" w:themeColor="text1"/>
                <w:sz w:val="20"/>
                <w:szCs w:val="20"/>
                <w:lang w:eastAsia="sk-SK"/>
              </w:rPr>
              <w:t>ost.zúčt</w:t>
            </w:r>
            <w:proofErr w:type="spellEnd"/>
            <w:r w:rsidRPr="002C58AB">
              <w:rPr>
                <w:rFonts w:eastAsia="Times New Roman" w:cstheme="minorHAnsi"/>
                <w:color w:val="000000" w:themeColor="text1"/>
                <w:sz w:val="20"/>
                <w:szCs w:val="20"/>
                <w:lang w:eastAsia="sk-SK"/>
              </w:rPr>
              <w:t xml:space="preserve">. so </w:t>
            </w:r>
            <w:proofErr w:type="spellStart"/>
            <w:r w:rsidRPr="002C58AB">
              <w:rPr>
                <w:rFonts w:eastAsia="Times New Roman" w:cstheme="minorHAnsi"/>
                <w:color w:val="000000" w:themeColor="text1"/>
                <w:sz w:val="20"/>
                <w:szCs w:val="20"/>
                <w:lang w:eastAsia="sk-SK"/>
              </w:rPr>
              <w:t>subj</w:t>
            </w:r>
            <w:proofErr w:type="spellEnd"/>
            <w:r w:rsidRPr="002C58AB">
              <w:rPr>
                <w:rFonts w:eastAsia="Times New Roman" w:cstheme="minorHAnsi"/>
                <w:color w:val="000000" w:themeColor="text1"/>
                <w:sz w:val="20"/>
                <w:szCs w:val="20"/>
                <w:lang w:eastAsia="sk-SK"/>
              </w:rPr>
              <w:t>. mimo VS</w:t>
            </w:r>
          </w:p>
        </w:tc>
        <w:tc>
          <w:tcPr>
            <w:tcW w:w="0" w:type="auto"/>
            <w:hideMark/>
          </w:tcPr>
          <w:p w14:paraId="101663EC" w14:textId="77777777" w:rsidR="00BB764C" w:rsidRPr="002C58AB" w:rsidRDefault="00BB764C" w:rsidP="00A05C80">
            <w:pPr>
              <w:jc w:val="center"/>
              <w:rPr>
                <w:rFonts w:eastAsia="Times New Roman" w:cstheme="minorHAnsi"/>
                <w:color w:val="000000" w:themeColor="text1"/>
                <w:sz w:val="20"/>
                <w:szCs w:val="20"/>
                <w:lang w:eastAsia="sk-SK"/>
              </w:rPr>
            </w:pPr>
            <w:r w:rsidRPr="002C58AB">
              <w:rPr>
                <w:rFonts w:eastAsia="Times New Roman" w:cstheme="minorHAnsi"/>
                <w:color w:val="000000" w:themeColor="text1"/>
                <w:sz w:val="20"/>
                <w:szCs w:val="20"/>
                <w:lang w:eastAsia="sk-SK"/>
              </w:rPr>
              <w:t>084</w:t>
            </w:r>
          </w:p>
        </w:tc>
        <w:tc>
          <w:tcPr>
            <w:tcW w:w="0" w:type="auto"/>
            <w:hideMark/>
          </w:tcPr>
          <w:p w14:paraId="40996548" w14:textId="77777777" w:rsidR="00BB764C" w:rsidRPr="002C58AB" w:rsidRDefault="00A41472" w:rsidP="00A05C80">
            <w:pPr>
              <w:jc w:val="right"/>
              <w:rPr>
                <w:rFonts w:cstheme="minorHAnsi"/>
                <w:color w:val="000000" w:themeColor="text1"/>
                <w:sz w:val="20"/>
                <w:szCs w:val="20"/>
              </w:rPr>
            </w:pPr>
            <w:r w:rsidRPr="002C58AB">
              <w:rPr>
                <w:rFonts w:cstheme="minorHAnsi"/>
                <w:color w:val="000000" w:themeColor="text1"/>
                <w:sz w:val="20"/>
                <w:szCs w:val="20"/>
              </w:rPr>
              <w:t>33 332,64</w:t>
            </w:r>
          </w:p>
          <w:p w14:paraId="46040969" w14:textId="3CB32B85" w:rsidR="00A41472" w:rsidRPr="002C58AB" w:rsidRDefault="00A41472" w:rsidP="00A05C80">
            <w:pPr>
              <w:jc w:val="right"/>
              <w:rPr>
                <w:rFonts w:cstheme="minorHAnsi"/>
                <w:color w:val="000000" w:themeColor="text1"/>
                <w:sz w:val="20"/>
                <w:szCs w:val="20"/>
              </w:rPr>
            </w:pPr>
          </w:p>
        </w:tc>
        <w:tc>
          <w:tcPr>
            <w:tcW w:w="0" w:type="auto"/>
            <w:hideMark/>
          </w:tcPr>
          <w:p w14:paraId="23E9CF39" w14:textId="77777777" w:rsidR="00BB764C" w:rsidRPr="002C58AB" w:rsidRDefault="00BB764C" w:rsidP="00A05C80">
            <w:pPr>
              <w:rPr>
                <w:rFonts w:eastAsia="Times New Roman" w:cstheme="minorHAnsi"/>
                <w:color w:val="000000" w:themeColor="text1"/>
                <w:sz w:val="20"/>
                <w:szCs w:val="20"/>
                <w:lang w:eastAsia="sk-SK"/>
              </w:rPr>
            </w:pPr>
          </w:p>
        </w:tc>
      </w:tr>
      <w:tr w:rsidR="009F3EAA" w:rsidRPr="002C58AB" w14:paraId="48C852AE" w14:textId="77777777" w:rsidTr="00A05C80">
        <w:trPr>
          <w:trHeight w:val="327"/>
        </w:trPr>
        <w:tc>
          <w:tcPr>
            <w:tcW w:w="0" w:type="auto"/>
            <w:hideMark/>
          </w:tcPr>
          <w:p w14:paraId="5BF297E6" w14:textId="77777777" w:rsidR="00BB764C" w:rsidRPr="002C58AB" w:rsidRDefault="00BB764C" w:rsidP="00A05C80">
            <w:pPr>
              <w:rPr>
                <w:rFonts w:eastAsia="Times New Roman" w:cstheme="minorHAnsi"/>
                <w:b/>
                <w:bCs/>
                <w:color w:val="000000" w:themeColor="text1"/>
                <w:sz w:val="20"/>
                <w:szCs w:val="20"/>
                <w:lang w:eastAsia="sk-SK"/>
              </w:rPr>
            </w:pPr>
            <w:r w:rsidRPr="002C58AB">
              <w:rPr>
                <w:rFonts w:eastAsia="Times New Roman" w:cstheme="minorHAnsi"/>
                <w:b/>
                <w:bCs/>
                <w:color w:val="000000" w:themeColor="text1"/>
                <w:sz w:val="20"/>
                <w:szCs w:val="20"/>
                <w:lang w:eastAsia="sk-SK"/>
              </w:rPr>
              <w:t>Spolu pohľadávky</w:t>
            </w:r>
          </w:p>
        </w:tc>
        <w:tc>
          <w:tcPr>
            <w:tcW w:w="0" w:type="auto"/>
            <w:hideMark/>
          </w:tcPr>
          <w:p w14:paraId="04BA32B1" w14:textId="77777777" w:rsidR="00BB764C" w:rsidRPr="002C58AB" w:rsidRDefault="00BB764C" w:rsidP="00A05C80">
            <w:pPr>
              <w:rPr>
                <w:rFonts w:eastAsia="Times New Roman" w:cstheme="minorHAnsi"/>
                <w:color w:val="000000" w:themeColor="text1"/>
                <w:sz w:val="20"/>
                <w:szCs w:val="20"/>
                <w:lang w:eastAsia="sk-SK"/>
              </w:rPr>
            </w:pPr>
          </w:p>
        </w:tc>
        <w:tc>
          <w:tcPr>
            <w:tcW w:w="0" w:type="auto"/>
          </w:tcPr>
          <w:p w14:paraId="7637657F" w14:textId="72B6AAC0" w:rsidR="009F3EAA" w:rsidRPr="002C58AB" w:rsidRDefault="00C04CD9" w:rsidP="009F3EAA">
            <w:pPr>
              <w:jc w:val="right"/>
              <w:rPr>
                <w:rFonts w:cstheme="minorHAnsi"/>
                <w:b/>
                <w:bCs/>
                <w:color w:val="000000" w:themeColor="text1"/>
                <w:sz w:val="20"/>
                <w:szCs w:val="20"/>
              </w:rPr>
            </w:pPr>
            <w:r w:rsidRPr="002C58AB">
              <w:rPr>
                <w:rFonts w:cstheme="minorHAnsi"/>
                <w:b/>
                <w:bCs/>
                <w:color w:val="000000" w:themeColor="text1"/>
                <w:sz w:val="20"/>
                <w:szCs w:val="20"/>
              </w:rPr>
              <w:t>5 </w:t>
            </w:r>
            <w:r w:rsidR="009F3EAA" w:rsidRPr="002C58AB">
              <w:rPr>
                <w:rFonts w:cstheme="minorHAnsi"/>
                <w:b/>
                <w:bCs/>
                <w:color w:val="000000" w:themeColor="text1"/>
                <w:sz w:val="20"/>
                <w:szCs w:val="20"/>
              </w:rPr>
              <w:t>345 995,92</w:t>
            </w:r>
          </w:p>
        </w:tc>
        <w:tc>
          <w:tcPr>
            <w:tcW w:w="0" w:type="auto"/>
          </w:tcPr>
          <w:p w14:paraId="463DB7FE" w14:textId="77777777" w:rsidR="00BB764C" w:rsidRPr="002C58AB" w:rsidRDefault="00BB764C" w:rsidP="00A05C80">
            <w:pPr>
              <w:rPr>
                <w:rFonts w:eastAsia="Times New Roman" w:cstheme="minorHAnsi"/>
                <w:b/>
                <w:bCs/>
                <w:color w:val="000000" w:themeColor="text1"/>
                <w:sz w:val="20"/>
                <w:szCs w:val="20"/>
                <w:lang w:eastAsia="sk-SK"/>
              </w:rPr>
            </w:pPr>
          </w:p>
        </w:tc>
      </w:tr>
    </w:tbl>
    <w:p w14:paraId="1E767B27" w14:textId="77777777" w:rsidR="00492B09" w:rsidRPr="002C58AB" w:rsidRDefault="00492B09" w:rsidP="003121CF">
      <w:pPr>
        <w:pStyle w:val="Normlnywebov"/>
        <w:spacing w:after="0"/>
        <w:ind w:left="357" w:hanging="357"/>
        <w:rPr>
          <w:rFonts w:asciiTheme="minorHAnsi" w:hAnsiTheme="minorHAnsi" w:cstheme="minorHAnsi"/>
          <w:b/>
          <w:bCs/>
          <w:color w:val="000000" w:themeColor="text1"/>
          <w:sz w:val="22"/>
          <w:szCs w:val="22"/>
        </w:rPr>
      </w:pPr>
    </w:p>
    <w:p w14:paraId="16E7DB02" w14:textId="77777777" w:rsidR="00F732EF" w:rsidRDefault="00F732EF" w:rsidP="003121CF">
      <w:pPr>
        <w:pStyle w:val="Normlnywebov"/>
        <w:spacing w:after="0"/>
        <w:ind w:left="357" w:hanging="357"/>
        <w:rPr>
          <w:rFonts w:asciiTheme="minorHAnsi" w:hAnsiTheme="minorHAnsi" w:cstheme="minorHAnsi"/>
          <w:b/>
          <w:bCs/>
          <w:color w:val="FF0000"/>
          <w:sz w:val="22"/>
          <w:szCs w:val="22"/>
        </w:rPr>
      </w:pPr>
    </w:p>
    <w:p w14:paraId="72B5007C" w14:textId="71A9B73F" w:rsidR="003121CF" w:rsidRPr="002C58AB" w:rsidRDefault="00BB764C" w:rsidP="003121CF">
      <w:pPr>
        <w:pStyle w:val="Normlnywebov"/>
        <w:spacing w:after="0"/>
        <w:ind w:left="357" w:hanging="357"/>
        <w:rPr>
          <w:rFonts w:asciiTheme="minorHAnsi" w:hAnsiTheme="minorHAnsi" w:cstheme="minorHAnsi"/>
          <w:color w:val="000000" w:themeColor="text1"/>
          <w:sz w:val="22"/>
          <w:szCs w:val="22"/>
        </w:rPr>
      </w:pPr>
      <w:r w:rsidRPr="002C58AB">
        <w:rPr>
          <w:rFonts w:asciiTheme="minorHAnsi" w:hAnsiTheme="minorHAnsi" w:cstheme="minorHAnsi"/>
          <w:b/>
          <w:bCs/>
          <w:color w:val="000000" w:themeColor="text1"/>
          <w:sz w:val="22"/>
          <w:szCs w:val="22"/>
        </w:rPr>
        <w:lastRenderedPageBreak/>
        <w:t>b) Pohľadávky – opravné položky /v €/  (</w:t>
      </w:r>
      <w:r w:rsidR="003121CF" w:rsidRPr="002C58AB">
        <w:rPr>
          <w:rFonts w:asciiTheme="minorHAnsi" w:hAnsiTheme="minorHAnsi" w:cstheme="minorHAnsi"/>
          <w:color w:val="000000" w:themeColor="text1"/>
          <w:sz w:val="22"/>
          <w:szCs w:val="22"/>
        </w:rPr>
        <w:t>tabuľková časť Poznámok  - tabuľka č. 3)</w:t>
      </w:r>
    </w:p>
    <w:p w14:paraId="58A7CB49" w14:textId="16E2834B" w:rsidR="00BB764C" w:rsidRPr="002C58AB" w:rsidRDefault="00BB764C" w:rsidP="003121CF">
      <w:pPr>
        <w:pStyle w:val="Normlnywebov"/>
        <w:spacing w:before="0" w:beforeAutospacing="0" w:after="0"/>
        <w:rPr>
          <w:rFonts w:asciiTheme="minorHAnsi" w:hAnsiTheme="minorHAnsi" w:cstheme="minorHAnsi"/>
          <w:color w:val="000000" w:themeColor="text1"/>
          <w:sz w:val="22"/>
          <w:szCs w:val="22"/>
        </w:rPr>
      </w:pPr>
      <w:r w:rsidRPr="002C58AB">
        <w:rPr>
          <w:rFonts w:asciiTheme="minorHAnsi" w:hAnsiTheme="minorHAnsi" w:cstheme="minorHAnsi"/>
          <w:b/>
          <w:bCs/>
          <w:color w:val="000000" w:themeColor="text1"/>
          <w:sz w:val="22"/>
          <w:szCs w:val="22"/>
        </w:rPr>
        <w:t xml:space="preserve"> </w:t>
      </w:r>
      <w:r w:rsidRPr="002C58AB">
        <w:rPr>
          <w:rFonts w:asciiTheme="minorHAnsi" w:hAnsiTheme="minorHAnsi" w:cstheme="minorHAnsi"/>
          <w:color w:val="000000" w:themeColor="text1"/>
          <w:sz w:val="22"/>
          <w:szCs w:val="22"/>
        </w:rPr>
        <w:t xml:space="preserve">   Opravné položky boli tvorené najmä k pohľadávkam, pri ktorých je opodstatnené predpokladať, že</w:t>
      </w:r>
      <w:r w:rsidR="00F16B97" w:rsidRPr="002C58AB">
        <w:rPr>
          <w:rFonts w:asciiTheme="minorHAnsi" w:hAnsiTheme="minorHAnsi" w:cstheme="minorHAnsi"/>
          <w:color w:val="000000" w:themeColor="text1"/>
          <w:sz w:val="22"/>
          <w:szCs w:val="22"/>
        </w:rPr>
        <w:t xml:space="preserve"> dlžník</w:t>
      </w:r>
    </w:p>
    <w:p w14:paraId="206D3A63" w14:textId="77777777" w:rsidR="00D90DCF" w:rsidRPr="002C58AB" w:rsidRDefault="00BB764C" w:rsidP="00D90DCF">
      <w:pPr>
        <w:pStyle w:val="Normlnywebov"/>
        <w:spacing w:before="0" w:beforeAutospacing="0" w:after="0"/>
        <w:ind w:left="142" w:right="452"/>
        <w:jc w:val="both"/>
        <w:rPr>
          <w:rFonts w:asciiTheme="minorHAnsi" w:hAnsiTheme="minorHAnsi" w:cstheme="minorHAnsi"/>
          <w:color w:val="000000" w:themeColor="text1"/>
          <w:sz w:val="22"/>
          <w:szCs w:val="22"/>
        </w:rPr>
      </w:pPr>
      <w:r w:rsidRPr="002C58AB">
        <w:rPr>
          <w:rFonts w:asciiTheme="minorHAnsi" w:hAnsiTheme="minorHAnsi" w:cstheme="minorHAnsi"/>
          <w:color w:val="000000" w:themeColor="text1"/>
          <w:sz w:val="22"/>
          <w:szCs w:val="22"/>
        </w:rPr>
        <w:t xml:space="preserve"> úplne, alebo čiastočne pohľadávku  nezaplatí. </w:t>
      </w:r>
    </w:p>
    <w:p w14:paraId="6CFA2DD6" w14:textId="77777777" w:rsidR="00D90DCF" w:rsidRPr="002C58AB" w:rsidRDefault="00D90DCF" w:rsidP="00D90DCF">
      <w:pPr>
        <w:pStyle w:val="Normlnywebov"/>
        <w:spacing w:before="0" w:beforeAutospacing="0" w:after="0"/>
        <w:ind w:left="142" w:right="452"/>
        <w:jc w:val="both"/>
        <w:rPr>
          <w:rFonts w:asciiTheme="minorHAnsi" w:hAnsiTheme="minorHAnsi" w:cstheme="minorHAnsi"/>
          <w:color w:val="000000" w:themeColor="text1"/>
          <w:sz w:val="22"/>
          <w:szCs w:val="22"/>
        </w:rPr>
      </w:pPr>
    </w:p>
    <w:p w14:paraId="20559CFE" w14:textId="1965AF13" w:rsidR="00F16B97" w:rsidRPr="002C58AB" w:rsidRDefault="00BB764C" w:rsidP="00D90DCF">
      <w:pPr>
        <w:pStyle w:val="Normlnywebov"/>
        <w:spacing w:before="0" w:beforeAutospacing="0" w:after="0"/>
        <w:ind w:left="142" w:right="452"/>
        <w:jc w:val="both"/>
        <w:rPr>
          <w:rFonts w:asciiTheme="minorHAnsi" w:hAnsiTheme="minorHAnsi" w:cstheme="minorHAnsi"/>
          <w:color w:val="000000" w:themeColor="text1"/>
          <w:sz w:val="22"/>
          <w:szCs w:val="22"/>
        </w:rPr>
      </w:pPr>
      <w:r w:rsidRPr="002C58AB">
        <w:rPr>
          <w:rFonts w:asciiTheme="minorHAnsi" w:hAnsiTheme="minorHAnsi" w:cstheme="minorHAnsi"/>
          <w:color w:val="000000" w:themeColor="text1"/>
          <w:sz w:val="22"/>
          <w:szCs w:val="22"/>
        </w:rPr>
        <w:t>Celková hodnota opravných položiek v roku  2</w:t>
      </w:r>
      <w:r w:rsidR="009F3EAA" w:rsidRPr="002C58AB">
        <w:rPr>
          <w:rFonts w:asciiTheme="minorHAnsi" w:hAnsiTheme="minorHAnsi" w:cstheme="minorHAnsi"/>
          <w:color w:val="000000" w:themeColor="text1"/>
          <w:sz w:val="22"/>
          <w:szCs w:val="22"/>
        </w:rPr>
        <w:t>022</w:t>
      </w:r>
      <w:r w:rsidRPr="002C58AB">
        <w:rPr>
          <w:rFonts w:asciiTheme="minorHAnsi" w:hAnsiTheme="minorHAnsi" w:cstheme="minorHAnsi"/>
          <w:color w:val="000000" w:themeColor="text1"/>
          <w:sz w:val="22"/>
          <w:szCs w:val="22"/>
        </w:rPr>
        <w:t xml:space="preserve"> sa oproti  predchádzajúcemu  účtovnému obdobiu </w:t>
      </w:r>
      <w:r w:rsidR="003121CF" w:rsidRPr="002C58AB">
        <w:rPr>
          <w:rFonts w:asciiTheme="minorHAnsi" w:hAnsiTheme="minorHAnsi" w:cstheme="minorHAnsi"/>
          <w:color w:val="000000" w:themeColor="text1"/>
          <w:sz w:val="22"/>
          <w:szCs w:val="22"/>
        </w:rPr>
        <w:t xml:space="preserve">  </w:t>
      </w:r>
      <w:r w:rsidR="00F16B97" w:rsidRPr="002C58AB">
        <w:rPr>
          <w:rFonts w:asciiTheme="minorHAnsi" w:hAnsiTheme="minorHAnsi" w:cstheme="minorHAnsi"/>
          <w:color w:val="000000" w:themeColor="text1"/>
          <w:sz w:val="22"/>
          <w:szCs w:val="22"/>
        </w:rPr>
        <w:t xml:space="preserve">  </w:t>
      </w:r>
    </w:p>
    <w:p w14:paraId="6D9A519B" w14:textId="3653F410" w:rsidR="00BB764C" w:rsidRPr="002C58AB" w:rsidRDefault="00F16B97" w:rsidP="00F16B97">
      <w:pPr>
        <w:pStyle w:val="Normlnywebov"/>
        <w:spacing w:before="0" w:beforeAutospacing="0" w:after="0"/>
        <w:ind w:left="142" w:right="452"/>
        <w:jc w:val="both"/>
        <w:rPr>
          <w:rFonts w:asciiTheme="minorHAnsi" w:hAnsiTheme="minorHAnsi" w:cstheme="minorHAnsi"/>
          <w:color w:val="000000" w:themeColor="text1"/>
          <w:sz w:val="22"/>
          <w:szCs w:val="22"/>
        </w:rPr>
      </w:pPr>
      <w:r w:rsidRPr="002C58AB">
        <w:rPr>
          <w:rFonts w:asciiTheme="minorHAnsi" w:hAnsiTheme="minorHAnsi" w:cstheme="minorHAnsi"/>
          <w:color w:val="000000" w:themeColor="text1"/>
          <w:sz w:val="22"/>
          <w:szCs w:val="22"/>
        </w:rPr>
        <w:t xml:space="preserve"> </w:t>
      </w:r>
      <w:r w:rsidR="003A19AB" w:rsidRPr="002C58AB">
        <w:rPr>
          <w:rFonts w:asciiTheme="minorHAnsi" w:hAnsiTheme="minorHAnsi" w:cstheme="minorHAnsi"/>
          <w:color w:val="000000" w:themeColor="text1"/>
          <w:sz w:val="22"/>
          <w:szCs w:val="22"/>
        </w:rPr>
        <w:t>zvýšila</w:t>
      </w:r>
      <w:r w:rsidR="00BB764C" w:rsidRPr="002C58AB">
        <w:rPr>
          <w:rFonts w:asciiTheme="minorHAnsi" w:hAnsiTheme="minorHAnsi" w:cstheme="minorHAnsi"/>
          <w:color w:val="000000" w:themeColor="text1"/>
          <w:sz w:val="22"/>
          <w:szCs w:val="22"/>
        </w:rPr>
        <w:t xml:space="preserve">   o</w:t>
      </w:r>
      <w:r w:rsidR="003A19AB" w:rsidRPr="002C58AB">
        <w:rPr>
          <w:rFonts w:asciiTheme="minorHAnsi" w:hAnsiTheme="minorHAnsi" w:cstheme="minorHAnsi"/>
          <w:color w:val="000000" w:themeColor="text1"/>
          <w:sz w:val="22"/>
          <w:szCs w:val="22"/>
        </w:rPr>
        <w:t> 55 627,09</w:t>
      </w:r>
      <w:r w:rsidR="00BB764C" w:rsidRPr="002C58AB">
        <w:rPr>
          <w:rFonts w:asciiTheme="minorHAnsi" w:hAnsiTheme="minorHAnsi" w:cstheme="minorHAnsi"/>
          <w:color w:val="000000" w:themeColor="text1"/>
          <w:sz w:val="22"/>
          <w:szCs w:val="22"/>
        </w:rPr>
        <w:t xml:space="preserve"> €. </w:t>
      </w:r>
    </w:p>
    <w:p w14:paraId="4FE0F958" w14:textId="77777777" w:rsidR="00F16B97" w:rsidRPr="00430CEE" w:rsidRDefault="003121CF" w:rsidP="00BB764C">
      <w:pPr>
        <w:pStyle w:val="Normlnywebov"/>
        <w:spacing w:before="0" w:beforeAutospacing="0" w:after="0"/>
        <w:ind w:left="142" w:right="452"/>
        <w:jc w:val="both"/>
        <w:rPr>
          <w:rFonts w:asciiTheme="minorHAnsi" w:hAnsiTheme="minorHAnsi" w:cstheme="minorHAnsi"/>
          <w:color w:val="000000" w:themeColor="text1"/>
          <w:sz w:val="22"/>
          <w:szCs w:val="22"/>
        </w:rPr>
      </w:pPr>
      <w:r w:rsidRPr="00F16B97">
        <w:rPr>
          <w:rFonts w:asciiTheme="minorHAnsi" w:hAnsiTheme="minorHAnsi" w:cstheme="minorHAnsi"/>
          <w:color w:val="FF0000"/>
          <w:sz w:val="22"/>
          <w:szCs w:val="22"/>
        </w:rPr>
        <w:t xml:space="preserve"> </w:t>
      </w:r>
      <w:r w:rsidR="00BB764C" w:rsidRPr="00430CEE">
        <w:rPr>
          <w:rFonts w:asciiTheme="minorHAnsi" w:hAnsiTheme="minorHAnsi" w:cstheme="minorHAnsi"/>
          <w:color w:val="000000" w:themeColor="text1"/>
          <w:sz w:val="22"/>
          <w:szCs w:val="22"/>
        </w:rPr>
        <w:t xml:space="preserve">Opravné položky k nedaňovým pohľadávkam  sa v roku </w:t>
      </w:r>
      <w:r w:rsidR="00F16B97" w:rsidRPr="00430CEE">
        <w:rPr>
          <w:rFonts w:asciiTheme="minorHAnsi" w:hAnsiTheme="minorHAnsi" w:cstheme="minorHAnsi"/>
          <w:color w:val="000000" w:themeColor="text1"/>
          <w:sz w:val="22"/>
          <w:szCs w:val="22"/>
        </w:rPr>
        <w:t>2022</w:t>
      </w:r>
      <w:r w:rsidR="00BB764C" w:rsidRPr="00430CEE">
        <w:rPr>
          <w:rFonts w:asciiTheme="minorHAnsi" w:hAnsiTheme="minorHAnsi" w:cstheme="minorHAnsi"/>
          <w:color w:val="000000" w:themeColor="text1"/>
          <w:sz w:val="22"/>
          <w:szCs w:val="22"/>
        </w:rPr>
        <w:t xml:space="preserve"> </w:t>
      </w:r>
      <w:r w:rsidR="00F16B97" w:rsidRPr="00430CEE">
        <w:rPr>
          <w:rFonts w:asciiTheme="minorHAnsi" w:hAnsiTheme="minorHAnsi" w:cstheme="minorHAnsi"/>
          <w:color w:val="000000" w:themeColor="text1"/>
          <w:sz w:val="22"/>
          <w:szCs w:val="22"/>
        </w:rPr>
        <w:t>zvýšili</w:t>
      </w:r>
      <w:r w:rsidR="00BB764C" w:rsidRPr="00430CEE">
        <w:rPr>
          <w:rFonts w:asciiTheme="minorHAnsi" w:hAnsiTheme="minorHAnsi" w:cstheme="minorHAnsi"/>
          <w:color w:val="000000" w:themeColor="text1"/>
          <w:sz w:val="22"/>
          <w:szCs w:val="22"/>
        </w:rPr>
        <w:t xml:space="preserve"> v porovnaní s rokom 2</w:t>
      </w:r>
      <w:r w:rsidR="006C1D48" w:rsidRPr="00430CEE">
        <w:rPr>
          <w:rFonts w:asciiTheme="minorHAnsi" w:hAnsiTheme="minorHAnsi" w:cstheme="minorHAnsi"/>
          <w:color w:val="000000" w:themeColor="text1"/>
          <w:sz w:val="22"/>
          <w:szCs w:val="22"/>
        </w:rPr>
        <w:t>0</w:t>
      </w:r>
      <w:r w:rsidR="00F16B97" w:rsidRPr="00430CEE">
        <w:rPr>
          <w:rFonts w:asciiTheme="minorHAnsi" w:hAnsiTheme="minorHAnsi" w:cstheme="minorHAnsi"/>
          <w:color w:val="000000" w:themeColor="text1"/>
          <w:sz w:val="22"/>
          <w:szCs w:val="22"/>
        </w:rPr>
        <w:t>21</w:t>
      </w:r>
      <w:r w:rsidR="00BB764C" w:rsidRPr="00430CEE">
        <w:rPr>
          <w:rFonts w:asciiTheme="minorHAnsi" w:hAnsiTheme="minorHAnsi" w:cstheme="minorHAnsi"/>
          <w:color w:val="000000" w:themeColor="text1"/>
          <w:sz w:val="22"/>
          <w:szCs w:val="22"/>
        </w:rPr>
        <w:t xml:space="preserve"> </w:t>
      </w:r>
      <w:r w:rsidR="00F16B97" w:rsidRPr="00430CEE">
        <w:rPr>
          <w:rFonts w:asciiTheme="minorHAnsi" w:hAnsiTheme="minorHAnsi" w:cstheme="minorHAnsi"/>
          <w:color w:val="000000" w:themeColor="text1"/>
          <w:sz w:val="22"/>
          <w:szCs w:val="22"/>
        </w:rPr>
        <w:t xml:space="preserve"> </w:t>
      </w:r>
    </w:p>
    <w:p w14:paraId="5439A5DD" w14:textId="013D757D" w:rsidR="00BB764C" w:rsidRPr="00430CEE" w:rsidRDefault="00F16B97" w:rsidP="00F16B97">
      <w:pPr>
        <w:pStyle w:val="Normlnywebov"/>
        <w:spacing w:before="0" w:beforeAutospacing="0" w:after="0"/>
        <w:ind w:left="142" w:right="452"/>
        <w:jc w:val="both"/>
        <w:rPr>
          <w:rFonts w:asciiTheme="minorHAnsi" w:hAnsiTheme="minorHAnsi" w:cstheme="minorHAnsi"/>
          <w:color w:val="000000" w:themeColor="text1"/>
          <w:sz w:val="22"/>
          <w:szCs w:val="22"/>
        </w:rPr>
      </w:pPr>
      <w:r w:rsidRPr="00430CEE">
        <w:rPr>
          <w:rFonts w:asciiTheme="minorHAnsi" w:hAnsiTheme="minorHAnsi" w:cstheme="minorHAnsi"/>
          <w:color w:val="000000" w:themeColor="text1"/>
          <w:sz w:val="22"/>
          <w:szCs w:val="22"/>
        </w:rPr>
        <w:t xml:space="preserve"> o</w:t>
      </w:r>
      <w:r w:rsidR="00430CEE" w:rsidRPr="00430CEE">
        <w:rPr>
          <w:rFonts w:asciiTheme="minorHAnsi" w:hAnsiTheme="minorHAnsi" w:cstheme="minorHAnsi"/>
          <w:color w:val="000000" w:themeColor="text1"/>
          <w:sz w:val="22"/>
          <w:szCs w:val="22"/>
        </w:rPr>
        <w:t> 174 925,38</w:t>
      </w:r>
      <w:r w:rsidRPr="00430CEE">
        <w:rPr>
          <w:rFonts w:asciiTheme="minorHAnsi" w:hAnsiTheme="minorHAnsi" w:cstheme="minorHAnsi"/>
          <w:color w:val="000000" w:themeColor="text1"/>
          <w:sz w:val="22"/>
          <w:szCs w:val="22"/>
        </w:rPr>
        <w:t xml:space="preserve"> €</w:t>
      </w:r>
      <w:r w:rsidR="00BB764C" w:rsidRPr="00430CEE">
        <w:rPr>
          <w:rFonts w:asciiTheme="minorHAnsi" w:hAnsiTheme="minorHAnsi" w:cstheme="minorHAnsi"/>
          <w:color w:val="000000" w:themeColor="text1"/>
          <w:sz w:val="22"/>
          <w:szCs w:val="22"/>
        </w:rPr>
        <w:t xml:space="preserve"> a opravné  položky k daňovým pohľadávkam sa znížili o</w:t>
      </w:r>
      <w:r w:rsidRPr="00430CEE">
        <w:rPr>
          <w:rFonts w:asciiTheme="minorHAnsi" w:hAnsiTheme="minorHAnsi" w:cstheme="minorHAnsi"/>
          <w:color w:val="000000" w:themeColor="text1"/>
          <w:sz w:val="22"/>
          <w:szCs w:val="22"/>
        </w:rPr>
        <w:t> 119 298,29</w:t>
      </w:r>
      <w:r w:rsidR="00BB764C" w:rsidRPr="00430CEE">
        <w:rPr>
          <w:rFonts w:asciiTheme="minorHAnsi" w:hAnsiTheme="minorHAnsi" w:cstheme="minorHAnsi"/>
          <w:color w:val="000000" w:themeColor="text1"/>
          <w:sz w:val="22"/>
          <w:szCs w:val="22"/>
        </w:rPr>
        <w:t xml:space="preserve"> €.</w:t>
      </w:r>
    </w:p>
    <w:p w14:paraId="6773376D" w14:textId="77777777" w:rsidR="00840A16" w:rsidRPr="00430CEE" w:rsidRDefault="00BB764C" w:rsidP="00840A16">
      <w:pPr>
        <w:pStyle w:val="Normlnywebov"/>
        <w:tabs>
          <w:tab w:val="left" w:pos="567"/>
        </w:tabs>
        <w:spacing w:before="0" w:beforeAutospacing="0" w:after="0"/>
        <w:ind w:left="142" w:hanging="720"/>
        <w:rPr>
          <w:rFonts w:asciiTheme="minorHAnsi" w:hAnsiTheme="minorHAnsi" w:cstheme="minorHAnsi"/>
          <w:color w:val="000000" w:themeColor="text1"/>
          <w:sz w:val="22"/>
          <w:szCs w:val="22"/>
        </w:rPr>
      </w:pPr>
      <w:r w:rsidRPr="00430CEE">
        <w:rPr>
          <w:rFonts w:asciiTheme="minorHAnsi" w:hAnsiTheme="minorHAnsi" w:cstheme="minorHAnsi"/>
          <w:color w:val="000000" w:themeColor="text1"/>
          <w:sz w:val="22"/>
          <w:szCs w:val="22"/>
        </w:rPr>
        <w:t xml:space="preserve">    </w:t>
      </w:r>
    </w:p>
    <w:p w14:paraId="561378CF" w14:textId="04E4D08C" w:rsidR="00840A16" w:rsidRPr="00430CEE" w:rsidRDefault="00840A16" w:rsidP="00840A16">
      <w:pPr>
        <w:pStyle w:val="Normlnywebov"/>
        <w:tabs>
          <w:tab w:val="left" w:pos="567"/>
        </w:tabs>
        <w:spacing w:before="0" w:beforeAutospacing="0" w:after="0"/>
        <w:ind w:left="142" w:hanging="720"/>
        <w:rPr>
          <w:rFonts w:asciiTheme="minorHAnsi" w:hAnsiTheme="minorHAnsi" w:cstheme="minorHAnsi"/>
          <w:color w:val="000000" w:themeColor="text1"/>
          <w:sz w:val="22"/>
          <w:szCs w:val="22"/>
        </w:rPr>
      </w:pPr>
      <w:r w:rsidRPr="00430CEE">
        <w:rPr>
          <w:rFonts w:asciiTheme="minorHAnsi" w:hAnsiTheme="minorHAnsi" w:cstheme="minorHAnsi"/>
          <w:color w:val="000000" w:themeColor="text1"/>
          <w:sz w:val="22"/>
          <w:szCs w:val="22"/>
        </w:rPr>
        <w:t xml:space="preserve">           </w:t>
      </w:r>
      <w:r w:rsidR="00BB764C" w:rsidRPr="00430CEE">
        <w:rPr>
          <w:rFonts w:asciiTheme="minorHAnsi" w:hAnsiTheme="minorHAnsi" w:cstheme="minorHAnsi"/>
          <w:b/>
          <w:bCs/>
          <w:color w:val="000000" w:themeColor="text1"/>
          <w:sz w:val="22"/>
          <w:szCs w:val="22"/>
        </w:rPr>
        <w:t>c) Pohľadávky podľa doby splatnosti</w:t>
      </w:r>
      <w:r w:rsidR="00BB764C" w:rsidRPr="00430CEE">
        <w:rPr>
          <w:rFonts w:asciiTheme="minorHAnsi" w:hAnsiTheme="minorHAnsi" w:cstheme="minorHAnsi"/>
          <w:color w:val="000000" w:themeColor="text1"/>
          <w:sz w:val="22"/>
          <w:szCs w:val="22"/>
        </w:rPr>
        <w:t xml:space="preserve">   (</w:t>
      </w:r>
      <w:r w:rsidRPr="00430CEE">
        <w:rPr>
          <w:rFonts w:asciiTheme="minorHAnsi" w:hAnsiTheme="minorHAnsi" w:cstheme="minorHAnsi"/>
          <w:color w:val="000000" w:themeColor="text1"/>
          <w:sz w:val="22"/>
          <w:szCs w:val="22"/>
        </w:rPr>
        <w:t>tabuľková časť Poznámok  - tabuľka č. 4)</w:t>
      </w:r>
    </w:p>
    <w:p w14:paraId="012593BC" w14:textId="0D3256C7" w:rsidR="00BB764C" w:rsidRPr="00430CEE" w:rsidRDefault="00BB764C" w:rsidP="00840A16">
      <w:pPr>
        <w:pStyle w:val="Normlnywebov"/>
        <w:tabs>
          <w:tab w:val="left" w:pos="567"/>
        </w:tabs>
        <w:spacing w:before="0" w:beforeAutospacing="0" w:after="0"/>
        <w:ind w:left="142" w:hanging="720"/>
        <w:rPr>
          <w:rFonts w:asciiTheme="minorHAnsi" w:hAnsiTheme="minorHAnsi" w:cstheme="minorHAnsi"/>
          <w:b/>
          <w:bCs/>
          <w:color w:val="000000" w:themeColor="text1"/>
          <w:sz w:val="22"/>
          <w:szCs w:val="22"/>
        </w:rPr>
      </w:pPr>
      <w:r w:rsidRPr="00430CEE">
        <w:rPr>
          <w:rFonts w:asciiTheme="minorHAnsi" w:hAnsiTheme="minorHAnsi" w:cstheme="minorHAnsi"/>
          <w:b/>
          <w:bCs/>
          <w:color w:val="000000" w:themeColor="text1"/>
          <w:sz w:val="22"/>
          <w:szCs w:val="22"/>
        </w:rPr>
        <w:t xml:space="preserve">       </w:t>
      </w:r>
      <w:r w:rsidR="00840A16" w:rsidRPr="00430CEE">
        <w:rPr>
          <w:rFonts w:asciiTheme="minorHAnsi" w:hAnsiTheme="minorHAnsi" w:cstheme="minorHAnsi"/>
          <w:b/>
          <w:bCs/>
          <w:color w:val="000000" w:themeColor="text1"/>
          <w:sz w:val="22"/>
          <w:szCs w:val="22"/>
        </w:rPr>
        <w:t xml:space="preserve">       </w:t>
      </w:r>
      <w:r w:rsidRPr="00430CEE">
        <w:rPr>
          <w:rFonts w:asciiTheme="minorHAnsi" w:hAnsiTheme="minorHAnsi" w:cstheme="minorHAnsi"/>
          <w:b/>
          <w:bCs/>
          <w:color w:val="000000" w:themeColor="text1"/>
          <w:sz w:val="22"/>
          <w:szCs w:val="22"/>
        </w:rPr>
        <w:t xml:space="preserve"> </w:t>
      </w:r>
      <w:r w:rsidRPr="00430CEE">
        <w:rPr>
          <w:rFonts w:asciiTheme="minorHAnsi" w:hAnsiTheme="minorHAnsi" w:cstheme="minorHAnsi"/>
          <w:color w:val="000000" w:themeColor="text1"/>
          <w:sz w:val="22"/>
          <w:szCs w:val="22"/>
        </w:rPr>
        <w:t>Pohľadávky zabezpečené záložným právom alebo inou formou zabezpečenia Mesto nemá.</w:t>
      </w:r>
    </w:p>
    <w:p w14:paraId="19A154B6" w14:textId="77777777" w:rsidR="00BB764C" w:rsidRPr="009F3EAA" w:rsidRDefault="00BB764C" w:rsidP="003121CF">
      <w:pPr>
        <w:pStyle w:val="Normlnywebov"/>
        <w:tabs>
          <w:tab w:val="left" w:pos="567"/>
        </w:tabs>
        <w:spacing w:before="0" w:beforeAutospacing="0" w:after="0"/>
        <w:ind w:left="142" w:hanging="720"/>
        <w:rPr>
          <w:rFonts w:asciiTheme="minorHAnsi" w:hAnsiTheme="minorHAnsi" w:cstheme="minorHAnsi"/>
          <w:color w:val="FF0000"/>
          <w:sz w:val="22"/>
          <w:szCs w:val="22"/>
        </w:rPr>
      </w:pPr>
    </w:p>
    <w:p w14:paraId="5D3B938C" w14:textId="5E31D1DD" w:rsidR="00BB764C" w:rsidRPr="00430CEE" w:rsidRDefault="00BB764C" w:rsidP="009873E1">
      <w:pPr>
        <w:pStyle w:val="Normlnywebov"/>
        <w:tabs>
          <w:tab w:val="left" w:pos="567"/>
        </w:tabs>
        <w:spacing w:before="0" w:beforeAutospacing="0" w:after="0"/>
        <w:ind w:left="142" w:hanging="720"/>
        <w:rPr>
          <w:rFonts w:asciiTheme="minorHAnsi" w:hAnsiTheme="minorHAnsi" w:cstheme="minorHAnsi"/>
          <w:b/>
          <w:bCs/>
          <w:color w:val="000000" w:themeColor="text1"/>
          <w:sz w:val="22"/>
          <w:szCs w:val="22"/>
        </w:rPr>
      </w:pPr>
      <w:r w:rsidRPr="00430CEE">
        <w:rPr>
          <w:rFonts w:asciiTheme="minorHAnsi" w:hAnsiTheme="minorHAnsi" w:cstheme="minorHAnsi"/>
          <w:b/>
          <w:bCs/>
          <w:color w:val="000000" w:themeColor="text1"/>
          <w:sz w:val="22"/>
          <w:szCs w:val="22"/>
        </w:rPr>
        <w:t xml:space="preserve">        3. Finančný majetok</w:t>
      </w:r>
    </w:p>
    <w:p w14:paraId="51984780" w14:textId="77777777" w:rsidR="00BB764C" w:rsidRPr="00430CEE" w:rsidRDefault="00BB764C" w:rsidP="00BB764C">
      <w:pPr>
        <w:pStyle w:val="Normlnywebov"/>
        <w:spacing w:after="0"/>
        <w:rPr>
          <w:rFonts w:asciiTheme="minorHAnsi" w:hAnsiTheme="minorHAnsi" w:cstheme="minorHAnsi"/>
          <w:color w:val="000000" w:themeColor="text1"/>
          <w:sz w:val="22"/>
          <w:szCs w:val="22"/>
        </w:rPr>
      </w:pPr>
      <w:r w:rsidRPr="00430CEE">
        <w:rPr>
          <w:rFonts w:asciiTheme="minorHAnsi" w:hAnsiTheme="minorHAnsi" w:cstheme="minorHAnsi"/>
          <w:color w:val="000000" w:themeColor="text1"/>
          <w:sz w:val="22"/>
          <w:szCs w:val="22"/>
        </w:rPr>
        <w:t xml:space="preserve">  Významné zložky krátkodobého finančného majetku podľa jednotlivých položiek súvahy</w:t>
      </w:r>
    </w:p>
    <w:tbl>
      <w:tblPr>
        <w:tblStyle w:val="Mriekatabuky"/>
        <w:tblW w:w="9917" w:type="dxa"/>
        <w:tblLook w:val="04A0" w:firstRow="1" w:lastRow="0" w:firstColumn="1" w:lastColumn="0" w:noHBand="0" w:noVBand="1"/>
      </w:tblPr>
      <w:tblGrid>
        <w:gridCol w:w="1408"/>
        <w:gridCol w:w="1203"/>
        <w:gridCol w:w="1736"/>
        <w:gridCol w:w="1718"/>
        <w:gridCol w:w="1639"/>
        <w:gridCol w:w="2213"/>
      </w:tblGrid>
      <w:tr w:rsidR="005C3FA1" w:rsidRPr="00D022F4" w14:paraId="2451DD52" w14:textId="77777777" w:rsidTr="00F16B97">
        <w:trPr>
          <w:trHeight w:val="1087"/>
        </w:trPr>
        <w:tc>
          <w:tcPr>
            <w:tcW w:w="1413" w:type="dxa"/>
            <w:vAlign w:val="center"/>
            <w:hideMark/>
          </w:tcPr>
          <w:p w14:paraId="59FBCF5E"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Krátkodobý finančný majetok</w:t>
            </w:r>
          </w:p>
        </w:tc>
        <w:tc>
          <w:tcPr>
            <w:tcW w:w="1212" w:type="dxa"/>
            <w:vAlign w:val="center"/>
            <w:hideMark/>
          </w:tcPr>
          <w:p w14:paraId="2C4F2922"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Riadok súvahy</w:t>
            </w:r>
          </w:p>
        </w:tc>
        <w:tc>
          <w:tcPr>
            <w:tcW w:w="1690" w:type="dxa"/>
            <w:vAlign w:val="center"/>
            <w:hideMark/>
          </w:tcPr>
          <w:p w14:paraId="73E9CAF9"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Zostatok k 31.12. bezprostredne predchádzajúceho účtovného obdobia</w:t>
            </w:r>
          </w:p>
        </w:tc>
        <w:tc>
          <w:tcPr>
            <w:tcW w:w="1724" w:type="dxa"/>
            <w:vAlign w:val="center"/>
            <w:hideMark/>
          </w:tcPr>
          <w:p w14:paraId="6B1CB98D"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Prírastky</w:t>
            </w:r>
            <w:r w:rsidRPr="00430CEE">
              <w:rPr>
                <w:rFonts w:eastAsia="Times New Roman" w:cstheme="minorHAnsi"/>
                <w:b/>
                <w:color w:val="000000" w:themeColor="text1"/>
                <w:sz w:val="20"/>
                <w:szCs w:val="20"/>
                <w:lang w:eastAsia="sk-SK"/>
              </w:rPr>
              <w:br/>
              <w:t>+</w:t>
            </w:r>
          </w:p>
        </w:tc>
        <w:tc>
          <w:tcPr>
            <w:tcW w:w="1643" w:type="dxa"/>
            <w:vAlign w:val="center"/>
            <w:hideMark/>
          </w:tcPr>
          <w:p w14:paraId="4807433E"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Úbytky</w:t>
            </w:r>
            <w:r w:rsidRPr="00430CEE">
              <w:rPr>
                <w:rFonts w:eastAsia="Times New Roman" w:cstheme="minorHAnsi"/>
                <w:b/>
                <w:color w:val="000000" w:themeColor="text1"/>
                <w:sz w:val="20"/>
                <w:szCs w:val="20"/>
                <w:lang w:eastAsia="sk-SK"/>
              </w:rPr>
              <w:br/>
              <w:t>-</w:t>
            </w:r>
          </w:p>
        </w:tc>
        <w:tc>
          <w:tcPr>
            <w:tcW w:w="2235" w:type="dxa"/>
            <w:vAlign w:val="center"/>
            <w:hideMark/>
          </w:tcPr>
          <w:p w14:paraId="59AB8673" w14:textId="77777777" w:rsidR="00BB764C" w:rsidRPr="00430CEE" w:rsidRDefault="00BB764C" w:rsidP="00A05C80">
            <w:pPr>
              <w:jc w:val="center"/>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Zostatok k 31.12. bežného účtovného obdobia</w:t>
            </w:r>
          </w:p>
        </w:tc>
      </w:tr>
      <w:tr w:rsidR="005C3FA1" w:rsidRPr="00D022F4" w14:paraId="155F5F28" w14:textId="77777777" w:rsidTr="00F16B97">
        <w:trPr>
          <w:trHeight w:val="460"/>
        </w:trPr>
        <w:tc>
          <w:tcPr>
            <w:tcW w:w="0" w:type="auto"/>
            <w:hideMark/>
          </w:tcPr>
          <w:p w14:paraId="73A449B5" w14:textId="77777777" w:rsidR="00BB764C" w:rsidRPr="00430CEE" w:rsidRDefault="00BB764C" w:rsidP="00A05C80">
            <w:pP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Pokladnica</w:t>
            </w:r>
          </w:p>
        </w:tc>
        <w:tc>
          <w:tcPr>
            <w:tcW w:w="0" w:type="auto"/>
            <w:hideMark/>
          </w:tcPr>
          <w:p w14:paraId="00ACAA6E" w14:textId="77777777" w:rsidR="00BB764C" w:rsidRPr="00430CEE" w:rsidRDefault="00BB764C" w:rsidP="00A05C80">
            <w:pPr>
              <w:jc w:val="cente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086</w:t>
            </w:r>
          </w:p>
        </w:tc>
        <w:tc>
          <w:tcPr>
            <w:tcW w:w="0" w:type="auto"/>
            <w:hideMark/>
          </w:tcPr>
          <w:p w14:paraId="7B12F33B" w14:textId="68FFFA6B" w:rsidR="00BB764C" w:rsidRPr="00430CEE" w:rsidRDefault="00D6294D" w:rsidP="00A05C80">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23 941,83</w:t>
            </w:r>
          </w:p>
        </w:tc>
        <w:tc>
          <w:tcPr>
            <w:tcW w:w="1724" w:type="dxa"/>
            <w:hideMark/>
          </w:tcPr>
          <w:p w14:paraId="210A2442" w14:textId="509B7502" w:rsidR="00BB764C" w:rsidRPr="00430CEE" w:rsidRDefault="00D022F4" w:rsidP="00A05C80">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1 883 204,90</w:t>
            </w:r>
          </w:p>
        </w:tc>
        <w:tc>
          <w:tcPr>
            <w:tcW w:w="1643" w:type="dxa"/>
            <w:hideMark/>
          </w:tcPr>
          <w:p w14:paraId="1D1DC6BB" w14:textId="00C11931" w:rsidR="00BB764C" w:rsidRPr="00430CEE" w:rsidRDefault="00BB764C" w:rsidP="00A05C80">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 xml:space="preserve"> </w:t>
            </w:r>
            <w:r w:rsidR="00BF12EC" w:rsidRPr="00430CEE">
              <w:rPr>
                <w:rFonts w:eastAsia="Times New Roman" w:cstheme="minorHAnsi"/>
                <w:color w:val="000000" w:themeColor="text1"/>
                <w:sz w:val="20"/>
                <w:szCs w:val="20"/>
                <w:lang w:eastAsia="sk-SK"/>
              </w:rPr>
              <w:t>1</w:t>
            </w:r>
            <w:r w:rsidR="00D022F4" w:rsidRPr="00430CEE">
              <w:rPr>
                <w:rFonts w:eastAsia="Times New Roman" w:cstheme="minorHAnsi"/>
                <w:color w:val="000000" w:themeColor="text1"/>
                <w:sz w:val="20"/>
                <w:szCs w:val="20"/>
                <w:lang w:eastAsia="sk-SK"/>
              </w:rPr>
              <w:t> 897 615,48</w:t>
            </w:r>
          </w:p>
        </w:tc>
        <w:tc>
          <w:tcPr>
            <w:tcW w:w="2235" w:type="dxa"/>
          </w:tcPr>
          <w:p w14:paraId="5AD78933" w14:textId="19B73EF3" w:rsidR="00BB764C" w:rsidRPr="00430CEE" w:rsidRDefault="00D6294D" w:rsidP="00A05C80">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9 531,25</w:t>
            </w:r>
          </w:p>
          <w:p w14:paraId="1A5DA3BE" w14:textId="58694DB9" w:rsidR="00D6294D" w:rsidRPr="00430CEE" w:rsidRDefault="00D6294D" w:rsidP="00A05C80">
            <w:pPr>
              <w:jc w:val="right"/>
              <w:rPr>
                <w:rFonts w:eastAsia="Times New Roman" w:cstheme="minorHAnsi"/>
                <w:color w:val="000000" w:themeColor="text1"/>
                <w:sz w:val="20"/>
                <w:szCs w:val="20"/>
                <w:lang w:eastAsia="sk-SK"/>
              </w:rPr>
            </w:pPr>
          </w:p>
        </w:tc>
      </w:tr>
      <w:tr w:rsidR="005C3FA1" w:rsidRPr="00D022F4" w14:paraId="6D732785" w14:textId="77777777" w:rsidTr="00F16B97">
        <w:trPr>
          <w:trHeight w:val="518"/>
        </w:trPr>
        <w:tc>
          <w:tcPr>
            <w:tcW w:w="0" w:type="auto"/>
            <w:hideMark/>
          </w:tcPr>
          <w:p w14:paraId="06D23EAD" w14:textId="77777777" w:rsidR="00BF12EC" w:rsidRPr="00430CEE" w:rsidRDefault="00BF12EC" w:rsidP="00BF12EC">
            <w:pP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Ceniny</w:t>
            </w:r>
          </w:p>
        </w:tc>
        <w:tc>
          <w:tcPr>
            <w:tcW w:w="0" w:type="auto"/>
            <w:hideMark/>
          </w:tcPr>
          <w:p w14:paraId="4ABB2EB7" w14:textId="77777777" w:rsidR="00BF12EC" w:rsidRPr="00430CEE" w:rsidRDefault="00BF12EC" w:rsidP="00BF12EC">
            <w:pPr>
              <w:jc w:val="cente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087</w:t>
            </w:r>
          </w:p>
        </w:tc>
        <w:tc>
          <w:tcPr>
            <w:tcW w:w="0" w:type="auto"/>
            <w:hideMark/>
          </w:tcPr>
          <w:p w14:paraId="6F0713DF" w14:textId="63FC7843"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11 635,80</w:t>
            </w:r>
          </w:p>
          <w:p w14:paraId="09FC0158" w14:textId="582A6F92" w:rsidR="00BF12EC" w:rsidRPr="00430CEE" w:rsidRDefault="00BF12EC" w:rsidP="00BF12EC">
            <w:pPr>
              <w:jc w:val="right"/>
              <w:rPr>
                <w:rFonts w:eastAsia="Times New Roman" w:cstheme="minorHAnsi"/>
                <w:color w:val="000000" w:themeColor="text1"/>
                <w:sz w:val="20"/>
                <w:szCs w:val="20"/>
                <w:lang w:eastAsia="sk-SK"/>
              </w:rPr>
            </w:pPr>
          </w:p>
        </w:tc>
        <w:tc>
          <w:tcPr>
            <w:tcW w:w="1724" w:type="dxa"/>
            <w:hideMark/>
          </w:tcPr>
          <w:p w14:paraId="23CC3ECC" w14:textId="394B15F3"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266 248,60</w:t>
            </w:r>
          </w:p>
        </w:tc>
        <w:tc>
          <w:tcPr>
            <w:tcW w:w="1643" w:type="dxa"/>
          </w:tcPr>
          <w:p w14:paraId="6D91E9EE" w14:textId="53F72233"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268 746,10</w:t>
            </w:r>
          </w:p>
        </w:tc>
        <w:tc>
          <w:tcPr>
            <w:tcW w:w="2235" w:type="dxa"/>
          </w:tcPr>
          <w:p w14:paraId="48EAA971" w14:textId="617E3914"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9 138,30</w:t>
            </w:r>
          </w:p>
        </w:tc>
      </w:tr>
      <w:tr w:rsidR="005C3FA1" w:rsidRPr="00A314D3" w14:paraId="385EFCEC" w14:textId="77777777" w:rsidTr="00F16B97">
        <w:trPr>
          <w:trHeight w:val="447"/>
        </w:trPr>
        <w:tc>
          <w:tcPr>
            <w:tcW w:w="0" w:type="auto"/>
            <w:hideMark/>
          </w:tcPr>
          <w:p w14:paraId="75C0007D" w14:textId="77777777" w:rsidR="00BF12EC" w:rsidRPr="00430CEE" w:rsidRDefault="00BF12EC" w:rsidP="00BF12EC">
            <w:pP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Bankové účty</w:t>
            </w:r>
          </w:p>
        </w:tc>
        <w:tc>
          <w:tcPr>
            <w:tcW w:w="0" w:type="auto"/>
            <w:hideMark/>
          </w:tcPr>
          <w:p w14:paraId="61DFC042" w14:textId="77777777" w:rsidR="00BF12EC" w:rsidRPr="00430CEE" w:rsidRDefault="00BF12EC" w:rsidP="00BF12EC">
            <w:pPr>
              <w:jc w:val="cente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088</w:t>
            </w:r>
          </w:p>
        </w:tc>
        <w:tc>
          <w:tcPr>
            <w:tcW w:w="0" w:type="auto"/>
            <w:hideMark/>
          </w:tcPr>
          <w:p w14:paraId="5FDF7FC3" w14:textId="0A2307EC"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13 606 629,53</w:t>
            </w:r>
          </w:p>
        </w:tc>
        <w:tc>
          <w:tcPr>
            <w:tcW w:w="1724" w:type="dxa"/>
            <w:hideMark/>
          </w:tcPr>
          <w:p w14:paraId="1C35493D" w14:textId="2A27DE0D" w:rsidR="00BF12EC" w:rsidRPr="00430CEE" w:rsidRDefault="00BF12EC"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1</w:t>
            </w:r>
            <w:r w:rsidR="00D022F4" w:rsidRPr="00430CEE">
              <w:rPr>
                <w:rFonts w:eastAsia="Times New Roman" w:cstheme="minorHAnsi"/>
                <w:color w:val="000000" w:themeColor="text1"/>
                <w:sz w:val="20"/>
                <w:szCs w:val="20"/>
                <w:lang w:eastAsia="sk-SK"/>
              </w:rPr>
              <w:t>51 764 095,59</w:t>
            </w:r>
          </w:p>
        </w:tc>
        <w:tc>
          <w:tcPr>
            <w:tcW w:w="1643" w:type="dxa"/>
            <w:hideMark/>
          </w:tcPr>
          <w:p w14:paraId="43476421" w14:textId="7DBE9864"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156 475 535,26</w:t>
            </w:r>
          </w:p>
        </w:tc>
        <w:tc>
          <w:tcPr>
            <w:tcW w:w="2235" w:type="dxa"/>
          </w:tcPr>
          <w:p w14:paraId="24D91DF5" w14:textId="75A6A7F5" w:rsidR="00BF12EC" w:rsidRPr="00430CEE" w:rsidRDefault="00D022F4" w:rsidP="00BF12EC">
            <w:pPr>
              <w:jc w:val="right"/>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8 895 189,86</w:t>
            </w:r>
          </w:p>
        </w:tc>
      </w:tr>
      <w:tr w:rsidR="005C3FA1" w:rsidRPr="00A314D3" w14:paraId="291437CF" w14:textId="77777777" w:rsidTr="00F16B97">
        <w:trPr>
          <w:trHeight w:val="478"/>
        </w:trPr>
        <w:tc>
          <w:tcPr>
            <w:tcW w:w="0" w:type="auto"/>
            <w:hideMark/>
          </w:tcPr>
          <w:p w14:paraId="2F19B710" w14:textId="77777777" w:rsidR="00BF12EC" w:rsidRPr="00430CEE" w:rsidRDefault="00BF12EC" w:rsidP="00BF12EC">
            <w:pPr>
              <w:rPr>
                <w:rFonts w:eastAsia="Times New Roman" w:cstheme="minorHAnsi"/>
                <w:color w:val="000000" w:themeColor="text1"/>
                <w:sz w:val="20"/>
                <w:szCs w:val="20"/>
                <w:lang w:eastAsia="sk-SK"/>
              </w:rPr>
            </w:pPr>
            <w:r w:rsidRPr="00430CEE">
              <w:rPr>
                <w:rFonts w:eastAsia="Times New Roman" w:cstheme="minorHAnsi"/>
                <w:b/>
                <w:bCs/>
                <w:color w:val="000000" w:themeColor="text1"/>
                <w:sz w:val="20"/>
                <w:szCs w:val="20"/>
                <w:lang w:eastAsia="sk-SK"/>
              </w:rPr>
              <w:t>Spolu</w:t>
            </w:r>
          </w:p>
        </w:tc>
        <w:tc>
          <w:tcPr>
            <w:tcW w:w="0" w:type="auto"/>
            <w:hideMark/>
          </w:tcPr>
          <w:p w14:paraId="0890A5AD" w14:textId="1B03EDDF" w:rsidR="00BF12EC" w:rsidRPr="00430CEE" w:rsidRDefault="00430CEE" w:rsidP="00BF12EC">
            <w:pPr>
              <w:jc w:val="center"/>
              <w:rPr>
                <w:rFonts w:eastAsia="Times New Roman" w:cstheme="minorHAnsi"/>
                <w:color w:val="000000" w:themeColor="text1"/>
                <w:sz w:val="20"/>
                <w:szCs w:val="20"/>
                <w:lang w:eastAsia="sk-SK"/>
              </w:rPr>
            </w:pPr>
            <w:r w:rsidRPr="00430CEE">
              <w:rPr>
                <w:rFonts w:eastAsia="Times New Roman" w:cstheme="minorHAnsi"/>
                <w:color w:val="000000" w:themeColor="text1"/>
                <w:sz w:val="20"/>
                <w:szCs w:val="20"/>
                <w:lang w:eastAsia="sk-SK"/>
              </w:rPr>
              <w:t>085</w:t>
            </w:r>
          </w:p>
        </w:tc>
        <w:tc>
          <w:tcPr>
            <w:tcW w:w="0" w:type="auto"/>
            <w:hideMark/>
          </w:tcPr>
          <w:p w14:paraId="30308E8D" w14:textId="76B770C6" w:rsidR="00BF12EC" w:rsidRPr="00430CEE" w:rsidRDefault="00BF12EC" w:rsidP="00BF12EC">
            <w:pPr>
              <w:jc w:val="right"/>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1</w:t>
            </w:r>
            <w:r w:rsidR="005C3FA1" w:rsidRPr="00430CEE">
              <w:rPr>
                <w:rFonts w:eastAsia="Times New Roman" w:cstheme="minorHAnsi"/>
                <w:b/>
                <w:color w:val="000000" w:themeColor="text1"/>
                <w:sz w:val="20"/>
                <w:szCs w:val="20"/>
                <w:lang w:eastAsia="sk-SK"/>
              </w:rPr>
              <w:t>3</w:t>
            </w:r>
            <w:r w:rsidRPr="00430CEE">
              <w:rPr>
                <w:rFonts w:eastAsia="Times New Roman" w:cstheme="minorHAnsi"/>
                <w:b/>
                <w:color w:val="000000" w:themeColor="text1"/>
                <w:sz w:val="20"/>
                <w:szCs w:val="20"/>
                <w:lang w:eastAsia="sk-SK"/>
              </w:rPr>
              <w:t> 6</w:t>
            </w:r>
            <w:r w:rsidR="00D022F4" w:rsidRPr="00430CEE">
              <w:rPr>
                <w:rFonts w:eastAsia="Times New Roman" w:cstheme="minorHAnsi"/>
                <w:b/>
                <w:color w:val="000000" w:themeColor="text1"/>
                <w:sz w:val="20"/>
                <w:szCs w:val="20"/>
                <w:lang w:eastAsia="sk-SK"/>
              </w:rPr>
              <w:t>42 207,16</w:t>
            </w:r>
          </w:p>
        </w:tc>
        <w:tc>
          <w:tcPr>
            <w:tcW w:w="1724" w:type="dxa"/>
            <w:hideMark/>
          </w:tcPr>
          <w:p w14:paraId="51D9939C" w14:textId="027702BE" w:rsidR="00BF12EC" w:rsidRPr="00430CEE" w:rsidRDefault="00840A16" w:rsidP="00BF12EC">
            <w:pPr>
              <w:jc w:val="right"/>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1</w:t>
            </w:r>
            <w:r w:rsidR="00D022F4" w:rsidRPr="00430CEE">
              <w:rPr>
                <w:rFonts w:eastAsia="Times New Roman" w:cstheme="minorHAnsi"/>
                <w:b/>
                <w:color w:val="000000" w:themeColor="text1"/>
                <w:sz w:val="20"/>
                <w:szCs w:val="20"/>
                <w:lang w:eastAsia="sk-SK"/>
              </w:rPr>
              <w:t>53 913 549,09</w:t>
            </w:r>
          </w:p>
        </w:tc>
        <w:tc>
          <w:tcPr>
            <w:tcW w:w="1643" w:type="dxa"/>
            <w:hideMark/>
          </w:tcPr>
          <w:p w14:paraId="2300A017" w14:textId="7D779227" w:rsidR="00BF12EC" w:rsidRPr="00430CEE" w:rsidRDefault="00BF12EC" w:rsidP="00BF12EC">
            <w:pPr>
              <w:jc w:val="right"/>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1</w:t>
            </w:r>
            <w:r w:rsidR="005C3FA1" w:rsidRPr="00430CEE">
              <w:rPr>
                <w:rFonts w:eastAsia="Times New Roman" w:cstheme="minorHAnsi"/>
                <w:b/>
                <w:color w:val="000000" w:themeColor="text1"/>
                <w:sz w:val="20"/>
                <w:szCs w:val="20"/>
                <w:lang w:eastAsia="sk-SK"/>
              </w:rPr>
              <w:t>58 641 896,84</w:t>
            </w:r>
          </w:p>
        </w:tc>
        <w:tc>
          <w:tcPr>
            <w:tcW w:w="2235" w:type="dxa"/>
          </w:tcPr>
          <w:p w14:paraId="6A0A52B7" w14:textId="10F3D842" w:rsidR="00BF12EC" w:rsidRPr="00430CEE" w:rsidRDefault="005C3FA1" w:rsidP="00BF12EC">
            <w:pPr>
              <w:jc w:val="right"/>
              <w:rPr>
                <w:rFonts w:eastAsia="Times New Roman" w:cstheme="minorHAnsi"/>
                <w:b/>
                <w:color w:val="000000" w:themeColor="text1"/>
                <w:sz w:val="20"/>
                <w:szCs w:val="20"/>
                <w:lang w:eastAsia="sk-SK"/>
              </w:rPr>
            </w:pPr>
            <w:r w:rsidRPr="00430CEE">
              <w:rPr>
                <w:rFonts w:eastAsia="Times New Roman" w:cstheme="minorHAnsi"/>
                <w:b/>
                <w:color w:val="000000" w:themeColor="text1"/>
                <w:sz w:val="20"/>
                <w:szCs w:val="20"/>
                <w:lang w:eastAsia="sk-SK"/>
              </w:rPr>
              <w:t>8 913 859,41</w:t>
            </w:r>
          </w:p>
        </w:tc>
      </w:tr>
    </w:tbl>
    <w:p w14:paraId="07ADC74F" w14:textId="77777777" w:rsidR="00BB764C" w:rsidRPr="005C3FA1" w:rsidRDefault="00BB764C" w:rsidP="00BB764C">
      <w:pPr>
        <w:pStyle w:val="Normlnywebov"/>
        <w:spacing w:after="0"/>
        <w:ind w:left="363" w:hanging="363"/>
        <w:rPr>
          <w:rFonts w:asciiTheme="minorHAnsi" w:hAnsiTheme="minorHAnsi" w:cstheme="minorHAnsi"/>
          <w:color w:val="FF0000"/>
          <w:sz w:val="22"/>
          <w:szCs w:val="22"/>
        </w:rPr>
      </w:pPr>
      <w:r w:rsidRPr="00430CEE">
        <w:rPr>
          <w:rFonts w:asciiTheme="minorHAnsi" w:hAnsiTheme="minorHAnsi" w:cstheme="minorHAnsi"/>
          <w:color w:val="000000" w:themeColor="text1"/>
          <w:sz w:val="22"/>
          <w:szCs w:val="22"/>
        </w:rPr>
        <w:t>Zriadené záložné právo na krátkodobý finančný majetok Mesto Banská Bystrica nemá.</w:t>
      </w:r>
    </w:p>
    <w:p w14:paraId="00D6A203" w14:textId="77777777" w:rsidR="00D90DCF" w:rsidRDefault="00D90DCF" w:rsidP="006E4449">
      <w:pPr>
        <w:pStyle w:val="Normlnywebov"/>
        <w:spacing w:after="0"/>
        <w:rPr>
          <w:rFonts w:asciiTheme="minorHAnsi" w:hAnsiTheme="minorHAnsi" w:cstheme="minorHAnsi"/>
          <w:b/>
          <w:bCs/>
          <w:sz w:val="22"/>
          <w:szCs w:val="22"/>
        </w:rPr>
      </w:pPr>
    </w:p>
    <w:p w14:paraId="6600B80F" w14:textId="54BD64F3" w:rsidR="00BB764C" w:rsidRPr="00430CEE" w:rsidRDefault="00BB764C" w:rsidP="006E4449">
      <w:pPr>
        <w:pStyle w:val="Normlnywebov"/>
        <w:spacing w:after="0"/>
        <w:rPr>
          <w:rFonts w:asciiTheme="minorHAnsi" w:hAnsiTheme="minorHAnsi" w:cstheme="minorHAnsi"/>
          <w:b/>
          <w:bCs/>
          <w:color w:val="000000" w:themeColor="text1"/>
          <w:sz w:val="22"/>
          <w:szCs w:val="22"/>
        </w:rPr>
      </w:pPr>
      <w:r w:rsidRPr="00430CEE">
        <w:rPr>
          <w:rFonts w:asciiTheme="minorHAnsi" w:hAnsiTheme="minorHAnsi" w:cstheme="minorHAnsi"/>
          <w:b/>
          <w:bCs/>
          <w:color w:val="000000" w:themeColor="text1"/>
          <w:sz w:val="22"/>
          <w:szCs w:val="22"/>
        </w:rPr>
        <w:t>4. Časové rozlíšenie</w:t>
      </w:r>
    </w:p>
    <w:tbl>
      <w:tblPr>
        <w:tblStyle w:val="Mriekatabuky"/>
        <w:tblW w:w="10201" w:type="dxa"/>
        <w:tblLook w:val="04A0" w:firstRow="1" w:lastRow="0" w:firstColumn="1" w:lastColumn="0" w:noHBand="0" w:noVBand="1"/>
      </w:tblPr>
      <w:tblGrid>
        <w:gridCol w:w="2174"/>
        <w:gridCol w:w="1166"/>
        <w:gridCol w:w="1758"/>
        <w:gridCol w:w="1701"/>
        <w:gridCol w:w="1701"/>
        <w:gridCol w:w="1701"/>
      </w:tblGrid>
      <w:tr w:rsidR="00430CEE" w:rsidRPr="00430CEE" w14:paraId="45C8DB88" w14:textId="77777777" w:rsidTr="00473095">
        <w:trPr>
          <w:trHeight w:val="713"/>
        </w:trPr>
        <w:tc>
          <w:tcPr>
            <w:tcW w:w="2174" w:type="dxa"/>
          </w:tcPr>
          <w:p w14:paraId="44A1FB1B"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Časové rozlíšenie</w:t>
            </w:r>
          </w:p>
          <w:p w14:paraId="152B049E"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nákladov</w:t>
            </w:r>
          </w:p>
        </w:tc>
        <w:tc>
          <w:tcPr>
            <w:tcW w:w="1166" w:type="dxa"/>
          </w:tcPr>
          <w:p w14:paraId="2E5CD1A7"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Riadok súvahy</w:t>
            </w:r>
          </w:p>
        </w:tc>
        <w:tc>
          <w:tcPr>
            <w:tcW w:w="1758" w:type="dxa"/>
          </w:tcPr>
          <w:p w14:paraId="39E3CC9C"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Zostatok k 31.12.</w:t>
            </w:r>
          </w:p>
          <w:p w14:paraId="732D4773"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 xml:space="preserve">bezprostredne </w:t>
            </w:r>
          </w:p>
          <w:p w14:paraId="2B1AEB42"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predchádzajúceho</w:t>
            </w:r>
          </w:p>
          <w:p w14:paraId="42C00CC8"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účtovného obdobia</w:t>
            </w:r>
          </w:p>
        </w:tc>
        <w:tc>
          <w:tcPr>
            <w:tcW w:w="1701" w:type="dxa"/>
          </w:tcPr>
          <w:p w14:paraId="5CB72B46"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Prírastky</w:t>
            </w:r>
          </w:p>
        </w:tc>
        <w:tc>
          <w:tcPr>
            <w:tcW w:w="1701" w:type="dxa"/>
          </w:tcPr>
          <w:p w14:paraId="7A03F55E"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Úbytky</w:t>
            </w:r>
          </w:p>
        </w:tc>
        <w:tc>
          <w:tcPr>
            <w:tcW w:w="1701" w:type="dxa"/>
          </w:tcPr>
          <w:p w14:paraId="04E9084B"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Zostatok k</w:t>
            </w:r>
          </w:p>
          <w:p w14:paraId="7AEFE382"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31.12. bežného účtovného</w:t>
            </w:r>
          </w:p>
          <w:p w14:paraId="5FF7F041" w14:textId="77777777" w:rsidR="00BB764C" w:rsidRPr="00430CEE" w:rsidRDefault="00BB764C" w:rsidP="00A05C80">
            <w:pPr>
              <w:rPr>
                <w:rFonts w:cstheme="minorHAnsi"/>
                <w:b/>
                <w:color w:val="000000" w:themeColor="text1"/>
                <w:sz w:val="20"/>
                <w:szCs w:val="20"/>
              </w:rPr>
            </w:pPr>
            <w:r w:rsidRPr="00430CEE">
              <w:rPr>
                <w:rFonts w:cstheme="minorHAnsi"/>
                <w:b/>
                <w:color w:val="000000" w:themeColor="text1"/>
                <w:sz w:val="20"/>
                <w:szCs w:val="20"/>
              </w:rPr>
              <w:t xml:space="preserve">obdobia </w:t>
            </w:r>
          </w:p>
        </w:tc>
      </w:tr>
      <w:tr w:rsidR="00430CEE" w:rsidRPr="00430CEE" w14:paraId="6B5E5D50" w14:textId="77777777" w:rsidTr="00473095">
        <w:trPr>
          <w:trHeight w:val="222"/>
        </w:trPr>
        <w:tc>
          <w:tcPr>
            <w:tcW w:w="2174" w:type="dxa"/>
          </w:tcPr>
          <w:p w14:paraId="459ADC27"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1</w:t>
            </w:r>
          </w:p>
        </w:tc>
        <w:tc>
          <w:tcPr>
            <w:tcW w:w="1166" w:type="dxa"/>
          </w:tcPr>
          <w:p w14:paraId="60FCA5A6"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2</w:t>
            </w:r>
          </w:p>
        </w:tc>
        <w:tc>
          <w:tcPr>
            <w:tcW w:w="1758" w:type="dxa"/>
          </w:tcPr>
          <w:p w14:paraId="576BB735"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3</w:t>
            </w:r>
          </w:p>
        </w:tc>
        <w:tc>
          <w:tcPr>
            <w:tcW w:w="1701" w:type="dxa"/>
          </w:tcPr>
          <w:p w14:paraId="5A60474A"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4</w:t>
            </w:r>
          </w:p>
        </w:tc>
        <w:tc>
          <w:tcPr>
            <w:tcW w:w="1701" w:type="dxa"/>
          </w:tcPr>
          <w:p w14:paraId="3A9BD652"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5</w:t>
            </w:r>
          </w:p>
        </w:tc>
        <w:tc>
          <w:tcPr>
            <w:tcW w:w="1701" w:type="dxa"/>
          </w:tcPr>
          <w:p w14:paraId="0779EBF9" w14:textId="77777777" w:rsidR="00BB764C" w:rsidRPr="00430CEE" w:rsidRDefault="00BB764C" w:rsidP="00A05C80">
            <w:pPr>
              <w:jc w:val="center"/>
              <w:rPr>
                <w:rFonts w:cstheme="minorHAnsi"/>
                <w:color w:val="000000" w:themeColor="text1"/>
                <w:sz w:val="20"/>
                <w:szCs w:val="20"/>
              </w:rPr>
            </w:pPr>
            <w:r w:rsidRPr="00430CEE">
              <w:rPr>
                <w:rFonts w:cstheme="minorHAnsi"/>
                <w:color w:val="000000" w:themeColor="text1"/>
                <w:sz w:val="20"/>
                <w:szCs w:val="20"/>
              </w:rPr>
              <w:t>6</w:t>
            </w:r>
          </w:p>
        </w:tc>
      </w:tr>
      <w:tr w:rsidR="00430CEE" w:rsidRPr="00430CEE" w14:paraId="44A97AE2" w14:textId="77777777" w:rsidTr="00473095">
        <w:trPr>
          <w:trHeight w:val="461"/>
        </w:trPr>
        <w:tc>
          <w:tcPr>
            <w:tcW w:w="2174" w:type="dxa"/>
          </w:tcPr>
          <w:p w14:paraId="1E2EA633" w14:textId="77777777" w:rsidR="00473095" w:rsidRPr="00430CEE" w:rsidRDefault="00473095" w:rsidP="00473095">
            <w:pPr>
              <w:rPr>
                <w:rFonts w:cstheme="minorHAnsi"/>
                <w:color w:val="000000" w:themeColor="text1"/>
                <w:sz w:val="20"/>
                <w:szCs w:val="20"/>
              </w:rPr>
            </w:pPr>
            <w:r w:rsidRPr="00430CEE">
              <w:rPr>
                <w:rFonts w:cstheme="minorHAnsi"/>
                <w:color w:val="000000" w:themeColor="text1"/>
                <w:sz w:val="20"/>
                <w:szCs w:val="20"/>
              </w:rPr>
              <w:t>Náklady budúcich období</w:t>
            </w:r>
          </w:p>
        </w:tc>
        <w:tc>
          <w:tcPr>
            <w:tcW w:w="1166" w:type="dxa"/>
          </w:tcPr>
          <w:p w14:paraId="7EAAA7CC" w14:textId="77777777" w:rsidR="00473095" w:rsidRPr="00430CEE" w:rsidRDefault="00473095" w:rsidP="00473095">
            <w:pPr>
              <w:rPr>
                <w:rFonts w:cstheme="minorHAnsi"/>
                <w:color w:val="000000" w:themeColor="text1"/>
                <w:sz w:val="20"/>
                <w:szCs w:val="20"/>
              </w:rPr>
            </w:pPr>
            <w:r w:rsidRPr="00430CEE">
              <w:rPr>
                <w:rFonts w:cstheme="minorHAnsi"/>
                <w:color w:val="000000" w:themeColor="text1"/>
                <w:sz w:val="20"/>
                <w:szCs w:val="20"/>
              </w:rPr>
              <w:t>111</w:t>
            </w:r>
          </w:p>
        </w:tc>
        <w:tc>
          <w:tcPr>
            <w:tcW w:w="1758" w:type="dxa"/>
          </w:tcPr>
          <w:p w14:paraId="73F442EE" w14:textId="2A2D2476" w:rsidR="00473095" w:rsidRPr="00430CEE" w:rsidRDefault="00936070" w:rsidP="00473095">
            <w:pPr>
              <w:jc w:val="center"/>
              <w:rPr>
                <w:rFonts w:cstheme="minorHAnsi"/>
                <w:color w:val="000000" w:themeColor="text1"/>
                <w:sz w:val="20"/>
                <w:szCs w:val="20"/>
              </w:rPr>
            </w:pPr>
            <w:r w:rsidRPr="00430CEE">
              <w:rPr>
                <w:rFonts w:cstheme="minorHAnsi"/>
                <w:color w:val="000000" w:themeColor="text1"/>
                <w:sz w:val="20"/>
                <w:szCs w:val="20"/>
              </w:rPr>
              <w:t>49 528,90</w:t>
            </w:r>
          </w:p>
        </w:tc>
        <w:tc>
          <w:tcPr>
            <w:tcW w:w="1701" w:type="dxa"/>
          </w:tcPr>
          <w:p w14:paraId="4F33864D" w14:textId="0BBB567B" w:rsidR="00473095" w:rsidRPr="00430CEE" w:rsidRDefault="00936070" w:rsidP="00473095">
            <w:pPr>
              <w:tabs>
                <w:tab w:val="center" w:pos="742"/>
                <w:tab w:val="right" w:pos="1485"/>
              </w:tabs>
              <w:jc w:val="center"/>
              <w:rPr>
                <w:rFonts w:cstheme="minorHAnsi"/>
                <w:color w:val="000000" w:themeColor="text1"/>
                <w:sz w:val="20"/>
                <w:szCs w:val="20"/>
              </w:rPr>
            </w:pPr>
            <w:r w:rsidRPr="00430CEE">
              <w:rPr>
                <w:rFonts w:cstheme="minorHAnsi"/>
                <w:color w:val="000000" w:themeColor="text1"/>
                <w:sz w:val="20"/>
                <w:szCs w:val="20"/>
              </w:rPr>
              <w:t>61 247,84</w:t>
            </w:r>
          </w:p>
        </w:tc>
        <w:tc>
          <w:tcPr>
            <w:tcW w:w="1701" w:type="dxa"/>
          </w:tcPr>
          <w:p w14:paraId="06B4211A" w14:textId="4D2B701C" w:rsidR="00473095" w:rsidRPr="00430CEE" w:rsidRDefault="00936070" w:rsidP="00473095">
            <w:pPr>
              <w:jc w:val="center"/>
              <w:rPr>
                <w:rFonts w:cstheme="minorHAnsi"/>
                <w:color w:val="000000" w:themeColor="text1"/>
                <w:sz w:val="20"/>
                <w:szCs w:val="20"/>
              </w:rPr>
            </w:pPr>
            <w:r w:rsidRPr="00430CEE">
              <w:rPr>
                <w:rFonts w:cstheme="minorHAnsi"/>
                <w:color w:val="000000" w:themeColor="text1"/>
                <w:sz w:val="20"/>
                <w:szCs w:val="20"/>
              </w:rPr>
              <w:t>49 526,41</w:t>
            </w:r>
          </w:p>
        </w:tc>
        <w:tc>
          <w:tcPr>
            <w:tcW w:w="1701" w:type="dxa"/>
          </w:tcPr>
          <w:p w14:paraId="47668FDA" w14:textId="24661876" w:rsidR="00473095" w:rsidRPr="00430CEE" w:rsidRDefault="00936070" w:rsidP="00473095">
            <w:pPr>
              <w:jc w:val="center"/>
              <w:rPr>
                <w:rFonts w:cstheme="minorHAnsi"/>
                <w:color w:val="000000" w:themeColor="text1"/>
                <w:sz w:val="20"/>
                <w:szCs w:val="20"/>
              </w:rPr>
            </w:pPr>
            <w:r w:rsidRPr="00430CEE">
              <w:rPr>
                <w:rFonts w:cstheme="minorHAnsi"/>
                <w:color w:val="000000" w:themeColor="text1"/>
                <w:sz w:val="20"/>
                <w:szCs w:val="20"/>
              </w:rPr>
              <w:t>61 250,33</w:t>
            </w:r>
          </w:p>
        </w:tc>
      </w:tr>
      <w:tr w:rsidR="00430CEE" w:rsidRPr="00430CEE" w14:paraId="56948285" w14:textId="77777777" w:rsidTr="00706A8D">
        <w:trPr>
          <w:trHeight w:val="433"/>
        </w:trPr>
        <w:tc>
          <w:tcPr>
            <w:tcW w:w="2174" w:type="dxa"/>
          </w:tcPr>
          <w:p w14:paraId="34DBFE07" w14:textId="77777777" w:rsidR="00936070" w:rsidRPr="00430CEE" w:rsidRDefault="00936070" w:rsidP="00936070">
            <w:pPr>
              <w:rPr>
                <w:rFonts w:cstheme="minorHAnsi"/>
                <w:color w:val="000000" w:themeColor="text1"/>
                <w:sz w:val="20"/>
                <w:szCs w:val="20"/>
              </w:rPr>
            </w:pPr>
            <w:r w:rsidRPr="00430CEE">
              <w:rPr>
                <w:rFonts w:cstheme="minorHAnsi"/>
                <w:color w:val="000000" w:themeColor="text1"/>
                <w:sz w:val="20"/>
                <w:szCs w:val="20"/>
              </w:rPr>
              <w:t>Príjmy budúcich období</w:t>
            </w:r>
          </w:p>
        </w:tc>
        <w:tc>
          <w:tcPr>
            <w:tcW w:w="1166" w:type="dxa"/>
          </w:tcPr>
          <w:p w14:paraId="76AD28C8" w14:textId="77777777" w:rsidR="00936070" w:rsidRPr="00430CEE" w:rsidRDefault="00936070" w:rsidP="00936070">
            <w:pPr>
              <w:rPr>
                <w:rFonts w:cstheme="minorHAnsi"/>
                <w:color w:val="000000" w:themeColor="text1"/>
                <w:sz w:val="20"/>
                <w:szCs w:val="20"/>
              </w:rPr>
            </w:pPr>
            <w:r w:rsidRPr="00430CEE">
              <w:rPr>
                <w:rFonts w:cstheme="minorHAnsi"/>
                <w:color w:val="000000" w:themeColor="text1"/>
                <w:sz w:val="20"/>
                <w:szCs w:val="20"/>
              </w:rPr>
              <w:t>113</w:t>
            </w:r>
          </w:p>
        </w:tc>
        <w:tc>
          <w:tcPr>
            <w:tcW w:w="1758" w:type="dxa"/>
          </w:tcPr>
          <w:p w14:paraId="6C02837B" w14:textId="0B342701" w:rsidR="00936070" w:rsidRPr="00430CEE" w:rsidRDefault="00936070" w:rsidP="00936070">
            <w:pPr>
              <w:jc w:val="center"/>
              <w:rPr>
                <w:rFonts w:cstheme="minorHAnsi"/>
                <w:color w:val="000000" w:themeColor="text1"/>
                <w:sz w:val="20"/>
                <w:szCs w:val="20"/>
              </w:rPr>
            </w:pPr>
            <w:r w:rsidRPr="00430CEE">
              <w:rPr>
                <w:rFonts w:cstheme="minorHAnsi"/>
                <w:color w:val="000000" w:themeColor="text1"/>
                <w:sz w:val="20"/>
                <w:szCs w:val="20"/>
              </w:rPr>
              <w:t>197 235,48</w:t>
            </w:r>
          </w:p>
        </w:tc>
        <w:tc>
          <w:tcPr>
            <w:tcW w:w="1701" w:type="dxa"/>
          </w:tcPr>
          <w:p w14:paraId="377AE538" w14:textId="22BAC22A" w:rsidR="00936070" w:rsidRPr="00430CEE" w:rsidRDefault="00936070" w:rsidP="00936070">
            <w:pPr>
              <w:jc w:val="center"/>
              <w:rPr>
                <w:rFonts w:cstheme="minorHAnsi"/>
                <w:color w:val="000000" w:themeColor="text1"/>
                <w:sz w:val="20"/>
                <w:szCs w:val="20"/>
              </w:rPr>
            </w:pPr>
            <w:r w:rsidRPr="00430CEE">
              <w:rPr>
                <w:rFonts w:cstheme="minorHAnsi"/>
                <w:color w:val="000000" w:themeColor="text1"/>
                <w:sz w:val="20"/>
                <w:szCs w:val="20"/>
              </w:rPr>
              <w:t>866 342,54</w:t>
            </w:r>
          </w:p>
        </w:tc>
        <w:tc>
          <w:tcPr>
            <w:tcW w:w="1701" w:type="dxa"/>
          </w:tcPr>
          <w:p w14:paraId="00B85F9A" w14:textId="04FBF061" w:rsidR="00936070" w:rsidRPr="00430CEE" w:rsidRDefault="00936070" w:rsidP="00936070">
            <w:pPr>
              <w:jc w:val="center"/>
              <w:rPr>
                <w:rFonts w:cstheme="minorHAnsi"/>
                <w:color w:val="000000" w:themeColor="text1"/>
                <w:sz w:val="20"/>
                <w:szCs w:val="20"/>
              </w:rPr>
            </w:pPr>
            <w:r w:rsidRPr="00430CEE">
              <w:rPr>
                <w:rFonts w:cstheme="minorHAnsi"/>
                <w:color w:val="000000" w:themeColor="text1"/>
                <w:sz w:val="20"/>
                <w:szCs w:val="20"/>
              </w:rPr>
              <w:t>151 283,84</w:t>
            </w:r>
          </w:p>
        </w:tc>
        <w:tc>
          <w:tcPr>
            <w:tcW w:w="1701" w:type="dxa"/>
          </w:tcPr>
          <w:p w14:paraId="3C384AA5" w14:textId="726EFE07" w:rsidR="00936070" w:rsidRPr="00430CEE" w:rsidRDefault="00936070" w:rsidP="00936070">
            <w:pPr>
              <w:jc w:val="center"/>
              <w:rPr>
                <w:rFonts w:cstheme="minorHAnsi"/>
                <w:color w:val="000000" w:themeColor="text1"/>
                <w:sz w:val="20"/>
                <w:szCs w:val="20"/>
              </w:rPr>
            </w:pPr>
            <w:r w:rsidRPr="00430CEE">
              <w:rPr>
                <w:rFonts w:cstheme="minorHAnsi"/>
                <w:color w:val="000000" w:themeColor="text1"/>
                <w:sz w:val="20"/>
                <w:szCs w:val="20"/>
              </w:rPr>
              <w:t>912 294,18</w:t>
            </w:r>
          </w:p>
        </w:tc>
      </w:tr>
      <w:tr w:rsidR="00430CEE" w:rsidRPr="00430CEE" w14:paraId="1B928BA7" w14:textId="77777777" w:rsidTr="00706A8D">
        <w:trPr>
          <w:trHeight w:val="411"/>
        </w:trPr>
        <w:tc>
          <w:tcPr>
            <w:tcW w:w="2174" w:type="dxa"/>
          </w:tcPr>
          <w:p w14:paraId="1A6000CF" w14:textId="77777777" w:rsidR="00936070" w:rsidRPr="00430CEE" w:rsidRDefault="00936070" w:rsidP="00936070">
            <w:pPr>
              <w:rPr>
                <w:rFonts w:cstheme="minorHAnsi"/>
                <w:b/>
                <w:color w:val="000000" w:themeColor="text1"/>
                <w:sz w:val="20"/>
                <w:szCs w:val="20"/>
              </w:rPr>
            </w:pPr>
            <w:r w:rsidRPr="00430CEE">
              <w:rPr>
                <w:rFonts w:cstheme="minorHAnsi"/>
                <w:b/>
                <w:color w:val="000000" w:themeColor="text1"/>
                <w:sz w:val="20"/>
                <w:szCs w:val="20"/>
              </w:rPr>
              <w:t>Spolu</w:t>
            </w:r>
          </w:p>
        </w:tc>
        <w:tc>
          <w:tcPr>
            <w:tcW w:w="1166" w:type="dxa"/>
          </w:tcPr>
          <w:p w14:paraId="700BCC87" w14:textId="4938B4F9" w:rsidR="00936070" w:rsidRPr="00430CEE" w:rsidRDefault="00430CEE" w:rsidP="00936070">
            <w:pPr>
              <w:rPr>
                <w:rFonts w:cstheme="minorHAnsi"/>
                <w:b/>
                <w:color w:val="000000" w:themeColor="text1"/>
                <w:sz w:val="20"/>
                <w:szCs w:val="20"/>
              </w:rPr>
            </w:pPr>
            <w:r w:rsidRPr="00430CEE">
              <w:rPr>
                <w:rFonts w:cstheme="minorHAnsi"/>
                <w:b/>
                <w:color w:val="000000" w:themeColor="text1"/>
                <w:sz w:val="20"/>
                <w:szCs w:val="20"/>
              </w:rPr>
              <w:t>110</w:t>
            </w:r>
          </w:p>
        </w:tc>
        <w:tc>
          <w:tcPr>
            <w:tcW w:w="1758" w:type="dxa"/>
          </w:tcPr>
          <w:p w14:paraId="0FB25440" w14:textId="644B6D5E" w:rsidR="00936070" w:rsidRPr="00430CEE" w:rsidRDefault="00936070" w:rsidP="00936070">
            <w:pPr>
              <w:jc w:val="center"/>
              <w:rPr>
                <w:rFonts w:cstheme="minorHAnsi"/>
                <w:b/>
                <w:color w:val="000000" w:themeColor="text1"/>
                <w:sz w:val="20"/>
                <w:szCs w:val="20"/>
              </w:rPr>
            </w:pPr>
            <w:r w:rsidRPr="00430CEE">
              <w:rPr>
                <w:rFonts w:cstheme="minorHAnsi"/>
                <w:b/>
                <w:color w:val="000000" w:themeColor="text1"/>
                <w:sz w:val="20"/>
                <w:szCs w:val="20"/>
              </w:rPr>
              <w:t>246 764,</w:t>
            </w:r>
            <w:r w:rsidR="00C966DC" w:rsidRPr="00430CEE">
              <w:rPr>
                <w:rFonts w:cstheme="minorHAnsi"/>
                <w:b/>
                <w:color w:val="000000" w:themeColor="text1"/>
                <w:sz w:val="20"/>
                <w:szCs w:val="20"/>
              </w:rPr>
              <w:t>3</w:t>
            </w:r>
            <w:r w:rsidRPr="00430CEE">
              <w:rPr>
                <w:rFonts w:cstheme="minorHAnsi"/>
                <w:b/>
                <w:color w:val="000000" w:themeColor="text1"/>
                <w:sz w:val="20"/>
                <w:szCs w:val="20"/>
              </w:rPr>
              <w:t>8</w:t>
            </w:r>
          </w:p>
        </w:tc>
        <w:tc>
          <w:tcPr>
            <w:tcW w:w="1701" w:type="dxa"/>
          </w:tcPr>
          <w:p w14:paraId="4756E2CE" w14:textId="1F839C03" w:rsidR="00706A8D" w:rsidRPr="00430CEE" w:rsidRDefault="00936070" w:rsidP="00706A8D">
            <w:pPr>
              <w:jc w:val="center"/>
              <w:rPr>
                <w:rFonts w:cstheme="minorHAnsi"/>
                <w:b/>
                <w:color w:val="000000" w:themeColor="text1"/>
                <w:sz w:val="20"/>
                <w:szCs w:val="20"/>
              </w:rPr>
            </w:pPr>
            <w:r w:rsidRPr="00430CEE">
              <w:rPr>
                <w:rFonts w:cstheme="minorHAnsi"/>
                <w:b/>
                <w:color w:val="000000" w:themeColor="text1"/>
                <w:sz w:val="20"/>
                <w:szCs w:val="20"/>
              </w:rPr>
              <w:t>927 59</w:t>
            </w:r>
            <w:r w:rsidR="00706A8D" w:rsidRPr="00430CEE">
              <w:rPr>
                <w:rFonts w:cstheme="minorHAnsi"/>
                <w:b/>
                <w:color w:val="000000" w:themeColor="text1"/>
                <w:sz w:val="20"/>
                <w:szCs w:val="20"/>
              </w:rPr>
              <w:t>0,38</w:t>
            </w:r>
          </w:p>
        </w:tc>
        <w:tc>
          <w:tcPr>
            <w:tcW w:w="1701" w:type="dxa"/>
          </w:tcPr>
          <w:p w14:paraId="6B47E495" w14:textId="11D52D18" w:rsidR="00936070" w:rsidRPr="00430CEE" w:rsidRDefault="00C966DC" w:rsidP="00936070">
            <w:pPr>
              <w:jc w:val="center"/>
              <w:rPr>
                <w:rFonts w:cstheme="minorHAnsi"/>
                <w:b/>
                <w:color w:val="000000" w:themeColor="text1"/>
                <w:sz w:val="20"/>
                <w:szCs w:val="20"/>
              </w:rPr>
            </w:pPr>
            <w:r w:rsidRPr="00430CEE">
              <w:rPr>
                <w:rFonts w:cstheme="minorHAnsi"/>
                <w:b/>
                <w:color w:val="000000" w:themeColor="text1"/>
                <w:sz w:val="20"/>
                <w:szCs w:val="20"/>
              </w:rPr>
              <w:t>200 810,25</w:t>
            </w:r>
          </w:p>
        </w:tc>
        <w:tc>
          <w:tcPr>
            <w:tcW w:w="1701" w:type="dxa"/>
          </w:tcPr>
          <w:p w14:paraId="4019099C" w14:textId="15760346" w:rsidR="00936070" w:rsidRPr="00430CEE" w:rsidRDefault="00C966DC" w:rsidP="00936070">
            <w:pPr>
              <w:jc w:val="center"/>
              <w:rPr>
                <w:rFonts w:cstheme="minorHAnsi"/>
                <w:b/>
                <w:color w:val="000000" w:themeColor="text1"/>
                <w:sz w:val="20"/>
                <w:szCs w:val="20"/>
              </w:rPr>
            </w:pPr>
            <w:r w:rsidRPr="00430CEE">
              <w:rPr>
                <w:rFonts w:cstheme="minorHAnsi"/>
                <w:b/>
                <w:color w:val="000000" w:themeColor="text1"/>
                <w:sz w:val="20"/>
                <w:szCs w:val="20"/>
              </w:rPr>
              <w:t>973 544,</w:t>
            </w:r>
            <w:r w:rsidR="00430CEE" w:rsidRPr="00430CEE">
              <w:rPr>
                <w:rFonts w:cstheme="minorHAnsi"/>
                <w:b/>
                <w:color w:val="000000" w:themeColor="text1"/>
                <w:sz w:val="20"/>
                <w:szCs w:val="20"/>
              </w:rPr>
              <w:t>51</w:t>
            </w:r>
          </w:p>
        </w:tc>
      </w:tr>
    </w:tbl>
    <w:p w14:paraId="6004414F" w14:textId="77777777" w:rsidR="00BB764C" w:rsidRPr="00706A8D" w:rsidRDefault="00BB764C" w:rsidP="00BB764C">
      <w:pPr>
        <w:pStyle w:val="Normlnywebov"/>
        <w:spacing w:after="0"/>
        <w:jc w:val="center"/>
        <w:rPr>
          <w:rFonts w:asciiTheme="minorHAnsi" w:hAnsiTheme="minorHAnsi" w:cstheme="minorHAnsi"/>
          <w:b/>
          <w:bCs/>
          <w:color w:val="FF0000"/>
          <w:sz w:val="18"/>
          <w:szCs w:val="18"/>
        </w:rPr>
      </w:pPr>
    </w:p>
    <w:p w14:paraId="43236B14" w14:textId="77777777" w:rsidR="00D90DCF" w:rsidRDefault="00D90DCF" w:rsidP="00840A16">
      <w:pPr>
        <w:pStyle w:val="Normlnywebov"/>
        <w:spacing w:after="0"/>
        <w:jc w:val="center"/>
        <w:rPr>
          <w:rFonts w:asciiTheme="minorHAnsi" w:hAnsiTheme="minorHAnsi" w:cstheme="minorHAnsi"/>
          <w:b/>
          <w:bCs/>
          <w:sz w:val="22"/>
          <w:szCs w:val="22"/>
        </w:rPr>
      </w:pPr>
    </w:p>
    <w:p w14:paraId="679410C3" w14:textId="6B685564" w:rsidR="00D90DCF" w:rsidRDefault="00D90DCF" w:rsidP="00430CEE">
      <w:pPr>
        <w:pStyle w:val="Normlnywebov"/>
        <w:spacing w:after="0"/>
        <w:rPr>
          <w:rFonts w:asciiTheme="minorHAnsi" w:hAnsiTheme="minorHAnsi" w:cstheme="minorHAnsi"/>
          <w:b/>
          <w:bCs/>
          <w:sz w:val="22"/>
          <w:szCs w:val="22"/>
        </w:rPr>
      </w:pPr>
    </w:p>
    <w:p w14:paraId="5D4A075F" w14:textId="77777777" w:rsidR="00430CEE" w:rsidRDefault="00430CEE" w:rsidP="00430CEE">
      <w:pPr>
        <w:pStyle w:val="Normlnywebov"/>
        <w:spacing w:after="0"/>
        <w:rPr>
          <w:rFonts w:asciiTheme="minorHAnsi" w:hAnsiTheme="minorHAnsi" w:cstheme="minorHAnsi"/>
          <w:b/>
          <w:bCs/>
          <w:sz w:val="22"/>
          <w:szCs w:val="22"/>
        </w:rPr>
      </w:pPr>
    </w:p>
    <w:p w14:paraId="26EBD202" w14:textId="181B3A30" w:rsidR="00BB764C" w:rsidRPr="00A314D3" w:rsidRDefault="00BB764C" w:rsidP="00840A16">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lastRenderedPageBreak/>
        <w:t>Čl. IV</w:t>
      </w:r>
    </w:p>
    <w:p w14:paraId="3FE4676D" w14:textId="3B01C1E4" w:rsidR="00BB764C" w:rsidRPr="006E045E" w:rsidRDefault="00BB764C" w:rsidP="00BB764C">
      <w:pPr>
        <w:pStyle w:val="Normlnywebov"/>
        <w:spacing w:after="0"/>
        <w:rPr>
          <w:rFonts w:asciiTheme="minorHAnsi" w:hAnsiTheme="minorHAnsi" w:cstheme="minorHAnsi"/>
          <w:color w:val="000000" w:themeColor="text1"/>
          <w:sz w:val="22"/>
          <w:szCs w:val="22"/>
        </w:rPr>
      </w:pPr>
      <w:r w:rsidRPr="006E045E">
        <w:rPr>
          <w:rFonts w:asciiTheme="minorHAnsi" w:hAnsiTheme="minorHAnsi" w:cstheme="minorHAnsi"/>
          <w:b/>
          <w:bCs/>
          <w:color w:val="000000" w:themeColor="text1"/>
          <w:sz w:val="22"/>
          <w:szCs w:val="22"/>
        </w:rPr>
        <w:t>Informácie o údajoch na strane pasív súvahy</w:t>
      </w:r>
    </w:p>
    <w:p w14:paraId="3099100F" w14:textId="33188CF9" w:rsidR="00840A16" w:rsidRPr="006E045E" w:rsidRDefault="00BB764C" w:rsidP="00840A16">
      <w:pPr>
        <w:pStyle w:val="Normlnywebov"/>
        <w:spacing w:after="0"/>
        <w:ind w:left="357" w:hanging="357"/>
        <w:rPr>
          <w:rFonts w:asciiTheme="minorHAnsi" w:hAnsiTheme="minorHAnsi" w:cstheme="minorHAnsi"/>
          <w:color w:val="000000" w:themeColor="text1"/>
          <w:sz w:val="22"/>
          <w:szCs w:val="22"/>
        </w:rPr>
      </w:pPr>
      <w:bookmarkStart w:id="5" w:name="_Hlk34039605"/>
      <w:r w:rsidRPr="006E045E">
        <w:rPr>
          <w:rFonts w:asciiTheme="minorHAnsi" w:hAnsiTheme="minorHAnsi" w:cstheme="minorHAnsi"/>
          <w:b/>
          <w:color w:val="000000" w:themeColor="text1"/>
          <w:sz w:val="22"/>
          <w:szCs w:val="22"/>
        </w:rPr>
        <w:t xml:space="preserve">A) Vlastné imanie  </w:t>
      </w:r>
      <w:r w:rsidRPr="006E045E">
        <w:rPr>
          <w:rFonts w:asciiTheme="minorHAnsi" w:hAnsiTheme="minorHAnsi" w:cstheme="minorHAnsi"/>
          <w:color w:val="000000" w:themeColor="text1"/>
          <w:sz w:val="22"/>
          <w:szCs w:val="22"/>
        </w:rPr>
        <w:t>(</w:t>
      </w:r>
      <w:r w:rsidR="00840A16" w:rsidRPr="006E045E">
        <w:rPr>
          <w:rFonts w:asciiTheme="minorHAnsi" w:hAnsiTheme="minorHAnsi" w:cstheme="minorHAnsi"/>
          <w:color w:val="000000" w:themeColor="text1"/>
          <w:sz w:val="22"/>
          <w:szCs w:val="22"/>
        </w:rPr>
        <w:t>tabuľková časť Poznámok  - tabuľka č. 5)</w:t>
      </w:r>
    </w:p>
    <w:tbl>
      <w:tblPr>
        <w:tblStyle w:val="Mriekatabuky"/>
        <w:tblW w:w="0" w:type="auto"/>
        <w:tblLook w:val="04A0" w:firstRow="1" w:lastRow="0" w:firstColumn="1" w:lastColumn="0" w:noHBand="0" w:noVBand="1"/>
      </w:tblPr>
      <w:tblGrid>
        <w:gridCol w:w="5895"/>
        <w:gridCol w:w="4072"/>
      </w:tblGrid>
      <w:tr w:rsidR="006E045E" w:rsidRPr="006E045E" w14:paraId="7D17E935" w14:textId="77777777" w:rsidTr="00A05C80">
        <w:trPr>
          <w:trHeight w:val="649"/>
        </w:trPr>
        <w:tc>
          <w:tcPr>
            <w:tcW w:w="0" w:type="auto"/>
            <w:gridSpan w:val="2"/>
            <w:vAlign w:val="center"/>
          </w:tcPr>
          <w:p w14:paraId="0EB97DB3" w14:textId="77777777" w:rsidR="00BB764C" w:rsidRPr="006E045E" w:rsidRDefault="00BB764C" w:rsidP="00A05C80">
            <w:pPr>
              <w:jc w:val="center"/>
              <w:rPr>
                <w:rFonts w:eastAsia="Times New Roman" w:cstheme="minorHAnsi"/>
                <w:b/>
                <w:color w:val="000000" w:themeColor="text1"/>
                <w:sz w:val="20"/>
                <w:szCs w:val="20"/>
                <w:lang w:eastAsia="sk-SK"/>
              </w:rPr>
            </w:pPr>
            <w:r w:rsidRPr="006E045E">
              <w:rPr>
                <w:rFonts w:eastAsia="Times New Roman" w:cstheme="minorHAnsi"/>
                <w:b/>
                <w:color w:val="000000" w:themeColor="text1"/>
                <w:sz w:val="20"/>
                <w:szCs w:val="20"/>
                <w:lang w:eastAsia="sk-SK"/>
              </w:rPr>
              <w:t>Opis zmien jednotlivých položiek vlastného imania, najmä zmeny oceňovacích rozdielov, opravy významných chýb minulých rokov</w:t>
            </w:r>
          </w:p>
        </w:tc>
      </w:tr>
      <w:tr w:rsidR="006E045E" w:rsidRPr="006E045E" w14:paraId="59101FD4" w14:textId="77777777" w:rsidTr="00840A16">
        <w:trPr>
          <w:trHeight w:val="406"/>
        </w:trPr>
        <w:tc>
          <w:tcPr>
            <w:tcW w:w="5785" w:type="dxa"/>
          </w:tcPr>
          <w:p w14:paraId="195A8467" w14:textId="328C3027" w:rsidR="00BB764C" w:rsidRPr="006E045E" w:rsidRDefault="00BB764C" w:rsidP="00A05C80">
            <w:pPr>
              <w:jc w:val="center"/>
              <w:rPr>
                <w:rFonts w:eastAsia="Times New Roman" w:cstheme="minorHAnsi"/>
                <w:b/>
                <w:bCs/>
                <w:color w:val="000000" w:themeColor="text1"/>
                <w:sz w:val="20"/>
                <w:szCs w:val="20"/>
                <w:lang w:eastAsia="sk-SK"/>
              </w:rPr>
            </w:pPr>
            <w:r w:rsidRPr="006E045E">
              <w:rPr>
                <w:rFonts w:eastAsia="Times New Roman" w:cstheme="minorHAnsi"/>
                <w:b/>
                <w:bCs/>
                <w:color w:val="000000" w:themeColor="text1"/>
                <w:sz w:val="20"/>
                <w:szCs w:val="20"/>
                <w:lang w:eastAsia="sk-SK"/>
              </w:rPr>
              <w:t>z</w:t>
            </w:r>
            <w:r w:rsidR="00233A49" w:rsidRPr="006E045E">
              <w:rPr>
                <w:rFonts w:eastAsia="Times New Roman" w:cstheme="minorHAnsi"/>
                <w:b/>
                <w:bCs/>
                <w:color w:val="000000" w:themeColor="text1"/>
                <w:sz w:val="20"/>
                <w:szCs w:val="20"/>
                <w:lang w:eastAsia="sk-SK"/>
              </w:rPr>
              <w:t>níženie</w:t>
            </w:r>
          </w:p>
        </w:tc>
        <w:tc>
          <w:tcPr>
            <w:tcW w:w="3951" w:type="dxa"/>
          </w:tcPr>
          <w:p w14:paraId="4096177E" w14:textId="0BC2DDC2" w:rsidR="00BB764C" w:rsidRPr="006E045E" w:rsidRDefault="00BB764C" w:rsidP="00A05C80">
            <w:pPr>
              <w:jc w:val="center"/>
              <w:rPr>
                <w:rFonts w:eastAsia="Times New Roman" w:cstheme="minorHAnsi"/>
                <w:b/>
                <w:bCs/>
                <w:color w:val="000000" w:themeColor="text1"/>
                <w:sz w:val="20"/>
                <w:szCs w:val="20"/>
                <w:lang w:eastAsia="sk-SK"/>
              </w:rPr>
            </w:pPr>
            <w:r w:rsidRPr="006E045E">
              <w:rPr>
                <w:rFonts w:eastAsia="Times New Roman" w:cstheme="minorHAnsi"/>
                <w:b/>
                <w:bCs/>
                <w:color w:val="000000" w:themeColor="text1"/>
                <w:sz w:val="20"/>
                <w:szCs w:val="20"/>
                <w:lang w:eastAsia="sk-SK"/>
              </w:rPr>
              <w:t xml:space="preserve">                                                                   </w:t>
            </w:r>
            <w:r w:rsidR="00233A49" w:rsidRPr="006E045E">
              <w:rPr>
                <w:rFonts w:eastAsia="Times New Roman" w:cstheme="minorHAnsi"/>
                <w:b/>
                <w:bCs/>
                <w:color w:val="000000" w:themeColor="text1"/>
                <w:sz w:val="20"/>
                <w:szCs w:val="20"/>
                <w:lang w:eastAsia="sk-SK"/>
              </w:rPr>
              <w:t>2 039 575,69</w:t>
            </w:r>
            <w:r w:rsidRPr="006E045E">
              <w:rPr>
                <w:rFonts w:eastAsia="Times New Roman" w:cstheme="minorHAnsi"/>
                <w:b/>
                <w:bCs/>
                <w:color w:val="000000" w:themeColor="text1"/>
                <w:sz w:val="20"/>
                <w:szCs w:val="20"/>
                <w:lang w:eastAsia="sk-SK"/>
              </w:rPr>
              <w:t xml:space="preserve">                        </w:t>
            </w:r>
          </w:p>
        </w:tc>
      </w:tr>
      <w:tr w:rsidR="006E045E" w:rsidRPr="006E045E" w14:paraId="3A39DD9C" w14:textId="77777777" w:rsidTr="00840A16">
        <w:trPr>
          <w:trHeight w:val="255"/>
        </w:trPr>
        <w:tc>
          <w:tcPr>
            <w:tcW w:w="5785" w:type="dxa"/>
            <w:hideMark/>
          </w:tcPr>
          <w:p w14:paraId="5AA1E6CC" w14:textId="1DE49EE9" w:rsidR="00BB764C" w:rsidRPr="006E045E" w:rsidRDefault="00BB764C" w:rsidP="00A05C80">
            <w:pPr>
              <w:rPr>
                <w:rFonts w:eastAsia="Times New Roman" w:cstheme="minorHAnsi"/>
                <w:color w:val="000000" w:themeColor="text1"/>
                <w:sz w:val="20"/>
                <w:szCs w:val="20"/>
                <w:lang w:eastAsia="sk-SK"/>
              </w:rPr>
            </w:pPr>
            <w:r w:rsidRPr="006E045E">
              <w:rPr>
                <w:rFonts w:eastAsia="Times New Roman" w:cstheme="minorHAnsi"/>
                <w:color w:val="000000" w:themeColor="text1"/>
                <w:sz w:val="20"/>
                <w:szCs w:val="20"/>
                <w:lang w:eastAsia="sk-SK"/>
              </w:rPr>
              <w:t xml:space="preserve"> Preúčtovanie výsledku hospodárenia rok  20</w:t>
            </w:r>
            <w:r w:rsidR="00387D7E" w:rsidRPr="006E045E">
              <w:rPr>
                <w:rFonts w:eastAsia="Times New Roman" w:cstheme="minorHAnsi"/>
                <w:color w:val="000000" w:themeColor="text1"/>
                <w:sz w:val="20"/>
                <w:szCs w:val="20"/>
                <w:lang w:eastAsia="sk-SK"/>
              </w:rPr>
              <w:t>2</w:t>
            </w:r>
            <w:r w:rsidR="00706A8D" w:rsidRPr="006E045E">
              <w:rPr>
                <w:rFonts w:eastAsia="Times New Roman" w:cstheme="minorHAnsi"/>
                <w:color w:val="000000" w:themeColor="text1"/>
                <w:sz w:val="20"/>
                <w:szCs w:val="20"/>
                <w:lang w:eastAsia="sk-SK"/>
              </w:rPr>
              <w:t>1</w:t>
            </w:r>
          </w:p>
        </w:tc>
        <w:tc>
          <w:tcPr>
            <w:tcW w:w="3951" w:type="dxa"/>
          </w:tcPr>
          <w:p w14:paraId="102017B3" w14:textId="627D853A" w:rsidR="00BB764C" w:rsidRPr="006E045E" w:rsidRDefault="00233A49" w:rsidP="00233A49">
            <w:pPr>
              <w:tabs>
                <w:tab w:val="center" w:pos="1819"/>
                <w:tab w:val="left" w:pos="2685"/>
                <w:tab w:val="left" w:pos="2760"/>
                <w:tab w:val="right" w:pos="3638"/>
              </w:tabs>
              <w:jc w:val="right"/>
              <w:rPr>
                <w:rFonts w:eastAsia="Times New Roman" w:cstheme="minorHAnsi"/>
                <w:color w:val="000000" w:themeColor="text1"/>
                <w:sz w:val="20"/>
                <w:szCs w:val="20"/>
                <w:lang w:eastAsia="sk-SK"/>
              </w:rPr>
            </w:pPr>
            <w:r w:rsidRPr="006E045E">
              <w:rPr>
                <w:rFonts w:eastAsia="Times New Roman" w:cstheme="minorHAnsi"/>
                <w:color w:val="000000" w:themeColor="text1"/>
                <w:sz w:val="20"/>
                <w:szCs w:val="20"/>
                <w:lang w:eastAsia="sk-SK"/>
              </w:rPr>
              <w:t>2 039 575,69</w:t>
            </w:r>
          </w:p>
        </w:tc>
      </w:tr>
      <w:tr w:rsidR="006E045E" w:rsidRPr="006E045E" w14:paraId="6F4E2093" w14:textId="77777777" w:rsidTr="00840A16">
        <w:trPr>
          <w:trHeight w:val="255"/>
        </w:trPr>
        <w:tc>
          <w:tcPr>
            <w:tcW w:w="5785" w:type="dxa"/>
          </w:tcPr>
          <w:p w14:paraId="58F76A42" w14:textId="77777777" w:rsidR="00BB764C" w:rsidRPr="006E045E" w:rsidRDefault="00BB764C" w:rsidP="00A05C80">
            <w:pPr>
              <w:rPr>
                <w:rFonts w:eastAsia="Times New Roman" w:cstheme="minorHAnsi"/>
                <w:color w:val="000000" w:themeColor="text1"/>
                <w:sz w:val="20"/>
                <w:szCs w:val="20"/>
                <w:lang w:eastAsia="sk-SK"/>
              </w:rPr>
            </w:pPr>
          </w:p>
        </w:tc>
        <w:tc>
          <w:tcPr>
            <w:tcW w:w="3951" w:type="dxa"/>
          </w:tcPr>
          <w:p w14:paraId="26B455D9" w14:textId="77777777" w:rsidR="00BB764C" w:rsidRPr="006E045E" w:rsidRDefault="00BB764C" w:rsidP="00A05C80">
            <w:pPr>
              <w:tabs>
                <w:tab w:val="center" w:pos="1819"/>
                <w:tab w:val="left" w:pos="2685"/>
                <w:tab w:val="left" w:pos="2760"/>
                <w:tab w:val="right" w:pos="3638"/>
              </w:tabs>
              <w:rPr>
                <w:rFonts w:eastAsia="Times New Roman" w:cstheme="minorHAnsi"/>
                <w:color w:val="000000" w:themeColor="text1"/>
                <w:sz w:val="20"/>
                <w:szCs w:val="20"/>
                <w:lang w:eastAsia="sk-SK"/>
              </w:rPr>
            </w:pPr>
          </w:p>
        </w:tc>
      </w:tr>
    </w:tbl>
    <w:bookmarkEnd w:id="5"/>
    <w:p w14:paraId="6A1FC882" w14:textId="04890114" w:rsidR="00BB764C" w:rsidRPr="00735EE0" w:rsidRDefault="00BB764C" w:rsidP="00BB764C">
      <w:pPr>
        <w:spacing w:before="100" w:beforeAutospacing="1" w:after="0" w:line="240" w:lineRule="auto"/>
        <w:rPr>
          <w:rFonts w:eastAsia="Times New Roman" w:cstheme="minorHAnsi"/>
          <w:color w:val="000000" w:themeColor="text1"/>
          <w:lang w:eastAsia="sk-SK"/>
        </w:rPr>
      </w:pPr>
      <w:r w:rsidRPr="00735EE0">
        <w:rPr>
          <w:rFonts w:eastAsia="Times New Roman" w:cstheme="minorHAnsi"/>
          <w:b/>
          <w:bCs/>
          <w:color w:val="000000" w:themeColor="text1"/>
          <w:lang w:eastAsia="sk-SK"/>
        </w:rPr>
        <w:t>B) Záväzky</w:t>
      </w:r>
    </w:p>
    <w:p w14:paraId="605C01C9" w14:textId="4F45022C" w:rsidR="00BB764C" w:rsidRPr="00735EE0" w:rsidRDefault="00BB764C" w:rsidP="00E84CA1">
      <w:pPr>
        <w:pStyle w:val="Normlnywebov"/>
        <w:spacing w:after="0"/>
        <w:ind w:left="357" w:hanging="357"/>
        <w:rPr>
          <w:rFonts w:cstheme="minorHAnsi"/>
          <w:color w:val="000000" w:themeColor="text1"/>
        </w:rPr>
      </w:pPr>
      <w:r w:rsidRPr="00735EE0">
        <w:rPr>
          <w:rFonts w:asciiTheme="minorHAnsi" w:hAnsiTheme="minorHAnsi" w:cstheme="minorHAnsi"/>
          <w:b/>
          <w:bCs/>
          <w:color w:val="000000" w:themeColor="text1"/>
          <w:sz w:val="22"/>
          <w:szCs w:val="22"/>
        </w:rPr>
        <w:t>1) Ostatné dlhodobé rezervy</w:t>
      </w:r>
      <w:r w:rsidRPr="00735EE0">
        <w:rPr>
          <w:rFonts w:cstheme="minorHAnsi"/>
          <w:b/>
          <w:bCs/>
          <w:color w:val="000000" w:themeColor="text1"/>
        </w:rPr>
        <w:t xml:space="preserve"> </w:t>
      </w:r>
      <w:r w:rsidRPr="00735EE0">
        <w:rPr>
          <w:rFonts w:cstheme="minorHAnsi"/>
          <w:color w:val="000000" w:themeColor="text1"/>
        </w:rPr>
        <w:t xml:space="preserve"> (</w:t>
      </w:r>
      <w:r w:rsidR="00E84CA1" w:rsidRPr="00735EE0">
        <w:rPr>
          <w:rFonts w:asciiTheme="minorHAnsi" w:hAnsiTheme="minorHAnsi" w:cstheme="minorHAnsi"/>
          <w:color w:val="000000" w:themeColor="text1"/>
          <w:sz w:val="22"/>
          <w:szCs w:val="22"/>
        </w:rPr>
        <w:t>tabuľková časť Poznámok  - tabuľka č. 7</w:t>
      </w:r>
      <w:r w:rsidRPr="00735EE0">
        <w:rPr>
          <w:rFonts w:cstheme="minorHAnsi"/>
          <w:color w:val="000000" w:themeColor="text1"/>
        </w:rPr>
        <w:t>)</w:t>
      </w:r>
    </w:p>
    <w:p w14:paraId="44BD5EB3" w14:textId="6423C822" w:rsidR="00BB764C" w:rsidRPr="00735EE0" w:rsidRDefault="009661A2" w:rsidP="00BB764C">
      <w:p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w:t>
      </w:r>
      <w:r w:rsidR="00BB764C" w:rsidRPr="00735EE0">
        <w:rPr>
          <w:rFonts w:eastAsia="Times New Roman" w:cstheme="minorHAnsi"/>
          <w:color w:val="000000" w:themeColor="text1"/>
          <w:lang w:eastAsia="sk-SK"/>
        </w:rPr>
        <w:t>V roku 202</w:t>
      </w:r>
      <w:r w:rsidR="00AB1709" w:rsidRPr="00735EE0">
        <w:rPr>
          <w:rFonts w:eastAsia="Times New Roman" w:cstheme="minorHAnsi"/>
          <w:color w:val="000000" w:themeColor="text1"/>
          <w:lang w:eastAsia="sk-SK"/>
        </w:rPr>
        <w:t>2</w:t>
      </w:r>
      <w:r w:rsidR="00BB764C" w:rsidRPr="00735EE0">
        <w:rPr>
          <w:rFonts w:eastAsia="Times New Roman" w:cstheme="minorHAnsi"/>
          <w:color w:val="000000" w:themeColor="text1"/>
          <w:lang w:eastAsia="sk-SK"/>
        </w:rPr>
        <w:t xml:space="preserve"> Mesto Banská Bystrica  účtovalo o dlhodobých rezervách.</w:t>
      </w:r>
    </w:p>
    <w:p w14:paraId="2FE6DB56" w14:textId="6A6B4CF3" w:rsidR="00BB764C" w:rsidRPr="00735EE0" w:rsidRDefault="009661A2" w:rsidP="009661A2">
      <w:pPr>
        <w:spacing w:before="120" w:after="0" w:line="240" w:lineRule="auto"/>
        <w:ind w:left="142" w:hanging="142"/>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w:t>
      </w:r>
      <w:r w:rsidR="00BB764C" w:rsidRPr="00735EE0">
        <w:rPr>
          <w:rFonts w:eastAsia="Times New Roman" w:cstheme="minorHAnsi"/>
          <w:color w:val="000000" w:themeColor="text1"/>
          <w:lang w:eastAsia="sk-SK"/>
        </w:rPr>
        <w:t>Účtovný zostatok k 31.12.202</w:t>
      </w:r>
      <w:r w:rsidR="00AB1709" w:rsidRPr="00735EE0">
        <w:rPr>
          <w:rFonts w:eastAsia="Times New Roman" w:cstheme="minorHAnsi"/>
          <w:color w:val="000000" w:themeColor="text1"/>
          <w:lang w:eastAsia="sk-SK"/>
        </w:rPr>
        <w:t>2</w:t>
      </w:r>
      <w:r w:rsidR="00BB764C" w:rsidRPr="00735EE0">
        <w:rPr>
          <w:rFonts w:eastAsia="Times New Roman" w:cstheme="minorHAnsi"/>
          <w:color w:val="000000" w:themeColor="text1"/>
          <w:lang w:eastAsia="sk-SK"/>
        </w:rPr>
        <w:t xml:space="preserve"> je vo výške </w:t>
      </w:r>
      <w:r w:rsidR="00B360EF" w:rsidRPr="00735EE0">
        <w:rPr>
          <w:rFonts w:eastAsia="Times New Roman" w:cstheme="minorHAnsi"/>
          <w:color w:val="000000" w:themeColor="text1"/>
          <w:lang w:eastAsia="sk-SK"/>
        </w:rPr>
        <w:t>1</w:t>
      </w:r>
      <w:r w:rsidR="00AB1709" w:rsidRPr="00735EE0">
        <w:rPr>
          <w:rFonts w:eastAsia="Times New Roman" w:cstheme="minorHAnsi"/>
          <w:color w:val="000000" w:themeColor="text1"/>
          <w:lang w:eastAsia="sk-SK"/>
        </w:rPr>
        <w:t>5 073 631,62</w:t>
      </w:r>
      <w:r w:rsidR="00BB764C" w:rsidRPr="00735EE0">
        <w:rPr>
          <w:rFonts w:eastAsia="Times New Roman" w:cstheme="minorHAnsi"/>
          <w:color w:val="000000" w:themeColor="text1"/>
          <w:lang w:eastAsia="sk-SK"/>
        </w:rPr>
        <w:t xml:space="preserve"> €.  Významnú položku v</w:t>
      </w:r>
      <w:r w:rsidR="00BB764C" w:rsidRPr="00735EE0">
        <w:rPr>
          <w:rFonts w:eastAsia="Times New Roman" w:cstheme="minorHAnsi"/>
          <w:b/>
          <w:color w:val="000000" w:themeColor="text1"/>
          <w:lang w:eastAsia="sk-SK"/>
        </w:rPr>
        <w:t xml:space="preserve"> dlhodobých rezervách</w:t>
      </w:r>
      <w:r w:rsidR="00BB764C" w:rsidRPr="00735EE0">
        <w:rPr>
          <w:rFonts w:eastAsia="Times New Roman" w:cstheme="minorHAnsi"/>
          <w:color w:val="000000" w:themeColor="text1"/>
          <w:lang w:eastAsia="sk-SK"/>
        </w:rPr>
        <w:t xml:space="preserve"> </w:t>
      </w:r>
      <w:r w:rsidRPr="00735EE0">
        <w:rPr>
          <w:rFonts w:eastAsia="Times New Roman" w:cstheme="minorHAnsi"/>
          <w:color w:val="000000" w:themeColor="text1"/>
          <w:lang w:eastAsia="sk-SK"/>
        </w:rPr>
        <w:t>má</w:t>
      </w:r>
      <w:r w:rsidR="00BB764C" w:rsidRPr="00735EE0">
        <w:rPr>
          <w:rFonts w:eastAsia="Times New Roman" w:cstheme="minorHAnsi"/>
          <w:color w:val="000000" w:themeColor="text1"/>
          <w:lang w:eastAsia="sk-SK"/>
        </w:rPr>
        <w:t xml:space="preserve">  </w:t>
      </w:r>
      <w:r w:rsidRPr="00735EE0">
        <w:rPr>
          <w:rFonts w:eastAsia="Times New Roman" w:cstheme="minorHAnsi"/>
          <w:color w:val="000000" w:themeColor="text1"/>
          <w:lang w:eastAsia="sk-SK"/>
        </w:rPr>
        <w:t xml:space="preserve">          </w:t>
      </w:r>
      <w:r w:rsidR="00BB764C" w:rsidRPr="00735EE0">
        <w:rPr>
          <w:rFonts w:eastAsia="Times New Roman" w:cstheme="minorHAnsi"/>
          <w:color w:val="000000" w:themeColor="text1"/>
          <w:lang w:eastAsia="sk-SK"/>
        </w:rPr>
        <w:t>Mesto Banská Bystrica:</w:t>
      </w:r>
    </w:p>
    <w:p w14:paraId="467931B5" w14:textId="73CBE674" w:rsidR="00BB764C" w:rsidRPr="00735EE0" w:rsidRDefault="00BB764C" w:rsidP="006F6C3E">
      <w:pPr>
        <w:pStyle w:val="Odsekzoznamu"/>
        <w:numPr>
          <w:ilvl w:val="0"/>
          <w:numId w:val="3"/>
        </w:num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naúčtovanú  v sume </w:t>
      </w:r>
      <w:r w:rsidR="006E045E" w:rsidRPr="00735EE0">
        <w:rPr>
          <w:rFonts w:eastAsia="Times New Roman" w:cstheme="minorHAnsi"/>
          <w:color w:val="000000" w:themeColor="text1"/>
          <w:lang w:eastAsia="sk-SK"/>
        </w:rPr>
        <w:t>190 037,52</w:t>
      </w:r>
      <w:r w:rsidRPr="00735EE0">
        <w:rPr>
          <w:rFonts w:eastAsia="Times New Roman" w:cstheme="minorHAnsi"/>
          <w:color w:val="000000" w:themeColor="text1"/>
          <w:lang w:eastAsia="sk-SK"/>
        </w:rPr>
        <w:t xml:space="preserve">  € - rezerva </w:t>
      </w:r>
      <w:r w:rsidR="00AB1709" w:rsidRPr="00735EE0">
        <w:rPr>
          <w:rFonts w:eastAsia="Times New Roman" w:cstheme="minorHAnsi"/>
          <w:color w:val="000000" w:themeColor="text1"/>
          <w:lang w:eastAsia="sk-SK"/>
        </w:rPr>
        <w:t>sa tvorí</w:t>
      </w:r>
      <w:r w:rsidRPr="00735EE0">
        <w:rPr>
          <w:rFonts w:eastAsia="Times New Roman" w:cstheme="minorHAnsi"/>
          <w:color w:val="000000" w:themeColor="text1"/>
          <w:lang w:eastAsia="sk-SK"/>
        </w:rPr>
        <w:t xml:space="preserve">  na základe koncesných zmlúv na opravu  výmeny okien  9 </w:t>
      </w:r>
      <w:r w:rsidR="00E84CA1" w:rsidRPr="00735EE0">
        <w:rPr>
          <w:rFonts w:eastAsia="Times New Roman" w:cstheme="minorHAnsi"/>
          <w:color w:val="000000" w:themeColor="text1"/>
          <w:lang w:eastAsia="sk-SK"/>
        </w:rPr>
        <w:t>z</w:t>
      </w:r>
      <w:r w:rsidRPr="00735EE0">
        <w:rPr>
          <w:rFonts w:eastAsia="Times New Roman" w:cstheme="minorHAnsi"/>
          <w:color w:val="000000" w:themeColor="text1"/>
          <w:lang w:eastAsia="sk-SK"/>
        </w:rPr>
        <w:t>ákladných škôl. Rezervy sa budú rozpúšťať u  8 základných škôl za obdobie 10 rokov a u jednej za obdobie 15 rokov</w:t>
      </w:r>
      <w:r w:rsidR="005D5684" w:rsidRPr="00735EE0">
        <w:rPr>
          <w:rFonts w:eastAsia="Times New Roman" w:cstheme="minorHAnsi"/>
          <w:color w:val="000000" w:themeColor="text1"/>
          <w:lang w:eastAsia="sk-SK"/>
        </w:rPr>
        <w:t>,</w:t>
      </w:r>
    </w:p>
    <w:p w14:paraId="3274C0D3" w14:textId="4136B5F1" w:rsidR="00BB764C" w:rsidRPr="00735EE0" w:rsidRDefault="00BB764C" w:rsidP="006F6C3E">
      <w:pPr>
        <w:pStyle w:val="Odsekzoznamu"/>
        <w:numPr>
          <w:ilvl w:val="0"/>
          <w:numId w:val="3"/>
        </w:num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dlhodobé rezervy vo výške </w:t>
      </w:r>
      <w:r w:rsidR="00AB1709" w:rsidRPr="00735EE0">
        <w:rPr>
          <w:rFonts w:eastAsia="Times New Roman" w:cstheme="minorHAnsi"/>
          <w:color w:val="000000" w:themeColor="text1"/>
          <w:lang w:eastAsia="sk-SK"/>
        </w:rPr>
        <w:t>929 7</w:t>
      </w:r>
      <w:r w:rsidR="006E045E" w:rsidRPr="00735EE0">
        <w:rPr>
          <w:rFonts w:eastAsia="Times New Roman" w:cstheme="minorHAnsi"/>
          <w:color w:val="000000" w:themeColor="text1"/>
          <w:lang w:eastAsia="sk-SK"/>
        </w:rPr>
        <w:t>8</w:t>
      </w:r>
      <w:r w:rsidR="00AB1709" w:rsidRPr="00735EE0">
        <w:rPr>
          <w:rFonts w:eastAsia="Times New Roman" w:cstheme="minorHAnsi"/>
          <w:color w:val="000000" w:themeColor="text1"/>
          <w:lang w:eastAsia="sk-SK"/>
        </w:rPr>
        <w:t>7,69</w:t>
      </w:r>
      <w:r w:rsidRPr="00735EE0">
        <w:rPr>
          <w:rFonts w:eastAsia="Times New Roman" w:cstheme="minorHAnsi"/>
          <w:color w:val="000000" w:themeColor="text1"/>
          <w:lang w:eastAsia="sk-SK"/>
        </w:rPr>
        <w:t xml:space="preserve"> € boli vytvorené na odchodné zamestnancov</w:t>
      </w:r>
      <w:r w:rsidR="005D5684" w:rsidRPr="00735EE0">
        <w:rPr>
          <w:rFonts w:eastAsia="Times New Roman" w:cstheme="minorHAnsi"/>
          <w:color w:val="000000" w:themeColor="text1"/>
          <w:lang w:eastAsia="sk-SK"/>
        </w:rPr>
        <w:t>,</w:t>
      </w:r>
    </w:p>
    <w:p w14:paraId="441630D9" w14:textId="705730BC" w:rsidR="00BB764C" w:rsidRPr="00735EE0" w:rsidRDefault="00BB764C" w:rsidP="006F6C3E">
      <w:pPr>
        <w:pStyle w:val="Odsekzoznamu"/>
        <w:numPr>
          <w:ilvl w:val="0"/>
          <w:numId w:val="3"/>
        </w:num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ostatné dlhodobé rezervy v celkovej výške </w:t>
      </w:r>
      <w:r w:rsidR="00B360EF" w:rsidRPr="00735EE0">
        <w:rPr>
          <w:rFonts w:eastAsia="Times New Roman" w:cstheme="minorHAnsi"/>
          <w:color w:val="000000" w:themeColor="text1"/>
          <w:lang w:eastAsia="sk-SK"/>
        </w:rPr>
        <w:t>13</w:t>
      </w:r>
      <w:r w:rsidR="00AB1709" w:rsidRPr="00735EE0">
        <w:rPr>
          <w:rFonts w:eastAsia="Times New Roman" w:cstheme="minorHAnsi"/>
          <w:color w:val="000000" w:themeColor="text1"/>
          <w:lang w:eastAsia="sk-SK"/>
        </w:rPr>
        <w:t> </w:t>
      </w:r>
      <w:r w:rsidR="00B360EF" w:rsidRPr="00735EE0">
        <w:rPr>
          <w:rFonts w:eastAsia="Times New Roman" w:cstheme="minorHAnsi"/>
          <w:color w:val="000000" w:themeColor="text1"/>
          <w:lang w:eastAsia="sk-SK"/>
        </w:rPr>
        <w:t>9</w:t>
      </w:r>
      <w:r w:rsidR="00AB1709" w:rsidRPr="00735EE0">
        <w:rPr>
          <w:rFonts w:eastAsia="Times New Roman" w:cstheme="minorHAnsi"/>
          <w:color w:val="000000" w:themeColor="text1"/>
          <w:lang w:eastAsia="sk-SK"/>
        </w:rPr>
        <w:t>53 806,41</w:t>
      </w:r>
      <w:r w:rsidRPr="00735EE0">
        <w:rPr>
          <w:rFonts w:eastAsia="Times New Roman" w:cstheme="minorHAnsi"/>
          <w:color w:val="000000" w:themeColor="text1"/>
          <w:lang w:eastAsia="sk-SK"/>
        </w:rPr>
        <w:t xml:space="preserve"> € sú zúčtované na prebiehajúce súdne spory, vzhľadom k skutočnosti, že súdne spory prebiehajú niekoľko rokov</w:t>
      </w:r>
      <w:r w:rsidR="00B360EF" w:rsidRPr="00735EE0">
        <w:rPr>
          <w:rFonts w:eastAsia="Times New Roman" w:cstheme="minorHAnsi"/>
          <w:color w:val="000000" w:themeColor="text1"/>
          <w:lang w:eastAsia="sk-SK"/>
        </w:rPr>
        <w:t>,</w:t>
      </w:r>
      <w:r w:rsidRPr="00735EE0">
        <w:rPr>
          <w:rFonts w:eastAsia="Times New Roman" w:cstheme="minorHAnsi"/>
          <w:color w:val="000000" w:themeColor="text1"/>
          <w:lang w:eastAsia="sk-SK"/>
        </w:rPr>
        <w:t xml:space="preserve"> nie je možné presne stanoviť predpokladaný rok použitia rezerv. Keďže priebeh a výsledok súdnych sporov nie je možné s dostatočnou istotou predpokladať, preto uvedená výška vytvorenej rezervy nemusí byť dostatočná pre pokrytie skutočných budúcich finančných plnení vyplývajúcich z týchto súdnych sporov. </w:t>
      </w:r>
    </w:p>
    <w:p w14:paraId="225CD8A3" w14:textId="77777777" w:rsidR="00BB764C" w:rsidRPr="00735EE0" w:rsidRDefault="00BB764C" w:rsidP="00BB764C">
      <w:pPr>
        <w:spacing w:before="120" w:after="0" w:line="240" w:lineRule="auto"/>
        <w:rPr>
          <w:rFonts w:eastAsia="Times New Roman" w:cstheme="minorHAnsi"/>
          <w:b/>
          <w:bCs/>
          <w:color w:val="000000" w:themeColor="text1"/>
          <w:lang w:eastAsia="sk-SK"/>
        </w:rPr>
      </w:pPr>
    </w:p>
    <w:p w14:paraId="6ED2E3CF" w14:textId="339D6BB3" w:rsidR="00735EE0" w:rsidRPr="00735EE0" w:rsidRDefault="00BB764C" w:rsidP="00735EE0">
      <w:pPr>
        <w:pStyle w:val="Normlnywebov"/>
        <w:spacing w:after="0"/>
        <w:ind w:left="357" w:hanging="357"/>
        <w:rPr>
          <w:rFonts w:cstheme="minorHAnsi"/>
          <w:color w:val="000000" w:themeColor="text1"/>
        </w:rPr>
      </w:pPr>
      <w:r w:rsidRPr="004C1B94">
        <w:rPr>
          <w:rFonts w:asciiTheme="minorHAnsi" w:hAnsiTheme="minorHAnsi" w:cstheme="minorHAnsi"/>
          <w:b/>
          <w:bCs/>
          <w:color w:val="000000" w:themeColor="text1"/>
          <w:sz w:val="22"/>
          <w:szCs w:val="22"/>
        </w:rPr>
        <w:t>2/ Ostatné krátkodobé rezervy</w:t>
      </w:r>
      <w:r w:rsidRPr="00735EE0">
        <w:rPr>
          <w:rFonts w:cstheme="minorHAnsi"/>
          <w:b/>
          <w:bCs/>
          <w:color w:val="000000" w:themeColor="text1"/>
        </w:rPr>
        <w:t xml:space="preserve"> </w:t>
      </w:r>
      <w:r w:rsidR="00735EE0" w:rsidRPr="00735EE0">
        <w:rPr>
          <w:rFonts w:cstheme="minorHAnsi"/>
          <w:color w:val="000000" w:themeColor="text1"/>
        </w:rPr>
        <w:t>(</w:t>
      </w:r>
      <w:r w:rsidR="00735EE0" w:rsidRPr="00735EE0">
        <w:rPr>
          <w:rFonts w:asciiTheme="minorHAnsi" w:hAnsiTheme="minorHAnsi" w:cstheme="minorHAnsi"/>
          <w:color w:val="000000" w:themeColor="text1"/>
          <w:sz w:val="22"/>
          <w:szCs w:val="22"/>
        </w:rPr>
        <w:t xml:space="preserve">tabuľková časť Poznámok  - tabuľka č. </w:t>
      </w:r>
      <w:r w:rsidR="00735EE0">
        <w:rPr>
          <w:rFonts w:asciiTheme="minorHAnsi" w:hAnsiTheme="minorHAnsi" w:cstheme="minorHAnsi"/>
          <w:color w:val="000000" w:themeColor="text1"/>
          <w:sz w:val="22"/>
          <w:szCs w:val="22"/>
        </w:rPr>
        <w:t>7</w:t>
      </w:r>
      <w:r w:rsidR="00735EE0" w:rsidRPr="00735EE0">
        <w:rPr>
          <w:rFonts w:cstheme="minorHAnsi"/>
          <w:color w:val="000000" w:themeColor="text1"/>
        </w:rPr>
        <w:t>)</w:t>
      </w:r>
    </w:p>
    <w:p w14:paraId="5EEFBCF4" w14:textId="2B7A7775" w:rsidR="00BB764C" w:rsidRPr="00735EE0" w:rsidRDefault="00BB764C" w:rsidP="00BB764C">
      <w:pPr>
        <w:spacing w:before="120" w:after="0" w:line="240" w:lineRule="auto"/>
        <w:rPr>
          <w:rFonts w:eastAsia="Times New Roman" w:cstheme="minorHAnsi"/>
          <w:color w:val="000000" w:themeColor="text1"/>
          <w:lang w:eastAsia="sk-SK"/>
        </w:rPr>
      </w:pPr>
    </w:p>
    <w:p w14:paraId="2E30D161" w14:textId="476869A5" w:rsidR="00BB764C" w:rsidRPr="00735EE0" w:rsidRDefault="009661A2" w:rsidP="00BB764C">
      <w:p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w:t>
      </w:r>
      <w:r w:rsidR="00BB764C" w:rsidRPr="00735EE0">
        <w:rPr>
          <w:rFonts w:eastAsia="Times New Roman" w:cstheme="minorHAnsi"/>
          <w:color w:val="000000" w:themeColor="text1"/>
          <w:lang w:eastAsia="sk-SK"/>
        </w:rPr>
        <w:t xml:space="preserve">Krátkodobé rezervy boli účtovne vytvorené vo výške </w:t>
      </w:r>
      <w:r w:rsidR="005D5684" w:rsidRPr="00735EE0">
        <w:rPr>
          <w:rFonts w:eastAsia="Times New Roman" w:cstheme="minorHAnsi"/>
          <w:color w:val="000000" w:themeColor="text1"/>
          <w:lang w:eastAsia="sk-SK"/>
        </w:rPr>
        <w:t>1</w:t>
      </w:r>
      <w:r w:rsidR="00AB1709" w:rsidRPr="00735EE0">
        <w:rPr>
          <w:rFonts w:eastAsia="Times New Roman" w:cstheme="minorHAnsi"/>
          <w:color w:val="000000" w:themeColor="text1"/>
          <w:lang w:eastAsia="sk-SK"/>
        </w:rPr>
        <w:t xml:space="preserve"> 530</w:t>
      </w:r>
      <w:r w:rsidR="005D5684" w:rsidRPr="00735EE0">
        <w:rPr>
          <w:rFonts w:eastAsia="Times New Roman" w:cstheme="minorHAnsi"/>
          <w:color w:val="000000" w:themeColor="text1"/>
          <w:lang w:eastAsia="sk-SK"/>
        </w:rPr>
        <w:t> </w:t>
      </w:r>
      <w:r w:rsidR="00AB1709" w:rsidRPr="00735EE0">
        <w:rPr>
          <w:rFonts w:eastAsia="Times New Roman" w:cstheme="minorHAnsi"/>
          <w:color w:val="000000" w:themeColor="text1"/>
          <w:lang w:eastAsia="sk-SK"/>
        </w:rPr>
        <w:t>384</w:t>
      </w:r>
      <w:r w:rsidR="005D5684" w:rsidRPr="00735EE0">
        <w:rPr>
          <w:rFonts w:eastAsia="Times New Roman" w:cstheme="minorHAnsi"/>
          <w:color w:val="000000" w:themeColor="text1"/>
          <w:lang w:eastAsia="sk-SK"/>
        </w:rPr>
        <w:t>,</w:t>
      </w:r>
      <w:r w:rsidR="00AB1709" w:rsidRPr="00735EE0">
        <w:rPr>
          <w:rFonts w:eastAsia="Times New Roman" w:cstheme="minorHAnsi"/>
          <w:color w:val="000000" w:themeColor="text1"/>
          <w:lang w:eastAsia="sk-SK"/>
        </w:rPr>
        <w:t>98</w:t>
      </w:r>
      <w:r w:rsidR="00BB764C" w:rsidRPr="00735EE0">
        <w:rPr>
          <w:rFonts w:eastAsia="Times New Roman" w:cstheme="minorHAnsi"/>
          <w:b/>
          <w:bCs/>
          <w:color w:val="000000" w:themeColor="text1"/>
          <w:lang w:eastAsia="sk-SK"/>
        </w:rPr>
        <w:t xml:space="preserve"> </w:t>
      </w:r>
      <w:r w:rsidR="00BB764C" w:rsidRPr="00735EE0">
        <w:rPr>
          <w:rFonts w:eastAsia="Times New Roman" w:cstheme="minorHAnsi"/>
          <w:color w:val="000000" w:themeColor="text1"/>
          <w:lang w:eastAsia="sk-SK"/>
        </w:rPr>
        <w:t>€ z toho :</w:t>
      </w:r>
    </w:p>
    <w:p w14:paraId="42502132" w14:textId="0E363551" w:rsidR="00BB764C" w:rsidRPr="00735EE0" w:rsidRDefault="00BB764C" w:rsidP="006F6C3E">
      <w:pPr>
        <w:pStyle w:val="Odsekzoznamu"/>
        <w:numPr>
          <w:ilvl w:val="0"/>
          <w:numId w:val="6"/>
        </w:numPr>
        <w:spacing w:before="120" w:after="0" w:line="240" w:lineRule="auto"/>
        <w:ind w:left="709" w:hanging="300"/>
        <w:jc w:val="both"/>
        <w:rPr>
          <w:rFonts w:eastAsia="Times New Roman" w:cstheme="minorHAnsi"/>
          <w:color w:val="000000" w:themeColor="text1"/>
          <w:lang w:eastAsia="sk-SK"/>
        </w:rPr>
      </w:pPr>
      <w:r w:rsidRPr="00735EE0">
        <w:rPr>
          <w:rFonts w:eastAsia="Times New Roman" w:cstheme="minorHAnsi"/>
          <w:color w:val="000000" w:themeColor="text1"/>
          <w:lang w:eastAsia="sk-SK"/>
        </w:rPr>
        <w:t>rezervy na okná ZŠ vo výške 132 694,95 €</w:t>
      </w:r>
      <w:r w:rsidR="005D5684" w:rsidRPr="00735EE0">
        <w:rPr>
          <w:rFonts w:eastAsia="Times New Roman" w:cstheme="minorHAnsi"/>
          <w:color w:val="000000" w:themeColor="text1"/>
          <w:lang w:eastAsia="sk-SK"/>
        </w:rPr>
        <w:t>,</w:t>
      </w:r>
    </w:p>
    <w:p w14:paraId="17165CCC" w14:textId="28CACF86" w:rsidR="00BB764C" w:rsidRPr="00735EE0" w:rsidRDefault="00BB764C" w:rsidP="006F6C3E">
      <w:pPr>
        <w:pStyle w:val="Odsekzoznamu"/>
        <w:numPr>
          <w:ilvl w:val="0"/>
          <w:numId w:val="6"/>
        </w:numPr>
        <w:spacing w:before="120" w:after="0" w:line="240" w:lineRule="auto"/>
        <w:ind w:left="709" w:hanging="300"/>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rezervy  vytvorené  na výplatu odmien k životnému jubileu vo výške </w:t>
      </w:r>
      <w:r w:rsidR="00AB1709" w:rsidRPr="00735EE0">
        <w:rPr>
          <w:rFonts w:eastAsia="Times New Roman" w:cstheme="minorHAnsi"/>
          <w:color w:val="000000" w:themeColor="text1"/>
          <w:lang w:eastAsia="sk-SK"/>
        </w:rPr>
        <w:t>98 796,56</w:t>
      </w:r>
      <w:r w:rsidRPr="00735EE0">
        <w:rPr>
          <w:rFonts w:eastAsia="Times New Roman" w:cstheme="minorHAnsi"/>
          <w:color w:val="000000" w:themeColor="text1"/>
          <w:lang w:eastAsia="sk-SK"/>
        </w:rPr>
        <w:t xml:space="preserve"> € a odchodné do    </w:t>
      </w:r>
    </w:p>
    <w:p w14:paraId="4FF2CB96" w14:textId="710AF433" w:rsidR="00BB764C" w:rsidRPr="00735EE0" w:rsidRDefault="00BB764C" w:rsidP="00BB764C">
      <w:pPr>
        <w:pStyle w:val="Odsekzoznamu"/>
        <w:spacing w:before="120" w:after="0" w:line="240" w:lineRule="auto"/>
        <w:ind w:left="709"/>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dôchodku v celkovej výške  </w:t>
      </w:r>
      <w:r w:rsidR="00AB1709" w:rsidRPr="00735EE0">
        <w:rPr>
          <w:rFonts w:eastAsia="Times New Roman" w:cstheme="minorHAnsi"/>
          <w:color w:val="000000" w:themeColor="text1"/>
          <w:lang w:eastAsia="sk-SK"/>
        </w:rPr>
        <w:t>272 293,47</w:t>
      </w:r>
      <w:r w:rsidRPr="00735EE0">
        <w:rPr>
          <w:rFonts w:eastAsia="Times New Roman" w:cstheme="minorHAnsi"/>
          <w:color w:val="000000" w:themeColor="text1"/>
          <w:lang w:eastAsia="sk-SK"/>
        </w:rPr>
        <w:t xml:space="preserve"> €</w:t>
      </w:r>
      <w:r w:rsidR="005D5684" w:rsidRPr="00735EE0">
        <w:rPr>
          <w:rFonts w:eastAsia="Times New Roman" w:cstheme="minorHAnsi"/>
          <w:color w:val="000000" w:themeColor="text1"/>
          <w:lang w:eastAsia="sk-SK"/>
        </w:rPr>
        <w:t>,</w:t>
      </w:r>
    </w:p>
    <w:p w14:paraId="30790C4A" w14:textId="77777777" w:rsidR="00BB764C" w:rsidRPr="00735EE0" w:rsidRDefault="00BB764C" w:rsidP="006F6C3E">
      <w:pPr>
        <w:pStyle w:val="Odsekzoznamu"/>
        <w:numPr>
          <w:ilvl w:val="0"/>
          <w:numId w:val="6"/>
        </w:numPr>
        <w:spacing w:before="120" w:after="0" w:line="240" w:lineRule="auto"/>
        <w:ind w:left="709" w:hanging="300"/>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rezervy na predpokladaný nedoplatok náhrady preukázanej straty  výkonov vo verejnom záujme   </w:t>
      </w:r>
    </w:p>
    <w:p w14:paraId="2ED941B5" w14:textId="10072C8B" w:rsidR="00BB764C" w:rsidRPr="00735EE0" w:rsidRDefault="00BB764C" w:rsidP="00BB764C">
      <w:pPr>
        <w:pStyle w:val="Odsekzoznamu"/>
        <w:spacing w:before="120" w:after="0" w:line="240" w:lineRule="auto"/>
        <w:ind w:left="709"/>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pre SAD Zvolen, a.s. a Dopravný podnik mesta Banská Bystrica, a.s. boli vytvorené v celkovej výšk</w:t>
      </w:r>
      <w:r w:rsidR="005D5684" w:rsidRPr="00735EE0">
        <w:rPr>
          <w:rFonts w:eastAsia="Times New Roman" w:cstheme="minorHAnsi"/>
          <w:color w:val="000000" w:themeColor="text1"/>
          <w:lang w:eastAsia="sk-SK"/>
        </w:rPr>
        <w:t>e</w:t>
      </w:r>
      <w:r w:rsidRPr="00735EE0">
        <w:rPr>
          <w:rFonts w:eastAsia="Times New Roman" w:cstheme="minorHAnsi"/>
          <w:color w:val="000000" w:themeColor="text1"/>
          <w:lang w:eastAsia="sk-SK"/>
        </w:rPr>
        <w:t xml:space="preserve"> </w:t>
      </w:r>
    </w:p>
    <w:p w14:paraId="5FBA99E3" w14:textId="545328E9" w:rsidR="00BB764C" w:rsidRPr="00735EE0" w:rsidRDefault="00BB764C" w:rsidP="00BB764C">
      <w:pPr>
        <w:pStyle w:val="Odsekzoznamu"/>
        <w:spacing w:before="120" w:after="0" w:line="240" w:lineRule="auto"/>
        <w:ind w:left="709"/>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w:t>
      </w:r>
      <w:r w:rsidR="00AB1709" w:rsidRPr="00735EE0">
        <w:rPr>
          <w:rFonts w:eastAsia="Times New Roman" w:cstheme="minorHAnsi"/>
          <w:color w:val="000000" w:themeColor="text1"/>
          <w:lang w:eastAsia="sk-SK"/>
        </w:rPr>
        <w:t>965 000</w:t>
      </w:r>
      <w:r w:rsidRPr="00735EE0">
        <w:rPr>
          <w:rFonts w:eastAsia="Times New Roman" w:cstheme="minorHAnsi"/>
          <w:color w:val="000000" w:themeColor="text1"/>
          <w:lang w:eastAsia="sk-SK"/>
        </w:rPr>
        <w:t xml:space="preserve">,- € </w:t>
      </w:r>
    </w:p>
    <w:p w14:paraId="14AE9134" w14:textId="594E8293" w:rsidR="00BB764C" w:rsidRPr="00735EE0" w:rsidRDefault="00BB764C" w:rsidP="006F6C3E">
      <w:pPr>
        <w:pStyle w:val="Odsekzoznamu"/>
        <w:numPr>
          <w:ilvl w:val="0"/>
          <w:numId w:val="6"/>
        </w:numPr>
        <w:spacing w:before="120" w:after="0" w:line="240" w:lineRule="auto"/>
        <w:ind w:left="709" w:hanging="300"/>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 rezerva na energie OEM-ESM </w:t>
      </w:r>
      <w:r w:rsidR="005D5684" w:rsidRPr="00735EE0">
        <w:rPr>
          <w:rFonts w:eastAsia="Times New Roman" w:cstheme="minorHAnsi"/>
          <w:color w:val="000000" w:themeColor="text1"/>
          <w:lang w:eastAsia="sk-SK"/>
        </w:rPr>
        <w:t xml:space="preserve">ostáva </w:t>
      </w:r>
      <w:r w:rsidRPr="00735EE0">
        <w:rPr>
          <w:rFonts w:eastAsia="Times New Roman" w:cstheme="minorHAnsi"/>
          <w:color w:val="000000" w:themeColor="text1"/>
          <w:lang w:eastAsia="sk-SK"/>
        </w:rPr>
        <w:t xml:space="preserve"> vo výške 40 000,- € .</w:t>
      </w:r>
    </w:p>
    <w:p w14:paraId="08053569" w14:textId="77777777" w:rsidR="00BB764C" w:rsidRPr="00735EE0" w:rsidRDefault="00BB764C" w:rsidP="00BB764C">
      <w:pPr>
        <w:spacing w:after="0" w:line="240" w:lineRule="auto"/>
        <w:jc w:val="both"/>
        <w:rPr>
          <w:rFonts w:eastAsia="Times New Roman" w:cstheme="minorHAnsi"/>
          <w:color w:val="000000" w:themeColor="text1"/>
          <w:lang w:eastAsia="sk-SK"/>
        </w:rPr>
      </w:pPr>
    </w:p>
    <w:p w14:paraId="4ADEB57E" w14:textId="596CE1AA" w:rsidR="00BB764C" w:rsidRDefault="00BB764C" w:rsidP="00BB764C">
      <w:pPr>
        <w:spacing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 xml:space="preserve">Rezerva na vykonanie auditu bola vytvorená vo výške </w:t>
      </w:r>
      <w:r w:rsidR="00AB1709" w:rsidRPr="00735EE0">
        <w:rPr>
          <w:rFonts w:eastAsia="Times New Roman" w:cstheme="minorHAnsi"/>
          <w:color w:val="000000" w:themeColor="text1"/>
          <w:lang w:eastAsia="sk-SK"/>
        </w:rPr>
        <w:t>21 600</w:t>
      </w:r>
      <w:r w:rsidR="005D5684" w:rsidRPr="00735EE0">
        <w:rPr>
          <w:rFonts w:eastAsia="Times New Roman" w:cstheme="minorHAnsi"/>
          <w:color w:val="000000" w:themeColor="text1"/>
          <w:lang w:eastAsia="sk-SK"/>
        </w:rPr>
        <w:t>,-</w:t>
      </w:r>
      <w:r w:rsidRPr="00735EE0">
        <w:rPr>
          <w:rFonts w:eastAsia="Times New Roman" w:cstheme="minorHAnsi"/>
          <w:color w:val="000000" w:themeColor="text1"/>
          <w:lang w:eastAsia="sk-SK"/>
        </w:rPr>
        <w:t xml:space="preserve"> €. Krátkodobé rezervy budú použité a rozpustené v roku 202</w:t>
      </w:r>
      <w:r w:rsidR="00AB1709" w:rsidRPr="00735EE0">
        <w:rPr>
          <w:rFonts w:eastAsia="Times New Roman" w:cstheme="minorHAnsi"/>
          <w:color w:val="000000" w:themeColor="text1"/>
          <w:lang w:eastAsia="sk-SK"/>
        </w:rPr>
        <w:t>3</w:t>
      </w:r>
      <w:r w:rsidRPr="00735EE0">
        <w:rPr>
          <w:rFonts w:eastAsia="Times New Roman" w:cstheme="minorHAnsi"/>
          <w:color w:val="000000" w:themeColor="text1"/>
          <w:lang w:eastAsia="sk-SK"/>
        </w:rPr>
        <w:t>.</w:t>
      </w:r>
    </w:p>
    <w:p w14:paraId="411A292C" w14:textId="23AA64D6" w:rsidR="00735EE0" w:rsidRDefault="00735EE0" w:rsidP="00BB764C">
      <w:pPr>
        <w:spacing w:after="0" w:line="240" w:lineRule="auto"/>
        <w:jc w:val="both"/>
        <w:rPr>
          <w:rFonts w:eastAsia="Times New Roman" w:cstheme="minorHAnsi"/>
          <w:color w:val="000000" w:themeColor="text1"/>
          <w:lang w:eastAsia="sk-SK"/>
        </w:rPr>
      </w:pPr>
    </w:p>
    <w:p w14:paraId="5AEB3624" w14:textId="0C88D919" w:rsidR="00735EE0" w:rsidRDefault="00735EE0" w:rsidP="00BB764C">
      <w:pPr>
        <w:spacing w:after="0" w:line="240" w:lineRule="auto"/>
        <w:jc w:val="both"/>
        <w:rPr>
          <w:rFonts w:eastAsia="Times New Roman" w:cstheme="minorHAnsi"/>
          <w:color w:val="000000" w:themeColor="text1"/>
          <w:lang w:eastAsia="sk-SK"/>
        </w:rPr>
      </w:pPr>
    </w:p>
    <w:p w14:paraId="78FD5BA3" w14:textId="2AB167F7" w:rsidR="00735EE0" w:rsidRDefault="00735EE0" w:rsidP="00BB764C">
      <w:pPr>
        <w:spacing w:after="0" w:line="240" w:lineRule="auto"/>
        <w:jc w:val="both"/>
        <w:rPr>
          <w:rFonts w:eastAsia="Times New Roman" w:cstheme="minorHAnsi"/>
          <w:color w:val="000000" w:themeColor="text1"/>
          <w:lang w:eastAsia="sk-SK"/>
        </w:rPr>
      </w:pPr>
    </w:p>
    <w:p w14:paraId="72EE29FF" w14:textId="77777777" w:rsidR="00735EE0" w:rsidRPr="00735EE0" w:rsidRDefault="00735EE0" w:rsidP="00BB764C">
      <w:pPr>
        <w:spacing w:after="0" w:line="240" w:lineRule="auto"/>
        <w:jc w:val="both"/>
        <w:rPr>
          <w:rFonts w:eastAsia="Times New Roman" w:cstheme="minorHAnsi"/>
          <w:color w:val="000000" w:themeColor="text1"/>
          <w:lang w:eastAsia="sk-SK"/>
        </w:rPr>
      </w:pPr>
    </w:p>
    <w:p w14:paraId="25713C03" w14:textId="35CE0F7A" w:rsidR="00E84CA1" w:rsidRPr="00735EE0" w:rsidRDefault="00BB764C" w:rsidP="00735EE0">
      <w:pPr>
        <w:pStyle w:val="Normlnywebov"/>
        <w:spacing w:after="0"/>
        <w:ind w:left="357" w:hanging="357"/>
        <w:rPr>
          <w:rFonts w:asciiTheme="minorHAnsi" w:hAnsiTheme="minorHAnsi" w:cstheme="minorHAnsi"/>
          <w:b/>
          <w:bCs/>
          <w:color w:val="000000" w:themeColor="text1"/>
          <w:sz w:val="22"/>
          <w:szCs w:val="22"/>
        </w:rPr>
      </w:pPr>
      <w:r w:rsidRPr="00735EE0">
        <w:rPr>
          <w:rFonts w:asciiTheme="minorHAnsi" w:hAnsiTheme="minorHAnsi" w:cstheme="minorHAnsi"/>
          <w:b/>
          <w:bCs/>
          <w:color w:val="000000" w:themeColor="text1"/>
          <w:sz w:val="22"/>
          <w:szCs w:val="22"/>
        </w:rPr>
        <w:lastRenderedPageBreak/>
        <w:t>3/ Záväzky podľa doby splatnosti</w:t>
      </w:r>
      <w:r w:rsidRPr="00735EE0">
        <w:rPr>
          <w:rFonts w:ascii="Calibri" w:hAnsi="Calibri" w:cs="Calibri"/>
          <w:color w:val="000000" w:themeColor="text1"/>
        </w:rPr>
        <w:t xml:space="preserve"> (</w:t>
      </w:r>
      <w:r w:rsidR="00E84CA1" w:rsidRPr="00735EE0">
        <w:rPr>
          <w:rFonts w:ascii="Calibri" w:hAnsi="Calibri" w:cs="Calibri"/>
          <w:color w:val="000000" w:themeColor="text1"/>
          <w:sz w:val="22"/>
          <w:szCs w:val="22"/>
        </w:rPr>
        <w:t>tabuľková časť Poznámok  -</w:t>
      </w:r>
      <w:r w:rsidR="00E84CA1" w:rsidRPr="00735EE0">
        <w:rPr>
          <w:rFonts w:asciiTheme="minorHAnsi" w:hAnsiTheme="minorHAnsi" w:cstheme="minorHAnsi"/>
          <w:color w:val="000000" w:themeColor="text1"/>
          <w:sz w:val="22"/>
          <w:szCs w:val="22"/>
        </w:rPr>
        <w:t xml:space="preserve"> tabuľka č. 8)</w:t>
      </w:r>
    </w:p>
    <w:p w14:paraId="68947F9B" w14:textId="72423802" w:rsidR="00BB764C" w:rsidRPr="00735EE0" w:rsidRDefault="00BB764C" w:rsidP="009661A2">
      <w:pPr>
        <w:pStyle w:val="Odsekzoznamu"/>
        <w:numPr>
          <w:ilvl w:val="0"/>
          <w:numId w:val="11"/>
        </w:numPr>
        <w:spacing w:before="120" w:after="0" w:line="240" w:lineRule="auto"/>
        <w:jc w:val="both"/>
        <w:rPr>
          <w:rFonts w:eastAsia="Times New Roman" w:cstheme="minorHAnsi"/>
          <w:color w:val="000000" w:themeColor="text1"/>
          <w:lang w:eastAsia="sk-SK"/>
        </w:rPr>
      </w:pPr>
      <w:r w:rsidRPr="00735EE0">
        <w:rPr>
          <w:rFonts w:eastAsia="Times New Roman" w:cstheme="minorHAnsi"/>
          <w:color w:val="000000" w:themeColor="text1"/>
          <w:lang w:eastAsia="sk-SK"/>
        </w:rPr>
        <w:t>Mesto Banská Bystrica  k 31.12.20</w:t>
      </w:r>
      <w:r w:rsidR="00364D01" w:rsidRPr="00735EE0">
        <w:rPr>
          <w:rFonts w:eastAsia="Times New Roman" w:cstheme="minorHAnsi"/>
          <w:color w:val="000000" w:themeColor="text1"/>
          <w:lang w:eastAsia="sk-SK"/>
        </w:rPr>
        <w:t>2</w:t>
      </w:r>
      <w:r w:rsidR="00355510" w:rsidRPr="00735EE0">
        <w:rPr>
          <w:rFonts w:eastAsia="Times New Roman" w:cstheme="minorHAnsi"/>
          <w:color w:val="000000" w:themeColor="text1"/>
          <w:lang w:eastAsia="sk-SK"/>
        </w:rPr>
        <w:t>2</w:t>
      </w:r>
      <w:r w:rsidRPr="00735EE0">
        <w:rPr>
          <w:rFonts w:eastAsia="Times New Roman" w:cstheme="minorHAnsi"/>
          <w:color w:val="000000" w:themeColor="text1"/>
          <w:lang w:eastAsia="sk-SK"/>
        </w:rPr>
        <w:t xml:space="preserve">  eviduje dlhodobé záväzky </w:t>
      </w:r>
      <w:r w:rsidR="00364D01" w:rsidRPr="00735EE0">
        <w:rPr>
          <w:rFonts w:eastAsia="Times New Roman" w:cstheme="minorHAnsi"/>
          <w:b/>
          <w:bCs/>
          <w:color w:val="000000" w:themeColor="text1"/>
          <w:lang w:eastAsia="sk-SK"/>
        </w:rPr>
        <w:t>561 104,88</w:t>
      </w:r>
      <w:r w:rsidRPr="00735EE0">
        <w:rPr>
          <w:rFonts w:eastAsia="Times New Roman" w:cstheme="minorHAnsi"/>
          <w:b/>
          <w:bCs/>
          <w:color w:val="000000" w:themeColor="text1"/>
          <w:lang w:eastAsia="sk-SK"/>
        </w:rPr>
        <w:t xml:space="preserve"> €</w:t>
      </w:r>
      <w:r w:rsidRPr="00735EE0">
        <w:rPr>
          <w:rFonts w:eastAsia="Times New Roman" w:cstheme="minorHAnsi"/>
          <w:color w:val="000000" w:themeColor="text1"/>
          <w:lang w:eastAsia="sk-SK"/>
        </w:rPr>
        <w:t xml:space="preserve"> a krátkodobé záväzky vo výške </w:t>
      </w:r>
      <w:r w:rsidR="00364D01" w:rsidRPr="00735EE0">
        <w:rPr>
          <w:rFonts w:eastAsia="Times New Roman" w:cstheme="minorHAnsi"/>
          <w:b/>
          <w:bCs/>
          <w:color w:val="000000" w:themeColor="text1"/>
          <w:lang w:eastAsia="sk-SK"/>
        </w:rPr>
        <w:t>6 722 225,37</w:t>
      </w:r>
      <w:r w:rsidRPr="00735EE0">
        <w:rPr>
          <w:rFonts w:eastAsia="Times New Roman" w:cstheme="minorHAnsi"/>
          <w:b/>
          <w:bCs/>
          <w:color w:val="000000" w:themeColor="text1"/>
          <w:lang w:eastAsia="sk-SK"/>
        </w:rPr>
        <w:t xml:space="preserve"> € ,</w:t>
      </w:r>
      <w:r w:rsidRPr="00735EE0">
        <w:rPr>
          <w:rFonts w:eastAsia="Times New Roman" w:cstheme="minorHAnsi"/>
          <w:color w:val="000000" w:themeColor="text1"/>
          <w:lang w:eastAsia="sk-SK"/>
        </w:rPr>
        <w:t xml:space="preserve">  záväzky </w:t>
      </w:r>
      <w:r w:rsidRPr="00735EE0">
        <w:rPr>
          <w:rFonts w:eastAsia="Times New Roman" w:cstheme="minorHAnsi"/>
          <w:b/>
          <w:bCs/>
          <w:color w:val="000000" w:themeColor="text1"/>
          <w:lang w:eastAsia="sk-SK"/>
        </w:rPr>
        <w:t xml:space="preserve">spolu  </w:t>
      </w:r>
      <w:r w:rsidR="00355510" w:rsidRPr="00735EE0">
        <w:rPr>
          <w:rFonts w:eastAsia="Times New Roman" w:cstheme="minorHAnsi"/>
          <w:b/>
          <w:bCs/>
          <w:color w:val="000000" w:themeColor="text1"/>
          <w:lang w:eastAsia="sk-SK"/>
        </w:rPr>
        <w:t>7</w:t>
      </w:r>
      <w:r w:rsidR="00364D01" w:rsidRPr="00735EE0">
        <w:rPr>
          <w:rFonts w:eastAsia="Times New Roman" w:cstheme="minorHAnsi"/>
          <w:b/>
          <w:bCs/>
          <w:color w:val="000000" w:themeColor="text1"/>
          <w:lang w:eastAsia="sk-SK"/>
        </w:rPr>
        <w:t> 283</w:t>
      </w:r>
      <w:r w:rsidR="009152FC" w:rsidRPr="00735EE0">
        <w:rPr>
          <w:rFonts w:eastAsia="Times New Roman" w:cstheme="minorHAnsi"/>
          <w:b/>
          <w:bCs/>
          <w:color w:val="000000" w:themeColor="text1"/>
          <w:lang w:eastAsia="sk-SK"/>
        </w:rPr>
        <w:t> </w:t>
      </w:r>
      <w:r w:rsidR="00364D01" w:rsidRPr="00735EE0">
        <w:rPr>
          <w:rFonts w:eastAsia="Times New Roman" w:cstheme="minorHAnsi"/>
          <w:b/>
          <w:bCs/>
          <w:color w:val="000000" w:themeColor="text1"/>
          <w:lang w:eastAsia="sk-SK"/>
        </w:rPr>
        <w:t>33</w:t>
      </w:r>
      <w:r w:rsidR="009152FC" w:rsidRPr="00735EE0">
        <w:rPr>
          <w:rFonts w:eastAsia="Times New Roman" w:cstheme="minorHAnsi"/>
          <w:b/>
          <w:bCs/>
          <w:color w:val="000000" w:themeColor="text1"/>
          <w:lang w:eastAsia="sk-SK"/>
        </w:rPr>
        <w:t>0,25</w:t>
      </w:r>
      <w:r w:rsidR="00355510" w:rsidRPr="00735EE0">
        <w:rPr>
          <w:rFonts w:eastAsia="Times New Roman" w:cstheme="minorHAnsi"/>
          <w:b/>
          <w:bCs/>
          <w:color w:val="000000" w:themeColor="text1"/>
          <w:lang w:eastAsia="sk-SK"/>
        </w:rPr>
        <w:t xml:space="preserve"> </w:t>
      </w:r>
      <w:r w:rsidRPr="00735EE0">
        <w:rPr>
          <w:rFonts w:eastAsia="Times New Roman" w:cstheme="minorHAnsi"/>
          <w:b/>
          <w:bCs/>
          <w:color w:val="000000" w:themeColor="text1"/>
          <w:lang w:eastAsia="sk-SK"/>
        </w:rPr>
        <w:t>€.</w:t>
      </w:r>
      <w:r w:rsidRPr="00735EE0">
        <w:rPr>
          <w:rFonts w:eastAsia="Times New Roman" w:cstheme="minorHAnsi"/>
          <w:color w:val="000000" w:themeColor="text1"/>
          <w:lang w:eastAsia="sk-SK"/>
        </w:rPr>
        <w:t xml:space="preserve"> </w:t>
      </w:r>
    </w:p>
    <w:p w14:paraId="2F05A527" w14:textId="46CF77D0" w:rsidR="0028365D" w:rsidRPr="00B07193" w:rsidRDefault="00BB764C" w:rsidP="00B07193">
      <w:pPr>
        <w:spacing w:line="240" w:lineRule="auto"/>
        <w:rPr>
          <w:rFonts w:eastAsia="Times New Roman" w:cstheme="minorHAnsi"/>
          <w:b/>
          <w:bCs/>
          <w:color w:val="000000" w:themeColor="text1"/>
          <w:lang w:eastAsia="sk-SK"/>
        </w:rPr>
      </w:pPr>
      <w:r w:rsidRPr="00B07193">
        <w:rPr>
          <w:rFonts w:eastAsia="Times New Roman" w:cstheme="minorHAnsi"/>
          <w:color w:val="000000" w:themeColor="text1"/>
          <w:lang w:eastAsia="sk-SK"/>
        </w:rPr>
        <w:t xml:space="preserve">Z toho v lehote splatnosti eviduje účtovná jednotka  záväzky vo výške  </w:t>
      </w:r>
      <w:r w:rsidR="00B07193" w:rsidRPr="00B07193">
        <w:rPr>
          <w:rFonts w:eastAsia="Times New Roman" w:cstheme="minorHAnsi"/>
          <w:b/>
          <w:bCs/>
          <w:color w:val="000000" w:themeColor="text1"/>
          <w:lang w:eastAsia="sk-SK"/>
        </w:rPr>
        <w:t xml:space="preserve">6 693 994,90 </w:t>
      </w:r>
      <w:r w:rsidR="00355510" w:rsidRPr="00B07193">
        <w:rPr>
          <w:rFonts w:eastAsia="Times New Roman" w:cstheme="minorHAnsi"/>
          <w:b/>
          <w:bCs/>
          <w:color w:val="000000" w:themeColor="text1"/>
          <w:lang w:eastAsia="sk-SK"/>
        </w:rPr>
        <w:t>€</w:t>
      </w:r>
      <w:r w:rsidRPr="00B07193">
        <w:rPr>
          <w:rFonts w:eastAsia="Times New Roman" w:cstheme="minorHAnsi"/>
          <w:color w:val="000000" w:themeColor="text1"/>
          <w:lang w:eastAsia="sk-SK"/>
        </w:rPr>
        <w:t xml:space="preserve"> a po lehote splatnosti </w:t>
      </w:r>
      <w:r w:rsidR="0028365D" w:rsidRPr="00B07193">
        <w:rPr>
          <w:rFonts w:eastAsia="Times New Roman" w:cstheme="minorHAnsi"/>
          <w:color w:val="000000" w:themeColor="text1"/>
          <w:lang w:eastAsia="sk-SK"/>
        </w:rPr>
        <w:t xml:space="preserve">        </w:t>
      </w:r>
      <w:r w:rsidRPr="00B07193">
        <w:rPr>
          <w:rFonts w:eastAsia="Times New Roman" w:cstheme="minorHAnsi"/>
          <w:color w:val="000000" w:themeColor="text1"/>
          <w:lang w:eastAsia="sk-SK"/>
        </w:rPr>
        <w:t xml:space="preserve">eviduje záväzky vo výške </w:t>
      </w:r>
      <w:r w:rsidR="009661A2" w:rsidRPr="00B07193">
        <w:rPr>
          <w:rFonts w:eastAsia="Times New Roman" w:cstheme="minorHAnsi"/>
          <w:b/>
          <w:bCs/>
          <w:color w:val="000000" w:themeColor="text1"/>
          <w:lang w:eastAsia="sk-SK"/>
        </w:rPr>
        <w:t>589 335,35</w:t>
      </w:r>
      <w:r w:rsidRPr="00B07193">
        <w:rPr>
          <w:rFonts w:eastAsia="Times New Roman" w:cstheme="minorHAnsi"/>
          <w:b/>
          <w:bCs/>
          <w:color w:val="000000" w:themeColor="text1"/>
          <w:lang w:eastAsia="sk-SK"/>
        </w:rPr>
        <w:t xml:space="preserve"> €.  </w:t>
      </w:r>
    </w:p>
    <w:p w14:paraId="47D2FA26" w14:textId="40932AAC" w:rsidR="005A5F04" w:rsidRPr="00AA260B" w:rsidRDefault="009661A2" w:rsidP="005A5F04">
      <w:pPr>
        <w:spacing w:line="240" w:lineRule="auto"/>
        <w:rPr>
          <w:rFonts w:eastAsia="Times New Roman"/>
          <w:color w:val="000000" w:themeColor="text1"/>
          <w:lang w:eastAsia="sk-SK"/>
        </w:rPr>
      </w:pPr>
      <w:r w:rsidRPr="00AA260B">
        <w:rPr>
          <w:rFonts w:eastAsia="Times New Roman"/>
          <w:color w:val="000000" w:themeColor="text1"/>
          <w:lang w:eastAsia="sk-SK"/>
        </w:rPr>
        <w:t xml:space="preserve">Významná položka záväzkov po lehote splatnosti </w:t>
      </w:r>
      <w:r w:rsidR="004F6366" w:rsidRPr="00AA260B">
        <w:rPr>
          <w:rFonts w:eastAsia="Times New Roman"/>
          <w:color w:val="000000" w:themeColor="text1"/>
          <w:lang w:eastAsia="sk-SK"/>
        </w:rPr>
        <w:t>je záväzok voči dodávateľovi Škola,</w:t>
      </w:r>
      <w:r w:rsidR="00F80F2C">
        <w:rPr>
          <w:rFonts w:eastAsia="Times New Roman"/>
          <w:color w:val="000000" w:themeColor="text1"/>
          <w:lang w:eastAsia="sk-SK"/>
        </w:rPr>
        <w:t xml:space="preserve"> </w:t>
      </w:r>
      <w:proofErr w:type="spellStart"/>
      <w:r w:rsidR="004F6366" w:rsidRPr="00AA260B">
        <w:rPr>
          <w:rFonts w:eastAsia="Times New Roman"/>
          <w:color w:val="000000" w:themeColor="text1"/>
          <w:lang w:eastAsia="sk-SK"/>
        </w:rPr>
        <w:t>sk</w:t>
      </w:r>
      <w:proofErr w:type="spellEnd"/>
      <w:r w:rsidR="004F6366" w:rsidRPr="00AA260B">
        <w:rPr>
          <w:rFonts w:eastAsia="Times New Roman"/>
          <w:color w:val="000000" w:themeColor="text1"/>
          <w:lang w:eastAsia="sk-SK"/>
        </w:rPr>
        <w:t xml:space="preserve">  </w:t>
      </w:r>
      <w:proofErr w:type="spellStart"/>
      <w:r w:rsidR="004F6366" w:rsidRPr="00AA260B">
        <w:rPr>
          <w:rFonts w:eastAsia="Times New Roman"/>
          <w:color w:val="000000" w:themeColor="text1"/>
          <w:lang w:eastAsia="sk-SK"/>
        </w:rPr>
        <w:t>s.r.o</w:t>
      </w:r>
      <w:proofErr w:type="spellEnd"/>
      <w:r w:rsidR="004F6366" w:rsidRPr="00AA260B">
        <w:rPr>
          <w:rFonts w:eastAsia="Times New Roman"/>
          <w:color w:val="000000" w:themeColor="text1"/>
          <w:lang w:eastAsia="sk-SK"/>
        </w:rPr>
        <w:t xml:space="preserve">. a to vo výške </w:t>
      </w:r>
      <w:r w:rsidR="005A5F04" w:rsidRPr="00AA260B">
        <w:rPr>
          <w:rFonts w:eastAsia="Times New Roman"/>
          <w:color w:val="000000" w:themeColor="text1"/>
          <w:lang w:eastAsia="sk-SK"/>
        </w:rPr>
        <w:t xml:space="preserve"> </w:t>
      </w:r>
      <w:r w:rsidR="004F6366" w:rsidRPr="00AA260B">
        <w:rPr>
          <w:rFonts w:eastAsia="Times New Roman"/>
          <w:color w:val="000000" w:themeColor="text1"/>
          <w:lang w:eastAsia="sk-SK"/>
        </w:rPr>
        <w:t xml:space="preserve">587 977,70 €, so splatnosťou dňa 27.12.2022. </w:t>
      </w:r>
      <w:r w:rsidR="0028365D" w:rsidRPr="00AA260B">
        <w:rPr>
          <w:rFonts w:eastAsia="Times New Roman"/>
          <w:color w:val="000000" w:themeColor="text1"/>
          <w:lang w:eastAsia="sk-SK"/>
        </w:rPr>
        <w:t xml:space="preserve"> Úhrada záväzkov je závislá od prijatia NFP z európskych zdrojov a ŠR.  Splatnosť faktúr nebola dodržaná z dôvodu, že Mesto Banská Bystrica ku dňu účtovnej závierky </w:t>
      </w:r>
      <w:r w:rsidR="001C5C9D" w:rsidRPr="00AA260B">
        <w:rPr>
          <w:rFonts w:eastAsia="Times New Roman"/>
          <w:color w:val="000000" w:themeColor="text1"/>
          <w:lang w:eastAsia="sk-SK"/>
        </w:rPr>
        <w:t>neobdržalo</w:t>
      </w:r>
      <w:r w:rsidR="004F6366" w:rsidRPr="00AA260B">
        <w:rPr>
          <w:rFonts w:eastAsia="Times New Roman"/>
          <w:color w:val="000000" w:themeColor="text1"/>
          <w:lang w:eastAsia="sk-SK"/>
        </w:rPr>
        <w:t xml:space="preserve"> </w:t>
      </w:r>
      <w:r w:rsidR="001C5C9D" w:rsidRPr="00AA260B">
        <w:rPr>
          <w:rFonts w:eastAsia="Times New Roman"/>
          <w:color w:val="000000" w:themeColor="text1"/>
          <w:lang w:eastAsia="sk-SK"/>
        </w:rPr>
        <w:t xml:space="preserve"> finančné prostriedky na úhradu.</w:t>
      </w:r>
    </w:p>
    <w:p w14:paraId="23F043E3" w14:textId="10B2D386" w:rsidR="00BB764C" w:rsidRPr="00B07193" w:rsidRDefault="005A5F04" w:rsidP="005A5F04">
      <w:pPr>
        <w:spacing w:line="240" w:lineRule="auto"/>
        <w:ind w:hanging="142"/>
        <w:rPr>
          <w:rFonts w:eastAsia="Times New Roman"/>
          <w:color w:val="000000" w:themeColor="text1"/>
          <w:lang w:eastAsia="sk-SK"/>
        </w:rPr>
      </w:pPr>
      <w:r w:rsidRPr="00B07193">
        <w:rPr>
          <w:rFonts w:eastAsia="Times New Roman" w:cstheme="minorHAnsi"/>
          <w:color w:val="000000" w:themeColor="text1"/>
          <w:lang w:eastAsia="sk-SK"/>
        </w:rPr>
        <w:t xml:space="preserve"> </w:t>
      </w:r>
      <w:r w:rsidR="00355510" w:rsidRPr="00B07193">
        <w:rPr>
          <w:rFonts w:eastAsia="Times New Roman" w:cstheme="minorHAnsi"/>
          <w:color w:val="000000" w:themeColor="text1"/>
          <w:lang w:eastAsia="sk-SK"/>
        </w:rPr>
        <w:t xml:space="preserve"> </w:t>
      </w:r>
      <w:r w:rsidR="00BB764C" w:rsidRPr="00B07193">
        <w:rPr>
          <w:rFonts w:eastAsia="Times New Roman" w:cstheme="minorHAnsi"/>
          <w:color w:val="000000" w:themeColor="text1"/>
          <w:lang w:eastAsia="sk-SK"/>
        </w:rPr>
        <w:t xml:space="preserve">Významné záväzky so zostatkovou dobou splatnosti dlhšou ako 5 rokov eviduje mesto záväzky voči ŠFRB vo </w:t>
      </w:r>
      <w:r w:rsidRPr="00B07193">
        <w:rPr>
          <w:rFonts w:eastAsia="Times New Roman" w:cstheme="minorHAnsi"/>
          <w:color w:val="000000" w:themeColor="text1"/>
          <w:lang w:eastAsia="sk-SK"/>
        </w:rPr>
        <w:t xml:space="preserve"> </w:t>
      </w:r>
      <w:r w:rsidR="00BB764C" w:rsidRPr="00B07193">
        <w:rPr>
          <w:rFonts w:eastAsia="Times New Roman" w:cstheme="minorHAnsi"/>
          <w:color w:val="000000" w:themeColor="text1"/>
          <w:lang w:eastAsia="sk-SK"/>
        </w:rPr>
        <w:t>výške</w:t>
      </w:r>
      <w:r w:rsidRPr="00B07193">
        <w:rPr>
          <w:rFonts w:eastAsia="Times New Roman" w:cstheme="minorHAnsi"/>
          <w:color w:val="000000" w:themeColor="text1"/>
          <w:lang w:eastAsia="sk-SK"/>
        </w:rPr>
        <w:t xml:space="preserve"> </w:t>
      </w:r>
      <w:r w:rsidR="003262F2" w:rsidRPr="00B07193">
        <w:rPr>
          <w:rFonts w:eastAsia="Times New Roman" w:cstheme="minorHAnsi"/>
          <w:color w:val="000000" w:themeColor="text1"/>
          <w:lang w:eastAsia="sk-SK"/>
        </w:rPr>
        <w:t>433 265,08</w:t>
      </w:r>
      <w:r w:rsidR="00BB764C" w:rsidRPr="00B07193">
        <w:rPr>
          <w:rFonts w:eastAsia="Times New Roman" w:cstheme="minorHAnsi"/>
          <w:color w:val="000000" w:themeColor="text1"/>
          <w:lang w:eastAsia="sk-SK"/>
        </w:rPr>
        <w:t xml:space="preserve"> €</w:t>
      </w:r>
      <w:r w:rsidR="003262F2" w:rsidRPr="00B07193">
        <w:rPr>
          <w:rFonts w:eastAsia="Times New Roman" w:cstheme="minorHAnsi"/>
          <w:color w:val="000000" w:themeColor="text1"/>
          <w:lang w:eastAsia="sk-SK"/>
        </w:rPr>
        <w:t xml:space="preserve">, záväzky vo výške 60 534,77 </w:t>
      </w:r>
      <w:r w:rsidR="00B07193">
        <w:rPr>
          <w:rFonts w:eastAsia="Times New Roman" w:cstheme="minorHAnsi"/>
          <w:color w:val="000000" w:themeColor="text1"/>
          <w:lang w:eastAsia="sk-SK"/>
        </w:rPr>
        <w:t xml:space="preserve">€ </w:t>
      </w:r>
      <w:r w:rsidR="003262F2" w:rsidRPr="00B07193">
        <w:rPr>
          <w:rFonts w:eastAsia="Times New Roman" w:cstheme="minorHAnsi"/>
          <w:color w:val="000000" w:themeColor="text1"/>
          <w:lang w:eastAsia="sk-SK"/>
        </w:rPr>
        <w:t xml:space="preserve">– voči spoločnosti Kolotoče, </w:t>
      </w:r>
      <w:proofErr w:type="spellStart"/>
      <w:r w:rsidR="003262F2" w:rsidRPr="00B07193">
        <w:rPr>
          <w:rFonts w:eastAsia="Times New Roman" w:cstheme="minorHAnsi"/>
          <w:color w:val="000000" w:themeColor="text1"/>
          <w:lang w:eastAsia="sk-SK"/>
        </w:rPr>
        <w:t>s.r.o</w:t>
      </w:r>
      <w:proofErr w:type="spellEnd"/>
      <w:r w:rsidR="003262F2" w:rsidRPr="00B07193">
        <w:rPr>
          <w:rFonts w:eastAsia="Times New Roman" w:cstheme="minorHAnsi"/>
          <w:color w:val="000000" w:themeColor="text1"/>
          <w:lang w:eastAsia="sk-SK"/>
        </w:rPr>
        <w:t>.</w:t>
      </w:r>
      <w:r w:rsidR="00BB764C" w:rsidRPr="00B07193">
        <w:rPr>
          <w:rFonts w:eastAsia="Times New Roman" w:cstheme="minorHAnsi"/>
          <w:color w:val="000000" w:themeColor="text1"/>
          <w:lang w:eastAsia="sk-SK"/>
        </w:rPr>
        <w:t xml:space="preserve"> a dlhodobé záväzky </w:t>
      </w:r>
      <w:r w:rsidRPr="00B07193">
        <w:rPr>
          <w:rFonts w:eastAsia="Times New Roman" w:cstheme="minorHAnsi"/>
          <w:color w:val="000000" w:themeColor="text1"/>
          <w:lang w:eastAsia="sk-SK"/>
        </w:rPr>
        <w:t>–</w:t>
      </w:r>
      <w:r w:rsidR="00BB764C" w:rsidRPr="00B07193">
        <w:rPr>
          <w:rFonts w:eastAsia="Times New Roman" w:cstheme="minorHAnsi"/>
          <w:color w:val="000000" w:themeColor="text1"/>
          <w:lang w:eastAsia="sk-SK"/>
        </w:rPr>
        <w:t xml:space="preserve"> Zábezpeky</w:t>
      </w:r>
      <w:r w:rsidRPr="00B07193">
        <w:rPr>
          <w:rFonts w:eastAsia="Times New Roman" w:cstheme="minorHAnsi"/>
          <w:color w:val="000000" w:themeColor="text1"/>
          <w:lang w:eastAsia="sk-SK"/>
        </w:rPr>
        <w:t xml:space="preserve"> </w:t>
      </w:r>
      <w:r w:rsidR="00BB764C" w:rsidRPr="00B07193">
        <w:rPr>
          <w:rFonts w:eastAsia="Times New Roman" w:cstheme="minorHAnsi"/>
          <w:color w:val="000000" w:themeColor="text1"/>
          <w:lang w:eastAsia="sk-SK"/>
        </w:rPr>
        <w:t xml:space="preserve">byty vo výške </w:t>
      </w:r>
      <w:r w:rsidR="003262F2" w:rsidRPr="00B07193">
        <w:rPr>
          <w:rFonts w:eastAsia="Times New Roman" w:cstheme="minorHAnsi"/>
          <w:color w:val="000000" w:themeColor="text1"/>
          <w:lang w:eastAsia="sk-SK"/>
        </w:rPr>
        <w:t>46 150</w:t>
      </w:r>
      <w:r w:rsidR="00BB764C" w:rsidRPr="00B07193">
        <w:rPr>
          <w:rFonts w:eastAsia="Times New Roman" w:cstheme="minorHAnsi"/>
          <w:color w:val="000000" w:themeColor="text1"/>
          <w:lang w:eastAsia="sk-SK"/>
        </w:rPr>
        <w:t xml:space="preserve">,- €. </w:t>
      </w:r>
      <w:bookmarkStart w:id="6" w:name="_Hlk438366"/>
    </w:p>
    <w:p w14:paraId="16A3715E" w14:textId="77777777" w:rsidR="00492B09" w:rsidRPr="00AA61C4" w:rsidRDefault="00492B09" w:rsidP="00492B09">
      <w:pPr>
        <w:spacing w:after="0" w:line="240" w:lineRule="auto"/>
        <w:rPr>
          <w:rFonts w:cstheme="minorHAnsi"/>
          <w:color w:val="FF0000"/>
        </w:rPr>
      </w:pPr>
      <w:bookmarkStart w:id="7" w:name="_Hlk33511859"/>
    </w:p>
    <w:p w14:paraId="04433920" w14:textId="7CE4B0DC" w:rsidR="00BB764C" w:rsidRPr="00026E8B" w:rsidRDefault="00BB764C" w:rsidP="00492B09">
      <w:pPr>
        <w:spacing w:after="0" w:line="240" w:lineRule="auto"/>
        <w:rPr>
          <w:rFonts w:cstheme="minorHAnsi"/>
        </w:rPr>
      </w:pPr>
      <w:r w:rsidRPr="00026E8B">
        <w:rPr>
          <w:rFonts w:cstheme="minorHAnsi"/>
        </w:rPr>
        <w:t xml:space="preserve"> </w:t>
      </w:r>
      <w:r w:rsidR="00492B09" w:rsidRPr="00026E8B">
        <w:rPr>
          <w:rFonts w:cstheme="minorHAnsi"/>
        </w:rPr>
        <w:t xml:space="preserve">  </w:t>
      </w:r>
      <w:r w:rsidRPr="00026E8B">
        <w:rPr>
          <w:rFonts w:cstheme="minorHAnsi"/>
        </w:rPr>
        <w:t>Mesto Banská Bystrica v roku 20</w:t>
      </w:r>
      <w:r w:rsidR="00355510" w:rsidRPr="00026E8B">
        <w:rPr>
          <w:rFonts w:cstheme="minorHAnsi"/>
        </w:rPr>
        <w:t>2</w:t>
      </w:r>
      <w:r w:rsidR="003262F2" w:rsidRPr="00026E8B">
        <w:rPr>
          <w:rFonts w:cstheme="minorHAnsi"/>
        </w:rPr>
        <w:t>2</w:t>
      </w:r>
      <w:r w:rsidRPr="00026E8B">
        <w:rPr>
          <w:rFonts w:cstheme="minorHAnsi"/>
        </w:rPr>
        <w:t xml:space="preserve"> na účte  379 – Iné záväzky účtovalo významné záväzky:</w:t>
      </w:r>
    </w:p>
    <w:p w14:paraId="21F341D1" w14:textId="3800BBDF" w:rsidR="00BB764C" w:rsidRPr="00026E8B" w:rsidRDefault="00AA61C4" w:rsidP="006F6C3E">
      <w:pPr>
        <w:pStyle w:val="Odsekzoznamu"/>
        <w:numPr>
          <w:ilvl w:val="0"/>
          <w:numId w:val="5"/>
        </w:numPr>
        <w:spacing w:after="0" w:line="240" w:lineRule="auto"/>
        <w:contextualSpacing w:val="0"/>
        <w:rPr>
          <w:rFonts w:eastAsia="Times New Roman" w:cstheme="minorHAnsi"/>
        </w:rPr>
      </w:pPr>
      <w:r w:rsidRPr="00026E8B">
        <w:rPr>
          <w:rFonts w:eastAsia="Times New Roman" w:cstheme="minorHAnsi"/>
          <w:b/>
          <w:bCs/>
        </w:rPr>
        <w:t xml:space="preserve">211 213,71 </w:t>
      </w:r>
      <w:r w:rsidR="00BB764C" w:rsidRPr="00026E8B">
        <w:rPr>
          <w:rFonts w:eastAsia="Times New Roman" w:cstheme="minorHAnsi"/>
          <w:b/>
          <w:bCs/>
        </w:rPr>
        <w:t xml:space="preserve"> €</w:t>
      </w:r>
      <w:r w:rsidR="00BB764C" w:rsidRPr="00026E8B">
        <w:rPr>
          <w:rFonts w:eastAsia="Times New Roman" w:cstheme="minorHAnsi"/>
        </w:rPr>
        <w:t xml:space="preserve"> –  predpis záväzku účtovnej jednotky vyplývajúci zo súdneho sporu voči Ministerstvu spravodlivosti SR, ktorý mesto Banská Bystrica spláca na základe Dohody o splátkach štvrťročne vo výške 160 000,00 €.</w:t>
      </w:r>
    </w:p>
    <w:p w14:paraId="0C30A374" w14:textId="6ED78FE1" w:rsidR="00BB764C" w:rsidRPr="00026E8B" w:rsidRDefault="00AA61C4" w:rsidP="006F6C3E">
      <w:pPr>
        <w:pStyle w:val="Odsekzoznamu"/>
        <w:numPr>
          <w:ilvl w:val="0"/>
          <w:numId w:val="5"/>
        </w:numPr>
        <w:spacing w:after="0" w:line="240" w:lineRule="auto"/>
        <w:contextualSpacing w:val="0"/>
        <w:rPr>
          <w:rFonts w:eastAsia="Times New Roman" w:cstheme="minorHAnsi"/>
        </w:rPr>
      </w:pPr>
      <w:r w:rsidRPr="00026E8B">
        <w:rPr>
          <w:rFonts w:eastAsia="Times New Roman" w:cstheme="minorHAnsi"/>
          <w:b/>
          <w:bCs/>
        </w:rPr>
        <w:t>315</w:t>
      </w:r>
      <w:r w:rsidR="008F4825" w:rsidRPr="00026E8B">
        <w:rPr>
          <w:rFonts w:eastAsia="Times New Roman" w:cstheme="minorHAnsi"/>
          <w:b/>
          <w:bCs/>
        </w:rPr>
        <w:t xml:space="preserve"> 000,0</w:t>
      </w:r>
      <w:r w:rsidR="00BB764C" w:rsidRPr="00026E8B">
        <w:rPr>
          <w:rFonts w:eastAsia="Times New Roman" w:cstheme="minorHAnsi"/>
          <w:b/>
          <w:bCs/>
        </w:rPr>
        <w:t>0 Eur</w:t>
      </w:r>
      <w:r w:rsidR="00BB764C" w:rsidRPr="00026E8B">
        <w:rPr>
          <w:rFonts w:eastAsia="Times New Roman" w:cstheme="minorHAnsi"/>
        </w:rPr>
        <w:t xml:space="preserve"> – záväzok voči spoločnosti SAD Zvolen, a.s. preukázanej straty z výkonov vo verejnom       </w:t>
      </w:r>
    </w:p>
    <w:p w14:paraId="40FB5948" w14:textId="47DDA905" w:rsidR="00BB764C" w:rsidRPr="00026E8B" w:rsidRDefault="00BB764C" w:rsidP="00BB764C">
      <w:pPr>
        <w:spacing w:after="0" w:line="240" w:lineRule="auto"/>
        <w:ind w:left="360"/>
        <w:rPr>
          <w:rFonts w:eastAsia="Times New Roman" w:cstheme="minorHAnsi"/>
        </w:rPr>
      </w:pPr>
      <w:r w:rsidRPr="00026E8B">
        <w:rPr>
          <w:rFonts w:eastAsia="Times New Roman" w:cstheme="minorHAnsi"/>
        </w:rPr>
        <w:t xml:space="preserve">                                      záujme  za rok 202</w:t>
      </w:r>
      <w:r w:rsidR="00AA61C4" w:rsidRPr="00026E8B">
        <w:rPr>
          <w:rFonts w:eastAsia="Times New Roman" w:cstheme="minorHAnsi"/>
        </w:rPr>
        <w:t>2</w:t>
      </w:r>
    </w:p>
    <w:p w14:paraId="6F124273" w14:textId="23F9E010" w:rsidR="00BB764C" w:rsidRPr="00026E8B" w:rsidRDefault="00AA61C4" w:rsidP="006F6C3E">
      <w:pPr>
        <w:pStyle w:val="Odsekzoznamu"/>
        <w:numPr>
          <w:ilvl w:val="0"/>
          <w:numId w:val="5"/>
        </w:numPr>
        <w:spacing w:after="0" w:line="240" w:lineRule="auto"/>
        <w:contextualSpacing w:val="0"/>
        <w:rPr>
          <w:rFonts w:eastAsia="Times New Roman" w:cstheme="minorHAnsi"/>
        </w:rPr>
      </w:pPr>
      <w:r w:rsidRPr="00026E8B">
        <w:rPr>
          <w:rFonts w:eastAsia="Times New Roman" w:cstheme="minorHAnsi"/>
          <w:b/>
          <w:bCs/>
        </w:rPr>
        <w:t>650 000</w:t>
      </w:r>
      <w:r w:rsidR="00BB764C" w:rsidRPr="00026E8B">
        <w:rPr>
          <w:rFonts w:eastAsia="Times New Roman" w:cstheme="minorHAnsi"/>
          <w:b/>
          <w:bCs/>
        </w:rPr>
        <w:t>,00 Eur</w:t>
      </w:r>
      <w:r w:rsidR="00BB764C" w:rsidRPr="00026E8B">
        <w:rPr>
          <w:rFonts w:eastAsia="Times New Roman" w:cstheme="minorHAnsi"/>
        </w:rPr>
        <w:t xml:space="preserve"> –  záväzok voči spoločnosti Dopravný podnik mesta Banská Bystrica, a. s. na úhradu        preukázanej straty z výkonov vo verejnom záujme za rok 202</w:t>
      </w:r>
      <w:r w:rsidRPr="00026E8B">
        <w:rPr>
          <w:rFonts w:eastAsia="Times New Roman" w:cstheme="minorHAnsi"/>
        </w:rPr>
        <w:t>2</w:t>
      </w:r>
    </w:p>
    <w:p w14:paraId="7DBC2DCE" w14:textId="77777777" w:rsidR="00E1133A" w:rsidRPr="00026E8B" w:rsidRDefault="00E1133A" w:rsidP="00E1133A">
      <w:pPr>
        <w:spacing w:before="100" w:beforeAutospacing="1" w:after="120" w:line="240" w:lineRule="auto"/>
        <w:rPr>
          <w:rFonts w:eastAsia="Times New Roman" w:cstheme="minorHAnsi"/>
          <w:lang w:eastAsia="sk-SK"/>
        </w:rPr>
      </w:pPr>
      <w:bookmarkStart w:id="8" w:name="_Hlk95470277"/>
      <w:bookmarkStart w:id="9" w:name="_Hlk64528978"/>
      <w:bookmarkEnd w:id="6"/>
      <w:bookmarkEnd w:id="7"/>
      <w:r w:rsidRPr="00026E8B">
        <w:rPr>
          <w:rFonts w:eastAsia="Times New Roman" w:cstheme="minorHAnsi"/>
          <w:b/>
          <w:bCs/>
          <w:lang w:eastAsia="sk-SK"/>
        </w:rPr>
        <w:t>4/ Bankové úvery</w:t>
      </w:r>
      <w:r w:rsidRPr="00026E8B">
        <w:rPr>
          <w:rFonts w:eastAsia="Times New Roman" w:cstheme="minorHAnsi"/>
          <w:lang w:eastAsia="sk-SK"/>
        </w:rPr>
        <w:t xml:space="preserve"> (tabuľka č. 9</w:t>
      </w:r>
    </w:p>
    <w:p w14:paraId="6ACD0FF9" w14:textId="77777777" w:rsidR="00E1133A" w:rsidRPr="00026E8B" w:rsidRDefault="00E1133A" w:rsidP="00E1133A">
      <w:pPr>
        <w:spacing w:before="100" w:beforeAutospacing="1" w:after="120" w:line="240" w:lineRule="auto"/>
        <w:rPr>
          <w:rFonts w:eastAsia="Times New Roman" w:cstheme="minorHAnsi"/>
          <w:lang w:eastAsia="sk-SK"/>
        </w:rPr>
      </w:pPr>
      <w:r w:rsidRPr="00026E8B">
        <w:rPr>
          <w:rFonts w:eastAsia="Times New Roman" w:cstheme="minorHAnsi"/>
          <w:lang w:eastAsia="sk-SK"/>
        </w:rPr>
        <w:t xml:space="preserve">Bankové úvery prijaté od ČSOB a. s. majú charakter dlhodobých úverov a čerpali sa na komunálne obligácie a investície. V roku 2022 prebiehalo </w:t>
      </w:r>
      <w:r w:rsidRPr="00026E8B">
        <w:rPr>
          <w:rFonts w:cstheme="minorHAnsi"/>
        </w:rPr>
        <w:t>splácanie týchto úverov podľa dohodnutých splátkových kalendárov v zmysle uzatvorených dodatkov.</w:t>
      </w:r>
      <w:r w:rsidRPr="00026E8B">
        <w:rPr>
          <w:rFonts w:eastAsia="Times New Roman" w:cstheme="minorHAnsi"/>
          <w:lang w:eastAsia="sk-SK"/>
        </w:rPr>
        <w:t xml:space="preserve"> </w:t>
      </w:r>
    </w:p>
    <w:p w14:paraId="4A1519FB" w14:textId="00FC5171" w:rsidR="00E1133A" w:rsidRPr="00026E8B" w:rsidRDefault="00E1133A" w:rsidP="00E1133A">
      <w:pPr>
        <w:spacing w:before="100" w:beforeAutospacing="1" w:after="120" w:line="240" w:lineRule="auto"/>
        <w:rPr>
          <w:rFonts w:eastAsia="Times New Roman" w:cstheme="minorHAnsi"/>
          <w:lang w:eastAsia="sk-SK"/>
        </w:rPr>
      </w:pPr>
      <w:r w:rsidRPr="00026E8B">
        <w:rPr>
          <w:rFonts w:eastAsia="Times New Roman" w:cstheme="minorHAnsi"/>
          <w:lang w:eastAsia="sk-SK"/>
        </w:rPr>
        <w:t>V roku 2021 boli s ČSOB a. s. uzatvorené ďalšie tri úverové zmluvy. Úverový rámec v objeme 9 273 715 Eur bol určený na financovanie investičných akcií Mesta Banská Bystrica podľa Registra investícií, ktorý je pravidelne aktualizovaný a ktorého obsahová náplň je vždy prerokovaná na zasadnutí Mestského zastupiteľstva. Úverový rámec v objeme 1 250 000 Eur bol určený na nadobudnutie nehnuteľností, taktiež podľa aktuálneho Registra investícií. Obidva tieto úvery majú 20-ročnú splatnosť a ich splácanie začalo v júli roku 2022. Úverový rámec v objeme 2 376 285 Eur bol určený na financovanie projektovej prípravy a realizácie projektov Mesta Banská Bystrica financovaný</w:t>
      </w:r>
      <w:r w:rsidRPr="00026E8B">
        <w:rPr>
          <w:rFonts w:cstheme="minorHAnsi"/>
        </w:rPr>
        <w:t xml:space="preserve">ch prostredníctvom európskych štrukturálnych investičných fondov, zo štátneho rozpočtu, z Európskeho hospodárskeho priestoru a z Nórskych fondov, a to formou </w:t>
      </w:r>
      <w:proofErr w:type="spellStart"/>
      <w:r w:rsidRPr="00026E8B">
        <w:rPr>
          <w:rFonts w:cstheme="minorHAnsi"/>
        </w:rPr>
        <w:t>predfinancovania</w:t>
      </w:r>
      <w:proofErr w:type="spellEnd"/>
      <w:r w:rsidRPr="00026E8B">
        <w:rPr>
          <w:rFonts w:cstheme="minorHAnsi"/>
        </w:rPr>
        <w:t xml:space="preserve">, financovania a refinancovania oprávnených aj neoprávnených výdavkov investičných projektov mesta, ktoré sú špecifikované v príslušnom aktuálnom Registri investícií. Splácanie </w:t>
      </w:r>
      <w:r w:rsidRPr="00026E8B">
        <w:rPr>
          <w:rFonts w:eastAsia="Times New Roman" w:cstheme="minorHAnsi"/>
          <w:lang w:eastAsia="sk-SK"/>
        </w:rPr>
        <w:t xml:space="preserve">tohto úveru s 20-ročnou splatnosťou začne v júli roku 2023. </w:t>
      </w:r>
    </w:p>
    <w:p w14:paraId="26928F52" w14:textId="77777777" w:rsidR="00E1133A" w:rsidRPr="00026E8B" w:rsidRDefault="00E1133A" w:rsidP="00E1133A">
      <w:pPr>
        <w:spacing w:before="100" w:beforeAutospacing="1" w:line="276" w:lineRule="auto"/>
        <w:ind w:right="454"/>
        <w:jc w:val="both"/>
        <w:rPr>
          <w:rFonts w:eastAsia="Times New Roman" w:cstheme="minorHAnsi"/>
          <w:lang w:eastAsia="sk-SK"/>
        </w:rPr>
      </w:pPr>
      <w:r w:rsidRPr="00026E8B">
        <w:rPr>
          <w:rFonts w:eastAsia="Times New Roman" w:cstheme="minorHAnsi"/>
          <w:lang w:eastAsia="sk-SK"/>
        </w:rPr>
        <w:t>V priebehu roku 2022 boli uzatvorené dodatky k týmto úverovým zmluvám, ktorých predmetom bolo navýšenie úverových rámcov, schválené uznesením Mestského zastupiteľstva ešte na konci roku 2021. Pôvodnú a novú výšku úverových rámcov platnú k 31.12.2022 uvádza tabuľka nižšie:</w:t>
      </w:r>
    </w:p>
    <w:tbl>
      <w:tblPr>
        <w:tblStyle w:val="Mriekatabuky"/>
        <w:tblW w:w="0" w:type="auto"/>
        <w:tblLook w:val="04A0" w:firstRow="1" w:lastRow="0" w:firstColumn="1" w:lastColumn="0" w:noHBand="0" w:noVBand="1"/>
      </w:tblPr>
      <w:tblGrid>
        <w:gridCol w:w="4106"/>
        <w:gridCol w:w="2278"/>
        <w:gridCol w:w="2279"/>
      </w:tblGrid>
      <w:tr w:rsidR="00026E8B" w:rsidRPr="00026E8B" w14:paraId="4BB40DD5" w14:textId="77777777" w:rsidTr="00CC5EC3">
        <w:tc>
          <w:tcPr>
            <w:tcW w:w="4106" w:type="dxa"/>
            <w:shd w:val="clear" w:color="auto" w:fill="D9D9D9" w:themeFill="background1" w:themeFillShade="D9"/>
            <w:vAlign w:val="center"/>
          </w:tcPr>
          <w:p w14:paraId="5F910E29" w14:textId="77777777" w:rsidR="00E1133A" w:rsidRPr="00026E8B" w:rsidRDefault="00E1133A" w:rsidP="00CC5EC3">
            <w:pPr>
              <w:spacing w:before="100" w:beforeAutospacing="1"/>
              <w:ind w:right="-106"/>
              <w:jc w:val="center"/>
              <w:rPr>
                <w:rFonts w:eastAsia="Times New Roman" w:cstheme="minorHAnsi"/>
                <w:lang w:eastAsia="sk-SK"/>
              </w:rPr>
            </w:pPr>
            <w:r w:rsidRPr="00026E8B">
              <w:rPr>
                <w:rFonts w:eastAsia="Times New Roman" w:cstheme="minorHAnsi"/>
                <w:lang w:eastAsia="sk-SK"/>
              </w:rPr>
              <w:t>Účel úverového rámca</w:t>
            </w:r>
          </w:p>
        </w:tc>
        <w:tc>
          <w:tcPr>
            <w:tcW w:w="2278" w:type="dxa"/>
            <w:shd w:val="clear" w:color="auto" w:fill="D9D9D9" w:themeFill="background1" w:themeFillShade="D9"/>
            <w:vAlign w:val="center"/>
          </w:tcPr>
          <w:p w14:paraId="5AD91EC6" w14:textId="77777777" w:rsidR="00E1133A" w:rsidRPr="00026E8B" w:rsidRDefault="00E1133A" w:rsidP="00CC5EC3">
            <w:pPr>
              <w:spacing w:before="100" w:beforeAutospacing="1"/>
              <w:ind w:right="-26"/>
              <w:jc w:val="center"/>
              <w:rPr>
                <w:rFonts w:eastAsia="Times New Roman" w:cstheme="minorHAnsi"/>
                <w:lang w:eastAsia="sk-SK"/>
              </w:rPr>
            </w:pPr>
            <w:r w:rsidRPr="00026E8B">
              <w:rPr>
                <w:rFonts w:eastAsia="Times New Roman" w:cstheme="minorHAnsi"/>
                <w:lang w:eastAsia="sk-SK"/>
              </w:rPr>
              <w:t>Pôvodná výška v Eur</w:t>
            </w:r>
          </w:p>
        </w:tc>
        <w:tc>
          <w:tcPr>
            <w:tcW w:w="2279" w:type="dxa"/>
            <w:shd w:val="clear" w:color="auto" w:fill="D9D9D9" w:themeFill="background1" w:themeFillShade="D9"/>
            <w:vAlign w:val="center"/>
          </w:tcPr>
          <w:p w14:paraId="567E70A3" w14:textId="77777777" w:rsidR="00E1133A" w:rsidRPr="00026E8B" w:rsidRDefault="00E1133A" w:rsidP="00CC5EC3">
            <w:pPr>
              <w:spacing w:before="100" w:beforeAutospacing="1"/>
              <w:jc w:val="center"/>
              <w:rPr>
                <w:rFonts w:eastAsia="Times New Roman" w:cstheme="minorHAnsi"/>
                <w:lang w:eastAsia="sk-SK"/>
              </w:rPr>
            </w:pPr>
            <w:r w:rsidRPr="00026E8B">
              <w:rPr>
                <w:rFonts w:eastAsia="Times New Roman" w:cstheme="minorHAnsi"/>
                <w:lang w:eastAsia="sk-SK"/>
              </w:rPr>
              <w:t>Nová výška v Eur</w:t>
            </w:r>
          </w:p>
        </w:tc>
      </w:tr>
      <w:tr w:rsidR="00026E8B" w:rsidRPr="00026E8B" w14:paraId="6E67634D" w14:textId="77777777" w:rsidTr="00CC5EC3">
        <w:trPr>
          <w:trHeight w:val="806"/>
        </w:trPr>
        <w:tc>
          <w:tcPr>
            <w:tcW w:w="4106" w:type="dxa"/>
            <w:vAlign w:val="center"/>
          </w:tcPr>
          <w:p w14:paraId="55837E71" w14:textId="77777777" w:rsidR="00E1133A" w:rsidRPr="00026E8B" w:rsidRDefault="00E1133A" w:rsidP="00CC5EC3">
            <w:pPr>
              <w:spacing w:before="100" w:beforeAutospacing="1"/>
              <w:ind w:right="-106"/>
              <w:rPr>
                <w:rFonts w:eastAsia="Times New Roman" w:cstheme="minorHAnsi"/>
                <w:lang w:eastAsia="sk-SK"/>
              </w:rPr>
            </w:pPr>
            <w:r w:rsidRPr="00026E8B">
              <w:rPr>
                <w:rFonts w:eastAsia="Times New Roman" w:cstheme="minorHAnsi"/>
                <w:lang w:eastAsia="sk-SK"/>
              </w:rPr>
              <w:t>Financovanie investičných akcií Mesta Banská Bystrica podľa Registra investícií</w:t>
            </w:r>
          </w:p>
        </w:tc>
        <w:tc>
          <w:tcPr>
            <w:tcW w:w="2278" w:type="dxa"/>
            <w:vAlign w:val="center"/>
          </w:tcPr>
          <w:p w14:paraId="30969BA1" w14:textId="77777777" w:rsidR="00E1133A" w:rsidRPr="00026E8B" w:rsidRDefault="00E1133A" w:rsidP="00CC5EC3">
            <w:pPr>
              <w:spacing w:before="100" w:beforeAutospacing="1"/>
              <w:ind w:right="-26"/>
              <w:jc w:val="center"/>
              <w:rPr>
                <w:rFonts w:eastAsia="Times New Roman" w:cstheme="minorHAnsi"/>
                <w:lang w:eastAsia="sk-SK"/>
              </w:rPr>
            </w:pPr>
            <w:r w:rsidRPr="00026E8B">
              <w:rPr>
                <w:rFonts w:eastAsia="Times New Roman" w:cstheme="minorHAnsi"/>
                <w:lang w:eastAsia="sk-SK"/>
              </w:rPr>
              <w:t>9 273 715 Eur</w:t>
            </w:r>
          </w:p>
        </w:tc>
        <w:tc>
          <w:tcPr>
            <w:tcW w:w="2279" w:type="dxa"/>
            <w:vAlign w:val="center"/>
          </w:tcPr>
          <w:p w14:paraId="1CDD3C84" w14:textId="77777777" w:rsidR="00E1133A" w:rsidRPr="00026E8B" w:rsidRDefault="00E1133A" w:rsidP="00CC5EC3">
            <w:pPr>
              <w:spacing w:before="100" w:beforeAutospacing="1"/>
              <w:jc w:val="center"/>
              <w:rPr>
                <w:rFonts w:eastAsia="Times New Roman" w:cstheme="minorHAnsi"/>
                <w:lang w:eastAsia="sk-SK"/>
              </w:rPr>
            </w:pPr>
            <w:r w:rsidRPr="00026E8B">
              <w:rPr>
                <w:rFonts w:eastAsia="Times New Roman" w:cstheme="minorHAnsi"/>
                <w:lang w:eastAsia="sk-SK"/>
              </w:rPr>
              <w:t>10 230 865 Eur</w:t>
            </w:r>
          </w:p>
        </w:tc>
      </w:tr>
      <w:tr w:rsidR="00026E8B" w:rsidRPr="00026E8B" w14:paraId="4368AAB3" w14:textId="77777777" w:rsidTr="00CC5EC3">
        <w:trPr>
          <w:trHeight w:val="806"/>
        </w:trPr>
        <w:tc>
          <w:tcPr>
            <w:tcW w:w="4106" w:type="dxa"/>
            <w:vAlign w:val="center"/>
          </w:tcPr>
          <w:p w14:paraId="0F596887" w14:textId="77777777" w:rsidR="00E1133A" w:rsidRPr="00026E8B" w:rsidRDefault="00E1133A" w:rsidP="00CC5EC3">
            <w:pPr>
              <w:spacing w:before="100" w:beforeAutospacing="1"/>
              <w:ind w:right="-106"/>
              <w:rPr>
                <w:rFonts w:eastAsia="Times New Roman" w:cstheme="minorHAnsi"/>
                <w:lang w:eastAsia="sk-SK"/>
              </w:rPr>
            </w:pPr>
            <w:r w:rsidRPr="00026E8B">
              <w:rPr>
                <w:rFonts w:eastAsia="Times New Roman" w:cstheme="minorHAnsi"/>
                <w:lang w:eastAsia="sk-SK"/>
              </w:rPr>
              <w:lastRenderedPageBreak/>
              <w:t>Nadobudnutie nehnuteľností</w:t>
            </w:r>
          </w:p>
        </w:tc>
        <w:tc>
          <w:tcPr>
            <w:tcW w:w="2278" w:type="dxa"/>
            <w:vAlign w:val="center"/>
          </w:tcPr>
          <w:p w14:paraId="740BB7B7" w14:textId="77777777" w:rsidR="00E1133A" w:rsidRPr="00026E8B" w:rsidRDefault="00E1133A" w:rsidP="00CC5EC3">
            <w:pPr>
              <w:spacing w:before="100" w:beforeAutospacing="1"/>
              <w:ind w:right="-26"/>
              <w:jc w:val="center"/>
              <w:rPr>
                <w:rFonts w:eastAsia="Times New Roman" w:cstheme="minorHAnsi"/>
                <w:lang w:eastAsia="sk-SK"/>
              </w:rPr>
            </w:pPr>
            <w:r w:rsidRPr="00026E8B">
              <w:rPr>
                <w:rFonts w:eastAsia="Times New Roman" w:cstheme="minorHAnsi"/>
                <w:lang w:eastAsia="sk-SK"/>
              </w:rPr>
              <w:t>1 250 000 Eur</w:t>
            </w:r>
          </w:p>
        </w:tc>
        <w:tc>
          <w:tcPr>
            <w:tcW w:w="2279" w:type="dxa"/>
            <w:vAlign w:val="center"/>
          </w:tcPr>
          <w:p w14:paraId="0093DBEC" w14:textId="77777777" w:rsidR="00E1133A" w:rsidRPr="00026E8B" w:rsidRDefault="00E1133A" w:rsidP="00CC5EC3">
            <w:pPr>
              <w:spacing w:before="100" w:beforeAutospacing="1"/>
              <w:jc w:val="center"/>
              <w:rPr>
                <w:rFonts w:eastAsia="Times New Roman" w:cstheme="minorHAnsi"/>
                <w:lang w:eastAsia="sk-SK"/>
              </w:rPr>
            </w:pPr>
            <w:r w:rsidRPr="00026E8B">
              <w:rPr>
                <w:rFonts w:eastAsia="Times New Roman" w:cstheme="minorHAnsi"/>
                <w:lang w:eastAsia="sk-SK"/>
              </w:rPr>
              <w:t>1 250 000 Eur                  (bez zmeny)</w:t>
            </w:r>
          </w:p>
        </w:tc>
      </w:tr>
      <w:tr w:rsidR="00026E8B" w:rsidRPr="00026E8B" w14:paraId="7AFFE5B6" w14:textId="77777777" w:rsidTr="00CC5EC3">
        <w:trPr>
          <w:trHeight w:val="806"/>
        </w:trPr>
        <w:tc>
          <w:tcPr>
            <w:tcW w:w="4106" w:type="dxa"/>
            <w:vAlign w:val="center"/>
          </w:tcPr>
          <w:p w14:paraId="21697730" w14:textId="77777777" w:rsidR="00E1133A" w:rsidRPr="00026E8B" w:rsidRDefault="00E1133A" w:rsidP="00CC5EC3">
            <w:pPr>
              <w:spacing w:before="100" w:beforeAutospacing="1"/>
              <w:ind w:right="-106"/>
              <w:rPr>
                <w:rFonts w:eastAsia="Times New Roman" w:cstheme="minorHAnsi"/>
                <w:lang w:eastAsia="sk-SK"/>
              </w:rPr>
            </w:pPr>
            <w:r w:rsidRPr="00026E8B">
              <w:rPr>
                <w:rFonts w:eastAsia="Times New Roman" w:cstheme="minorHAnsi"/>
                <w:lang w:eastAsia="sk-SK"/>
              </w:rPr>
              <w:t>Financovanie projektovej prípravy a realizácie projektov Mesta Banská Bystrica (EŠIF, ŠR, EHP a Nórske fondy)</w:t>
            </w:r>
          </w:p>
        </w:tc>
        <w:tc>
          <w:tcPr>
            <w:tcW w:w="2278" w:type="dxa"/>
            <w:vAlign w:val="center"/>
          </w:tcPr>
          <w:p w14:paraId="660E296D" w14:textId="77777777" w:rsidR="00E1133A" w:rsidRPr="00026E8B" w:rsidRDefault="00E1133A" w:rsidP="00CC5EC3">
            <w:pPr>
              <w:spacing w:before="100" w:beforeAutospacing="1"/>
              <w:ind w:right="-26"/>
              <w:jc w:val="center"/>
              <w:rPr>
                <w:rFonts w:eastAsia="Times New Roman" w:cstheme="minorHAnsi"/>
                <w:lang w:eastAsia="sk-SK"/>
              </w:rPr>
            </w:pPr>
            <w:r w:rsidRPr="00026E8B">
              <w:rPr>
                <w:rFonts w:eastAsia="Times New Roman" w:cstheme="minorHAnsi"/>
                <w:lang w:eastAsia="sk-SK"/>
              </w:rPr>
              <w:t>2 376 285 Eur</w:t>
            </w:r>
          </w:p>
        </w:tc>
        <w:tc>
          <w:tcPr>
            <w:tcW w:w="2279" w:type="dxa"/>
            <w:vAlign w:val="center"/>
          </w:tcPr>
          <w:p w14:paraId="48583541" w14:textId="77777777" w:rsidR="00E1133A" w:rsidRPr="00026E8B" w:rsidRDefault="00E1133A" w:rsidP="00CC5EC3">
            <w:pPr>
              <w:spacing w:before="100" w:beforeAutospacing="1"/>
              <w:jc w:val="center"/>
              <w:rPr>
                <w:rFonts w:eastAsia="Times New Roman" w:cstheme="minorHAnsi"/>
                <w:lang w:eastAsia="sk-SK"/>
              </w:rPr>
            </w:pPr>
            <w:r w:rsidRPr="00026E8B">
              <w:rPr>
                <w:rFonts w:eastAsia="Times New Roman" w:cstheme="minorHAnsi"/>
                <w:lang w:eastAsia="sk-SK"/>
              </w:rPr>
              <w:t>3 876 285 Eur</w:t>
            </w:r>
          </w:p>
        </w:tc>
      </w:tr>
    </w:tbl>
    <w:p w14:paraId="461C74EC" w14:textId="77777777" w:rsidR="00E1133A" w:rsidRPr="00026E8B" w:rsidRDefault="00E1133A" w:rsidP="00E1133A">
      <w:pPr>
        <w:spacing w:before="100" w:beforeAutospacing="1" w:line="240" w:lineRule="auto"/>
        <w:ind w:right="454"/>
        <w:jc w:val="both"/>
        <w:rPr>
          <w:rFonts w:eastAsia="Times New Roman" w:cstheme="minorHAnsi"/>
          <w:lang w:eastAsia="sk-SK"/>
        </w:rPr>
      </w:pPr>
      <w:r w:rsidRPr="00026E8B">
        <w:rPr>
          <w:rFonts w:eastAsia="Times New Roman" w:cstheme="minorHAnsi"/>
          <w:lang w:eastAsia="sk-SK"/>
        </w:rPr>
        <w:t>V roku 2022 ďalšími dvomi zmenami uznesenia schvaľujúceho návrh na prijatie úverov Mestské zastupiteľstvo schválilo zmeny prerozdelenia úverových rámcov medzi tri vyššie spomenuté účely. Uzatvorenie dodatkov k úverovým zmluvám zohľadňujúce tieto zmeny je plánované v prvej polovici roka 2023. Podľa aktuálne dohodnutých podmienok môžu byť všetky tri úverové rámce čerpané do konca júna 2023.</w:t>
      </w:r>
    </w:p>
    <w:p w14:paraId="4CBE5AAC" w14:textId="77777777" w:rsidR="00E1133A" w:rsidRPr="00026E8B" w:rsidRDefault="00E1133A" w:rsidP="00E1133A">
      <w:pPr>
        <w:spacing w:before="100" w:beforeAutospacing="1" w:line="240" w:lineRule="auto"/>
        <w:ind w:right="454"/>
        <w:jc w:val="both"/>
        <w:rPr>
          <w:rFonts w:eastAsia="Times New Roman" w:cstheme="minorHAnsi"/>
          <w:lang w:eastAsia="sk-SK"/>
        </w:rPr>
      </w:pPr>
      <w:r w:rsidRPr="00026E8B">
        <w:rPr>
          <w:rFonts w:eastAsia="Times New Roman" w:cstheme="minorHAnsi"/>
          <w:lang w:eastAsia="sk-SK"/>
        </w:rPr>
        <w:t>V roku 2022 bola s ČSOB uzatvorená ďalšia úverová zmluva. Úverový rámec v objeme 1 700 000 Eur je určený na financovanie stavby – „Nájomné byty, Ďumbierska ulica, Banská Bystrica“.</w:t>
      </w:r>
      <w:r w:rsidRPr="00026E8B">
        <w:rPr>
          <w:rFonts w:cstheme="minorHAnsi"/>
        </w:rPr>
        <w:t xml:space="preserve"> Ku dňu 31.12.2022 neboli z tohto rámca čerpané žiadne finančné prostriedky. V prípade čerpania úverových zdrojov začne splácanie </w:t>
      </w:r>
      <w:r w:rsidRPr="00026E8B">
        <w:rPr>
          <w:rFonts w:eastAsia="Times New Roman" w:cstheme="minorHAnsi"/>
          <w:lang w:eastAsia="sk-SK"/>
        </w:rPr>
        <w:t>tohto úveru s 20-ročnou splatnosťou v  roku 2023. Podľa aktuálne dohodnutých podmienok môže byť úverový rámec čerpaný do konca apríla 2024.</w:t>
      </w:r>
    </w:p>
    <w:p w14:paraId="44051B0A" w14:textId="678B5C73" w:rsidR="00E1133A" w:rsidRPr="00026E8B" w:rsidRDefault="00E1133A" w:rsidP="00E1133A">
      <w:pPr>
        <w:spacing w:before="100" w:beforeAutospacing="1" w:line="240" w:lineRule="auto"/>
        <w:ind w:right="454"/>
        <w:jc w:val="both"/>
        <w:rPr>
          <w:rFonts w:eastAsia="Times New Roman" w:cstheme="minorHAnsi"/>
          <w:lang w:eastAsia="sk-SK"/>
        </w:rPr>
      </w:pPr>
      <w:r w:rsidRPr="00026E8B">
        <w:rPr>
          <w:rFonts w:cstheme="minorHAnsi"/>
        </w:rPr>
        <w:t>Úverový vzťah so Slovenskou sporiteľňou a. s. na základe úverovej zmluvy z roku 2018 pokračoval aj v</w:t>
      </w:r>
      <w:r w:rsidR="00B07193" w:rsidRPr="00026E8B">
        <w:rPr>
          <w:rFonts w:cstheme="minorHAnsi"/>
        </w:rPr>
        <w:t> </w:t>
      </w:r>
      <w:r w:rsidRPr="00026E8B">
        <w:rPr>
          <w:rFonts w:cstheme="minorHAnsi"/>
        </w:rPr>
        <w:t>roku</w:t>
      </w:r>
      <w:r w:rsidR="00B07193" w:rsidRPr="00026E8B">
        <w:rPr>
          <w:rFonts w:cstheme="minorHAnsi"/>
        </w:rPr>
        <w:t xml:space="preserve"> </w:t>
      </w:r>
      <w:r w:rsidRPr="00026E8B">
        <w:rPr>
          <w:rFonts w:cstheme="minorHAnsi"/>
        </w:rPr>
        <w:t>2022. Účelom tohto úveru so splatnosťou 10 rokov je financovanie investičných akcií Mesta Banská Bystrica. Čerpanie prostriedkov v roku 2022 neprebehlo z dôvodu naplnenia účelov čerpania 4 z 5 investičných akcií. V prípade čerpania úveru na účel modernizácie a rekonštrukcie kremačných pecí zostáva v zmysle uzatvoreného Dodatku č.2 zachovaná možnosť dočerpať úverové prostriedky až do konca roka 2023. Splácanie istiny úveru pokračovalo v roku 2022 podľa  splátkového kalendára v zmysle uzatvoreného Dodatku č.1.</w:t>
      </w:r>
    </w:p>
    <w:p w14:paraId="12EB1E49" w14:textId="77777777" w:rsidR="00E1133A" w:rsidRPr="00026E8B" w:rsidRDefault="00E1133A" w:rsidP="00E1133A">
      <w:pPr>
        <w:spacing w:line="240" w:lineRule="auto"/>
        <w:ind w:right="452"/>
        <w:jc w:val="both"/>
        <w:rPr>
          <w:rFonts w:cstheme="minorHAnsi"/>
        </w:rPr>
      </w:pPr>
      <w:r w:rsidRPr="00026E8B">
        <w:rPr>
          <w:rFonts w:cstheme="minorHAnsi"/>
        </w:rPr>
        <w:t>Splácanie pohľadávok postúpených pôvodnými veriteľmi na Slovenskú sporiteľňu a. s. pokračovalo v roku 2022 v zmysle dohodnutých splátkových kalendárov podľa uzatvorených dohôd o zmene splatnosti záväzkov z roku 2020. Tri zo štyroch záväzkov tohto druhu boli splatené v priebehu roku 2022. Splácanie posledného zostávajúceho záväzku tohto druhu bude pokračovať v roku 2023, kedy by malo dôjsť v zmysle splátkového kalendára k jeho splateniu.</w:t>
      </w:r>
    </w:p>
    <w:p w14:paraId="60F58D37" w14:textId="77777777" w:rsidR="00E1133A" w:rsidRPr="00026E8B" w:rsidRDefault="00E1133A" w:rsidP="00E1133A">
      <w:pPr>
        <w:spacing w:line="240" w:lineRule="auto"/>
        <w:ind w:right="510"/>
        <w:jc w:val="both"/>
        <w:rPr>
          <w:rFonts w:cstheme="minorHAnsi"/>
        </w:rPr>
      </w:pPr>
      <w:r w:rsidRPr="00026E8B">
        <w:rPr>
          <w:rFonts w:cstheme="minorHAnsi"/>
        </w:rPr>
        <w:t>Bankové úvery boli poskytnuté bez zabezpečenia.</w:t>
      </w:r>
    </w:p>
    <w:p w14:paraId="473767BF" w14:textId="77777777" w:rsidR="00E1133A" w:rsidRPr="00026E8B" w:rsidRDefault="00E1133A" w:rsidP="00E1133A">
      <w:pPr>
        <w:spacing w:line="240" w:lineRule="auto"/>
        <w:ind w:right="510"/>
        <w:jc w:val="both"/>
        <w:rPr>
          <w:rFonts w:cstheme="minorHAnsi"/>
        </w:rPr>
      </w:pPr>
      <w:r w:rsidRPr="00026E8B">
        <w:rPr>
          <w:rFonts w:cstheme="minorHAnsi"/>
        </w:rPr>
        <w:t>Dlhodobé emitované dlhopisy a krátkodobé emitované dlhopisy neboli.</w:t>
      </w:r>
    </w:p>
    <w:p w14:paraId="3393F263" w14:textId="3EE643FE" w:rsidR="00E1133A" w:rsidRPr="00026E8B" w:rsidRDefault="00E1133A" w:rsidP="00E1133A">
      <w:pPr>
        <w:spacing w:line="240" w:lineRule="auto"/>
        <w:ind w:right="510"/>
        <w:jc w:val="both"/>
        <w:rPr>
          <w:rFonts w:cstheme="minorHAnsi"/>
        </w:rPr>
      </w:pPr>
      <w:r w:rsidRPr="00026E8B">
        <w:rPr>
          <w:rFonts w:cstheme="minorHAnsi"/>
        </w:rPr>
        <w:t xml:space="preserve">V poslednom štvrťroku 2020 Mesto Banská Bystrica prijalo od Ministerstva financií SR bezúročnú návratnú finančnú výpomoc na výkon samosprávnych pôsobností z dôvodu kompenzácie výpadku dane z príjmov fyzických osôb v roku 2020 v dôsledku pandémie ochorenia COVID-19. Návratná finančná výpomoc bola prijatá vo výške 1 874 305 Eur a jej splácanie bude prebiehať počas rokov 2024 až 2027 v pravidelných štyroch ročných splátkach. </w:t>
      </w:r>
    </w:p>
    <w:p w14:paraId="1C290FF4" w14:textId="3EFCD9B8" w:rsidR="00492B09" w:rsidRDefault="00E1133A" w:rsidP="00492B09">
      <w:pPr>
        <w:spacing w:line="240" w:lineRule="auto"/>
        <w:ind w:right="510"/>
        <w:jc w:val="both"/>
        <w:rPr>
          <w:rFonts w:cstheme="minorHAnsi"/>
        </w:rPr>
      </w:pPr>
      <w:r w:rsidRPr="00026E8B">
        <w:rPr>
          <w:rFonts w:cstheme="minorHAnsi"/>
        </w:rPr>
        <w:t>Prijaté krátkodobé návratné finančné výpomoci neboli.</w:t>
      </w:r>
    </w:p>
    <w:p w14:paraId="053939AB" w14:textId="1DAC12D5" w:rsidR="00026E8B" w:rsidRDefault="00026E8B" w:rsidP="00492B09">
      <w:pPr>
        <w:spacing w:line="240" w:lineRule="auto"/>
        <w:ind w:right="510"/>
        <w:jc w:val="both"/>
        <w:rPr>
          <w:rFonts w:cstheme="minorHAnsi"/>
        </w:rPr>
      </w:pPr>
    </w:p>
    <w:p w14:paraId="6D5B24CE" w14:textId="6F4834ED" w:rsidR="00026E8B" w:rsidRDefault="00026E8B" w:rsidP="00492B09">
      <w:pPr>
        <w:spacing w:line="240" w:lineRule="auto"/>
        <w:ind w:right="510"/>
        <w:jc w:val="both"/>
        <w:rPr>
          <w:rFonts w:cstheme="minorHAnsi"/>
        </w:rPr>
      </w:pPr>
    </w:p>
    <w:p w14:paraId="402358B7" w14:textId="1416ACD3" w:rsidR="00026E8B" w:rsidRDefault="00026E8B" w:rsidP="00492B09">
      <w:pPr>
        <w:spacing w:line="240" w:lineRule="auto"/>
        <w:ind w:right="510"/>
        <w:jc w:val="both"/>
        <w:rPr>
          <w:rFonts w:cstheme="minorHAnsi"/>
        </w:rPr>
      </w:pPr>
    </w:p>
    <w:p w14:paraId="44F0C403" w14:textId="03DFBEE0" w:rsidR="00026E8B" w:rsidRDefault="00026E8B" w:rsidP="00492B09">
      <w:pPr>
        <w:spacing w:line="240" w:lineRule="auto"/>
        <w:ind w:right="510"/>
        <w:jc w:val="both"/>
        <w:rPr>
          <w:rFonts w:cstheme="minorHAnsi"/>
        </w:rPr>
      </w:pPr>
    </w:p>
    <w:p w14:paraId="39AA4BD3" w14:textId="77777777" w:rsidR="00026E8B" w:rsidRPr="00026E8B" w:rsidRDefault="00026E8B" w:rsidP="00492B09">
      <w:pPr>
        <w:spacing w:line="240" w:lineRule="auto"/>
        <w:ind w:right="510"/>
        <w:jc w:val="both"/>
        <w:rPr>
          <w:rFonts w:cstheme="minorHAnsi"/>
        </w:rPr>
      </w:pPr>
    </w:p>
    <w:p w14:paraId="38E5B65D" w14:textId="7B088CF0" w:rsidR="00BB764C" w:rsidRPr="00F24FE4" w:rsidRDefault="00BB764C" w:rsidP="00E1133A">
      <w:pPr>
        <w:spacing w:before="100" w:beforeAutospacing="1" w:after="0" w:line="240" w:lineRule="auto"/>
        <w:rPr>
          <w:rFonts w:eastAsia="Times New Roman" w:cstheme="minorHAnsi"/>
          <w:b/>
          <w:lang w:eastAsia="sk-SK"/>
        </w:rPr>
      </w:pPr>
      <w:bookmarkStart w:id="10" w:name="_Hlk128035507"/>
      <w:bookmarkStart w:id="11" w:name="_Hlk128037921"/>
      <w:r w:rsidRPr="00F24FE4">
        <w:rPr>
          <w:rFonts w:eastAsia="Times New Roman" w:cstheme="minorHAnsi"/>
          <w:b/>
          <w:lang w:eastAsia="sk-SK"/>
        </w:rPr>
        <w:lastRenderedPageBreak/>
        <w:t>5/Významné položky časového rozlíšenia na strane pasív</w:t>
      </w:r>
    </w:p>
    <w:tbl>
      <w:tblPr>
        <w:tblStyle w:val="Mriekatabuky"/>
        <w:tblW w:w="10178" w:type="dxa"/>
        <w:tblInd w:w="-5" w:type="dxa"/>
        <w:tblLayout w:type="fixed"/>
        <w:tblLook w:val="04A0" w:firstRow="1" w:lastRow="0" w:firstColumn="1" w:lastColumn="0" w:noHBand="0" w:noVBand="1"/>
      </w:tblPr>
      <w:tblGrid>
        <w:gridCol w:w="2127"/>
        <w:gridCol w:w="850"/>
        <w:gridCol w:w="1559"/>
        <w:gridCol w:w="1418"/>
        <w:gridCol w:w="1389"/>
        <w:gridCol w:w="1559"/>
        <w:gridCol w:w="1276"/>
      </w:tblGrid>
      <w:tr w:rsidR="00F24FE4" w:rsidRPr="00F24FE4" w14:paraId="1B12F898" w14:textId="77777777" w:rsidTr="005374F2">
        <w:trPr>
          <w:trHeight w:val="630"/>
        </w:trPr>
        <w:tc>
          <w:tcPr>
            <w:tcW w:w="2127" w:type="dxa"/>
            <w:vAlign w:val="center"/>
            <w:hideMark/>
          </w:tcPr>
          <w:p w14:paraId="5F91E407" w14:textId="77777777" w:rsidR="00BB764C" w:rsidRPr="00F24FE4" w:rsidRDefault="00BB764C" w:rsidP="00E1133A">
            <w:pPr>
              <w:rPr>
                <w:rFonts w:eastAsia="Times New Roman" w:cstheme="minorHAnsi"/>
                <w:b/>
                <w:sz w:val="20"/>
                <w:szCs w:val="20"/>
                <w:lang w:eastAsia="sk-SK"/>
              </w:rPr>
            </w:pPr>
            <w:r w:rsidRPr="00F24FE4">
              <w:rPr>
                <w:rFonts w:eastAsia="Times New Roman" w:cstheme="minorHAnsi"/>
                <w:b/>
                <w:sz w:val="20"/>
                <w:szCs w:val="20"/>
                <w:lang w:eastAsia="sk-SK"/>
              </w:rPr>
              <w:t>Záväzky podľa doby splatnosti</w:t>
            </w:r>
          </w:p>
        </w:tc>
        <w:tc>
          <w:tcPr>
            <w:tcW w:w="850" w:type="dxa"/>
            <w:vAlign w:val="center"/>
            <w:hideMark/>
          </w:tcPr>
          <w:p w14:paraId="7AE5BD00"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riadok súvahy</w:t>
            </w:r>
          </w:p>
        </w:tc>
        <w:tc>
          <w:tcPr>
            <w:tcW w:w="1559" w:type="dxa"/>
            <w:vAlign w:val="center"/>
            <w:hideMark/>
          </w:tcPr>
          <w:p w14:paraId="5A90AEBF"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k 31.12. bezprostredne predchádzajúceho účtovného obdobia</w:t>
            </w:r>
          </w:p>
        </w:tc>
        <w:tc>
          <w:tcPr>
            <w:tcW w:w="1418" w:type="dxa"/>
            <w:vAlign w:val="center"/>
            <w:hideMark/>
          </w:tcPr>
          <w:p w14:paraId="7B8CB810"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Prírastky</w:t>
            </w:r>
          </w:p>
        </w:tc>
        <w:tc>
          <w:tcPr>
            <w:tcW w:w="1389" w:type="dxa"/>
            <w:vAlign w:val="center"/>
            <w:hideMark/>
          </w:tcPr>
          <w:p w14:paraId="607E467B"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Úbytky</w:t>
            </w:r>
          </w:p>
        </w:tc>
        <w:tc>
          <w:tcPr>
            <w:tcW w:w="1559" w:type="dxa"/>
            <w:vAlign w:val="center"/>
            <w:hideMark/>
          </w:tcPr>
          <w:p w14:paraId="6762C282"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Zostatok k 31.12. bežného účtovného obdobia</w:t>
            </w:r>
          </w:p>
        </w:tc>
        <w:tc>
          <w:tcPr>
            <w:tcW w:w="1276" w:type="dxa"/>
            <w:vAlign w:val="center"/>
            <w:hideMark/>
          </w:tcPr>
          <w:p w14:paraId="52CCEFA9" w14:textId="77777777" w:rsidR="00BB764C" w:rsidRPr="00F24FE4" w:rsidRDefault="00BB764C" w:rsidP="00E1133A">
            <w:pPr>
              <w:jc w:val="center"/>
              <w:rPr>
                <w:rFonts w:eastAsia="Times New Roman" w:cstheme="minorHAnsi"/>
                <w:b/>
                <w:sz w:val="20"/>
                <w:szCs w:val="20"/>
                <w:lang w:eastAsia="sk-SK"/>
              </w:rPr>
            </w:pPr>
            <w:r w:rsidRPr="00F24FE4">
              <w:rPr>
                <w:rFonts w:eastAsia="Times New Roman" w:cstheme="minorHAnsi"/>
                <w:b/>
                <w:sz w:val="20"/>
                <w:szCs w:val="20"/>
                <w:lang w:eastAsia="sk-SK"/>
              </w:rPr>
              <w:t>Opis významných položiek časového rozlíšenia</w:t>
            </w:r>
          </w:p>
        </w:tc>
      </w:tr>
      <w:tr w:rsidR="00F24FE4" w:rsidRPr="00F24FE4" w14:paraId="22C686BD" w14:textId="77777777" w:rsidTr="005374F2">
        <w:trPr>
          <w:trHeight w:val="284"/>
        </w:trPr>
        <w:tc>
          <w:tcPr>
            <w:tcW w:w="2127" w:type="dxa"/>
            <w:hideMark/>
          </w:tcPr>
          <w:p w14:paraId="41D79CA9"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a</w:t>
            </w:r>
          </w:p>
        </w:tc>
        <w:tc>
          <w:tcPr>
            <w:tcW w:w="850" w:type="dxa"/>
            <w:hideMark/>
          </w:tcPr>
          <w:p w14:paraId="07A1D724"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b</w:t>
            </w:r>
          </w:p>
        </w:tc>
        <w:tc>
          <w:tcPr>
            <w:tcW w:w="1559" w:type="dxa"/>
            <w:hideMark/>
          </w:tcPr>
          <w:p w14:paraId="66C72816"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1</w:t>
            </w:r>
          </w:p>
        </w:tc>
        <w:tc>
          <w:tcPr>
            <w:tcW w:w="1418" w:type="dxa"/>
            <w:hideMark/>
          </w:tcPr>
          <w:p w14:paraId="0159D40C"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2</w:t>
            </w:r>
          </w:p>
        </w:tc>
        <w:tc>
          <w:tcPr>
            <w:tcW w:w="1389" w:type="dxa"/>
            <w:hideMark/>
          </w:tcPr>
          <w:p w14:paraId="6E289418"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3</w:t>
            </w:r>
          </w:p>
        </w:tc>
        <w:tc>
          <w:tcPr>
            <w:tcW w:w="1559" w:type="dxa"/>
            <w:hideMark/>
          </w:tcPr>
          <w:p w14:paraId="25C63E5A"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4</w:t>
            </w:r>
          </w:p>
        </w:tc>
        <w:tc>
          <w:tcPr>
            <w:tcW w:w="1276" w:type="dxa"/>
            <w:hideMark/>
          </w:tcPr>
          <w:p w14:paraId="4152DBC9" w14:textId="77777777" w:rsidR="00BB764C" w:rsidRPr="00F24FE4" w:rsidRDefault="00BB764C" w:rsidP="00E1133A">
            <w:pPr>
              <w:jc w:val="center"/>
              <w:rPr>
                <w:rFonts w:eastAsia="Times New Roman" w:cstheme="minorHAnsi"/>
                <w:sz w:val="20"/>
                <w:szCs w:val="20"/>
                <w:lang w:eastAsia="sk-SK"/>
              </w:rPr>
            </w:pPr>
            <w:r w:rsidRPr="00F24FE4">
              <w:rPr>
                <w:rFonts w:eastAsia="Times New Roman" w:cstheme="minorHAnsi"/>
                <w:sz w:val="20"/>
                <w:szCs w:val="20"/>
                <w:lang w:eastAsia="sk-SK"/>
              </w:rPr>
              <w:t>5</w:t>
            </w:r>
          </w:p>
        </w:tc>
      </w:tr>
      <w:tr w:rsidR="00372013" w:rsidRPr="00372013" w14:paraId="41925ED1" w14:textId="77777777" w:rsidTr="005374F2">
        <w:trPr>
          <w:trHeight w:val="738"/>
        </w:trPr>
        <w:tc>
          <w:tcPr>
            <w:tcW w:w="2127" w:type="dxa"/>
            <w:hideMark/>
          </w:tcPr>
          <w:p w14:paraId="352BB689" w14:textId="77777777" w:rsidR="00BB764C" w:rsidRPr="00026E8B" w:rsidRDefault="00BB764C" w:rsidP="00E1133A">
            <w:pPr>
              <w:rPr>
                <w:rFonts w:eastAsia="Times New Roman" w:cstheme="minorHAnsi"/>
                <w:sz w:val="20"/>
                <w:szCs w:val="20"/>
                <w:lang w:eastAsia="sk-SK"/>
              </w:rPr>
            </w:pPr>
            <w:r w:rsidRPr="00026E8B">
              <w:rPr>
                <w:rFonts w:eastAsia="Times New Roman" w:cstheme="minorHAnsi"/>
                <w:b/>
                <w:bCs/>
                <w:sz w:val="20"/>
                <w:szCs w:val="20"/>
                <w:lang w:eastAsia="sk-SK"/>
              </w:rPr>
              <w:t>Výdavky budúcich období spolu</w:t>
            </w:r>
          </w:p>
        </w:tc>
        <w:tc>
          <w:tcPr>
            <w:tcW w:w="850" w:type="dxa"/>
            <w:hideMark/>
          </w:tcPr>
          <w:p w14:paraId="6906703F" w14:textId="77777777" w:rsidR="00BB764C" w:rsidRPr="00026E8B" w:rsidRDefault="00BB764C" w:rsidP="00E1133A">
            <w:pPr>
              <w:jc w:val="center"/>
              <w:rPr>
                <w:rFonts w:eastAsia="Times New Roman" w:cstheme="minorHAnsi"/>
                <w:sz w:val="20"/>
                <w:szCs w:val="20"/>
                <w:lang w:eastAsia="sk-SK"/>
              </w:rPr>
            </w:pPr>
            <w:r w:rsidRPr="00026E8B">
              <w:rPr>
                <w:rFonts w:eastAsia="Times New Roman" w:cstheme="minorHAnsi"/>
                <w:b/>
                <w:bCs/>
                <w:sz w:val="20"/>
                <w:szCs w:val="20"/>
                <w:lang w:eastAsia="sk-SK"/>
              </w:rPr>
              <w:t>181</w:t>
            </w:r>
          </w:p>
        </w:tc>
        <w:tc>
          <w:tcPr>
            <w:tcW w:w="1559" w:type="dxa"/>
            <w:hideMark/>
          </w:tcPr>
          <w:p w14:paraId="370D0FDB" w14:textId="5A9C0C71" w:rsidR="00BB764C" w:rsidRPr="00026E8B" w:rsidRDefault="00BA1BA0" w:rsidP="00E1133A">
            <w:pPr>
              <w:jc w:val="right"/>
              <w:rPr>
                <w:rFonts w:eastAsia="Times New Roman" w:cstheme="minorHAnsi"/>
                <w:sz w:val="20"/>
                <w:szCs w:val="20"/>
                <w:lang w:eastAsia="sk-SK"/>
              </w:rPr>
            </w:pPr>
            <w:r w:rsidRPr="00026E8B">
              <w:rPr>
                <w:rFonts w:eastAsia="Times New Roman" w:cstheme="minorHAnsi"/>
                <w:b/>
                <w:bCs/>
                <w:sz w:val="20"/>
                <w:szCs w:val="20"/>
                <w:lang w:eastAsia="sk-SK"/>
              </w:rPr>
              <w:t>9 688,50</w:t>
            </w:r>
          </w:p>
        </w:tc>
        <w:tc>
          <w:tcPr>
            <w:tcW w:w="1418" w:type="dxa"/>
          </w:tcPr>
          <w:p w14:paraId="0B261EC7" w14:textId="3C181E14" w:rsidR="00BB764C" w:rsidRPr="00026E8B" w:rsidRDefault="00372013" w:rsidP="00E1133A">
            <w:pPr>
              <w:jc w:val="right"/>
              <w:rPr>
                <w:rFonts w:eastAsia="Times New Roman" w:cstheme="minorHAnsi"/>
                <w:sz w:val="20"/>
                <w:szCs w:val="20"/>
                <w:lang w:eastAsia="sk-SK"/>
              </w:rPr>
            </w:pPr>
            <w:r w:rsidRPr="00026E8B">
              <w:rPr>
                <w:rFonts w:eastAsia="Times New Roman" w:cstheme="minorHAnsi"/>
                <w:sz w:val="20"/>
                <w:szCs w:val="20"/>
                <w:lang w:eastAsia="sk-SK"/>
              </w:rPr>
              <w:t>59 531,47</w:t>
            </w:r>
          </w:p>
        </w:tc>
        <w:tc>
          <w:tcPr>
            <w:tcW w:w="1389" w:type="dxa"/>
          </w:tcPr>
          <w:p w14:paraId="50776014" w14:textId="46E41079" w:rsidR="00BB764C" w:rsidRPr="00026E8B" w:rsidRDefault="00372013" w:rsidP="00E1133A">
            <w:pPr>
              <w:jc w:val="right"/>
              <w:rPr>
                <w:rFonts w:eastAsia="Times New Roman" w:cstheme="minorHAnsi"/>
                <w:sz w:val="20"/>
                <w:szCs w:val="20"/>
                <w:lang w:eastAsia="sk-SK"/>
              </w:rPr>
            </w:pPr>
            <w:r w:rsidRPr="00026E8B">
              <w:rPr>
                <w:rFonts w:eastAsia="Times New Roman" w:cstheme="minorHAnsi"/>
                <w:sz w:val="20"/>
                <w:szCs w:val="20"/>
                <w:lang w:eastAsia="sk-SK"/>
              </w:rPr>
              <w:t>9 688,50</w:t>
            </w:r>
          </w:p>
        </w:tc>
        <w:tc>
          <w:tcPr>
            <w:tcW w:w="1559" w:type="dxa"/>
            <w:hideMark/>
          </w:tcPr>
          <w:p w14:paraId="0EADCA6B" w14:textId="1589147F" w:rsidR="00BB764C" w:rsidRPr="00026E8B" w:rsidRDefault="00372013" w:rsidP="00E1133A">
            <w:pPr>
              <w:jc w:val="right"/>
              <w:rPr>
                <w:rFonts w:eastAsia="Times New Roman" w:cstheme="minorHAnsi"/>
                <w:sz w:val="20"/>
                <w:szCs w:val="20"/>
                <w:lang w:eastAsia="sk-SK"/>
              </w:rPr>
            </w:pPr>
            <w:r w:rsidRPr="00026E8B">
              <w:rPr>
                <w:rFonts w:eastAsia="Times New Roman" w:cstheme="minorHAnsi"/>
                <w:b/>
                <w:bCs/>
                <w:sz w:val="20"/>
                <w:szCs w:val="20"/>
                <w:lang w:eastAsia="sk-SK"/>
              </w:rPr>
              <w:t>5</w:t>
            </w:r>
            <w:r w:rsidR="00FA5351" w:rsidRPr="00026E8B">
              <w:rPr>
                <w:rFonts w:eastAsia="Times New Roman" w:cstheme="minorHAnsi"/>
                <w:b/>
                <w:bCs/>
                <w:sz w:val="20"/>
                <w:szCs w:val="20"/>
                <w:lang w:eastAsia="sk-SK"/>
              </w:rPr>
              <w:t>9</w:t>
            </w:r>
            <w:r w:rsidR="00026E8B" w:rsidRPr="00026E8B">
              <w:rPr>
                <w:rFonts w:eastAsia="Times New Roman" w:cstheme="minorHAnsi"/>
                <w:b/>
                <w:bCs/>
                <w:sz w:val="20"/>
                <w:szCs w:val="20"/>
                <w:lang w:eastAsia="sk-SK"/>
              </w:rPr>
              <w:t xml:space="preserve"> </w:t>
            </w:r>
            <w:r w:rsidRPr="00026E8B">
              <w:rPr>
                <w:rFonts w:eastAsia="Times New Roman" w:cstheme="minorHAnsi"/>
                <w:b/>
                <w:bCs/>
                <w:sz w:val="20"/>
                <w:szCs w:val="20"/>
                <w:lang w:eastAsia="sk-SK"/>
              </w:rPr>
              <w:t>531,47</w:t>
            </w:r>
          </w:p>
        </w:tc>
        <w:tc>
          <w:tcPr>
            <w:tcW w:w="1276" w:type="dxa"/>
            <w:hideMark/>
          </w:tcPr>
          <w:p w14:paraId="3C3B149B" w14:textId="77777777" w:rsidR="00BB764C" w:rsidRPr="00026E8B" w:rsidRDefault="00BB764C" w:rsidP="00E1133A">
            <w:pPr>
              <w:rPr>
                <w:rFonts w:eastAsia="Times New Roman" w:cstheme="minorHAnsi"/>
                <w:sz w:val="20"/>
                <w:szCs w:val="20"/>
                <w:lang w:eastAsia="sk-SK"/>
              </w:rPr>
            </w:pPr>
          </w:p>
        </w:tc>
      </w:tr>
      <w:tr w:rsidR="00372013" w:rsidRPr="00372013" w14:paraId="4B3C9238" w14:textId="77777777" w:rsidTr="005374F2">
        <w:trPr>
          <w:trHeight w:val="284"/>
        </w:trPr>
        <w:tc>
          <w:tcPr>
            <w:tcW w:w="2127" w:type="dxa"/>
            <w:hideMark/>
          </w:tcPr>
          <w:p w14:paraId="274C4FF8" w14:textId="77777777" w:rsidR="00BB764C" w:rsidRPr="00026E8B" w:rsidRDefault="00BB764C" w:rsidP="00E1133A">
            <w:pPr>
              <w:rPr>
                <w:rFonts w:eastAsia="Times New Roman" w:cstheme="minorHAnsi"/>
                <w:sz w:val="20"/>
                <w:szCs w:val="20"/>
                <w:lang w:eastAsia="sk-SK"/>
              </w:rPr>
            </w:pPr>
            <w:r w:rsidRPr="00026E8B">
              <w:rPr>
                <w:rFonts w:eastAsia="Times New Roman" w:cstheme="minorHAnsi"/>
                <w:b/>
                <w:bCs/>
                <w:sz w:val="20"/>
                <w:szCs w:val="20"/>
                <w:lang w:eastAsia="sk-SK"/>
              </w:rPr>
              <w:t>Výnosy budúcich období spolu</w:t>
            </w:r>
          </w:p>
        </w:tc>
        <w:tc>
          <w:tcPr>
            <w:tcW w:w="850" w:type="dxa"/>
            <w:hideMark/>
          </w:tcPr>
          <w:p w14:paraId="35A4A0FB" w14:textId="77777777" w:rsidR="00BB764C" w:rsidRPr="00026E8B" w:rsidRDefault="00BB764C" w:rsidP="00E1133A">
            <w:pPr>
              <w:jc w:val="center"/>
              <w:rPr>
                <w:rFonts w:eastAsia="Times New Roman" w:cstheme="minorHAnsi"/>
                <w:sz w:val="20"/>
                <w:szCs w:val="20"/>
                <w:lang w:eastAsia="sk-SK"/>
              </w:rPr>
            </w:pPr>
            <w:r w:rsidRPr="00026E8B">
              <w:rPr>
                <w:rFonts w:eastAsia="Times New Roman" w:cstheme="minorHAnsi"/>
                <w:b/>
                <w:bCs/>
                <w:sz w:val="20"/>
                <w:szCs w:val="20"/>
                <w:lang w:eastAsia="sk-SK"/>
              </w:rPr>
              <w:t>182</w:t>
            </w:r>
          </w:p>
        </w:tc>
        <w:tc>
          <w:tcPr>
            <w:tcW w:w="1559" w:type="dxa"/>
            <w:hideMark/>
          </w:tcPr>
          <w:p w14:paraId="63DF8F7D" w14:textId="3BE6E609" w:rsidR="00BB764C" w:rsidRPr="00026E8B" w:rsidRDefault="00FA5351" w:rsidP="00E1133A">
            <w:pPr>
              <w:jc w:val="right"/>
              <w:rPr>
                <w:rFonts w:eastAsia="Times New Roman" w:cstheme="minorHAnsi"/>
                <w:b/>
                <w:sz w:val="20"/>
                <w:szCs w:val="20"/>
                <w:lang w:eastAsia="sk-SK"/>
              </w:rPr>
            </w:pPr>
            <w:r w:rsidRPr="00026E8B">
              <w:rPr>
                <w:rFonts w:eastAsia="Times New Roman" w:cstheme="minorHAnsi"/>
                <w:b/>
                <w:sz w:val="20"/>
                <w:szCs w:val="20"/>
                <w:lang w:eastAsia="sk-SK"/>
              </w:rPr>
              <w:t>2</w:t>
            </w:r>
            <w:r w:rsidR="00372013" w:rsidRPr="00026E8B">
              <w:rPr>
                <w:rFonts w:eastAsia="Times New Roman" w:cstheme="minorHAnsi"/>
                <w:b/>
                <w:sz w:val="20"/>
                <w:szCs w:val="20"/>
                <w:lang w:eastAsia="sk-SK"/>
              </w:rPr>
              <w:t>3 156 402,47</w:t>
            </w:r>
          </w:p>
          <w:p w14:paraId="07C08664" w14:textId="58984017" w:rsidR="00FA5351" w:rsidRPr="00026E8B" w:rsidRDefault="00FA5351" w:rsidP="00E1133A">
            <w:pPr>
              <w:jc w:val="right"/>
              <w:rPr>
                <w:rFonts w:eastAsia="Times New Roman" w:cstheme="minorHAnsi"/>
                <w:b/>
                <w:sz w:val="20"/>
                <w:szCs w:val="20"/>
                <w:lang w:eastAsia="sk-SK"/>
              </w:rPr>
            </w:pPr>
          </w:p>
        </w:tc>
        <w:tc>
          <w:tcPr>
            <w:tcW w:w="1418" w:type="dxa"/>
            <w:hideMark/>
          </w:tcPr>
          <w:p w14:paraId="7FF06F8F" w14:textId="7EE833E4" w:rsidR="00BB764C" w:rsidRPr="00026E8B" w:rsidRDefault="00372013" w:rsidP="00E1133A">
            <w:pPr>
              <w:jc w:val="right"/>
              <w:rPr>
                <w:rFonts w:eastAsia="Times New Roman" w:cstheme="minorHAnsi"/>
                <w:b/>
                <w:sz w:val="20"/>
                <w:szCs w:val="20"/>
                <w:lang w:eastAsia="sk-SK"/>
              </w:rPr>
            </w:pPr>
            <w:r w:rsidRPr="00026E8B">
              <w:rPr>
                <w:rFonts w:eastAsia="Times New Roman" w:cstheme="minorHAnsi"/>
                <w:b/>
                <w:sz w:val="20"/>
                <w:szCs w:val="20"/>
                <w:lang w:eastAsia="sk-SK"/>
              </w:rPr>
              <w:t>6 737 359,81</w:t>
            </w:r>
          </w:p>
        </w:tc>
        <w:tc>
          <w:tcPr>
            <w:tcW w:w="1389" w:type="dxa"/>
            <w:hideMark/>
          </w:tcPr>
          <w:p w14:paraId="45F4BADC" w14:textId="7847E41F" w:rsidR="00BB764C" w:rsidRPr="00026E8B" w:rsidRDefault="00372013" w:rsidP="00E1133A">
            <w:pPr>
              <w:jc w:val="right"/>
              <w:rPr>
                <w:rFonts w:eastAsia="Times New Roman" w:cstheme="minorHAnsi"/>
                <w:b/>
                <w:sz w:val="20"/>
                <w:szCs w:val="20"/>
                <w:lang w:eastAsia="sk-SK"/>
              </w:rPr>
            </w:pPr>
            <w:r w:rsidRPr="00026E8B">
              <w:rPr>
                <w:rFonts w:eastAsia="Times New Roman" w:cstheme="minorHAnsi"/>
                <w:b/>
                <w:sz w:val="20"/>
                <w:szCs w:val="20"/>
                <w:lang w:eastAsia="sk-SK"/>
              </w:rPr>
              <w:t>3 776 647,38</w:t>
            </w:r>
          </w:p>
        </w:tc>
        <w:tc>
          <w:tcPr>
            <w:tcW w:w="1559" w:type="dxa"/>
            <w:hideMark/>
          </w:tcPr>
          <w:p w14:paraId="58B151C7" w14:textId="3B3AFC17" w:rsidR="00BB764C" w:rsidRPr="00026E8B" w:rsidRDefault="00FA5351" w:rsidP="00E1133A">
            <w:pPr>
              <w:jc w:val="right"/>
              <w:rPr>
                <w:rFonts w:eastAsia="Times New Roman" w:cstheme="minorHAnsi"/>
                <w:b/>
                <w:sz w:val="20"/>
                <w:szCs w:val="20"/>
                <w:lang w:eastAsia="sk-SK"/>
              </w:rPr>
            </w:pPr>
            <w:r w:rsidRPr="00026E8B">
              <w:rPr>
                <w:rFonts w:eastAsia="Times New Roman" w:cstheme="minorHAnsi"/>
                <w:b/>
                <w:sz w:val="20"/>
                <w:szCs w:val="20"/>
                <w:lang w:eastAsia="sk-SK"/>
              </w:rPr>
              <w:t>2</w:t>
            </w:r>
            <w:r w:rsidR="00372013" w:rsidRPr="00026E8B">
              <w:rPr>
                <w:rFonts w:eastAsia="Times New Roman" w:cstheme="minorHAnsi"/>
                <w:b/>
                <w:sz w:val="20"/>
                <w:szCs w:val="20"/>
                <w:lang w:eastAsia="sk-SK"/>
              </w:rPr>
              <w:t>6 117 114,90</w:t>
            </w:r>
          </w:p>
        </w:tc>
        <w:tc>
          <w:tcPr>
            <w:tcW w:w="1276" w:type="dxa"/>
            <w:hideMark/>
          </w:tcPr>
          <w:p w14:paraId="259B208D" w14:textId="77777777" w:rsidR="00BB764C" w:rsidRPr="00026E8B" w:rsidRDefault="00BB764C" w:rsidP="00E1133A">
            <w:pPr>
              <w:rPr>
                <w:rFonts w:eastAsia="Times New Roman" w:cstheme="minorHAnsi"/>
                <w:sz w:val="20"/>
                <w:szCs w:val="20"/>
                <w:lang w:eastAsia="sk-SK"/>
              </w:rPr>
            </w:pPr>
          </w:p>
        </w:tc>
      </w:tr>
      <w:tr w:rsidR="00A314D3" w:rsidRPr="00A314D3" w14:paraId="48222040" w14:textId="77777777" w:rsidTr="005374F2">
        <w:trPr>
          <w:trHeight w:val="284"/>
        </w:trPr>
        <w:tc>
          <w:tcPr>
            <w:tcW w:w="2127" w:type="dxa"/>
            <w:hideMark/>
          </w:tcPr>
          <w:p w14:paraId="6DC255BE" w14:textId="77777777" w:rsidR="00BB764C" w:rsidRPr="00026E8B" w:rsidRDefault="00BB764C" w:rsidP="00E1133A">
            <w:pPr>
              <w:rPr>
                <w:rFonts w:eastAsia="Times New Roman" w:cstheme="minorHAnsi"/>
                <w:sz w:val="20"/>
                <w:szCs w:val="20"/>
                <w:lang w:eastAsia="sk-SK"/>
              </w:rPr>
            </w:pPr>
            <w:r w:rsidRPr="00026E8B">
              <w:rPr>
                <w:rFonts w:eastAsia="Times New Roman" w:cstheme="minorHAnsi"/>
                <w:sz w:val="20"/>
                <w:szCs w:val="20"/>
                <w:lang w:eastAsia="sk-SK"/>
              </w:rPr>
              <w:t>- odberateľské faktúry</w:t>
            </w:r>
          </w:p>
        </w:tc>
        <w:tc>
          <w:tcPr>
            <w:tcW w:w="850" w:type="dxa"/>
            <w:hideMark/>
          </w:tcPr>
          <w:p w14:paraId="53604D56" w14:textId="77777777" w:rsidR="00BB764C" w:rsidRPr="00026E8B" w:rsidRDefault="00BB764C" w:rsidP="00E1133A">
            <w:pPr>
              <w:rPr>
                <w:rFonts w:eastAsia="Times New Roman" w:cstheme="minorHAnsi"/>
                <w:sz w:val="20"/>
                <w:szCs w:val="20"/>
                <w:lang w:eastAsia="sk-SK"/>
              </w:rPr>
            </w:pPr>
          </w:p>
        </w:tc>
        <w:tc>
          <w:tcPr>
            <w:tcW w:w="1559" w:type="dxa"/>
            <w:hideMark/>
          </w:tcPr>
          <w:p w14:paraId="3083CB10" w14:textId="07582F88" w:rsidR="00BB764C" w:rsidRPr="00026E8B" w:rsidRDefault="008E1C7D" w:rsidP="00E1133A">
            <w:pPr>
              <w:jc w:val="right"/>
              <w:rPr>
                <w:rFonts w:eastAsia="Times New Roman" w:cstheme="minorHAnsi"/>
                <w:sz w:val="20"/>
                <w:szCs w:val="20"/>
                <w:lang w:eastAsia="sk-SK"/>
              </w:rPr>
            </w:pPr>
            <w:r w:rsidRPr="00026E8B">
              <w:rPr>
                <w:rFonts w:eastAsia="Times New Roman" w:cstheme="minorHAnsi"/>
                <w:sz w:val="20"/>
                <w:szCs w:val="20"/>
                <w:lang w:eastAsia="sk-SK"/>
              </w:rPr>
              <w:t>5 765,92</w:t>
            </w:r>
          </w:p>
        </w:tc>
        <w:tc>
          <w:tcPr>
            <w:tcW w:w="1418" w:type="dxa"/>
            <w:hideMark/>
          </w:tcPr>
          <w:p w14:paraId="4B11F117" w14:textId="702255D4" w:rsidR="00BB764C" w:rsidRPr="00026E8B" w:rsidRDefault="004C4105" w:rsidP="008E1C7D">
            <w:pPr>
              <w:rPr>
                <w:rFonts w:eastAsia="Times New Roman" w:cstheme="minorHAnsi"/>
                <w:sz w:val="20"/>
                <w:szCs w:val="20"/>
                <w:lang w:eastAsia="sk-SK"/>
              </w:rPr>
            </w:pPr>
            <w:r w:rsidRPr="00026E8B">
              <w:rPr>
                <w:rFonts w:eastAsia="Times New Roman" w:cstheme="minorHAnsi"/>
                <w:sz w:val="20"/>
                <w:szCs w:val="20"/>
                <w:lang w:eastAsia="sk-SK"/>
              </w:rPr>
              <w:t xml:space="preserve">     </w:t>
            </w:r>
            <w:r w:rsidR="008E1C7D" w:rsidRPr="00026E8B">
              <w:rPr>
                <w:rFonts w:eastAsia="Times New Roman" w:cstheme="minorHAnsi"/>
                <w:sz w:val="20"/>
                <w:szCs w:val="20"/>
                <w:lang w:eastAsia="sk-SK"/>
              </w:rPr>
              <w:t>10</w:t>
            </w:r>
            <w:r w:rsidRPr="00026E8B">
              <w:rPr>
                <w:rFonts w:eastAsia="Times New Roman" w:cstheme="minorHAnsi"/>
                <w:sz w:val="20"/>
                <w:szCs w:val="20"/>
                <w:lang w:eastAsia="sk-SK"/>
              </w:rPr>
              <w:t xml:space="preserve"> </w:t>
            </w:r>
            <w:r w:rsidR="008E1C7D" w:rsidRPr="00026E8B">
              <w:rPr>
                <w:rFonts w:eastAsia="Times New Roman" w:cstheme="minorHAnsi"/>
                <w:sz w:val="20"/>
                <w:szCs w:val="20"/>
                <w:lang w:eastAsia="sk-SK"/>
              </w:rPr>
              <w:t>211,60</w:t>
            </w:r>
          </w:p>
        </w:tc>
        <w:tc>
          <w:tcPr>
            <w:tcW w:w="1389" w:type="dxa"/>
            <w:hideMark/>
          </w:tcPr>
          <w:p w14:paraId="0A5AD5C0" w14:textId="669F00D7" w:rsidR="00BB764C" w:rsidRPr="00026E8B" w:rsidRDefault="00BB764C" w:rsidP="00F24FE4">
            <w:pPr>
              <w:tabs>
                <w:tab w:val="center" w:pos="530"/>
                <w:tab w:val="right" w:pos="1060"/>
              </w:tabs>
              <w:jc w:val="right"/>
              <w:rPr>
                <w:rFonts w:eastAsia="Times New Roman" w:cstheme="minorHAnsi"/>
                <w:sz w:val="20"/>
                <w:szCs w:val="20"/>
                <w:lang w:eastAsia="sk-SK"/>
              </w:rPr>
            </w:pPr>
            <w:r w:rsidRPr="00026E8B">
              <w:rPr>
                <w:rFonts w:eastAsia="Times New Roman" w:cstheme="minorHAnsi"/>
                <w:sz w:val="20"/>
                <w:szCs w:val="20"/>
                <w:lang w:eastAsia="sk-SK"/>
              </w:rPr>
              <w:t xml:space="preserve">            </w:t>
            </w:r>
            <w:r w:rsidR="00F24FE4">
              <w:rPr>
                <w:rFonts w:eastAsia="Times New Roman" w:cstheme="minorHAnsi"/>
                <w:sz w:val="20"/>
                <w:szCs w:val="20"/>
                <w:lang w:eastAsia="sk-SK"/>
              </w:rPr>
              <w:t>0</w:t>
            </w:r>
          </w:p>
        </w:tc>
        <w:tc>
          <w:tcPr>
            <w:tcW w:w="1559" w:type="dxa"/>
          </w:tcPr>
          <w:p w14:paraId="59C6EAC9" w14:textId="624CE77F" w:rsidR="00BB764C" w:rsidRPr="00026E8B" w:rsidRDefault="008E1C7D" w:rsidP="00E1133A">
            <w:pPr>
              <w:jc w:val="right"/>
              <w:rPr>
                <w:rFonts w:eastAsia="Times New Roman" w:cstheme="minorHAnsi"/>
                <w:sz w:val="20"/>
                <w:szCs w:val="20"/>
                <w:lang w:eastAsia="sk-SK"/>
              </w:rPr>
            </w:pPr>
            <w:r w:rsidRPr="00026E8B">
              <w:rPr>
                <w:rFonts w:eastAsia="Times New Roman" w:cstheme="minorHAnsi"/>
                <w:sz w:val="20"/>
                <w:szCs w:val="20"/>
                <w:lang w:eastAsia="sk-SK"/>
              </w:rPr>
              <w:t>15</w:t>
            </w:r>
            <w:r w:rsidR="00CB182F" w:rsidRPr="00026E8B">
              <w:rPr>
                <w:rFonts w:eastAsia="Times New Roman" w:cstheme="minorHAnsi"/>
                <w:sz w:val="20"/>
                <w:szCs w:val="20"/>
                <w:lang w:eastAsia="sk-SK"/>
              </w:rPr>
              <w:t xml:space="preserve"> </w:t>
            </w:r>
            <w:r w:rsidRPr="00026E8B">
              <w:rPr>
                <w:rFonts w:eastAsia="Times New Roman" w:cstheme="minorHAnsi"/>
                <w:sz w:val="20"/>
                <w:szCs w:val="20"/>
                <w:lang w:eastAsia="sk-SK"/>
              </w:rPr>
              <w:t>977,52</w:t>
            </w:r>
          </w:p>
        </w:tc>
        <w:tc>
          <w:tcPr>
            <w:tcW w:w="1276" w:type="dxa"/>
          </w:tcPr>
          <w:p w14:paraId="3F29F829" w14:textId="77777777" w:rsidR="00BB764C" w:rsidRPr="00026E8B" w:rsidRDefault="00BB764C" w:rsidP="00E1133A">
            <w:pPr>
              <w:jc w:val="right"/>
              <w:rPr>
                <w:rFonts w:eastAsia="Times New Roman" w:cstheme="minorHAnsi"/>
                <w:sz w:val="20"/>
                <w:szCs w:val="20"/>
                <w:lang w:eastAsia="sk-SK"/>
              </w:rPr>
            </w:pPr>
          </w:p>
        </w:tc>
      </w:tr>
      <w:tr w:rsidR="00A314D3" w:rsidRPr="00A314D3" w14:paraId="56BC885A" w14:textId="77777777" w:rsidTr="002D1DFA">
        <w:trPr>
          <w:trHeight w:val="611"/>
        </w:trPr>
        <w:tc>
          <w:tcPr>
            <w:tcW w:w="2127" w:type="dxa"/>
          </w:tcPr>
          <w:p w14:paraId="603C0B8B" w14:textId="77777777" w:rsidR="00FA5351" w:rsidRPr="00026E8B" w:rsidRDefault="00FA5351" w:rsidP="00E1133A">
            <w:pPr>
              <w:rPr>
                <w:rFonts w:eastAsia="Times New Roman" w:cstheme="minorHAnsi"/>
                <w:sz w:val="20"/>
                <w:szCs w:val="20"/>
                <w:lang w:eastAsia="sk-SK"/>
              </w:rPr>
            </w:pPr>
            <w:r w:rsidRPr="00026E8B">
              <w:rPr>
                <w:rFonts w:eastAsia="Times New Roman" w:cstheme="minorHAnsi"/>
                <w:sz w:val="20"/>
                <w:szCs w:val="20"/>
                <w:lang w:eastAsia="sk-SK"/>
              </w:rPr>
              <w:t>- majetok mesta - softvér</w:t>
            </w:r>
          </w:p>
        </w:tc>
        <w:tc>
          <w:tcPr>
            <w:tcW w:w="850" w:type="dxa"/>
          </w:tcPr>
          <w:p w14:paraId="7A93BA98" w14:textId="77777777" w:rsidR="00FA5351" w:rsidRPr="00026E8B" w:rsidRDefault="00FA5351" w:rsidP="00E1133A">
            <w:pPr>
              <w:rPr>
                <w:rFonts w:eastAsia="Times New Roman" w:cstheme="minorHAnsi"/>
                <w:sz w:val="20"/>
                <w:szCs w:val="20"/>
                <w:lang w:eastAsia="sk-SK"/>
              </w:rPr>
            </w:pPr>
          </w:p>
        </w:tc>
        <w:tc>
          <w:tcPr>
            <w:tcW w:w="1559" w:type="dxa"/>
          </w:tcPr>
          <w:p w14:paraId="106A5707" w14:textId="6233DC33" w:rsidR="00FA5351" w:rsidRPr="00026E8B" w:rsidRDefault="008E1C7D" w:rsidP="008E1C7D">
            <w:pPr>
              <w:jc w:val="center"/>
              <w:rPr>
                <w:rFonts w:eastAsia="Times New Roman" w:cstheme="minorHAnsi"/>
                <w:sz w:val="20"/>
                <w:szCs w:val="20"/>
                <w:lang w:eastAsia="sk-SK"/>
              </w:rPr>
            </w:pPr>
            <w:r w:rsidRPr="00026E8B">
              <w:rPr>
                <w:rFonts w:eastAsia="Times New Roman" w:cstheme="minorHAnsi"/>
                <w:sz w:val="20"/>
                <w:szCs w:val="20"/>
                <w:lang w:eastAsia="sk-SK"/>
              </w:rPr>
              <w:t xml:space="preserve">             2 022,4</w:t>
            </w:r>
            <w:r w:rsidR="00FA5351" w:rsidRPr="00026E8B">
              <w:rPr>
                <w:rFonts w:eastAsia="Times New Roman" w:cstheme="minorHAnsi"/>
                <w:sz w:val="20"/>
                <w:szCs w:val="20"/>
                <w:lang w:eastAsia="sk-SK"/>
              </w:rPr>
              <w:t>0</w:t>
            </w:r>
          </w:p>
        </w:tc>
        <w:tc>
          <w:tcPr>
            <w:tcW w:w="1418" w:type="dxa"/>
          </w:tcPr>
          <w:p w14:paraId="5A995A1E" w14:textId="77777777" w:rsidR="00FA5351" w:rsidRPr="00026E8B" w:rsidRDefault="00FA5351" w:rsidP="00E1133A">
            <w:pPr>
              <w:jc w:val="right"/>
              <w:rPr>
                <w:rFonts w:eastAsia="Times New Roman" w:cstheme="minorHAnsi"/>
                <w:sz w:val="20"/>
                <w:szCs w:val="20"/>
                <w:lang w:eastAsia="sk-SK"/>
              </w:rPr>
            </w:pPr>
          </w:p>
        </w:tc>
        <w:tc>
          <w:tcPr>
            <w:tcW w:w="1389" w:type="dxa"/>
          </w:tcPr>
          <w:p w14:paraId="4823220A" w14:textId="2890234E" w:rsidR="00FA5351" w:rsidRPr="00026E8B" w:rsidRDefault="00FA5351" w:rsidP="00E1133A">
            <w:pPr>
              <w:jc w:val="right"/>
              <w:rPr>
                <w:rFonts w:eastAsia="Times New Roman" w:cstheme="minorHAnsi"/>
                <w:sz w:val="20"/>
                <w:szCs w:val="20"/>
                <w:lang w:eastAsia="sk-SK"/>
              </w:rPr>
            </w:pPr>
            <w:r w:rsidRPr="00026E8B">
              <w:rPr>
                <w:rFonts w:eastAsia="Times New Roman" w:cstheme="minorHAnsi"/>
                <w:sz w:val="20"/>
                <w:szCs w:val="20"/>
                <w:lang w:eastAsia="sk-SK"/>
              </w:rPr>
              <w:t>1</w:t>
            </w:r>
            <w:r w:rsidR="00B95E9E" w:rsidRPr="00026E8B">
              <w:rPr>
                <w:rFonts w:eastAsia="Times New Roman" w:cstheme="minorHAnsi"/>
                <w:sz w:val="20"/>
                <w:szCs w:val="20"/>
                <w:lang w:eastAsia="sk-SK"/>
              </w:rPr>
              <w:t xml:space="preserve"> </w:t>
            </w:r>
            <w:r w:rsidRPr="00026E8B">
              <w:rPr>
                <w:rFonts w:eastAsia="Times New Roman" w:cstheme="minorHAnsi"/>
                <w:sz w:val="20"/>
                <w:szCs w:val="20"/>
                <w:lang w:eastAsia="sk-SK"/>
              </w:rPr>
              <w:t>756,80</w:t>
            </w:r>
          </w:p>
        </w:tc>
        <w:tc>
          <w:tcPr>
            <w:tcW w:w="1559" w:type="dxa"/>
          </w:tcPr>
          <w:p w14:paraId="06DDBE1E" w14:textId="0C64853D" w:rsidR="00FA5351" w:rsidRPr="00026E8B" w:rsidRDefault="008E1C7D" w:rsidP="00E1133A">
            <w:pPr>
              <w:jc w:val="right"/>
              <w:rPr>
                <w:rFonts w:eastAsia="Times New Roman" w:cstheme="minorHAnsi"/>
                <w:sz w:val="20"/>
                <w:szCs w:val="20"/>
                <w:lang w:eastAsia="sk-SK"/>
              </w:rPr>
            </w:pPr>
            <w:r w:rsidRPr="00026E8B">
              <w:rPr>
                <w:rFonts w:eastAsia="Times New Roman" w:cstheme="minorHAnsi"/>
                <w:sz w:val="20"/>
                <w:szCs w:val="20"/>
                <w:lang w:eastAsia="sk-SK"/>
              </w:rPr>
              <w:t>265,60</w:t>
            </w:r>
          </w:p>
        </w:tc>
        <w:tc>
          <w:tcPr>
            <w:tcW w:w="1276" w:type="dxa"/>
          </w:tcPr>
          <w:p w14:paraId="03D32845" w14:textId="77777777" w:rsidR="00FA5351" w:rsidRPr="00026E8B" w:rsidRDefault="00FA5351" w:rsidP="00E1133A">
            <w:pPr>
              <w:rPr>
                <w:rFonts w:eastAsia="Times New Roman" w:cstheme="minorHAnsi"/>
                <w:sz w:val="20"/>
                <w:szCs w:val="20"/>
                <w:lang w:eastAsia="sk-SK"/>
              </w:rPr>
            </w:pPr>
          </w:p>
        </w:tc>
      </w:tr>
      <w:tr w:rsidR="004C4105" w:rsidRPr="004C4105" w14:paraId="6C412156" w14:textId="77777777" w:rsidTr="005374F2">
        <w:trPr>
          <w:trHeight w:val="284"/>
        </w:trPr>
        <w:tc>
          <w:tcPr>
            <w:tcW w:w="2127" w:type="dxa"/>
            <w:hideMark/>
          </w:tcPr>
          <w:p w14:paraId="19C7C1C2" w14:textId="77777777" w:rsidR="00FA5351" w:rsidRPr="00026E8B" w:rsidRDefault="00FA5351" w:rsidP="00E1133A">
            <w:pPr>
              <w:rPr>
                <w:rFonts w:eastAsia="Times New Roman" w:cstheme="minorHAnsi"/>
                <w:sz w:val="20"/>
                <w:szCs w:val="20"/>
                <w:lang w:eastAsia="sk-SK"/>
              </w:rPr>
            </w:pPr>
            <w:r w:rsidRPr="00026E8B">
              <w:rPr>
                <w:rFonts w:eastAsia="Times New Roman" w:cstheme="minorHAnsi"/>
                <w:sz w:val="20"/>
                <w:szCs w:val="20"/>
                <w:lang w:eastAsia="sk-SK"/>
              </w:rPr>
              <w:t>- majetok mesta - stavby</w:t>
            </w:r>
          </w:p>
        </w:tc>
        <w:tc>
          <w:tcPr>
            <w:tcW w:w="850" w:type="dxa"/>
            <w:hideMark/>
          </w:tcPr>
          <w:p w14:paraId="1F60F9E2" w14:textId="77777777" w:rsidR="00FA5351" w:rsidRPr="00026E8B" w:rsidRDefault="00FA5351" w:rsidP="00E1133A">
            <w:pPr>
              <w:rPr>
                <w:rFonts w:eastAsia="Times New Roman" w:cstheme="minorHAnsi"/>
                <w:sz w:val="20"/>
                <w:szCs w:val="20"/>
                <w:lang w:eastAsia="sk-SK"/>
              </w:rPr>
            </w:pPr>
          </w:p>
        </w:tc>
        <w:tc>
          <w:tcPr>
            <w:tcW w:w="1559" w:type="dxa"/>
            <w:hideMark/>
          </w:tcPr>
          <w:p w14:paraId="665F14BD" w14:textId="238C2281" w:rsidR="00FA5351" w:rsidRPr="00026E8B" w:rsidRDefault="00FA5351" w:rsidP="00E1133A">
            <w:pPr>
              <w:jc w:val="right"/>
              <w:rPr>
                <w:rFonts w:eastAsia="Times New Roman" w:cstheme="minorHAnsi"/>
                <w:sz w:val="20"/>
                <w:szCs w:val="20"/>
                <w:lang w:eastAsia="sk-SK"/>
              </w:rPr>
            </w:pPr>
            <w:r w:rsidRPr="00026E8B">
              <w:rPr>
                <w:rFonts w:eastAsia="Times New Roman" w:cstheme="minorHAnsi"/>
                <w:sz w:val="20"/>
                <w:szCs w:val="20"/>
                <w:lang w:eastAsia="sk-SK"/>
              </w:rPr>
              <w:t>1</w:t>
            </w:r>
            <w:r w:rsidR="004C4105" w:rsidRPr="00026E8B">
              <w:rPr>
                <w:rFonts w:eastAsia="Times New Roman" w:cstheme="minorHAnsi"/>
                <w:sz w:val="20"/>
                <w:szCs w:val="20"/>
                <w:lang w:eastAsia="sk-SK"/>
              </w:rPr>
              <w:t>7</w:t>
            </w:r>
            <w:r w:rsidRPr="00026E8B">
              <w:rPr>
                <w:rFonts w:eastAsia="Times New Roman" w:cstheme="minorHAnsi"/>
                <w:sz w:val="20"/>
                <w:szCs w:val="20"/>
                <w:lang w:eastAsia="sk-SK"/>
              </w:rPr>
              <w:t> </w:t>
            </w:r>
            <w:r w:rsidR="004C4105" w:rsidRPr="00026E8B">
              <w:rPr>
                <w:rFonts w:eastAsia="Times New Roman" w:cstheme="minorHAnsi"/>
                <w:sz w:val="20"/>
                <w:szCs w:val="20"/>
                <w:lang w:eastAsia="sk-SK"/>
              </w:rPr>
              <w:t>90</w:t>
            </w:r>
            <w:r w:rsidR="00AC262D" w:rsidRPr="00026E8B">
              <w:rPr>
                <w:rFonts w:eastAsia="Times New Roman" w:cstheme="minorHAnsi"/>
                <w:sz w:val="20"/>
                <w:szCs w:val="20"/>
                <w:lang w:eastAsia="sk-SK"/>
              </w:rPr>
              <w:t>1</w:t>
            </w:r>
            <w:r w:rsidRPr="00026E8B">
              <w:rPr>
                <w:rFonts w:eastAsia="Times New Roman" w:cstheme="minorHAnsi"/>
                <w:sz w:val="20"/>
                <w:szCs w:val="20"/>
                <w:lang w:eastAsia="sk-SK"/>
              </w:rPr>
              <w:t> </w:t>
            </w:r>
            <w:r w:rsidR="004C4105" w:rsidRPr="00026E8B">
              <w:rPr>
                <w:rFonts w:eastAsia="Times New Roman" w:cstheme="minorHAnsi"/>
                <w:sz w:val="20"/>
                <w:szCs w:val="20"/>
                <w:lang w:eastAsia="sk-SK"/>
              </w:rPr>
              <w:t>660</w:t>
            </w:r>
            <w:r w:rsidRPr="00026E8B">
              <w:rPr>
                <w:rFonts w:eastAsia="Times New Roman" w:cstheme="minorHAnsi"/>
                <w:sz w:val="20"/>
                <w:szCs w:val="20"/>
                <w:lang w:eastAsia="sk-SK"/>
              </w:rPr>
              <w:t>,</w:t>
            </w:r>
            <w:r w:rsidR="004C4105" w:rsidRPr="00026E8B">
              <w:rPr>
                <w:rFonts w:eastAsia="Times New Roman" w:cstheme="minorHAnsi"/>
                <w:sz w:val="20"/>
                <w:szCs w:val="20"/>
                <w:lang w:eastAsia="sk-SK"/>
              </w:rPr>
              <w:t>61</w:t>
            </w:r>
          </w:p>
        </w:tc>
        <w:tc>
          <w:tcPr>
            <w:tcW w:w="1418" w:type="dxa"/>
          </w:tcPr>
          <w:p w14:paraId="68AB74FE" w14:textId="26CCA2E4" w:rsidR="00FA5351" w:rsidRPr="00026E8B" w:rsidRDefault="004C4105" w:rsidP="00E1133A">
            <w:pPr>
              <w:jc w:val="right"/>
              <w:rPr>
                <w:rFonts w:eastAsia="Times New Roman" w:cstheme="minorHAnsi"/>
                <w:sz w:val="20"/>
                <w:szCs w:val="20"/>
                <w:lang w:eastAsia="sk-SK"/>
              </w:rPr>
            </w:pPr>
            <w:r w:rsidRPr="00026E8B">
              <w:rPr>
                <w:rFonts w:eastAsia="Times New Roman" w:cstheme="minorHAnsi"/>
                <w:sz w:val="20"/>
                <w:szCs w:val="20"/>
                <w:lang w:eastAsia="sk-SK"/>
              </w:rPr>
              <w:t>2 918 509,21</w:t>
            </w:r>
          </w:p>
        </w:tc>
        <w:tc>
          <w:tcPr>
            <w:tcW w:w="1389" w:type="dxa"/>
          </w:tcPr>
          <w:p w14:paraId="14B4286A" w14:textId="25B688C1" w:rsidR="00FA5351" w:rsidRPr="00026E8B" w:rsidRDefault="004C4105" w:rsidP="00E1133A">
            <w:pPr>
              <w:jc w:val="right"/>
              <w:rPr>
                <w:rFonts w:eastAsia="Times New Roman" w:cstheme="minorHAnsi"/>
                <w:sz w:val="20"/>
                <w:szCs w:val="20"/>
                <w:lang w:eastAsia="sk-SK"/>
              </w:rPr>
            </w:pPr>
            <w:r w:rsidRPr="00026E8B">
              <w:rPr>
                <w:rFonts w:eastAsia="Times New Roman" w:cstheme="minorHAnsi"/>
                <w:sz w:val="20"/>
                <w:szCs w:val="20"/>
                <w:lang w:eastAsia="sk-SK"/>
              </w:rPr>
              <w:t>1 179 521,10</w:t>
            </w:r>
          </w:p>
        </w:tc>
        <w:tc>
          <w:tcPr>
            <w:tcW w:w="1559" w:type="dxa"/>
          </w:tcPr>
          <w:p w14:paraId="5E7F32D0" w14:textId="702523C8" w:rsidR="00FA5351" w:rsidRPr="00026E8B" w:rsidRDefault="004C4105" w:rsidP="00E1133A">
            <w:pPr>
              <w:jc w:val="right"/>
              <w:rPr>
                <w:rFonts w:eastAsia="Times New Roman" w:cstheme="minorHAnsi"/>
                <w:sz w:val="20"/>
                <w:szCs w:val="20"/>
                <w:lang w:eastAsia="sk-SK"/>
              </w:rPr>
            </w:pPr>
            <w:r w:rsidRPr="00026E8B">
              <w:rPr>
                <w:rFonts w:eastAsia="Times New Roman" w:cstheme="minorHAnsi"/>
                <w:sz w:val="20"/>
                <w:szCs w:val="20"/>
                <w:lang w:eastAsia="sk-SK"/>
              </w:rPr>
              <w:t>19 640 648,72</w:t>
            </w:r>
          </w:p>
        </w:tc>
        <w:tc>
          <w:tcPr>
            <w:tcW w:w="1276" w:type="dxa"/>
            <w:hideMark/>
          </w:tcPr>
          <w:p w14:paraId="50CD3A44" w14:textId="77777777" w:rsidR="00FA5351" w:rsidRPr="00026E8B" w:rsidRDefault="00FA5351" w:rsidP="00E1133A">
            <w:pPr>
              <w:rPr>
                <w:rFonts w:eastAsia="Times New Roman" w:cstheme="minorHAnsi"/>
                <w:sz w:val="20"/>
                <w:szCs w:val="20"/>
                <w:lang w:eastAsia="sk-SK"/>
              </w:rPr>
            </w:pPr>
          </w:p>
        </w:tc>
      </w:tr>
      <w:tr w:rsidR="00A314D3" w:rsidRPr="00A314D3" w14:paraId="4F0AA1F3" w14:textId="77777777" w:rsidTr="004F63E3">
        <w:trPr>
          <w:trHeight w:val="596"/>
        </w:trPr>
        <w:tc>
          <w:tcPr>
            <w:tcW w:w="2127" w:type="dxa"/>
            <w:hideMark/>
          </w:tcPr>
          <w:p w14:paraId="19A8C9E5" w14:textId="77777777" w:rsidR="00FA5351" w:rsidRPr="00026E8B" w:rsidRDefault="00FA5351" w:rsidP="00FA5351">
            <w:pPr>
              <w:rPr>
                <w:rFonts w:eastAsia="Times New Roman" w:cstheme="minorHAnsi"/>
                <w:sz w:val="20"/>
                <w:szCs w:val="20"/>
                <w:lang w:eastAsia="sk-SK"/>
              </w:rPr>
            </w:pPr>
            <w:r w:rsidRPr="00026E8B">
              <w:rPr>
                <w:rFonts w:eastAsia="Times New Roman" w:cstheme="minorHAnsi"/>
                <w:sz w:val="20"/>
                <w:szCs w:val="20"/>
                <w:lang w:eastAsia="sk-SK"/>
              </w:rPr>
              <w:t>- majetok mesta - stroje a zariadenia</w:t>
            </w:r>
          </w:p>
        </w:tc>
        <w:tc>
          <w:tcPr>
            <w:tcW w:w="850" w:type="dxa"/>
            <w:hideMark/>
          </w:tcPr>
          <w:p w14:paraId="7B560E29" w14:textId="77777777" w:rsidR="00FA5351" w:rsidRPr="00026E8B" w:rsidRDefault="00FA5351" w:rsidP="00FA5351">
            <w:pPr>
              <w:rPr>
                <w:rFonts w:eastAsia="Times New Roman" w:cstheme="minorHAnsi"/>
                <w:sz w:val="20"/>
                <w:szCs w:val="20"/>
                <w:lang w:eastAsia="sk-SK"/>
              </w:rPr>
            </w:pPr>
          </w:p>
        </w:tc>
        <w:tc>
          <w:tcPr>
            <w:tcW w:w="1559" w:type="dxa"/>
            <w:hideMark/>
          </w:tcPr>
          <w:p w14:paraId="2F6A2F09" w14:textId="77B9F753" w:rsidR="00FA5351" w:rsidRPr="00026E8B" w:rsidRDefault="004C4105" w:rsidP="00FA5351">
            <w:pPr>
              <w:jc w:val="right"/>
              <w:rPr>
                <w:rFonts w:eastAsia="Times New Roman" w:cstheme="minorHAnsi"/>
                <w:sz w:val="20"/>
                <w:szCs w:val="20"/>
                <w:lang w:eastAsia="sk-SK"/>
              </w:rPr>
            </w:pPr>
            <w:r w:rsidRPr="00026E8B">
              <w:rPr>
                <w:rFonts w:eastAsia="Times New Roman" w:cstheme="minorHAnsi"/>
                <w:sz w:val="20"/>
                <w:szCs w:val="20"/>
                <w:lang w:eastAsia="sk-SK"/>
              </w:rPr>
              <w:t>62 865,69</w:t>
            </w:r>
          </w:p>
        </w:tc>
        <w:tc>
          <w:tcPr>
            <w:tcW w:w="1418" w:type="dxa"/>
          </w:tcPr>
          <w:p w14:paraId="179B34BA" w14:textId="43EE43DB" w:rsidR="00FA5351" w:rsidRPr="00026E8B" w:rsidRDefault="004C4105" w:rsidP="00F925CD">
            <w:pPr>
              <w:jc w:val="center"/>
              <w:rPr>
                <w:rFonts w:eastAsia="Times New Roman" w:cstheme="minorHAnsi"/>
                <w:sz w:val="20"/>
                <w:szCs w:val="20"/>
                <w:lang w:eastAsia="sk-SK"/>
              </w:rPr>
            </w:pPr>
            <w:r w:rsidRPr="00026E8B">
              <w:rPr>
                <w:rFonts w:eastAsia="Times New Roman" w:cstheme="minorHAnsi"/>
                <w:sz w:val="20"/>
                <w:szCs w:val="20"/>
                <w:lang w:eastAsia="sk-SK"/>
              </w:rPr>
              <w:t>46 981,20</w:t>
            </w:r>
          </w:p>
        </w:tc>
        <w:tc>
          <w:tcPr>
            <w:tcW w:w="1389" w:type="dxa"/>
          </w:tcPr>
          <w:p w14:paraId="38428FD9" w14:textId="67617363" w:rsidR="00FA5351" w:rsidRPr="00026E8B" w:rsidRDefault="004C4105" w:rsidP="00FA5351">
            <w:pPr>
              <w:jc w:val="right"/>
              <w:rPr>
                <w:rFonts w:eastAsia="Times New Roman" w:cstheme="minorHAnsi"/>
                <w:sz w:val="20"/>
                <w:szCs w:val="20"/>
                <w:lang w:eastAsia="sk-SK"/>
              </w:rPr>
            </w:pPr>
            <w:r w:rsidRPr="00026E8B">
              <w:rPr>
                <w:rFonts w:eastAsia="Times New Roman" w:cstheme="minorHAnsi"/>
                <w:sz w:val="20"/>
                <w:szCs w:val="20"/>
                <w:lang w:eastAsia="sk-SK"/>
              </w:rPr>
              <w:t>48</w:t>
            </w:r>
            <w:r w:rsidR="00CB182F" w:rsidRPr="00026E8B">
              <w:rPr>
                <w:rFonts w:eastAsia="Times New Roman" w:cstheme="minorHAnsi"/>
                <w:sz w:val="20"/>
                <w:szCs w:val="20"/>
                <w:lang w:eastAsia="sk-SK"/>
              </w:rPr>
              <w:t> </w:t>
            </w:r>
            <w:r w:rsidRPr="00026E8B">
              <w:rPr>
                <w:rFonts w:eastAsia="Times New Roman" w:cstheme="minorHAnsi"/>
                <w:sz w:val="20"/>
                <w:szCs w:val="20"/>
                <w:lang w:eastAsia="sk-SK"/>
              </w:rPr>
              <w:t>222</w:t>
            </w:r>
            <w:r w:rsidR="00CB182F" w:rsidRPr="00026E8B">
              <w:rPr>
                <w:rFonts w:eastAsia="Times New Roman" w:cstheme="minorHAnsi"/>
                <w:sz w:val="20"/>
                <w:szCs w:val="20"/>
                <w:lang w:eastAsia="sk-SK"/>
              </w:rPr>
              <w:t>,</w:t>
            </w:r>
            <w:r w:rsidRPr="00026E8B">
              <w:rPr>
                <w:rFonts w:eastAsia="Times New Roman" w:cstheme="minorHAnsi"/>
                <w:sz w:val="20"/>
                <w:szCs w:val="20"/>
                <w:lang w:eastAsia="sk-SK"/>
              </w:rPr>
              <w:t>82</w:t>
            </w:r>
          </w:p>
        </w:tc>
        <w:tc>
          <w:tcPr>
            <w:tcW w:w="1559" w:type="dxa"/>
          </w:tcPr>
          <w:p w14:paraId="6C954E39" w14:textId="368CE72E" w:rsidR="00FA5351" w:rsidRPr="00026E8B" w:rsidRDefault="004C4105" w:rsidP="00FA5351">
            <w:pPr>
              <w:jc w:val="right"/>
              <w:rPr>
                <w:rFonts w:eastAsia="Times New Roman" w:cstheme="minorHAnsi"/>
                <w:sz w:val="20"/>
                <w:szCs w:val="20"/>
                <w:lang w:eastAsia="sk-SK"/>
              </w:rPr>
            </w:pPr>
            <w:r w:rsidRPr="00026E8B">
              <w:rPr>
                <w:rFonts w:eastAsia="Times New Roman" w:cstheme="minorHAnsi"/>
                <w:sz w:val="20"/>
                <w:szCs w:val="20"/>
                <w:lang w:eastAsia="sk-SK"/>
              </w:rPr>
              <w:t>61 624,07</w:t>
            </w:r>
          </w:p>
        </w:tc>
        <w:tc>
          <w:tcPr>
            <w:tcW w:w="1276" w:type="dxa"/>
            <w:hideMark/>
          </w:tcPr>
          <w:p w14:paraId="36E6CB1B" w14:textId="77777777" w:rsidR="00FA5351" w:rsidRPr="00026E8B" w:rsidRDefault="00FA5351" w:rsidP="00FA5351">
            <w:pPr>
              <w:rPr>
                <w:rFonts w:eastAsia="Times New Roman" w:cstheme="minorHAnsi"/>
                <w:sz w:val="20"/>
                <w:szCs w:val="20"/>
                <w:lang w:eastAsia="sk-SK"/>
              </w:rPr>
            </w:pPr>
          </w:p>
        </w:tc>
      </w:tr>
      <w:tr w:rsidR="004F63E3" w:rsidRPr="00A314D3" w14:paraId="0BEE0233" w14:textId="77777777" w:rsidTr="005374F2">
        <w:trPr>
          <w:trHeight w:val="284"/>
        </w:trPr>
        <w:tc>
          <w:tcPr>
            <w:tcW w:w="2127" w:type="dxa"/>
          </w:tcPr>
          <w:p w14:paraId="0DE80A77" w14:textId="7A68DD30" w:rsidR="004F63E3" w:rsidRPr="00026E8B" w:rsidRDefault="004F63E3" w:rsidP="006F6C3E">
            <w:pPr>
              <w:pStyle w:val="Odsekzoznamu"/>
              <w:numPr>
                <w:ilvl w:val="0"/>
                <w:numId w:val="8"/>
              </w:numPr>
              <w:ind w:left="179"/>
              <w:rPr>
                <w:rFonts w:eastAsia="Times New Roman" w:cstheme="minorHAnsi"/>
                <w:sz w:val="20"/>
                <w:szCs w:val="20"/>
                <w:lang w:eastAsia="sk-SK"/>
              </w:rPr>
            </w:pPr>
            <w:r w:rsidRPr="00026E8B">
              <w:rPr>
                <w:rFonts w:eastAsia="Times New Roman" w:cstheme="minorHAnsi"/>
                <w:sz w:val="20"/>
                <w:szCs w:val="20"/>
                <w:lang w:eastAsia="sk-SK"/>
              </w:rPr>
              <w:t>Majetok mesta – umelecké diela</w:t>
            </w:r>
          </w:p>
        </w:tc>
        <w:tc>
          <w:tcPr>
            <w:tcW w:w="850" w:type="dxa"/>
          </w:tcPr>
          <w:p w14:paraId="19E63486" w14:textId="77777777" w:rsidR="004F63E3" w:rsidRPr="00026E8B" w:rsidRDefault="004F63E3" w:rsidP="00FA5351">
            <w:pPr>
              <w:rPr>
                <w:rFonts w:eastAsia="Times New Roman" w:cstheme="minorHAnsi"/>
                <w:sz w:val="20"/>
                <w:szCs w:val="20"/>
                <w:lang w:eastAsia="sk-SK"/>
              </w:rPr>
            </w:pPr>
          </w:p>
        </w:tc>
        <w:tc>
          <w:tcPr>
            <w:tcW w:w="1559" w:type="dxa"/>
          </w:tcPr>
          <w:p w14:paraId="2F79C27C" w14:textId="23FA8415" w:rsidR="004F63E3" w:rsidRPr="00026E8B" w:rsidRDefault="004F63E3" w:rsidP="00FA5351">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418" w:type="dxa"/>
          </w:tcPr>
          <w:p w14:paraId="6D26E5A9" w14:textId="09B39D44" w:rsidR="004F63E3" w:rsidRPr="00026E8B" w:rsidRDefault="004F63E3" w:rsidP="00FA5351">
            <w:pPr>
              <w:rPr>
                <w:rFonts w:eastAsia="Times New Roman" w:cstheme="minorHAnsi"/>
                <w:sz w:val="20"/>
                <w:szCs w:val="20"/>
                <w:lang w:eastAsia="sk-SK"/>
              </w:rPr>
            </w:pPr>
            <w:r w:rsidRPr="00026E8B">
              <w:rPr>
                <w:rFonts w:eastAsia="Times New Roman" w:cstheme="minorHAnsi"/>
                <w:sz w:val="20"/>
                <w:szCs w:val="20"/>
                <w:lang w:eastAsia="sk-SK"/>
              </w:rPr>
              <w:t xml:space="preserve">     29 850,00</w:t>
            </w:r>
          </w:p>
        </w:tc>
        <w:tc>
          <w:tcPr>
            <w:tcW w:w="1389" w:type="dxa"/>
          </w:tcPr>
          <w:p w14:paraId="084583B4" w14:textId="6B3FA729" w:rsidR="004F63E3" w:rsidRPr="00026E8B" w:rsidRDefault="002D1DFA" w:rsidP="00FA5351">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559" w:type="dxa"/>
          </w:tcPr>
          <w:p w14:paraId="6DDA34E1" w14:textId="0C410A83" w:rsidR="004F63E3" w:rsidRPr="00026E8B" w:rsidRDefault="004F63E3" w:rsidP="00FA5351">
            <w:pPr>
              <w:jc w:val="right"/>
              <w:rPr>
                <w:rFonts w:eastAsia="Times New Roman" w:cstheme="minorHAnsi"/>
                <w:sz w:val="20"/>
                <w:szCs w:val="20"/>
                <w:lang w:eastAsia="sk-SK"/>
              </w:rPr>
            </w:pPr>
            <w:r w:rsidRPr="00026E8B">
              <w:rPr>
                <w:rFonts w:eastAsia="Times New Roman" w:cstheme="minorHAnsi"/>
                <w:sz w:val="20"/>
                <w:szCs w:val="20"/>
                <w:lang w:eastAsia="sk-SK"/>
              </w:rPr>
              <w:t>29 850,00</w:t>
            </w:r>
          </w:p>
        </w:tc>
        <w:tc>
          <w:tcPr>
            <w:tcW w:w="1276" w:type="dxa"/>
          </w:tcPr>
          <w:p w14:paraId="672B872F" w14:textId="77777777" w:rsidR="004F63E3" w:rsidRPr="00026E8B" w:rsidRDefault="004F63E3" w:rsidP="00FA5351">
            <w:pPr>
              <w:rPr>
                <w:rFonts w:eastAsia="Times New Roman" w:cstheme="minorHAnsi"/>
                <w:sz w:val="20"/>
                <w:szCs w:val="20"/>
                <w:lang w:eastAsia="sk-SK"/>
              </w:rPr>
            </w:pPr>
          </w:p>
        </w:tc>
      </w:tr>
      <w:tr w:rsidR="00A314D3" w:rsidRPr="00A314D3" w14:paraId="65DAE3E1" w14:textId="77777777" w:rsidTr="005374F2">
        <w:trPr>
          <w:trHeight w:val="284"/>
        </w:trPr>
        <w:tc>
          <w:tcPr>
            <w:tcW w:w="2127" w:type="dxa"/>
            <w:hideMark/>
          </w:tcPr>
          <w:p w14:paraId="65F3CAA1" w14:textId="77777777" w:rsidR="00FA5351" w:rsidRPr="00026E8B" w:rsidRDefault="00FA5351" w:rsidP="00FA5351">
            <w:pPr>
              <w:rPr>
                <w:rFonts w:eastAsia="Times New Roman" w:cstheme="minorHAnsi"/>
                <w:sz w:val="20"/>
                <w:szCs w:val="20"/>
                <w:lang w:eastAsia="sk-SK"/>
              </w:rPr>
            </w:pPr>
            <w:r w:rsidRPr="00026E8B">
              <w:rPr>
                <w:rFonts w:eastAsia="Times New Roman" w:cstheme="minorHAnsi"/>
                <w:sz w:val="20"/>
                <w:szCs w:val="20"/>
                <w:lang w:eastAsia="sk-SK"/>
              </w:rPr>
              <w:t>- mestský mládežnícky futbalový štadión</w:t>
            </w:r>
          </w:p>
        </w:tc>
        <w:tc>
          <w:tcPr>
            <w:tcW w:w="850" w:type="dxa"/>
            <w:hideMark/>
          </w:tcPr>
          <w:p w14:paraId="54B17D25" w14:textId="77777777" w:rsidR="00FA5351" w:rsidRPr="00026E8B" w:rsidRDefault="00FA5351" w:rsidP="00FA5351">
            <w:pPr>
              <w:rPr>
                <w:rFonts w:eastAsia="Times New Roman" w:cstheme="minorHAnsi"/>
                <w:sz w:val="20"/>
                <w:szCs w:val="20"/>
                <w:lang w:eastAsia="sk-SK"/>
              </w:rPr>
            </w:pPr>
          </w:p>
        </w:tc>
        <w:tc>
          <w:tcPr>
            <w:tcW w:w="1559" w:type="dxa"/>
            <w:hideMark/>
          </w:tcPr>
          <w:p w14:paraId="381ADB8B" w14:textId="5EB86EF7" w:rsidR="00FA5351" w:rsidRPr="00026E8B" w:rsidRDefault="00FA5351" w:rsidP="00FA5351">
            <w:pPr>
              <w:jc w:val="right"/>
              <w:rPr>
                <w:rFonts w:eastAsia="Times New Roman" w:cstheme="minorHAnsi"/>
                <w:sz w:val="20"/>
                <w:szCs w:val="20"/>
                <w:lang w:eastAsia="sk-SK"/>
              </w:rPr>
            </w:pPr>
            <w:r w:rsidRPr="00026E8B">
              <w:rPr>
                <w:rFonts w:eastAsia="Times New Roman" w:cstheme="minorHAnsi"/>
                <w:sz w:val="20"/>
                <w:szCs w:val="20"/>
                <w:lang w:eastAsia="sk-SK"/>
              </w:rPr>
              <w:t>730 000,00</w:t>
            </w:r>
          </w:p>
        </w:tc>
        <w:tc>
          <w:tcPr>
            <w:tcW w:w="1418" w:type="dxa"/>
          </w:tcPr>
          <w:p w14:paraId="79653AEF" w14:textId="3483A7A4" w:rsidR="00FA5351" w:rsidRPr="00026E8B" w:rsidRDefault="00026E8B" w:rsidP="00026E8B">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389" w:type="dxa"/>
            <w:hideMark/>
          </w:tcPr>
          <w:p w14:paraId="3B92E20E" w14:textId="77777777" w:rsidR="00FA5351" w:rsidRPr="00026E8B" w:rsidRDefault="00FA5351" w:rsidP="00FA5351">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559" w:type="dxa"/>
          </w:tcPr>
          <w:p w14:paraId="0CF6F70D" w14:textId="7112CB59" w:rsidR="00FA5351" w:rsidRPr="00026E8B" w:rsidRDefault="00F925CD" w:rsidP="00FA5351">
            <w:pPr>
              <w:jc w:val="right"/>
              <w:rPr>
                <w:rFonts w:eastAsia="Times New Roman" w:cstheme="minorHAnsi"/>
                <w:sz w:val="20"/>
                <w:szCs w:val="20"/>
                <w:lang w:eastAsia="sk-SK"/>
              </w:rPr>
            </w:pPr>
            <w:r w:rsidRPr="00026E8B">
              <w:rPr>
                <w:rFonts w:eastAsia="Times New Roman" w:cstheme="minorHAnsi"/>
                <w:sz w:val="20"/>
                <w:szCs w:val="20"/>
                <w:lang w:eastAsia="sk-SK"/>
              </w:rPr>
              <w:t>730 000,00</w:t>
            </w:r>
          </w:p>
        </w:tc>
        <w:tc>
          <w:tcPr>
            <w:tcW w:w="1276" w:type="dxa"/>
          </w:tcPr>
          <w:p w14:paraId="79705788" w14:textId="77777777" w:rsidR="00FA5351" w:rsidRPr="00026E8B" w:rsidRDefault="00FA5351" w:rsidP="00FA5351">
            <w:pPr>
              <w:rPr>
                <w:rFonts w:eastAsia="Times New Roman" w:cstheme="minorHAnsi"/>
                <w:sz w:val="20"/>
                <w:szCs w:val="20"/>
                <w:lang w:eastAsia="sk-SK"/>
              </w:rPr>
            </w:pPr>
          </w:p>
        </w:tc>
      </w:tr>
      <w:tr w:rsidR="00A314D3" w:rsidRPr="00A314D3" w14:paraId="5B72B62C" w14:textId="77777777" w:rsidTr="005374F2">
        <w:trPr>
          <w:trHeight w:val="313"/>
        </w:trPr>
        <w:tc>
          <w:tcPr>
            <w:tcW w:w="2127" w:type="dxa"/>
            <w:hideMark/>
          </w:tcPr>
          <w:p w14:paraId="19652919" w14:textId="77777777" w:rsidR="00FA5351" w:rsidRPr="00026E8B" w:rsidRDefault="00FA5351" w:rsidP="00FA5351">
            <w:pPr>
              <w:rPr>
                <w:rFonts w:eastAsia="Times New Roman" w:cstheme="minorHAnsi"/>
                <w:sz w:val="20"/>
                <w:szCs w:val="20"/>
                <w:lang w:eastAsia="sk-SK"/>
              </w:rPr>
            </w:pPr>
            <w:r w:rsidRPr="00026E8B">
              <w:rPr>
                <w:rFonts w:eastAsia="Times New Roman" w:cstheme="minorHAnsi"/>
                <w:sz w:val="20"/>
                <w:szCs w:val="20"/>
                <w:lang w:eastAsia="sk-SK"/>
              </w:rPr>
              <w:t>-dopravné prostriedky</w:t>
            </w:r>
          </w:p>
        </w:tc>
        <w:tc>
          <w:tcPr>
            <w:tcW w:w="850" w:type="dxa"/>
            <w:hideMark/>
          </w:tcPr>
          <w:p w14:paraId="58E66F4F" w14:textId="77777777" w:rsidR="00FA5351" w:rsidRPr="00026E8B" w:rsidRDefault="00FA5351" w:rsidP="00FA5351">
            <w:pPr>
              <w:rPr>
                <w:rFonts w:eastAsia="Times New Roman" w:cstheme="minorHAnsi"/>
                <w:sz w:val="20"/>
                <w:szCs w:val="20"/>
                <w:lang w:eastAsia="sk-SK"/>
              </w:rPr>
            </w:pPr>
          </w:p>
        </w:tc>
        <w:tc>
          <w:tcPr>
            <w:tcW w:w="1559" w:type="dxa"/>
            <w:hideMark/>
          </w:tcPr>
          <w:p w14:paraId="1B4911A1" w14:textId="27511758" w:rsidR="00FA5351" w:rsidRPr="00026E8B" w:rsidRDefault="00D61ED2" w:rsidP="00FA5351">
            <w:pPr>
              <w:jc w:val="right"/>
              <w:rPr>
                <w:rFonts w:eastAsia="Times New Roman" w:cstheme="minorHAnsi"/>
                <w:sz w:val="20"/>
                <w:szCs w:val="20"/>
                <w:lang w:eastAsia="sk-SK"/>
              </w:rPr>
            </w:pPr>
            <w:r w:rsidRPr="00026E8B">
              <w:rPr>
                <w:rFonts w:eastAsia="Times New Roman" w:cstheme="minorHAnsi"/>
                <w:sz w:val="20"/>
                <w:szCs w:val="20"/>
                <w:lang w:eastAsia="sk-SK"/>
              </w:rPr>
              <w:t>9000,00</w:t>
            </w:r>
          </w:p>
        </w:tc>
        <w:tc>
          <w:tcPr>
            <w:tcW w:w="1418" w:type="dxa"/>
          </w:tcPr>
          <w:p w14:paraId="5D35FE7D" w14:textId="47921114" w:rsidR="00FA5351" w:rsidRPr="00026E8B" w:rsidRDefault="00D61ED2" w:rsidP="00FA5351">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389" w:type="dxa"/>
          </w:tcPr>
          <w:p w14:paraId="7B70F9AB" w14:textId="6CF9542C" w:rsidR="00FA5351" w:rsidRPr="00026E8B" w:rsidRDefault="00D61ED2" w:rsidP="00FA5351">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559" w:type="dxa"/>
          </w:tcPr>
          <w:p w14:paraId="3827036B" w14:textId="08ABD005" w:rsidR="00F925CD" w:rsidRPr="00026E8B" w:rsidRDefault="00F925CD" w:rsidP="00F925CD">
            <w:pPr>
              <w:rPr>
                <w:rFonts w:eastAsia="Times New Roman" w:cstheme="minorHAnsi"/>
                <w:sz w:val="20"/>
                <w:szCs w:val="20"/>
                <w:lang w:eastAsia="sk-SK"/>
              </w:rPr>
            </w:pPr>
            <w:r w:rsidRPr="00026E8B">
              <w:rPr>
                <w:rFonts w:eastAsia="Times New Roman" w:cstheme="minorHAnsi"/>
                <w:sz w:val="20"/>
                <w:szCs w:val="20"/>
                <w:lang w:eastAsia="sk-SK"/>
              </w:rPr>
              <w:t xml:space="preserve">             9 00</w:t>
            </w:r>
            <w:r w:rsidR="00FA5351" w:rsidRPr="00026E8B">
              <w:rPr>
                <w:rFonts w:eastAsia="Times New Roman" w:cstheme="minorHAnsi"/>
                <w:sz w:val="20"/>
                <w:szCs w:val="20"/>
                <w:lang w:eastAsia="sk-SK"/>
              </w:rPr>
              <w:t>0</w:t>
            </w:r>
            <w:r w:rsidRPr="00026E8B">
              <w:rPr>
                <w:rFonts w:eastAsia="Times New Roman" w:cstheme="minorHAnsi"/>
                <w:sz w:val="20"/>
                <w:szCs w:val="20"/>
                <w:lang w:eastAsia="sk-SK"/>
              </w:rPr>
              <w:t>,00</w:t>
            </w:r>
          </w:p>
        </w:tc>
        <w:tc>
          <w:tcPr>
            <w:tcW w:w="1276" w:type="dxa"/>
            <w:hideMark/>
          </w:tcPr>
          <w:p w14:paraId="4BBAE1BC" w14:textId="77777777" w:rsidR="00FA5351" w:rsidRPr="00026E8B" w:rsidRDefault="00FA5351" w:rsidP="00FA5351">
            <w:pPr>
              <w:rPr>
                <w:rFonts w:eastAsia="Times New Roman" w:cstheme="minorHAnsi"/>
                <w:sz w:val="20"/>
                <w:szCs w:val="20"/>
                <w:lang w:eastAsia="sk-SK"/>
              </w:rPr>
            </w:pPr>
          </w:p>
        </w:tc>
      </w:tr>
      <w:tr w:rsidR="00A314D3" w:rsidRPr="00A314D3" w14:paraId="5E06E40D" w14:textId="77777777" w:rsidTr="005374F2">
        <w:trPr>
          <w:trHeight w:val="411"/>
        </w:trPr>
        <w:tc>
          <w:tcPr>
            <w:tcW w:w="2127" w:type="dxa"/>
            <w:hideMark/>
          </w:tcPr>
          <w:p w14:paraId="453F1664" w14:textId="0DC30494" w:rsidR="00F925CD" w:rsidRPr="00026E8B" w:rsidRDefault="00F925CD" w:rsidP="00F925CD">
            <w:pPr>
              <w:rPr>
                <w:rFonts w:eastAsia="Times New Roman" w:cstheme="minorHAnsi"/>
                <w:sz w:val="20"/>
                <w:szCs w:val="20"/>
                <w:lang w:eastAsia="sk-SK"/>
              </w:rPr>
            </w:pPr>
            <w:r w:rsidRPr="00026E8B">
              <w:rPr>
                <w:rFonts w:eastAsia="Times New Roman" w:cstheme="minorHAnsi"/>
                <w:sz w:val="20"/>
                <w:szCs w:val="20"/>
                <w:lang w:eastAsia="sk-SK"/>
              </w:rPr>
              <w:t>-</w:t>
            </w:r>
            <w:r w:rsidR="00026E8B">
              <w:rPr>
                <w:rFonts w:eastAsia="Times New Roman" w:cstheme="minorHAnsi"/>
                <w:sz w:val="20"/>
                <w:szCs w:val="20"/>
                <w:lang w:eastAsia="sk-SK"/>
              </w:rPr>
              <w:t xml:space="preserve"> </w:t>
            </w:r>
            <w:r w:rsidRPr="00026E8B">
              <w:rPr>
                <w:rFonts w:eastAsia="Times New Roman" w:cstheme="minorHAnsi"/>
                <w:sz w:val="20"/>
                <w:szCs w:val="20"/>
                <w:lang w:eastAsia="sk-SK"/>
              </w:rPr>
              <w:t>ihrisko ZŠ Radvanská</w:t>
            </w:r>
          </w:p>
        </w:tc>
        <w:tc>
          <w:tcPr>
            <w:tcW w:w="850" w:type="dxa"/>
            <w:hideMark/>
          </w:tcPr>
          <w:p w14:paraId="204AD106" w14:textId="77777777" w:rsidR="00F925CD" w:rsidRPr="00026E8B" w:rsidRDefault="00F925CD" w:rsidP="00F925CD">
            <w:pPr>
              <w:rPr>
                <w:rFonts w:eastAsia="Times New Roman" w:cstheme="minorHAnsi"/>
                <w:sz w:val="20"/>
                <w:szCs w:val="20"/>
                <w:lang w:eastAsia="sk-SK"/>
              </w:rPr>
            </w:pPr>
          </w:p>
        </w:tc>
        <w:tc>
          <w:tcPr>
            <w:tcW w:w="1559" w:type="dxa"/>
            <w:hideMark/>
          </w:tcPr>
          <w:p w14:paraId="71418CB9" w14:textId="5EBC15A3" w:rsidR="00F925CD" w:rsidRPr="00026E8B" w:rsidRDefault="005D420E" w:rsidP="00F925CD">
            <w:pPr>
              <w:jc w:val="right"/>
              <w:rPr>
                <w:rFonts w:eastAsia="Times New Roman" w:cstheme="minorHAnsi"/>
                <w:sz w:val="20"/>
                <w:szCs w:val="20"/>
                <w:lang w:eastAsia="sk-SK"/>
              </w:rPr>
            </w:pPr>
            <w:r w:rsidRPr="00026E8B">
              <w:rPr>
                <w:rFonts w:eastAsia="Times New Roman" w:cstheme="minorHAnsi"/>
                <w:sz w:val="20"/>
                <w:szCs w:val="20"/>
                <w:lang w:eastAsia="sk-SK"/>
              </w:rPr>
              <w:t>744 513,62</w:t>
            </w:r>
          </w:p>
        </w:tc>
        <w:tc>
          <w:tcPr>
            <w:tcW w:w="1418" w:type="dxa"/>
            <w:hideMark/>
          </w:tcPr>
          <w:p w14:paraId="7AC08239" w14:textId="5355EC55" w:rsidR="00F925CD" w:rsidRPr="00026E8B" w:rsidRDefault="005D420E" w:rsidP="00F925CD">
            <w:pPr>
              <w:jc w:val="right"/>
              <w:rPr>
                <w:rFonts w:eastAsia="Times New Roman" w:cstheme="minorHAnsi"/>
                <w:sz w:val="20"/>
                <w:szCs w:val="20"/>
                <w:lang w:eastAsia="sk-SK"/>
              </w:rPr>
            </w:pPr>
            <w:r w:rsidRPr="00026E8B">
              <w:rPr>
                <w:rFonts w:eastAsia="Times New Roman" w:cstheme="minorHAnsi"/>
                <w:sz w:val="20"/>
                <w:szCs w:val="20"/>
                <w:lang w:eastAsia="sk-SK"/>
              </w:rPr>
              <w:t>157 261,05</w:t>
            </w:r>
          </w:p>
        </w:tc>
        <w:tc>
          <w:tcPr>
            <w:tcW w:w="1389" w:type="dxa"/>
          </w:tcPr>
          <w:p w14:paraId="4650D000" w14:textId="209492FB" w:rsidR="00F925CD" w:rsidRPr="00026E8B" w:rsidRDefault="005D420E" w:rsidP="00F925CD">
            <w:pPr>
              <w:jc w:val="right"/>
              <w:rPr>
                <w:rFonts w:eastAsia="Times New Roman" w:cstheme="minorHAnsi"/>
                <w:sz w:val="20"/>
                <w:szCs w:val="20"/>
                <w:lang w:eastAsia="sk-SK"/>
              </w:rPr>
            </w:pPr>
            <w:r w:rsidRPr="00026E8B">
              <w:rPr>
                <w:rFonts w:eastAsia="Times New Roman" w:cstheme="minorHAnsi"/>
                <w:sz w:val="20"/>
                <w:szCs w:val="20"/>
                <w:lang w:eastAsia="sk-SK"/>
              </w:rPr>
              <w:t>7</w:t>
            </w:r>
            <w:r w:rsidR="00CB182F" w:rsidRPr="00026E8B">
              <w:rPr>
                <w:rFonts w:eastAsia="Times New Roman" w:cstheme="minorHAnsi"/>
                <w:sz w:val="20"/>
                <w:szCs w:val="20"/>
                <w:lang w:eastAsia="sk-SK"/>
              </w:rPr>
              <w:t xml:space="preserve"> </w:t>
            </w:r>
            <w:r w:rsidRPr="00026E8B">
              <w:rPr>
                <w:rFonts w:eastAsia="Times New Roman" w:cstheme="minorHAnsi"/>
                <w:sz w:val="20"/>
                <w:szCs w:val="20"/>
                <w:lang w:eastAsia="sk-SK"/>
              </w:rPr>
              <w:t>958,04</w:t>
            </w:r>
          </w:p>
        </w:tc>
        <w:tc>
          <w:tcPr>
            <w:tcW w:w="1559" w:type="dxa"/>
          </w:tcPr>
          <w:p w14:paraId="25485D41" w14:textId="533CCE1D" w:rsidR="00F925CD" w:rsidRPr="00026E8B" w:rsidRDefault="005D420E" w:rsidP="00F925CD">
            <w:pPr>
              <w:jc w:val="right"/>
              <w:rPr>
                <w:rFonts w:eastAsia="Times New Roman" w:cstheme="minorHAnsi"/>
                <w:sz w:val="20"/>
                <w:szCs w:val="20"/>
                <w:lang w:eastAsia="sk-SK"/>
              </w:rPr>
            </w:pPr>
            <w:r w:rsidRPr="00026E8B">
              <w:rPr>
                <w:rFonts w:eastAsia="Times New Roman" w:cstheme="minorHAnsi"/>
                <w:sz w:val="20"/>
                <w:szCs w:val="20"/>
                <w:lang w:eastAsia="sk-SK"/>
              </w:rPr>
              <w:t>893 816,63</w:t>
            </w:r>
          </w:p>
        </w:tc>
        <w:tc>
          <w:tcPr>
            <w:tcW w:w="1276" w:type="dxa"/>
            <w:hideMark/>
          </w:tcPr>
          <w:p w14:paraId="642E4481" w14:textId="77777777" w:rsidR="00F925CD" w:rsidRPr="00026E8B" w:rsidRDefault="00F925CD" w:rsidP="00F925CD">
            <w:pPr>
              <w:rPr>
                <w:rFonts w:eastAsia="Times New Roman" w:cstheme="minorHAnsi"/>
                <w:sz w:val="20"/>
                <w:szCs w:val="20"/>
                <w:lang w:eastAsia="sk-SK"/>
              </w:rPr>
            </w:pPr>
          </w:p>
        </w:tc>
      </w:tr>
      <w:tr w:rsidR="00A314D3" w:rsidRPr="00A314D3" w14:paraId="32C35FFD" w14:textId="77777777" w:rsidTr="005374F2">
        <w:trPr>
          <w:trHeight w:val="284"/>
        </w:trPr>
        <w:tc>
          <w:tcPr>
            <w:tcW w:w="2127" w:type="dxa"/>
            <w:hideMark/>
          </w:tcPr>
          <w:p w14:paraId="4967A2BC" w14:textId="77777777" w:rsidR="00F925CD" w:rsidRPr="00026E8B" w:rsidRDefault="00F925CD" w:rsidP="00F925CD">
            <w:pPr>
              <w:rPr>
                <w:rFonts w:eastAsia="Times New Roman" w:cstheme="minorHAnsi"/>
                <w:sz w:val="20"/>
                <w:szCs w:val="20"/>
                <w:lang w:eastAsia="sk-SK"/>
              </w:rPr>
            </w:pPr>
            <w:r w:rsidRPr="00026E8B">
              <w:rPr>
                <w:rFonts w:eastAsia="Times New Roman" w:cstheme="minorHAnsi"/>
                <w:sz w:val="20"/>
                <w:szCs w:val="20"/>
                <w:lang w:eastAsia="sk-SK"/>
              </w:rPr>
              <w:t>-rekonštrukcia Robotnícky dom</w:t>
            </w:r>
          </w:p>
        </w:tc>
        <w:tc>
          <w:tcPr>
            <w:tcW w:w="850" w:type="dxa"/>
            <w:hideMark/>
          </w:tcPr>
          <w:p w14:paraId="27DAE23C" w14:textId="77777777" w:rsidR="00F925CD" w:rsidRPr="00026E8B" w:rsidRDefault="00F925CD" w:rsidP="00F925CD">
            <w:pPr>
              <w:rPr>
                <w:rFonts w:eastAsia="Times New Roman" w:cstheme="minorHAnsi"/>
                <w:sz w:val="20"/>
                <w:szCs w:val="20"/>
                <w:lang w:eastAsia="sk-SK"/>
              </w:rPr>
            </w:pPr>
          </w:p>
        </w:tc>
        <w:tc>
          <w:tcPr>
            <w:tcW w:w="1559" w:type="dxa"/>
            <w:hideMark/>
          </w:tcPr>
          <w:p w14:paraId="1325ECC5" w14:textId="528FCB67" w:rsidR="00F925CD" w:rsidRPr="00026E8B" w:rsidRDefault="002D1DFA" w:rsidP="00F925CD">
            <w:pPr>
              <w:jc w:val="right"/>
              <w:rPr>
                <w:rFonts w:eastAsia="Times New Roman" w:cstheme="minorHAnsi"/>
                <w:sz w:val="20"/>
                <w:szCs w:val="20"/>
                <w:lang w:eastAsia="sk-SK"/>
              </w:rPr>
            </w:pPr>
            <w:r w:rsidRPr="00026E8B">
              <w:rPr>
                <w:rFonts w:eastAsia="Times New Roman" w:cstheme="minorHAnsi"/>
                <w:sz w:val="20"/>
                <w:szCs w:val="20"/>
                <w:lang w:eastAsia="sk-SK"/>
              </w:rPr>
              <w:t>1 688 871,82</w:t>
            </w:r>
          </w:p>
        </w:tc>
        <w:tc>
          <w:tcPr>
            <w:tcW w:w="1418" w:type="dxa"/>
          </w:tcPr>
          <w:p w14:paraId="30F8F44B" w14:textId="39C32083" w:rsidR="00F925CD" w:rsidRPr="00026E8B" w:rsidRDefault="00026E8B" w:rsidP="00F925CD">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389" w:type="dxa"/>
          </w:tcPr>
          <w:p w14:paraId="59C0B9F6" w14:textId="3EBC9714" w:rsidR="00F925CD" w:rsidRPr="00026E8B" w:rsidRDefault="005D420E" w:rsidP="005D420E">
            <w:pPr>
              <w:jc w:val="center"/>
              <w:rPr>
                <w:rFonts w:eastAsia="Times New Roman" w:cstheme="minorHAnsi"/>
                <w:sz w:val="20"/>
                <w:szCs w:val="20"/>
                <w:lang w:eastAsia="sk-SK"/>
              </w:rPr>
            </w:pPr>
            <w:r w:rsidRPr="00026E8B">
              <w:rPr>
                <w:rFonts w:eastAsia="Times New Roman" w:cstheme="minorHAnsi"/>
                <w:sz w:val="20"/>
                <w:szCs w:val="20"/>
                <w:lang w:eastAsia="sk-SK"/>
              </w:rPr>
              <w:t xml:space="preserve">  1 489 863,90</w:t>
            </w:r>
          </w:p>
        </w:tc>
        <w:tc>
          <w:tcPr>
            <w:tcW w:w="1559" w:type="dxa"/>
          </w:tcPr>
          <w:p w14:paraId="51AAEE9A" w14:textId="78E1FE45" w:rsidR="00F925CD" w:rsidRPr="00026E8B" w:rsidRDefault="005D420E" w:rsidP="00F925CD">
            <w:pPr>
              <w:jc w:val="right"/>
              <w:rPr>
                <w:rFonts w:eastAsia="Times New Roman" w:cstheme="minorHAnsi"/>
                <w:sz w:val="20"/>
                <w:szCs w:val="20"/>
                <w:lang w:eastAsia="sk-SK"/>
              </w:rPr>
            </w:pPr>
            <w:r w:rsidRPr="00026E8B">
              <w:rPr>
                <w:rFonts w:eastAsia="Times New Roman" w:cstheme="minorHAnsi"/>
                <w:sz w:val="20"/>
                <w:szCs w:val="20"/>
                <w:lang w:eastAsia="sk-SK"/>
              </w:rPr>
              <w:t>199 007,92</w:t>
            </w:r>
          </w:p>
        </w:tc>
        <w:tc>
          <w:tcPr>
            <w:tcW w:w="1276" w:type="dxa"/>
          </w:tcPr>
          <w:p w14:paraId="25907ACA" w14:textId="77777777" w:rsidR="00F925CD" w:rsidRPr="00026E8B" w:rsidRDefault="00F925CD" w:rsidP="00F925CD">
            <w:pPr>
              <w:rPr>
                <w:rFonts w:eastAsia="Times New Roman" w:cstheme="minorHAnsi"/>
                <w:sz w:val="20"/>
                <w:szCs w:val="20"/>
                <w:lang w:eastAsia="sk-SK"/>
              </w:rPr>
            </w:pPr>
          </w:p>
        </w:tc>
      </w:tr>
      <w:tr w:rsidR="005374F2" w:rsidRPr="005374F2" w14:paraId="30194A83" w14:textId="77777777" w:rsidTr="005374F2">
        <w:trPr>
          <w:trHeight w:val="323"/>
        </w:trPr>
        <w:tc>
          <w:tcPr>
            <w:tcW w:w="2127" w:type="dxa"/>
            <w:hideMark/>
          </w:tcPr>
          <w:p w14:paraId="0C464721" w14:textId="77777777" w:rsidR="00F925CD" w:rsidRPr="00026E8B" w:rsidRDefault="00F925CD" w:rsidP="00F925CD">
            <w:pPr>
              <w:rPr>
                <w:rFonts w:eastAsia="Times New Roman" w:cstheme="minorHAnsi"/>
                <w:sz w:val="20"/>
                <w:szCs w:val="20"/>
                <w:lang w:eastAsia="sk-SK"/>
              </w:rPr>
            </w:pPr>
            <w:r w:rsidRPr="00026E8B">
              <w:rPr>
                <w:rFonts w:eastAsia="Times New Roman" w:cstheme="minorHAnsi"/>
                <w:sz w:val="20"/>
                <w:szCs w:val="20"/>
                <w:lang w:eastAsia="sk-SK"/>
              </w:rPr>
              <w:t>-obnova Bašty</w:t>
            </w:r>
          </w:p>
        </w:tc>
        <w:tc>
          <w:tcPr>
            <w:tcW w:w="850" w:type="dxa"/>
            <w:hideMark/>
          </w:tcPr>
          <w:p w14:paraId="7F2364C6" w14:textId="77777777" w:rsidR="00F925CD" w:rsidRPr="00026E8B" w:rsidRDefault="00F925CD" w:rsidP="00F925CD">
            <w:pPr>
              <w:rPr>
                <w:rFonts w:eastAsia="Times New Roman" w:cstheme="minorHAnsi"/>
                <w:sz w:val="20"/>
                <w:szCs w:val="20"/>
                <w:lang w:eastAsia="sk-SK"/>
              </w:rPr>
            </w:pPr>
          </w:p>
        </w:tc>
        <w:tc>
          <w:tcPr>
            <w:tcW w:w="1559" w:type="dxa"/>
            <w:hideMark/>
          </w:tcPr>
          <w:p w14:paraId="0BDDEB15" w14:textId="2CE40476" w:rsidR="00F925CD" w:rsidRPr="00026E8B" w:rsidRDefault="00F925CD" w:rsidP="00F925CD">
            <w:pPr>
              <w:jc w:val="right"/>
              <w:rPr>
                <w:rFonts w:eastAsia="Times New Roman" w:cstheme="minorHAnsi"/>
                <w:sz w:val="20"/>
                <w:szCs w:val="20"/>
                <w:lang w:eastAsia="sk-SK"/>
              </w:rPr>
            </w:pPr>
            <w:r w:rsidRPr="00026E8B">
              <w:rPr>
                <w:rFonts w:eastAsia="Times New Roman" w:cstheme="minorHAnsi"/>
                <w:sz w:val="20"/>
                <w:szCs w:val="20"/>
                <w:lang w:eastAsia="sk-SK"/>
              </w:rPr>
              <w:t>17 000,00</w:t>
            </w:r>
          </w:p>
        </w:tc>
        <w:tc>
          <w:tcPr>
            <w:tcW w:w="1418" w:type="dxa"/>
            <w:hideMark/>
          </w:tcPr>
          <w:p w14:paraId="5B902E83" w14:textId="77777777" w:rsidR="00F925CD" w:rsidRPr="00026E8B" w:rsidRDefault="00F925CD" w:rsidP="00F925CD">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389" w:type="dxa"/>
            <w:hideMark/>
          </w:tcPr>
          <w:p w14:paraId="45554609" w14:textId="77777777" w:rsidR="00F925CD" w:rsidRPr="00026E8B" w:rsidRDefault="00F925CD" w:rsidP="00F925CD">
            <w:pPr>
              <w:jc w:val="right"/>
              <w:rPr>
                <w:rFonts w:eastAsia="Times New Roman" w:cstheme="minorHAnsi"/>
                <w:sz w:val="20"/>
                <w:szCs w:val="20"/>
                <w:lang w:eastAsia="sk-SK"/>
              </w:rPr>
            </w:pPr>
            <w:r w:rsidRPr="00026E8B">
              <w:rPr>
                <w:rFonts w:eastAsia="Times New Roman" w:cstheme="minorHAnsi"/>
                <w:sz w:val="20"/>
                <w:szCs w:val="20"/>
                <w:lang w:eastAsia="sk-SK"/>
              </w:rPr>
              <w:t>0</w:t>
            </w:r>
          </w:p>
        </w:tc>
        <w:tc>
          <w:tcPr>
            <w:tcW w:w="1559" w:type="dxa"/>
          </w:tcPr>
          <w:p w14:paraId="736C9711" w14:textId="77777777" w:rsidR="00F925CD" w:rsidRPr="00026E8B" w:rsidRDefault="00F925CD" w:rsidP="00F925CD">
            <w:pPr>
              <w:jc w:val="right"/>
              <w:rPr>
                <w:rFonts w:eastAsia="Times New Roman" w:cstheme="minorHAnsi"/>
                <w:sz w:val="20"/>
                <w:szCs w:val="20"/>
                <w:lang w:eastAsia="sk-SK"/>
              </w:rPr>
            </w:pPr>
            <w:r w:rsidRPr="00026E8B">
              <w:rPr>
                <w:rFonts w:eastAsia="Times New Roman" w:cstheme="minorHAnsi"/>
                <w:sz w:val="20"/>
                <w:szCs w:val="20"/>
                <w:lang w:eastAsia="sk-SK"/>
              </w:rPr>
              <w:t>17 000,00</w:t>
            </w:r>
          </w:p>
        </w:tc>
        <w:tc>
          <w:tcPr>
            <w:tcW w:w="1276" w:type="dxa"/>
            <w:hideMark/>
          </w:tcPr>
          <w:p w14:paraId="27EC522D" w14:textId="77777777" w:rsidR="00F925CD" w:rsidRPr="00026E8B" w:rsidRDefault="00F925CD" w:rsidP="00F925CD">
            <w:pPr>
              <w:rPr>
                <w:rFonts w:eastAsia="Times New Roman" w:cstheme="minorHAnsi"/>
                <w:sz w:val="20"/>
                <w:szCs w:val="20"/>
                <w:lang w:eastAsia="sk-SK"/>
              </w:rPr>
            </w:pPr>
          </w:p>
        </w:tc>
      </w:tr>
      <w:tr w:rsidR="00A314D3" w:rsidRPr="00A314D3" w14:paraId="78DE5C7F" w14:textId="77777777" w:rsidTr="005374F2">
        <w:trPr>
          <w:trHeight w:val="399"/>
        </w:trPr>
        <w:tc>
          <w:tcPr>
            <w:tcW w:w="2127" w:type="dxa"/>
            <w:hideMark/>
          </w:tcPr>
          <w:p w14:paraId="554C45FA" w14:textId="77777777" w:rsidR="00F925CD" w:rsidRPr="00026E8B" w:rsidRDefault="00F925CD" w:rsidP="00F925CD">
            <w:pPr>
              <w:rPr>
                <w:rFonts w:eastAsia="Times New Roman" w:cstheme="minorHAnsi"/>
                <w:sz w:val="20"/>
                <w:szCs w:val="20"/>
                <w:lang w:eastAsia="sk-SK"/>
              </w:rPr>
            </w:pPr>
            <w:r w:rsidRPr="00026E8B">
              <w:rPr>
                <w:rFonts w:eastAsia="Times New Roman" w:cstheme="minorHAnsi"/>
                <w:sz w:val="20"/>
                <w:szCs w:val="20"/>
                <w:lang w:eastAsia="sk-SK"/>
              </w:rPr>
              <w:t>-Kaštieľ Radvanských</w:t>
            </w:r>
          </w:p>
        </w:tc>
        <w:tc>
          <w:tcPr>
            <w:tcW w:w="850" w:type="dxa"/>
            <w:hideMark/>
          </w:tcPr>
          <w:p w14:paraId="6A255F1C" w14:textId="77777777" w:rsidR="00F925CD" w:rsidRPr="00026E8B" w:rsidRDefault="00F925CD" w:rsidP="00F925CD">
            <w:pPr>
              <w:rPr>
                <w:rFonts w:eastAsia="Times New Roman" w:cstheme="minorHAnsi"/>
                <w:sz w:val="20"/>
                <w:szCs w:val="20"/>
                <w:lang w:eastAsia="sk-SK"/>
              </w:rPr>
            </w:pPr>
          </w:p>
        </w:tc>
        <w:tc>
          <w:tcPr>
            <w:tcW w:w="1559" w:type="dxa"/>
          </w:tcPr>
          <w:p w14:paraId="36BEA677" w14:textId="7D64D0F4" w:rsidR="00F925CD" w:rsidRPr="00026E8B" w:rsidRDefault="005374F2" w:rsidP="00F925CD">
            <w:pPr>
              <w:jc w:val="right"/>
              <w:rPr>
                <w:rFonts w:eastAsia="Times New Roman" w:cstheme="minorHAnsi"/>
                <w:sz w:val="20"/>
                <w:szCs w:val="20"/>
                <w:lang w:eastAsia="sk-SK"/>
              </w:rPr>
            </w:pPr>
            <w:r w:rsidRPr="00026E8B">
              <w:rPr>
                <w:rFonts w:eastAsia="Times New Roman" w:cstheme="minorHAnsi"/>
                <w:sz w:val="20"/>
                <w:szCs w:val="20"/>
                <w:lang w:eastAsia="sk-SK"/>
              </w:rPr>
              <w:t>8 940,80</w:t>
            </w:r>
          </w:p>
        </w:tc>
        <w:tc>
          <w:tcPr>
            <w:tcW w:w="1418" w:type="dxa"/>
          </w:tcPr>
          <w:p w14:paraId="4B04EF48" w14:textId="2B191AA9" w:rsidR="00F925CD" w:rsidRPr="00026E8B" w:rsidRDefault="005374F2" w:rsidP="00F925CD">
            <w:pPr>
              <w:jc w:val="right"/>
              <w:rPr>
                <w:rFonts w:eastAsia="Times New Roman" w:cstheme="minorHAnsi"/>
                <w:sz w:val="20"/>
                <w:szCs w:val="20"/>
                <w:lang w:eastAsia="sk-SK"/>
              </w:rPr>
            </w:pPr>
            <w:r w:rsidRPr="00026E8B">
              <w:rPr>
                <w:rFonts w:eastAsia="Times New Roman" w:cstheme="minorHAnsi"/>
                <w:sz w:val="20"/>
                <w:szCs w:val="20"/>
                <w:lang w:eastAsia="sk-SK"/>
              </w:rPr>
              <w:t xml:space="preserve"> 1 342 973,13</w:t>
            </w:r>
          </w:p>
        </w:tc>
        <w:tc>
          <w:tcPr>
            <w:tcW w:w="1389" w:type="dxa"/>
          </w:tcPr>
          <w:p w14:paraId="175C8502" w14:textId="2DA88383" w:rsidR="00F925CD" w:rsidRPr="00026E8B" w:rsidRDefault="005374F2" w:rsidP="00F925CD">
            <w:pPr>
              <w:jc w:val="right"/>
              <w:rPr>
                <w:rFonts w:eastAsia="Times New Roman" w:cstheme="minorHAnsi"/>
                <w:sz w:val="20"/>
                <w:szCs w:val="20"/>
                <w:lang w:eastAsia="sk-SK"/>
              </w:rPr>
            </w:pPr>
            <w:r w:rsidRPr="00026E8B">
              <w:rPr>
                <w:rFonts w:eastAsia="Times New Roman" w:cstheme="minorHAnsi"/>
                <w:sz w:val="20"/>
                <w:szCs w:val="20"/>
                <w:lang w:eastAsia="sk-SK"/>
              </w:rPr>
              <w:t>48 479,62</w:t>
            </w:r>
          </w:p>
        </w:tc>
        <w:tc>
          <w:tcPr>
            <w:tcW w:w="1559" w:type="dxa"/>
          </w:tcPr>
          <w:p w14:paraId="53676E20" w14:textId="772D2CFA" w:rsidR="00F925CD" w:rsidRPr="00026E8B" w:rsidRDefault="005374F2" w:rsidP="00F925CD">
            <w:pPr>
              <w:jc w:val="right"/>
              <w:rPr>
                <w:rFonts w:eastAsia="Times New Roman" w:cstheme="minorHAnsi"/>
                <w:sz w:val="20"/>
                <w:szCs w:val="20"/>
                <w:lang w:eastAsia="sk-SK"/>
              </w:rPr>
            </w:pPr>
            <w:r w:rsidRPr="00026E8B">
              <w:rPr>
                <w:rFonts w:eastAsia="Times New Roman" w:cstheme="minorHAnsi"/>
                <w:sz w:val="20"/>
                <w:szCs w:val="20"/>
                <w:lang w:eastAsia="sk-SK"/>
              </w:rPr>
              <w:t>1 303 434,31</w:t>
            </w:r>
          </w:p>
        </w:tc>
        <w:tc>
          <w:tcPr>
            <w:tcW w:w="1276" w:type="dxa"/>
            <w:hideMark/>
          </w:tcPr>
          <w:p w14:paraId="41F897A5" w14:textId="77777777" w:rsidR="00F925CD" w:rsidRPr="00026E8B" w:rsidRDefault="00F925CD" w:rsidP="00F925CD">
            <w:pPr>
              <w:rPr>
                <w:rFonts w:eastAsia="Times New Roman" w:cstheme="minorHAnsi"/>
                <w:sz w:val="20"/>
                <w:szCs w:val="20"/>
                <w:lang w:eastAsia="sk-SK"/>
              </w:rPr>
            </w:pPr>
          </w:p>
        </w:tc>
      </w:tr>
      <w:tr w:rsidR="00A314D3" w:rsidRPr="00A314D3" w14:paraId="1871CF40" w14:textId="77777777" w:rsidTr="005374F2">
        <w:trPr>
          <w:trHeight w:val="284"/>
        </w:trPr>
        <w:tc>
          <w:tcPr>
            <w:tcW w:w="2127" w:type="dxa"/>
          </w:tcPr>
          <w:p w14:paraId="058F5FE3" w14:textId="3B05CD13" w:rsidR="00F925CD" w:rsidRPr="00F24FE4" w:rsidRDefault="00026E8B" w:rsidP="00F925CD">
            <w:pPr>
              <w:rPr>
                <w:rFonts w:eastAsia="Times New Roman" w:cstheme="minorHAnsi"/>
                <w:sz w:val="20"/>
                <w:szCs w:val="20"/>
                <w:lang w:eastAsia="sk-SK"/>
              </w:rPr>
            </w:pPr>
            <w:r w:rsidRPr="00F24FE4">
              <w:rPr>
                <w:rFonts w:eastAsia="Times New Roman" w:cstheme="minorHAnsi"/>
                <w:sz w:val="20"/>
                <w:szCs w:val="20"/>
                <w:lang w:eastAsia="sk-SK"/>
              </w:rPr>
              <w:t xml:space="preserve">- </w:t>
            </w:r>
            <w:r w:rsidR="00F925CD" w:rsidRPr="00F24FE4">
              <w:rPr>
                <w:rFonts w:eastAsia="Times New Roman" w:cstheme="minorHAnsi"/>
                <w:sz w:val="20"/>
                <w:szCs w:val="20"/>
                <w:lang w:eastAsia="sk-SK"/>
              </w:rPr>
              <w:t xml:space="preserve">rekonštrukcia MŠ v ZŠ </w:t>
            </w:r>
            <w:proofErr w:type="spellStart"/>
            <w:r w:rsidR="00F925CD" w:rsidRPr="00F24FE4">
              <w:rPr>
                <w:rFonts w:eastAsia="Times New Roman" w:cstheme="minorHAnsi"/>
                <w:sz w:val="20"/>
                <w:szCs w:val="20"/>
                <w:lang w:eastAsia="sk-SK"/>
              </w:rPr>
              <w:t>Bakossova</w:t>
            </w:r>
            <w:proofErr w:type="spellEnd"/>
          </w:p>
        </w:tc>
        <w:tc>
          <w:tcPr>
            <w:tcW w:w="850" w:type="dxa"/>
          </w:tcPr>
          <w:p w14:paraId="685E42BB" w14:textId="77777777" w:rsidR="00F925CD" w:rsidRPr="00F24FE4" w:rsidRDefault="00F925CD" w:rsidP="00F925CD">
            <w:pPr>
              <w:rPr>
                <w:rFonts w:eastAsia="Times New Roman" w:cstheme="minorHAnsi"/>
                <w:sz w:val="20"/>
                <w:szCs w:val="20"/>
                <w:lang w:eastAsia="sk-SK"/>
              </w:rPr>
            </w:pPr>
          </w:p>
        </w:tc>
        <w:tc>
          <w:tcPr>
            <w:tcW w:w="1559" w:type="dxa"/>
          </w:tcPr>
          <w:p w14:paraId="54BEC5B9" w14:textId="67B39631" w:rsidR="00F925CD"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230 397,07</w:t>
            </w:r>
          </w:p>
        </w:tc>
        <w:tc>
          <w:tcPr>
            <w:tcW w:w="1418" w:type="dxa"/>
          </w:tcPr>
          <w:p w14:paraId="5EF0F9D4" w14:textId="4189817A" w:rsidR="00F925CD" w:rsidRPr="00F24FE4" w:rsidRDefault="005374F2" w:rsidP="005374F2">
            <w:pPr>
              <w:rPr>
                <w:rFonts w:eastAsia="Times New Roman" w:cstheme="minorHAnsi"/>
                <w:sz w:val="20"/>
                <w:szCs w:val="20"/>
                <w:lang w:eastAsia="sk-SK"/>
              </w:rPr>
            </w:pPr>
            <w:r w:rsidRPr="00F24FE4">
              <w:rPr>
                <w:rFonts w:eastAsia="Times New Roman" w:cstheme="minorHAnsi"/>
                <w:sz w:val="20"/>
                <w:szCs w:val="20"/>
                <w:lang w:eastAsia="sk-SK"/>
              </w:rPr>
              <w:t xml:space="preserve">   144 359,51</w:t>
            </w:r>
          </w:p>
        </w:tc>
        <w:tc>
          <w:tcPr>
            <w:tcW w:w="1389" w:type="dxa"/>
          </w:tcPr>
          <w:p w14:paraId="5DAD28AF" w14:textId="77777777" w:rsidR="00F925CD" w:rsidRPr="00F24FE4" w:rsidRDefault="00F925CD" w:rsidP="00F925CD">
            <w:pPr>
              <w:jc w:val="right"/>
              <w:rPr>
                <w:rFonts w:eastAsia="Times New Roman" w:cstheme="minorHAnsi"/>
                <w:sz w:val="20"/>
                <w:szCs w:val="20"/>
                <w:lang w:eastAsia="sk-SK"/>
              </w:rPr>
            </w:pPr>
            <w:r w:rsidRPr="00F24FE4">
              <w:rPr>
                <w:rFonts w:eastAsia="Times New Roman" w:cstheme="minorHAnsi"/>
                <w:sz w:val="20"/>
                <w:szCs w:val="20"/>
                <w:lang w:eastAsia="sk-SK"/>
              </w:rPr>
              <w:t>6 533,40</w:t>
            </w:r>
          </w:p>
        </w:tc>
        <w:tc>
          <w:tcPr>
            <w:tcW w:w="1559" w:type="dxa"/>
          </w:tcPr>
          <w:p w14:paraId="56FEA647" w14:textId="76CE36F0" w:rsidR="00F925CD"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368 223,18</w:t>
            </w:r>
          </w:p>
        </w:tc>
        <w:tc>
          <w:tcPr>
            <w:tcW w:w="1276" w:type="dxa"/>
          </w:tcPr>
          <w:p w14:paraId="023DD06E" w14:textId="77777777" w:rsidR="00F925CD" w:rsidRPr="00F24FE4" w:rsidRDefault="00F925CD" w:rsidP="00F925CD">
            <w:pPr>
              <w:rPr>
                <w:rFonts w:eastAsia="Times New Roman" w:cstheme="minorHAnsi"/>
                <w:sz w:val="20"/>
                <w:szCs w:val="20"/>
                <w:lang w:eastAsia="sk-SK"/>
              </w:rPr>
            </w:pPr>
          </w:p>
        </w:tc>
      </w:tr>
      <w:bookmarkEnd w:id="10"/>
      <w:tr w:rsidR="00A314D3" w:rsidRPr="00A314D3" w14:paraId="3E8A5BAC" w14:textId="77777777" w:rsidTr="005374F2">
        <w:trPr>
          <w:trHeight w:val="525"/>
        </w:trPr>
        <w:tc>
          <w:tcPr>
            <w:tcW w:w="2127" w:type="dxa"/>
          </w:tcPr>
          <w:p w14:paraId="41E6C9A7" w14:textId="679ADDAD" w:rsidR="00B95E9E" w:rsidRPr="00F24FE4" w:rsidRDefault="00B95E9E" w:rsidP="00F925CD">
            <w:pPr>
              <w:rPr>
                <w:rFonts w:eastAsia="Times New Roman" w:cstheme="minorHAnsi"/>
                <w:sz w:val="20"/>
                <w:szCs w:val="20"/>
                <w:lang w:eastAsia="sk-SK"/>
              </w:rPr>
            </w:pPr>
            <w:r w:rsidRPr="00F24FE4">
              <w:rPr>
                <w:rFonts w:eastAsia="Times New Roman" w:cstheme="minorHAnsi"/>
                <w:sz w:val="20"/>
                <w:szCs w:val="20"/>
                <w:lang w:eastAsia="sk-SK"/>
              </w:rPr>
              <w:t>- detské inkluzívne ihrisko</w:t>
            </w:r>
          </w:p>
        </w:tc>
        <w:tc>
          <w:tcPr>
            <w:tcW w:w="850" w:type="dxa"/>
          </w:tcPr>
          <w:p w14:paraId="4DD2EA3A" w14:textId="77777777" w:rsidR="00B95E9E" w:rsidRPr="00F24FE4" w:rsidRDefault="00B95E9E" w:rsidP="00F925CD">
            <w:pPr>
              <w:rPr>
                <w:rFonts w:eastAsia="Times New Roman" w:cstheme="minorHAnsi"/>
                <w:sz w:val="20"/>
                <w:szCs w:val="20"/>
                <w:lang w:eastAsia="sk-SK"/>
              </w:rPr>
            </w:pPr>
          </w:p>
        </w:tc>
        <w:tc>
          <w:tcPr>
            <w:tcW w:w="1559" w:type="dxa"/>
          </w:tcPr>
          <w:p w14:paraId="2F7095C1" w14:textId="06982CCF" w:rsidR="00B95E9E"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49 200.00</w:t>
            </w:r>
          </w:p>
        </w:tc>
        <w:tc>
          <w:tcPr>
            <w:tcW w:w="1418" w:type="dxa"/>
          </w:tcPr>
          <w:p w14:paraId="0D2DC90F" w14:textId="23F046BE" w:rsidR="00B95E9E" w:rsidRPr="00F24FE4" w:rsidRDefault="00F24FE4" w:rsidP="00F925CD">
            <w:pPr>
              <w:jc w:val="right"/>
              <w:rPr>
                <w:rFonts w:eastAsia="Times New Roman" w:cstheme="minorHAnsi"/>
                <w:sz w:val="20"/>
                <w:szCs w:val="20"/>
                <w:lang w:eastAsia="sk-SK"/>
              </w:rPr>
            </w:pPr>
            <w:r>
              <w:rPr>
                <w:rFonts w:eastAsia="Times New Roman" w:cstheme="minorHAnsi"/>
                <w:sz w:val="20"/>
                <w:szCs w:val="20"/>
                <w:lang w:eastAsia="sk-SK"/>
              </w:rPr>
              <w:t>0</w:t>
            </w:r>
          </w:p>
        </w:tc>
        <w:tc>
          <w:tcPr>
            <w:tcW w:w="1389" w:type="dxa"/>
          </w:tcPr>
          <w:p w14:paraId="3EBA8C77" w14:textId="703B20A4" w:rsidR="00B95E9E"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49 200,00</w:t>
            </w:r>
          </w:p>
          <w:p w14:paraId="308703EA" w14:textId="15B43DFB" w:rsidR="001C5671" w:rsidRPr="00F24FE4" w:rsidRDefault="001C5671" w:rsidP="00F925CD">
            <w:pPr>
              <w:jc w:val="right"/>
              <w:rPr>
                <w:rFonts w:eastAsia="Times New Roman" w:cstheme="minorHAnsi"/>
                <w:sz w:val="20"/>
                <w:szCs w:val="20"/>
                <w:lang w:eastAsia="sk-SK"/>
              </w:rPr>
            </w:pPr>
          </w:p>
        </w:tc>
        <w:tc>
          <w:tcPr>
            <w:tcW w:w="1559" w:type="dxa"/>
          </w:tcPr>
          <w:p w14:paraId="46ADFC14" w14:textId="5AF3A280" w:rsidR="00B95E9E"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1276" w:type="dxa"/>
          </w:tcPr>
          <w:p w14:paraId="1BAC5D77" w14:textId="77777777" w:rsidR="00B95E9E" w:rsidRPr="00F24FE4" w:rsidRDefault="00B95E9E" w:rsidP="00F925CD">
            <w:pPr>
              <w:rPr>
                <w:rFonts w:eastAsia="Times New Roman" w:cstheme="minorHAnsi"/>
                <w:sz w:val="20"/>
                <w:szCs w:val="20"/>
                <w:lang w:eastAsia="sk-SK"/>
              </w:rPr>
            </w:pPr>
          </w:p>
        </w:tc>
      </w:tr>
      <w:tr w:rsidR="00364D01" w:rsidRPr="00364D01" w14:paraId="711764F3" w14:textId="77777777" w:rsidTr="005374F2">
        <w:trPr>
          <w:trHeight w:val="284"/>
        </w:trPr>
        <w:tc>
          <w:tcPr>
            <w:tcW w:w="2127" w:type="dxa"/>
            <w:hideMark/>
          </w:tcPr>
          <w:p w14:paraId="2FD0E271" w14:textId="77777777" w:rsidR="00F925CD" w:rsidRPr="00F24FE4" w:rsidRDefault="00F925CD" w:rsidP="00F925CD">
            <w:pPr>
              <w:rPr>
                <w:rFonts w:eastAsia="Times New Roman" w:cstheme="minorHAnsi"/>
                <w:sz w:val="20"/>
                <w:szCs w:val="20"/>
                <w:lang w:eastAsia="sk-SK"/>
              </w:rPr>
            </w:pPr>
            <w:r w:rsidRPr="00F24FE4">
              <w:rPr>
                <w:rFonts w:eastAsia="Times New Roman" w:cstheme="minorHAnsi"/>
                <w:sz w:val="20"/>
                <w:szCs w:val="20"/>
                <w:lang w:eastAsia="sk-SK"/>
              </w:rPr>
              <w:t>- ostatné</w:t>
            </w:r>
          </w:p>
        </w:tc>
        <w:tc>
          <w:tcPr>
            <w:tcW w:w="850" w:type="dxa"/>
            <w:hideMark/>
          </w:tcPr>
          <w:p w14:paraId="7B8BE416" w14:textId="77777777" w:rsidR="00F925CD" w:rsidRPr="00F24FE4" w:rsidRDefault="00F925CD" w:rsidP="00F925CD">
            <w:pPr>
              <w:rPr>
                <w:rFonts w:eastAsia="Times New Roman" w:cstheme="minorHAnsi"/>
                <w:sz w:val="20"/>
                <w:szCs w:val="20"/>
                <w:lang w:eastAsia="sk-SK"/>
              </w:rPr>
            </w:pPr>
          </w:p>
        </w:tc>
        <w:tc>
          <w:tcPr>
            <w:tcW w:w="1559" w:type="dxa"/>
            <w:hideMark/>
          </w:tcPr>
          <w:p w14:paraId="3DAEA44A" w14:textId="546A4234" w:rsidR="00F925CD" w:rsidRPr="00F24FE4" w:rsidRDefault="005374F2" w:rsidP="00F925CD">
            <w:pPr>
              <w:jc w:val="right"/>
              <w:rPr>
                <w:rFonts w:eastAsia="Times New Roman" w:cstheme="minorHAnsi"/>
                <w:sz w:val="20"/>
                <w:szCs w:val="20"/>
                <w:lang w:eastAsia="sk-SK"/>
              </w:rPr>
            </w:pPr>
            <w:r w:rsidRPr="00F24FE4">
              <w:rPr>
                <w:rFonts w:eastAsia="Times New Roman" w:cstheme="minorHAnsi"/>
                <w:sz w:val="20"/>
                <w:szCs w:val="20"/>
                <w:lang w:eastAsia="sk-SK"/>
              </w:rPr>
              <w:t>1 706 164,54</w:t>
            </w:r>
          </w:p>
        </w:tc>
        <w:tc>
          <w:tcPr>
            <w:tcW w:w="1418" w:type="dxa"/>
            <w:hideMark/>
          </w:tcPr>
          <w:p w14:paraId="3AEC9086" w14:textId="7FA489C7" w:rsidR="00F925CD" w:rsidRPr="00F24FE4" w:rsidRDefault="00566160" w:rsidP="00D61ED2">
            <w:pPr>
              <w:jc w:val="right"/>
              <w:rPr>
                <w:rFonts w:eastAsia="Times New Roman" w:cstheme="minorHAnsi"/>
                <w:sz w:val="20"/>
                <w:szCs w:val="20"/>
                <w:lang w:eastAsia="sk-SK"/>
              </w:rPr>
            </w:pPr>
            <w:r w:rsidRPr="00F24FE4">
              <w:rPr>
                <w:rFonts w:ascii="Calibri" w:hAnsi="Calibri" w:cs="Calibri"/>
                <w:sz w:val="20"/>
                <w:szCs w:val="20"/>
              </w:rPr>
              <w:t>2</w:t>
            </w:r>
            <w:r w:rsidR="005B13CF" w:rsidRPr="00F24FE4">
              <w:rPr>
                <w:rFonts w:ascii="Calibri" w:hAnsi="Calibri" w:cs="Calibri"/>
                <w:sz w:val="20"/>
                <w:szCs w:val="20"/>
              </w:rPr>
              <w:t> </w:t>
            </w:r>
            <w:r w:rsidRPr="00F24FE4">
              <w:rPr>
                <w:rFonts w:ascii="Calibri" w:hAnsi="Calibri" w:cs="Calibri"/>
                <w:sz w:val="20"/>
                <w:szCs w:val="20"/>
              </w:rPr>
              <w:t>087</w:t>
            </w:r>
            <w:r w:rsidR="005B13CF" w:rsidRPr="00F24FE4">
              <w:rPr>
                <w:rFonts w:ascii="Calibri" w:hAnsi="Calibri" w:cs="Calibri"/>
                <w:sz w:val="20"/>
                <w:szCs w:val="20"/>
              </w:rPr>
              <w:t xml:space="preserve"> </w:t>
            </w:r>
            <w:r w:rsidRPr="00F24FE4">
              <w:rPr>
                <w:rFonts w:ascii="Calibri" w:hAnsi="Calibri" w:cs="Calibri"/>
                <w:sz w:val="20"/>
                <w:szCs w:val="20"/>
              </w:rPr>
              <w:t>214,11</w:t>
            </w:r>
          </w:p>
        </w:tc>
        <w:tc>
          <w:tcPr>
            <w:tcW w:w="1389" w:type="dxa"/>
          </w:tcPr>
          <w:p w14:paraId="4D7BE495" w14:textId="6646873C" w:rsidR="00F925CD" w:rsidRPr="00F24FE4" w:rsidRDefault="00566160" w:rsidP="007828A2">
            <w:pPr>
              <w:jc w:val="right"/>
              <w:rPr>
                <w:rFonts w:eastAsia="Times New Roman" w:cstheme="minorHAnsi"/>
                <w:sz w:val="20"/>
                <w:szCs w:val="20"/>
                <w:lang w:eastAsia="sk-SK"/>
              </w:rPr>
            </w:pPr>
            <w:r w:rsidRPr="00F24FE4">
              <w:rPr>
                <w:rFonts w:eastAsia="Times New Roman" w:cstheme="minorHAnsi"/>
                <w:sz w:val="20"/>
                <w:szCs w:val="20"/>
                <w:lang w:eastAsia="sk-SK"/>
              </w:rPr>
              <w:t>945</w:t>
            </w:r>
            <w:r w:rsidR="005B13CF" w:rsidRPr="00F24FE4">
              <w:rPr>
                <w:rFonts w:eastAsia="Times New Roman" w:cstheme="minorHAnsi"/>
                <w:sz w:val="20"/>
                <w:szCs w:val="20"/>
                <w:lang w:eastAsia="sk-SK"/>
              </w:rPr>
              <w:t xml:space="preserve"> </w:t>
            </w:r>
            <w:r w:rsidRPr="00F24FE4">
              <w:rPr>
                <w:rFonts w:eastAsia="Times New Roman" w:cstheme="minorHAnsi"/>
                <w:sz w:val="20"/>
                <w:szCs w:val="20"/>
                <w:lang w:eastAsia="sk-SK"/>
              </w:rPr>
              <w:t>111,7</w:t>
            </w:r>
          </w:p>
        </w:tc>
        <w:tc>
          <w:tcPr>
            <w:tcW w:w="1559" w:type="dxa"/>
          </w:tcPr>
          <w:p w14:paraId="24FD0318" w14:textId="068C27B8" w:rsidR="00F925CD" w:rsidRPr="00F24FE4" w:rsidRDefault="005B13CF" w:rsidP="00F925CD">
            <w:pPr>
              <w:jc w:val="right"/>
              <w:rPr>
                <w:rFonts w:eastAsia="Times New Roman" w:cstheme="minorHAnsi"/>
                <w:sz w:val="20"/>
                <w:szCs w:val="20"/>
                <w:lang w:eastAsia="sk-SK"/>
              </w:rPr>
            </w:pPr>
            <w:r w:rsidRPr="00F24FE4">
              <w:rPr>
                <w:rFonts w:eastAsia="Times New Roman" w:cstheme="minorHAnsi"/>
                <w:sz w:val="20"/>
                <w:szCs w:val="20"/>
                <w:lang w:eastAsia="sk-SK"/>
              </w:rPr>
              <w:t>2 848 266,95</w:t>
            </w:r>
          </w:p>
        </w:tc>
        <w:tc>
          <w:tcPr>
            <w:tcW w:w="1276" w:type="dxa"/>
          </w:tcPr>
          <w:p w14:paraId="196C76D4" w14:textId="77777777" w:rsidR="00F925CD" w:rsidRPr="00F24FE4" w:rsidRDefault="00F925CD" w:rsidP="00F925CD">
            <w:pPr>
              <w:rPr>
                <w:rFonts w:eastAsia="Times New Roman" w:cstheme="minorHAnsi"/>
                <w:sz w:val="20"/>
                <w:szCs w:val="20"/>
                <w:lang w:eastAsia="sk-SK"/>
              </w:rPr>
            </w:pPr>
          </w:p>
        </w:tc>
      </w:tr>
    </w:tbl>
    <w:p w14:paraId="08041226" w14:textId="77777777" w:rsidR="00492B09" w:rsidRPr="00364D01" w:rsidRDefault="00492B09" w:rsidP="00BB764C">
      <w:pPr>
        <w:pStyle w:val="Normlnywebov"/>
        <w:spacing w:after="0"/>
        <w:rPr>
          <w:rFonts w:asciiTheme="minorHAnsi" w:hAnsiTheme="minorHAnsi" w:cstheme="minorHAnsi"/>
          <w:b/>
          <w:bCs/>
          <w:color w:val="FF0000"/>
          <w:sz w:val="22"/>
          <w:szCs w:val="22"/>
        </w:rPr>
      </w:pPr>
    </w:p>
    <w:p w14:paraId="7D1A50C6" w14:textId="043F35EA" w:rsidR="00BB764C" w:rsidRPr="00F24FE4" w:rsidRDefault="008510BC" w:rsidP="00BB764C">
      <w:pPr>
        <w:pStyle w:val="Normlnywebov"/>
        <w:spacing w:after="0"/>
        <w:rPr>
          <w:rFonts w:asciiTheme="minorHAnsi" w:hAnsiTheme="minorHAnsi" w:cstheme="minorHAnsi"/>
          <w:sz w:val="22"/>
          <w:szCs w:val="22"/>
        </w:rPr>
      </w:pPr>
      <w:bookmarkStart w:id="12" w:name="_Hlk128035545"/>
      <w:r w:rsidRPr="00F24FE4">
        <w:rPr>
          <w:rFonts w:asciiTheme="minorHAnsi" w:hAnsiTheme="minorHAnsi" w:cstheme="minorHAnsi"/>
          <w:b/>
          <w:bCs/>
          <w:sz w:val="22"/>
          <w:szCs w:val="22"/>
        </w:rPr>
        <w:t>Informácia o prijatých kapitálových transferoch zaúčtovaných na účte 384 /v €/</w:t>
      </w:r>
    </w:p>
    <w:tbl>
      <w:tblPr>
        <w:tblStyle w:val="Mriekatabuky"/>
        <w:tblW w:w="9068" w:type="dxa"/>
        <w:tblInd w:w="-5" w:type="dxa"/>
        <w:tblLook w:val="04A0" w:firstRow="1" w:lastRow="0" w:firstColumn="1" w:lastColumn="0" w:noHBand="0" w:noVBand="1"/>
      </w:tblPr>
      <w:tblGrid>
        <w:gridCol w:w="3323"/>
        <w:gridCol w:w="1497"/>
        <w:gridCol w:w="1410"/>
        <w:gridCol w:w="1466"/>
        <w:gridCol w:w="1372"/>
      </w:tblGrid>
      <w:tr w:rsidR="00F24FE4" w:rsidRPr="00F24FE4" w14:paraId="1C302402" w14:textId="77777777" w:rsidTr="0067109E">
        <w:trPr>
          <w:trHeight w:val="1155"/>
        </w:trPr>
        <w:tc>
          <w:tcPr>
            <w:tcW w:w="3323" w:type="dxa"/>
            <w:vAlign w:val="center"/>
            <w:hideMark/>
          </w:tcPr>
          <w:bookmarkEnd w:id="8"/>
          <w:p w14:paraId="1063C3DA" w14:textId="77777777" w:rsidR="008510BC" w:rsidRPr="00F24FE4" w:rsidRDefault="008510BC" w:rsidP="005C25A1">
            <w:pPr>
              <w:jc w:val="center"/>
              <w:rPr>
                <w:rFonts w:eastAsia="Times New Roman" w:cstheme="minorHAnsi"/>
                <w:b/>
                <w:sz w:val="20"/>
                <w:szCs w:val="20"/>
                <w:lang w:eastAsia="sk-SK"/>
              </w:rPr>
            </w:pPr>
            <w:r w:rsidRPr="00F24FE4">
              <w:rPr>
                <w:rFonts w:eastAsia="Times New Roman" w:cstheme="minorHAnsi"/>
                <w:b/>
                <w:sz w:val="20"/>
                <w:szCs w:val="20"/>
                <w:lang w:eastAsia="sk-SK"/>
              </w:rPr>
              <w:t>Kapitálový transfer</w:t>
            </w:r>
          </w:p>
        </w:tc>
        <w:tc>
          <w:tcPr>
            <w:tcW w:w="1497" w:type="dxa"/>
            <w:vAlign w:val="center"/>
            <w:hideMark/>
          </w:tcPr>
          <w:p w14:paraId="5E5D4208" w14:textId="358F289A" w:rsidR="008510BC" w:rsidRPr="00F24FE4" w:rsidRDefault="008510BC" w:rsidP="005C25A1">
            <w:pPr>
              <w:jc w:val="center"/>
              <w:rPr>
                <w:rFonts w:eastAsia="Times New Roman" w:cstheme="minorHAnsi"/>
                <w:b/>
                <w:sz w:val="20"/>
                <w:szCs w:val="20"/>
                <w:lang w:eastAsia="sk-SK"/>
              </w:rPr>
            </w:pPr>
            <w:r w:rsidRPr="00F24FE4">
              <w:rPr>
                <w:rFonts w:eastAsia="Times New Roman" w:cstheme="minorHAnsi"/>
                <w:b/>
                <w:sz w:val="20"/>
                <w:szCs w:val="20"/>
                <w:lang w:eastAsia="sk-SK"/>
              </w:rPr>
              <w:t>Stav záväzku k 31.12.202</w:t>
            </w:r>
            <w:r w:rsidR="00F24FE4" w:rsidRPr="00F24FE4">
              <w:rPr>
                <w:rFonts w:eastAsia="Times New Roman" w:cstheme="minorHAnsi"/>
                <w:b/>
                <w:sz w:val="20"/>
                <w:szCs w:val="20"/>
                <w:lang w:eastAsia="sk-SK"/>
              </w:rPr>
              <w:t>1</w:t>
            </w:r>
          </w:p>
        </w:tc>
        <w:tc>
          <w:tcPr>
            <w:tcW w:w="1410" w:type="dxa"/>
            <w:vAlign w:val="center"/>
            <w:hideMark/>
          </w:tcPr>
          <w:p w14:paraId="3ABB23D1" w14:textId="77777777" w:rsidR="008510BC" w:rsidRPr="00F24FE4" w:rsidRDefault="008510BC" w:rsidP="005C25A1">
            <w:pPr>
              <w:jc w:val="center"/>
              <w:rPr>
                <w:rFonts w:eastAsia="Times New Roman" w:cstheme="minorHAnsi"/>
                <w:b/>
                <w:sz w:val="20"/>
                <w:szCs w:val="20"/>
                <w:lang w:eastAsia="sk-SK"/>
              </w:rPr>
            </w:pPr>
            <w:r w:rsidRPr="00F24FE4">
              <w:rPr>
                <w:rFonts w:eastAsia="Times New Roman" w:cstheme="minorHAnsi"/>
                <w:b/>
                <w:sz w:val="20"/>
                <w:szCs w:val="20"/>
                <w:lang w:eastAsia="sk-SK"/>
              </w:rPr>
              <w:t>Príjem kapitálového transferu</w:t>
            </w:r>
          </w:p>
        </w:tc>
        <w:tc>
          <w:tcPr>
            <w:tcW w:w="1466" w:type="dxa"/>
            <w:vAlign w:val="center"/>
            <w:hideMark/>
          </w:tcPr>
          <w:p w14:paraId="3859ECE2" w14:textId="77777777" w:rsidR="008510BC" w:rsidRPr="00F24FE4" w:rsidRDefault="008510BC" w:rsidP="005C25A1">
            <w:pPr>
              <w:jc w:val="center"/>
              <w:rPr>
                <w:rFonts w:eastAsia="Times New Roman" w:cstheme="minorHAnsi"/>
                <w:b/>
                <w:sz w:val="20"/>
                <w:szCs w:val="20"/>
                <w:lang w:eastAsia="sk-SK"/>
              </w:rPr>
            </w:pPr>
            <w:r w:rsidRPr="00F24FE4">
              <w:rPr>
                <w:rFonts w:eastAsia="Times New Roman" w:cstheme="minorHAnsi"/>
                <w:b/>
                <w:sz w:val="20"/>
                <w:szCs w:val="20"/>
                <w:lang w:eastAsia="sk-SK"/>
              </w:rPr>
              <w:t>Zúčtovanie do výnosov bežného účtovného obdobia</w:t>
            </w:r>
          </w:p>
        </w:tc>
        <w:tc>
          <w:tcPr>
            <w:tcW w:w="1372" w:type="dxa"/>
            <w:vAlign w:val="center"/>
            <w:hideMark/>
          </w:tcPr>
          <w:p w14:paraId="6CE1596A" w14:textId="656F9E9E" w:rsidR="008510BC" w:rsidRPr="00F24FE4" w:rsidRDefault="008510BC" w:rsidP="005C25A1">
            <w:pPr>
              <w:jc w:val="center"/>
              <w:rPr>
                <w:rFonts w:eastAsia="Times New Roman" w:cstheme="minorHAnsi"/>
                <w:b/>
                <w:sz w:val="20"/>
                <w:szCs w:val="20"/>
                <w:lang w:eastAsia="sk-SK"/>
              </w:rPr>
            </w:pPr>
            <w:r w:rsidRPr="00F24FE4">
              <w:rPr>
                <w:rFonts w:eastAsia="Times New Roman" w:cstheme="minorHAnsi"/>
                <w:b/>
                <w:sz w:val="20"/>
                <w:szCs w:val="20"/>
                <w:lang w:eastAsia="sk-SK"/>
              </w:rPr>
              <w:t>Stav záväzku k 31.12.20</w:t>
            </w:r>
            <w:r w:rsidR="007068D9" w:rsidRPr="00F24FE4">
              <w:rPr>
                <w:rFonts w:eastAsia="Times New Roman" w:cstheme="minorHAnsi"/>
                <w:b/>
                <w:sz w:val="20"/>
                <w:szCs w:val="20"/>
                <w:lang w:eastAsia="sk-SK"/>
              </w:rPr>
              <w:t>2</w:t>
            </w:r>
            <w:r w:rsidRPr="00F24FE4">
              <w:rPr>
                <w:rFonts w:eastAsia="Times New Roman" w:cstheme="minorHAnsi"/>
                <w:b/>
                <w:sz w:val="20"/>
                <w:szCs w:val="20"/>
                <w:lang w:eastAsia="sk-SK"/>
              </w:rPr>
              <w:t>2</w:t>
            </w:r>
          </w:p>
        </w:tc>
      </w:tr>
      <w:tr w:rsidR="00F24FE4" w:rsidRPr="00F24FE4" w14:paraId="27A190CE" w14:textId="77777777" w:rsidTr="0067109E">
        <w:trPr>
          <w:trHeight w:val="121"/>
        </w:trPr>
        <w:tc>
          <w:tcPr>
            <w:tcW w:w="3323" w:type="dxa"/>
            <w:vAlign w:val="center"/>
          </w:tcPr>
          <w:p w14:paraId="7DE214CC" w14:textId="77777777" w:rsidR="008510BC" w:rsidRPr="00F24FE4" w:rsidRDefault="008510BC" w:rsidP="005C25A1">
            <w:pPr>
              <w:jc w:val="center"/>
              <w:rPr>
                <w:rFonts w:eastAsia="Times New Roman" w:cstheme="minorHAnsi"/>
                <w:b/>
                <w:sz w:val="20"/>
                <w:szCs w:val="20"/>
                <w:lang w:eastAsia="sk-SK"/>
              </w:rPr>
            </w:pPr>
          </w:p>
        </w:tc>
        <w:tc>
          <w:tcPr>
            <w:tcW w:w="1497" w:type="dxa"/>
            <w:vAlign w:val="center"/>
          </w:tcPr>
          <w:p w14:paraId="6544DF87" w14:textId="77777777" w:rsidR="008510BC" w:rsidRPr="00F24FE4" w:rsidRDefault="008510BC" w:rsidP="005C25A1">
            <w:pPr>
              <w:jc w:val="center"/>
              <w:rPr>
                <w:rFonts w:eastAsia="Times New Roman" w:cstheme="minorHAnsi"/>
                <w:b/>
                <w:sz w:val="20"/>
                <w:szCs w:val="20"/>
                <w:lang w:eastAsia="sk-SK"/>
              </w:rPr>
            </w:pPr>
          </w:p>
        </w:tc>
        <w:tc>
          <w:tcPr>
            <w:tcW w:w="1410" w:type="dxa"/>
            <w:vAlign w:val="center"/>
          </w:tcPr>
          <w:p w14:paraId="1E401CFB" w14:textId="77777777" w:rsidR="008510BC" w:rsidRPr="00F24FE4" w:rsidRDefault="008510BC" w:rsidP="005C25A1">
            <w:pPr>
              <w:jc w:val="center"/>
              <w:rPr>
                <w:rFonts w:eastAsia="Times New Roman" w:cstheme="minorHAnsi"/>
                <w:b/>
                <w:sz w:val="20"/>
                <w:szCs w:val="20"/>
                <w:lang w:eastAsia="sk-SK"/>
              </w:rPr>
            </w:pPr>
          </w:p>
        </w:tc>
        <w:tc>
          <w:tcPr>
            <w:tcW w:w="1466" w:type="dxa"/>
            <w:vAlign w:val="center"/>
          </w:tcPr>
          <w:p w14:paraId="1CA481FB" w14:textId="77777777" w:rsidR="008510BC" w:rsidRPr="00F24FE4" w:rsidRDefault="008510BC" w:rsidP="005C25A1">
            <w:pPr>
              <w:jc w:val="center"/>
              <w:rPr>
                <w:rFonts w:eastAsia="Times New Roman" w:cstheme="minorHAnsi"/>
                <w:b/>
                <w:sz w:val="20"/>
                <w:szCs w:val="20"/>
                <w:lang w:eastAsia="sk-SK"/>
              </w:rPr>
            </w:pPr>
          </w:p>
        </w:tc>
        <w:tc>
          <w:tcPr>
            <w:tcW w:w="1372" w:type="dxa"/>
            <w:vAlign w:val="center"/>
          </w:tcPr>
          <w:p w14:paraId="6E1B47E2" w14:textId="77777777" w:rsidR="008510BC" w:rsidRPr="00F24FE4" w:rsidRDefault="008510BC" w:rsidP="005C25A1">
            <w:pPr>
              <w:jc w:val="center"/>
              <w:rPr>
                <w:rFonts w:eastAsia="Times New Roman" w:cstheme="minorHAnsi"/>
                <w:b/>
                <w:sz w:val="20"/>
                <w:szCs w:val="20"/>
                <w:lang w:eastAsia="sk-SK"/>
              </w:rPr>
            </w:pPr>
          </w:p>
        </w:tc>
      </w:tr>
      <w:tr w:rsidR="00F24FE4" w:rsidRPr="00F24FE4" w14:paraId="50C91EC3" w14:textId="77777777" w:rsidTr="0067109E">
        <w:trPr>
          <w:trHeight w:val="284"/>
        </w:trPr>
        <w:tc>
          <w:tcPr>
            <w:tcW w:w="3323" w:type="dxa"/>
            <w:hideMark/>
          </w:tcPr>
          <w:p w14:paraId="7C3CF14B"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Majetok mesta – stavby</w:t>
            </w:r>
          </w:p>
        </w:tc>
        <w:tc>
          <w:tcPr>
            <w:tcW w:w="1497" w:type="dxa"/>
            <w:hideMark/>
          </w:tcPr>
          <w:p w14:paraId="4901CEDE" w14:textId="737AB17D"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17 901 660,61</w:t>
            </w:r>
          </w:p>
        </w:tc>
        <w:tc>
          <w:tcPr>
            <w:tcW w:w="1410" w:type="dxa"/>
          </w:tcPr>
          <w:p w14:paraId="656A07F8" w14:textId="3E7C5896"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2 918 509,21</w:t>
            </w:r>
          </w:p>
        </w:tc>
        <w:tc>
          <w:tcPr>
            <w:tcW w:w="0" w:type="auto"/>
          </w:tcPr>
          <w:p w14:paraId="2FC08F75" w14:textId="17CD52CF"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1 179 521,1</w:t>
            </w:r>
            <w:r w:rsidR="00F24FE4">
              <w:rPr>
                <w:rFonts w:eastAsia="Times New Roman" w:cstheme="minorHAnsi"/>
                <w:sz w:val="20"/>
                <w:szCs w:val="20"/>
                <w:lang w:eastAsia="sk-SK"/>
              </w:rPr>
              <w:t>0</w:t>
            </w:r>
          </w:p>
        </w:tc>
        <w:tc>
          <w:tcPr>
            <w:tcW w:w="0" w:type="auto"/>
            <w:hideMark/>
          </w:tcPr>
          <w:p w14:paraId="094C5798" w14:textId="2A69BBCA"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19 640 648,72</w:t>
            </w:r>
          </w:p>
        </w:tc>
      </w:tr>
      <w:tr w:rsidR="00364D01" w:rsidRPr="00A314D3" w14:paraId="3ED2119D" w14:textId="77777777" w:rsidTr="0067109E">
        <w:trPr>
          <w:trHeight w:val="284"/>
        </w:trPr>
        <w:tc>
          <w:tcPr>
            <w:tcW w:w="3323" w:type="dxa"/>
            <w:hideMark/>
          </w:tcPr>
          <w:p w14:paraId="4EADEFB0" w14:textId="5019E8AD"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Majetok mesta-stroje a zar</w:t>
            </w:r>
            <w:r w:rsidR="00F24FE4" w:rsidRPr="00F24FE4">
              <w:rPr>
                <w:rFonts w:eastAsia="Times New Roman" w:cstheme="minorHAnsi"/>
                <w:sz w:val="20"/>
                <w:szCs w:val="20"/>
                <w:lang w:eastAsia="sk-SK"/>
              </w:rPr>
              <w:t>iadenia</w:t>
            </w:r>
          </w:p>
        </w:tc>
        <w:tc>
          <w:tcPr>
            <w:tcW w:w="1497" w:type="dxa"/>
            <w:hideMark/>
          </w:tcPr>
          <w:p w14:paraId="01D10C68" w14:textId="07459502"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62 865,69</w:t>
            </w:r>
          </w:p>
        </w:tc>
        <w:tc>
          <w:tcPr>
            <w:tcW w:w="1410" w:type="dxa"/>
            <w:hideMark/>
          </w:tcPr>
          <w:p w14:paraId="4BD5A09C" w14:textId="0D0015A9"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46 981,2</w:t>
            </w:r>
            <w:r w:rsidR="00F24FE4" w:rsidRPr="00F24FE4">
              <w:rPr>
                <w:rFonts w:eastAsia="Times New Roman" w:cstheme="minorHAnsi"/>
                <w:sz w:val="20"/>
                <w:szCs w:val="20"/>
                <w:lang w:eastAsia="sk-SK"/>
              </w:rPr>
              <w:t>0</w:t>
            </w:r>
          </w:p>
        </w:tc>
        <w:tc>
          <w:tcPr>
            <w:tcW w:w="0" w:type="auto"/>
            <w:hideMark/>
          </w:tcPr>
          <w:p w14:paraId="5D7F6EAB" w14:textId="76692065"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48 222,82</w:t>
            </w:r>
          </w:p>
        </w:tc>
        <w:tc>
          <w:tcPr>
            <w:tcW w:w="0" w:type="auto"/>
          </w:tcPr>
          <w:p w14:paraId="7CC57979" w14:textId="1C9DAF18"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61 624,07</w:t>
            </w:r>
          </w:p>
        </w:tc>
      </w:tr>
      <w:tr w:rsidR="00364D01" w:rsidRPr="00A314D3" w14:paraId="5822BC9E" w14:textId="77777777" w:rsidTr="0067109E">
        <w:trPr>
          <w:trHeight w:val="284"/>
        </w:trPr>
        <w:tc>
          <w:tcPr>
            <w:tcW w:w="3323" w:type="dxa"/>
            <w:hideMark/>
          </w:tcPr>
          <w:p w14:paraId="1BFA9B37"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 xml:space="preserve">-ostatné- </w:t>
            </w:r>
            <w:proofErr w:type="spellStart"/>
            <w:r w:rsidRPr="00F24FE4">
              <w:rPr>
                <w:rFonts w:eastAsia="Times New Roman" w:cstheme="minorHAnsi"/>
                <w:sz w:val="20"/>
                <w:szCs w:val="20"/>
                <w:lang w:eastAsia="sk-SK"/>
              </w:rPr>
              <w:t>Zúčt</w:t>
            </w:r>
            <w:proofErr w:type="spellEnd"/>
            <w:r w:rsidRPr="00F24FE4">
              <w:rPr>
                <w:rFonts w:eastAsia="Times New Roman" w:cstheme="minorHAnsi"/>
                <w:sz w:val="20"/>
                <w:szCs w:val="20"/>
                <w:lang w:eastAsia="sk-SK"/>
              </w:rPr>
              <w:t>..KT s výnosmi PO+RO</w:t>
            </w:r>
          </w:p>
        </w:tc>
        <w:tc>
          <w:tcPr>
            <w:tcW w:w="1497" w:type="dxa"/>
            <w:hideMark/>
          </w:tcPr>
          <w:p w14:paraId="78214506" w14:textId="574B9B95"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605 157,4</w:t>
            </w:r>
            <w:r w:rsidR="00F24FE4" w:rsidRPr="00F24FE4">
              <w:rPr>
                <w:rFonts w:eastAsia="Times New Roman" w:cstheme="minorHAnsi"/>
                <w:sz w:val="20"/>
                <w:szCs w:val="20"/>
                <w:lang w:eastAsia="sk-SK"/>
              </w:rPr>
              <w:t>0</w:t>
            </w:r>
          </w:p>
        </w:tc>
        <w:tc>
          <w:tcPr>
            <w:tcW w:w="1410" w:type="dxa"/>
          </w:tcPr>
          <w:p w14:paraId="2F61F24A" w14:textId="0A9C7CE6"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50</w:t>
            </w:r>
            <w:r w:rsidR="00F24FE4" w:rsidRPr="00F24FE4">
              <w:rPr>
                <w:rFonts w:eastAsia="Times New Roman" w:cstheme="minorHAnsi"/>
                <w:sz w:val="20"/>
                <w:szCs w:val="20"/>
                <w:lang w:eastAsia="sk-SK"/>
              </w:rPr>
              <w:t xml:space="preserve"> </w:t>
            </w:r>
            <w:r w:rsidRPr="00F24FE4">
              <w:rPr>
                <w:rFonts w:eastAsia="Times New Roman" w:cstheme="minorHAnsi"/>
                <w:sz w:val="20"/>
                <w:szCs w:val="20"/>
                <w:lang w:eastAsia="sk-SK"/>
              </w:rPr>
              <w:t>029,43</w:t>
            </w:r>
          </w:p>
        </w:tc>
        <w:tc>
          <w:tcPr>
            <w:tcW w:w="0" w:type="auto"/>
          </w:tcPr>
          <w:p w14:paraId="5B98C524" w14:textId="0AF90EC0"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655 186,83</w:t>
            </w:r>
          </w:p>
        </w:tc>
        <w:tc>
          <w:tcPr>
            <w:tcW w:w="0" w:type="auto"/>
          </w:tcPr>
          <w:p w14:paraId="0ECFE221" w14:textId="12DB74C4"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r>
      <w:tr w:rsidR="00364D01" w:rsidRPr="00A314D3" w14:paraId="6713B8C7" w14:textId="77777777" w:rsidTr="0067109E">
        <w:trPr>
          <w:trHeight w:val="284"/>
        </w:trPr>
        <w:tc>
          <w:tcPr>
            <w:tcW w:w="3323" w:type="dxa"/>
            <w:hideMark/>
          </w:tcPr>
          <w:p w14:paraId="47AACED1"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 xml:space="preserve">-ostatné - </w:t>
            </w:r>
            <w:proofErr w:type="spellStart"/>
            <w:r w:rsidRPr="00F24FE4">
              <w:rPr>
                <w:rFonts w:eastAsia="Times New Roman" w:cstheme="minorHAnsi"/>
                <w:sz w:val="20"/>
                <w:szCs w:val="20"/>
                <w:lang w:eastAsia="sk-SK"/>
              </w:rPr>
              <w:t>Zúčt</w:t>
            </w:r>
            <w:proofErr w:type="spellEnd"/>
            <w:r w:rsidRPr="00F24FE4">
              <w:rPr>
                <w:rFonts w:eastAsia="Times New Roman" w:cstheme="minorHAnsi"/>
                <w:sz w:val="20"/>
                <w:szCs w:val="20"/>
                <w:lang w:eastAsia="sk-SK"/>
              </w:rPr>
              <w:t>. KT s odpismi – pozemky</w:t>
            </w:r>
          </w:p>
        </w:tc>
        <w:tc>
          <w:tcPr>
            <w:tcW w:w="1497" w:type="dxa"/>
            <w:hideMark/>
          </w:tcPr>
          <w:p w14:paraId="7ECD0475"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5 277,29</w:t>
            </w:r>
          </w:p>
        </w:tc>
        <w:tc>
          <w:tcPr>
            <w:tcW w:w="1410" w:type="dxa"/>
            <w:hideMark/>
          </w:tcPr>
          <w:p w14:paraId="1A310939" w14:textId="307027E5"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hideMark/>
          </w:tcPr>
          <w:p w14:paraId="663B87FA" w14:textId="59B759B3"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hideMark/>
          </w:tcPr>
          <w:p w14:paraId="14DC6B79"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5 277,29</w:t>
            </w:r>
          </w:p>
        </w:tc>
      </w:tr>
      <w:tr w:rsidR="00364D01" w:rsidRPr="00A314D3" w14:paraId="5704B03F" w14:textId="77777777" w:rsidTr="0067109E">
        <w:trPr>
          <w:trHeight w:val="284"/>
        </w:trPr>
        <w:tc>
          <w:tcPr>
            <w:tcW w:w="3323" w:type="dxa"/>
            <w:hideMark/>
          </w:tcPr>
          <w:p w14:paraId="7AA4907E"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-zúčtovanie KT s odpismi ZŠ</w:t>
            </w:r>
          </w:p>
        </w:tc>
        <w:tc>
          <w:tcPr>
            <w:tcW w:w="1497" w:type="dxa"/>
            <w:hideMark/>
          </w:tcPr>
          <w:p w14:paraId="164828B0" w14:textId="5C2B5F54"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638 926,77</w:t>
            </w:r>
          </w:p>
        </w:tc>
        <w:tc>
          <w:tcPr>
            <w:tcW w:w="1410" w:type="dxa"/>
            <w:hideMark/>
          </w:tcPr>
          <w:p w14:paraId="694DA59A" w14:textId="1DC340F0"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hideMark/>
          </w:tcPr>
          <w:p w14:paraId="62D6F197"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20 784,00</w:t>
            </w:r>
          </w:p>
        </w:tc>
        <w:tc>
          <w:tcPr>
            <w:tcW w:w="0" w:type="auto"/>
            <w:hideMark/>
          </w:tcPr>
          <w:p w14:paraId="6AFF163A" w14:textId="5170F218"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618 142,77</w:t>
            </w:r>
          </w:p>
        </w:tc>
      </w:tr>
      <w:tr w:rsidR="00364D01" w:rsidRPr="00A314D3" w14:paraId="111CC82B" w14:textId="77777777" w:rsidTr="0067109E">
        <w:trPr>
          <w:trHeight w:val="284"/>
        </w:trPr>
        <w:tc>
          <w:tcPr>
            <w:tcW w:w="3323" w:type="dxa"/>
            <w:hideMark/>
          </w:tcPr>
          <w:p w14:paraId="69EA406B"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lastRenderedPageBreak/>
              <w:t>- mestský mládežnícky futbalový štadión</w:t>
            </w:r>
          </w:p>
        </w:tc>
        <w:tc>
          <w:tcPr>
            <w:tcW w:w="1497" w:type="dxa"/>
            <w:hideMark/>
          </w:tcPr>
          <w:p w14:paraId="5AB63969"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730 000,00</w:t>
            </w:r>
          </w:p>
        </w:tc>
        <w:tc>
          <w:tcPr>
            <w:tcW w:w="1410" w:type="dxa"/>
            <w:hideMark/>
          </w:tcPr>
          <w:p w14:paraId="1BC56A9B" w14:textId="69F91C3D" w:rsidR="008510BC" w:rsidRPr="00F24FE4" w:rsidRDefault="00F24FE4"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0" w:type="auto"/>
            <w:hideMark/>
          </w:tcPr>
          <w:p w14:paraId="7F9780A4" w14:textId="14BD45CD" w:rsidR="008510BC" w:rsidRPr="00F24FE4" w:rsidRDefault="00F24FE4"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0" w:type="auto"/>
            <w:hideMark/>
          </w:tcPr>
          <w:p w14:paraId="722F0697"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730 000,00</w:t>
            </w:r>
          </w:p>
        </w:tc>
      </w:tr>
      <w:tr w:rsidR="00364D01" w:rsidRPr="00A314D3" w14:paraId="539BA568" w14:textId="77777777" w:rsidTr="0067109E">
        <w:trPr>
          <w:trHeight w:val="284"/>
        </w:trPr>
        <w:tc>
          <w:tcPr>
            <w:tcW w:w="3323" w:type="dxa"/>
          </w:tcPr>
          <w:p w14:paraId="1837D019"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-darovaný majetok</w:t>
            </w:r>
          </w:p>
        </w:tc>
        <w:tc>
          <w:tcPr>
            <w:tcW w:w="1497" w:type="dxa"/>
          </w:tcPr>
          <w:p w14:paraId="30370495"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195 319,10</w:t>
            </w:r>
          </w:p>
        </w:tc>
        <w:tc>
          <w:tcPr>
            <w:tcW w:w="1410" w:type="dxa"/>
          </w:tcPr>
          <w:p w14:paraId="49B79621" w14:textId="3E8EC739"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tcPr>
          <w:p w14:paraId="23074D33" w14:textId="067DB026"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tcPr>
          <w:p w14:paraId="6A2975DE"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195 319,10</w:t>
            </w:r>
          </w:p>
        </w:tc>
      </w:tr>
      <w:tr w:rsidR="00364D01" w:rsidRPr="00A314D3" w14:paraId="3AF377BB" w14:textId="77777777" w:rsidTr="0067109E">
        <w:trPr>
          <w:trHeight w:val="284"/>
        </w:trPr>
        <w:tc>
          <w:tcPr>
            <w:tcW w:w="3323" w:type="dxa"/>
            <w:hideMark/>
          </w:tcPr>
          <w:p w14:paraId="152565DE"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-detské inkluzívne ihrisko</w:t>
            </w:r>
          </w:p>
        </w:tc>
        <w:tc>
          <w:tcPr>
            <w:tcW w:w="1497" w:type="dxa"/>
          </w:tcPr>
          <w:p w14:paraId="56C1BC61" w14:textId="39EA3221"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49 200,00</w:t>
            </w:r>
          </w:p>
        </w:tc>
        <w:tc>
          <w:tcPr>
            <w:tcW w:w="1410" w:type="dxa"/>
          </w:tcPr>
          <w:p w14:paraId="6164C10F" w14:textId="1EDB5E80"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tcPr>
          <w:p w14:paraId="714F44E6" w14:textId="27232AF7"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49 200,00</w:t>
            </w:r>
          </w:p>
        </w:tc>
        <w:tc>
          <w:tcPr>
            <w:tcW w:w="0" w:type="auto"/>
            <w:hideMark/>
          </w:tcPr>
          <w:p w14:paraId="09130D57" w14:textId="67BAAC15"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r>
      <w:tr w:rsidR="00364D01" w:rsidRPr="00A314D3" w14:paraId="663C23B1" w14:textId="77777777" w:rsidTr="0067109E">
        <w:trPr>
          <w:trHeight w:val="284"/>
        </w:trPr>
        <w:tc>
          <w:tcPr>
            <w:tcW w:w="3323" w:type="dxa"/>
            <w:hideMark/>
          </w:tcPr>
          <w:p w14:paraId="29451275"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-ihrisko ZŠ Radvanská</w:t>
            </w:r>
          </w:p>
        </w:tc>
        <w:tc>
          <w:tcPr>
            <w:tcW w:w="1497" w:type="dxa"/>
            <w:hideMark/>
          </w:tcPr>
          <w:p w14:paraId="59E1DDF5" w14:textId="44735EA0"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744 513,62</w:t>
            </w:r>
          </w:p>
        </w:tc>
        <w:tc>
          <w:tcPr>
            <w:tcW w:w="1410" w:type="dxa"/>
            <w:hideMark/>
          </w:tcPr>
          <w:p w14:paraId="490CD679" w14:textId="60C50CEB"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157</w:t>
            </w:r>
            <w:r w:rsidR="00F24FE4" w:rsidRPr="00F24FE4">
              <w:rPr>
                <w:rFonts w:eastAsia="Times New Roman" w:cstheme="minorHAnsi"/>
                <w:sz w:val="20"/>
                <w:szCs w:val="20"/>
                <w:lang w:eastAsia="sk-SK"/>
              </w:rPr>
              <w:t xml:space="preserve"> </w:t>
            </w:r>
            <w:r w:rsidRPr="00F24FE4">
              <w:rPr>
                <w:rFonts w:eastAsia="Times New Roman" w:cstheme="minorHAnsi"/>
                <w:sz w:val="20"/>
                <w:szCs w:val="20"/>
                <w:lang w:eastAsia="sk-SK"/>
              </w:rPr>
              <w:t>261,05</w:t>
            </w:r>
          </w:p>
        </w:tc>
        <w:tc>
          <w:tcPr>
            <w:tcW w:w="0" w:type="auto"/>
          </w:tcPr>
          <w:p w14:paraId="0C8CAAF7"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7 958,04</w:t>
            </w:r>
          </w:p>
        </w:tc>
        <w:tc>
          <w:tcPr>
            <w:tcW w:w="0" w:type="auto"/>
          </w:tcPr>
          <w:p w14:paraId="0B877264" w14:textId="028D8AF6"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893</w:t>
            </w:r>
            <w:r w:rsidR="00F24FE4" w:rsidRPr="00F24FE4">
              <w:rPr>
                <w:rFonts w:eastAsia="Times New Roman" w:cstheme="minorHAnsi"/>
                <w:sz w:val="20"/>
                <w:szCs w:val="20"/>
                <w:lang w:eastAsia="sk-SK"/>
              </w:rPr>
              <w:t xml:space="preserve"> </w:t>
            </w:r>
            <w:r w:rsidRPr="00F24FE4">
              <w:rPr>
                <w:rFonts w:eastAsia="Times New Roman" w:cstheme="minorHAnsi"/>
                <w:sz w:val="20"/>
                <w:szCs w:val="20"/>
                <w:lang w:eastAsia="sk-SK"/>
              </w:rPr>
              <w:t>816,63</w:t>
            </w:r>
          </w:p>
        </w:tc>
      </w:tr>
      <w:tr w:rsidR="00364D01" w:rsidRPr="00A314D3" w14:paraId="036201C1" w14:textId="77777777" w:rsidTr="0067109E">
        <w:trPr>
          <w:trHeight w:val="284"/>
        </w:trPr>
        <w:tc>
          <w:tcPr>
            <w:tcW w:w="3323" w:type="dxa"/>
            <w:hideMark/>
          </w:tcPr>
          <w:p w14:paraId="2C323470"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-rekonštrukcia Robotnícky dom</w:t>
            </w:r>
          </w:p>
        </w:tc>
        <w:tc>
          <w:tcPr>
            <w:tcW w:w="1497" w:type="dxa"/>
            <w:hideMark/>
          </w:tcPr>
          <w:p w14:paraId="1D127F30" w14:textId="2EC288DA"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1 688 871,82</w:t>
            </w:r>
          </w:p>
        </w:tc>
        <w:tc>
          <w:tcPr>
            <w:tcW w:w="1410" w:type="dxa"/>
          </w:tcPr>
          <w:p w14:paraId="69A60763" w14:textId="735ACC5A" w:rsidR="008510BC" w:rsidRPr="00F24FE4" w:rsidRDefault="00F24FE4"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0" w:type="auto"/>
          </w:tcPr>
          <w:p w14:paraId="21764E96" w14:textId="7E6E9519"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w:t>
            </w:r>
            <w:r w:rsidR="00F24FE4" w:rsidRPr="00F24FE4">
              <w:rPr>
                <w:rFonts w:eastAsia="Times New Roman" w:cstheme="minorHAnsi"/>
                <w:sz w:val="20"/>
                <w:szCs w:val="20"/>
                <w:lang w:eastAsia="sk-SK"/>
              </w:rPr>
              <w:t> </w:t>
            </w:r>
            <w:r w:rsidRPr="00F24FE4">
              <w:rPr>
                <w:rFonts w:eastAsia="Times New Roman" w:cstheme="minorHAnsi"/>
                <w:sz w:val="20"/>
                <w:szCs w:val="20"/>
                <w:lang w:eastAsia="sk-SK"/>
              </w:rPr>
              <w:t>489</w:t>
            </w:r>
            <w:r w:rsidR="00F24FE4" w:rsidRPr="00F24FE4">
              <w:rPr>
                <w:rFonts w:eastAsia="Times New Roman" w:cstheme="minorHAnsi"/>
                <w:sz w:val="20"/>
                <w:szCs w:val="20"/>
                <w:lang w:eastAsia="sk-SK"/>
              </w:rPr>
              <w:t xml:space="preserve"> </w:t>
            </w:r>
            <w:r w:rsidRPr="00F24FE4">
              <w:rPr>
                <w:rFonts w:eastAsia="Times New Roman" w:cstheme="minorHAnsi"/>
                <w:sz w:val="20"/>
                <w:szCs w:val="20"/>
                <w:lang w:eastAsia="sk-SK"/>
              </w:rPr>
              <w:t>863,9</w:t>
            </w:r>
            <w:r w:rsidR="00F24FE4" w:rsidRPr="00F24FE4">
              <w:rPr>
                <w:rFonts w:eastAsia="Times New Roman" w:cstheme="minorHAnsi"/>
                <w:sz w:val="20"/>
                <w:szCs w:val="20"/>
                <w:lang w:eastAsia="sk-SK"/>
              </w:rPr>
              <w:t>0</w:t>
            </w:r>
          </w:p>
        </w:tc>
        <w:tc>
          <w:tcPr>
            <w:tcW w:w="0" w:type="auto"/>
          </w:tcPr>
          <w:p w14:paraId="52B1A05D" w14:textId="68B18316"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199 007,92</w:t>
            </w:r>
          </w:p>
        </w:tc>
      </w:tr>
      <w:tr w:rsidR="00364D01" w:rsidRPr="00A314D3" w14:paraId="3E6E8A9B" w14:textId="77777777" w:rsidTr="0067109E">
        <w:trPr>
          <w:trHeight w:val="284"/>
        </w:trPr>
        <w:tc>
          <w:tcPr>
            <w:tcW w:w="3323" w:type="dxa"/>
            <w:hideMark/>
          </w:tcPr>
          <w:p w14:paraId="61EA0727"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-obnova Bašty</w:t>
            </w:r>
          </w:p>
        </w:tc>
        <w:tc>
          <w:tcPr>
            <w:tcW w:w="1497" w:type="dxa"/>
            <w:hideMark/>
          </w:tcPr>
          <w:p w14:paraId="6A214C4A"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17 000,00</w:t>
            </w:r>
          </w:p>
        </w:tc>
        <w:tc>
          <w:tcPr>
            <w:tcW w:w="1410" w:type="dxa"/>
            <w:hideMark/>
          </w:tcPr>
          <w:p w14:paraId="1A78AD05" w14:textId="7D5E84AA"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hideMark/>
          </w:tcPr>
          <w:p w14:paraId="22924F24" w14:textId="2E146439" w:rsidR="008510BC" w:rsidRPr="00F24FE4" w:rsidRDefault="00F24FE4" w:rsidP="005C25A1">
            <w:pPr>
              <w:jc w:val="right"/>
              <w:rPr>
                <w:rFonts w:eastAsia="Times New Roman" w:cstheme="minorHAnsi"/>
                <w:sz w:val="20"/>
                <w:szCs w:val="20"/>
                <w:lang w:eastAsia="sk-SK"/>
              </w:rPr>
            </w:pPr>
            <w:r>
              <w:rPr>
                <w:rFonts w:eastAsia="Times New Roman" w:cstheme="minorHAnsi"/>
                <w:sz w:val="20"/>
                <w:szCs w:val="20"/>
                <w:lang w:eastAsia="sk-SK"/>
              </w:rPr>
              <w:t>0</w:t>
            </w:r>
          </w:p>
        </w:tc>
        <w:tc>
          <w:tcPr>
            <w:tcW w:w="0" w:type="auto"/>
            <w:hideMark/>
          </w:tcPr>
          <w:p w14:paraId="61F2E600"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17 000,00</w:t>
            </w:r>
          </w:p>
        </w:tc>
      </w:tr>
      <w:tr w:rsidR="00364D01" w:rsidRPr="00A314D3" w14:paraId="554C03C8" w14:textId="77777777" w:rsidTr="0067109E">
        <w:trPr>
          <w:trHeight w:val="284"/>
        </w:trPr>
        <w:tc>
          <w:tcPr>
            <w:tcW w:w="3323" w:type="dxa"/>
            <w:hideMark/>
          </w:tcPr>
          <w:p w14:paraId="31C838C5"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-Kaštieľ Radvanských</w:t>
            </w:r>
          </w:p>
        </w:tc>
        <w:tc>
          <w:tcPr>
            <w:tcW w:w="1497" w:type="dxa"/>
            <w:hideMark/>
          </w:tcPr>
          <w:p w14:paraId="6936BCF3" w14:textId="4F5B1DE7"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8 940,80</w:t>
            </w:r>
          </w:p>
        </w:tc>
        <w:tc>
          <w:tcPr>
            <w:tcW w:w="1410" w:type="dxa"/>
            <w:hideMark/>
          </w:tcPr>
          <w:p w14:paraId="73FB98E1" w14:textId="398ABB75"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1 342 973,13</w:t>
            </w:r>
          </w:p>
        </w:tc>
        <w:tc>
          <w:tcPr>
            <w:tcW w:w="0" w:type="auto"/>
            <w:hideMark/>
          </w:tcPr>
          <w:p w14:paraId="1624F171" w14:textId="05290211"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48 479,62</w:t>
            </w:r>
          </w:p>
        </w:tc>
        <w:tc>
          <w:tcPr>
            <w:tcW w:w="0" w:type="auto"/>
          </w:tcPr>
          <w:p w14:paraId="224F3FB7" w14:textId="0447D403"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1 303 434,31</w:t>
            </w:r>
          </w:p>
        </w:tc>
      </w:tr>
      <w:tr w:rsidR="00364D01" w:rsidRPr="00A314D3" w14:paraId="51D963B0" w14:textId="77777777" w:rsidTr="0067109E">
        <w:trPr>
          <w:trHeight w:val="284"/>
        </w:trPr>
        <w:tc>
          <w:tcPr>
            <w:tcW w:w="3323" w:type="dxa"/>
            <w:hideMark/>
          </w:tcPr>
          <w:p w14:paraId="6039E140"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 xml:space="preserve">-rekonštrukcia MŠ v ZŠ </w:t>
            </w:r>
            <w:proofErr w:type="spellStart"/>
            <w:r w:rsidRPr="00F24FE4">
              <w:rPr>
                <w:rFonts w:eastAsia="Times New Roman" w:cstheme="minorHAnsi"/>
                <w:sz w:val="20"/>
                <w:szCs w:val="20"/>
                <w:lang w:eastAsia="sk-SK"/>
              </w:rPr>
              <w:t>Bakossova</w:t>
            </w:r>
            <w:proofErr w:type="spellEnd"/>
          </w:p>
        </w:tc>
        <w:tc>
          <w:tcPr>
            <w:tcW w:w="1497" w:type="dxa"/>
            <w:hideMark/>
          </w:tcPr>
          <w:p w14:paraId="27834D09" w14:textId="15A2798E"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230 397,07</w:t>
            </w:r>
          </w:p>
        </w:tc>
        <w:tc>
          <w:tcPr>
            <w:tcW w:w="1410" w:type="dxa"/>
            <w:hideMark/>
          </w:tcPr>
          <w:p w14:paraId="732F249D" w14:textId="37440568"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144 359,51</w:t>
            </w:r>
          </w:p>
        </w:tc>
        <w:tc>
          <w:tcPr>
            <w:tcW w:w="0" w:type="auto"/>
          </w:tcPr>
          <w:p w14:paraId="729C8CC6"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6 533,40</w:t>
            </w:r>
          </w:p>
        </w:tc>
        <w:tc>
          <w:tcPr>
            <w:tcW w:w="0" w:type="auto"/>
            <w:hideMark/>
          </w:tcPr>
          <w:p w14:paraId="7AD17DF0" w14:textId="2E9879D8" w:rsidR="008510BC" w:rsidRPr="00F24FE4" w:rsidRDefault="005B13CF" w:rsidP="005C25A1">
            <w:pPr>
              <w:jc w:val="right"/>
              <w:rPr>
                <w:rFonts w:eastAsia="Times New Roman" w:cstheme="minorHAnsi"/>
                <w:sz w:val="20"/>
                <w:szCs w:val="20"/>
                <w:lang w:eastAsia="sk-SK"/>
              </w:rPr>
            </w:pPr>
            <w:r w:rsidRPr="00F24FE4">
              <w:rPr>
                <w:rFonts w:eastAsia="Times New Roman" w:cstheme="minorHAnsi"/>
                <w:sz w:val="20"/>
                <w:szCs w:val="20"/>
                <w:lang w:eastAsia="sk-SK"/>
              </w:rPr>
              <w:t>368 223,18</w:t>
            </w:r>
          </w:p>
        </w:tc>
      </w:tr>
      <w:tr w:rsidR="00364D01" w:rsidRPr="00A314D3" w14:paraId="7C49FBB6" w14:textId="77777777" w:rsidTr="0067109E">
        <w:trPr>
          <w:trHeight w:val="284"/>
        </w:trPr>
        <w:tc>
          <w:tcPr>
            <w:tcW w:w="3323" w:type="dxa"/>
            <w:hideMark/>
          </w:tcPr>
          <w:p w14:paraId="1BD22863"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-základné školy</w:t>
            </w:r>
          </w:p>
        </w:tc>
        <w:tc>
          <w:tcPr>
            <w:tcW w:w="1497" w:type="dxa"/>
            <w:hideMark/>
          </w:tcPr>
          <w:p w14:paraId="68642272" w14:textId="4C0EC2CD"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1410" w:type="dxa"/>
          </w:tcPr>
          <w:p w14:paraId="648A705D" w14:textId="5F5598ED" w:rsidR="008510BC" w:rsidRPr="00F24FE4" w:rsidRDefault="00F24FE4"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0" w:type="auto"/>
          </w:tcPr>
          <w:p w14:paraId="2E0590C7" w14:textId="4DF8B8C2"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c>
          <w:tcPr>
            <w:tcW w:w="0" w:type="auto"/>
            <w:hideMark/>
          </w:tcPr>
          <w:p w14:paraId="268FF8D6" w14:textId="77777777" w:rsidR="008510BC" w:rsidRPr="00F24FE4" w:rsidRDefault="008510BC" w:rsidP="005C25A1">
            <w:pPr>
              <w:jc w:val="right"/>
              <w:rPr>
                <w:rFonts w:eastAsia="Times New Roman" w:cstheme="minorHAnsi"/>
                <w:sz w:val="20"/>
                <w:szCs w:val="20"/>
                <w:lang w:eastAsia="sk-SK"/>
              </w:rPr>
            </w:pPr>
            <w:r w:rsidRPr="00F24FE4">
              <w:rPr>
                <w:rFonts w:eastAsia="Times New Roman" w:cstheme="minorHAnsi"/>
                <w:sz w:val="20"/>
                <w:szCs w:val="20"/>
                <w:lang w:eastAsia="sk-SK"/>
              </w:rPr>
              <w:t>0</w:t>
            </w:r>
          </w:p>
        </w:tc>
      </w:tr>
      <w:tr w:rsidR="00364D01" w:rsidRPr="00A314D3" w14:paraId="157D78F3" w14:textId="77777777" w:rsidTr="0067109E">
        <w:trPr>
          <w:trHeight w:val="284"/>
        </w:trPr>
        <w:tc>
          <w:tcPr>
            <w:tcW w:w="3323" w:type="dxa"/>
            <w:hideMark/>
          </w:tcPr>
          <w:p w14:paraId="3D4A6A61"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 klíma</w:t>
            </w:r>
          </w:p>
        </w:tc>
        <w:tc>
          <w:tcPr>
            <w:tcW w:w="1497" w:type="dxa"/>
            <w:hideMark/>
          </w:tcPr>
          <w:p w14:paraId="6ADFEF6A" w14:textId="37F0876C"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261 483,98</w:t>
            </w:r>
          </w:p>
        </w:tc>
        <w:tc>
          <w:tcPr>
            <w:tcW w:w="1410" w:type="dxa"/>
            <w:hideMark/>
          </w:tcPr>
          <w:p w14:paraId="2BF0B018" w14:textId="71D89B1B"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244 897,7</w:t>
            </w:r>
            <w:r w:rsidR="00F24FE4" w:rsidRPr="00F24FE4">
              <w:rPr>
                <w:rFonts w:eastAsia="Times New Roman" w:cstheme="minorHAnsi"/>
                <w:sz w:val="20"/>
                <w:szCs w:val="20"/>
                <w:lang w:eastAsia="sk-SK"/>
              </w:rPr>
              <w:t>0</w:t>
            </w:r>
          </w:p>
        </w:tc>
        <w:tc>
          <w:tcPr>
            <w:tcW w:w="0" w:type="auto"/>
            <w:hideMark/>
          </w:tcPr>
          <w:p w14:paraId="4BA0427D" w14:textId="6EDD3120"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261 483,98</w:t>
            </w:r>
          </w:p>
        </w:tc>
        <w:tc>
          <w:tcPr>
            <w:tcW w:w="0" w:type="auto"/>
          </w:tcPr>
          <w:p w14:paraId="5E2390F9" w14:textId="7A85637E" w:rsidR="008510BC" w:rsidRPr="00F24FE4" w:rsidRDefault="003B429F" w:rsidP="005C25A1">
            <w:pPr>
              <w:jc w:val="right"/>
              <w:rPr>
                <w:rFonts w:eastAsia="Times New Roman" w:cstheme="minorHAnsi"/>
                <w:sz w:val="20"/>
                <w:szCs w:val="20"/>
                <w:lang w:eastAsia="sk-SK"/>
              </w:rPr>
            </w:pPr>
            <w:r w:rsidRPr="00F24FE4">
              <w:rPr>
                <w:rFonts w:eastAsia="Times New Roman" w:cstheme="minorHAnsi"/>
                <w:sz w:val="20"/>
                <w:szCs w:val="20"/>
                <w:lang w:eastAsia="sk-SK"/>
              </w:rPr>
              <w:t>244</w:t>
            </w:r>
            <w:r w:rsidR="00364D01" w:rsidRPr="00F24FE4">
              <w:rPr>
                <w:rFonts w:eastAsia="Times New Roman" w:cstheme="minorHAnsi"/>
                <w:sz w:val="20"/>
                <w:szCs w:val="20"/>
                <w:lang w:eastAsia="sk-SK"/>
              </w:rPr>
              <w:t xml:space="preserve"> </w:t>
            </w:r>
            <w:r w:rsidRPr="00F24FE4">
              <w:rPr>
                <w:rFonts w:eastAsia="Times New Roman" w:cstheme="minorHAnsi"/>
                <w:sz w:val="20"/>
                <w:szCs w:val="20"/>
                <w:lang w:eastAsia="sk-SK"/>
              </w:rPr>
              <w:t>897,7</w:t>
            </w:r>
            <w:r w:rsidR="00364D01" w:rsidRPr="00F24FE4">
              <w:rPr>
                <w:rFonts w:eastAsia="Times New Roman" w:cstheme="minorHAnsi"/>
                <w:sz w:val="20"/>
                <w:szCs w:val="20"/>
                <w:lang w:eastAsia="sk-SK"/>
              </w:rPr>
              <w:t>7</w:t>
            </w:r>
          </w:p>
        </w:tc>
      </w:tr>
      <w:tr w:rsidR="00364D01" w:rsidRPr="00A314D3" w14:paraId="2A7836E4" w14:textId="77777777" w:rsidTr="0067109E">
        <w:trPr>
          <w:trHeight w:val="284"/>
        </w:trPr>
        <w:tc>
          <w:tcPr>
            <w:tcW w:w="3323" w:type="dxa"/>
          </w:tcPr>
          <w:p w14:paraId="0995C99D" w14:textId="77777777" w:rsidR="008510BC" w:rsidRPr="00F24FE4" w:rsidRDefault="008510BC" w:rsidP="005C25A1">
            <w:pPr>
              <w:rPr>
                <w:rFonts w:eastAsia="Times New Roman" w:cstheme="minorHAnsi"/>
                <w:sz w:val="20"/>
                <w:szCs w:val="20"/>
                <w:lang w:eastAsia="sk-SK"/>
              </w:rPr>
            </w:pPr>
          </w:p>
        </w:tc>
        <w:tc>
          <w:tcPr>
            <w:tcW w:w="1497" w:type="dxa"/>
          </w:tcPr>
          <w:p w14:paraId="52643C83" w14:textId="77777777" w:rsidR="008510BC" w:rsidRPr="00F24FE4" w:rsidRDefault="008510BC" w:rsidP="005C25A1">
            <w:pPr>
              <w:jc w:val="right"/>
              <w:rPr>
                <w:rFonts w:eastAsia="Times New Roman" w:cstheme="minorHAnsi"/>
                <w:sz w:val="20"/>
                <w:szCs w:val="20"/>
                <w:lang w:eastAsia="sk-SK"/>
              </w:rPr>
            </w:pPr>
          </w:p>
        </w:tc>
        <w:tc>
          <w:tcPr>
            <w:tcW w:w="1410" w:type="dxa"/>
          </w:tcPr>
          <w:p w14:paraId="6A725B6F" w14:textId="77777777" w:rsidR="008510BC" w:rsidRPr="00F24FE4" w:rsidRDefault="008510BC" w:rsidP="005C25A1">
            <w:pPr>
              <w:jc w:val="right"/>
              <w:rPr>
                <w:rFonts w:eastAsia="Times New Roman" w:cstheme="minorHAnsi"/>
                <w:sz w:val="20"/>
                <w:szCs w:val="20"/>
                <w:lang w:eastAsia="sk-SK"/>
              </w:rPr>
            </w:pPr>
          </w:p>
        </w:tc>
        <w:tc>
          <w:tcPr>
            <w:tcW w:w="0" w:type="auto"/>
          </w:tcPr>
          <w:p w14:paraId="402A961A" w14:textId="77777777" w:rsidR="008510BC" w:rsidRPr="00F24FE4" w:rsidRDefault="008510BC" w:rsidP="005C25A1">
            <w:pPr>
              <w:jc w:val="right"/>
              <w:rPr>
                <w:rFonts w:eastAsia="Times New Roman" w:cstheme="minorHAnsi"/>
                <w:sz w:val="20"/>
                <w:szCs w:val="20"/>
                <w:lang w:eastAsia="sk-SK"/>
              </w:rPr>
            </w:pPr>
          </w:p>
        </w:tc>
        <w:tc>
          <w:tcPr>
            <w:tcW w:w="0" w:type="auto"/>
          </w:tcPr>
          <w:p w14:paraId="3CCD490C" w14:textId="77777777" w:rsidR="008510BC" w:rsidRPr="00F24FE4" w:rsidRDefault="008510BC" w:rsidP="005C25A1">
            <w:pPr>
              <w:jc w:val="right"/>
              <w:rPr>
                <w:rFonts w:eastAsia="Times New Roman" w:cstheme="minorHAnsi"/>
                <w:sz w:val="20"/>
                <w:szCs w:val="20"/>
                <w:lang w:eastAsia="sk-SK"/>
              </w:rPr>
            </w:pPr>
          </w:p>
        </w:tc>
      </w:tr>
      <w:tr w:rsidR="00364D01" w:rsidRPr="00364D01" w14:paraId="0ACCC87A" w14:textId="77777777" w:rsidTr="0067109E">
        <w:trPr>
          <w:trHeight w:val="307"/>
        </w:trPr>
        <w:tc>
          <w:tcPr>
            <w:tcW w:w="3323" w:type="dxa"/>
            <w:hideMark/>
          </w:tcPr>
          <w:p w14:paraId="60DE8106" w14:textId="77777777" w:rsidR="008510BC" w:rsidRPr="00F24FE4" w:rsidRDefault="008510BC" w:rsidP="005C25A1">
            <w:pPr>
              <w:rPr>
                <w:rFonts w:eastAsia="Times New Roman" w:cstheme="minorHAnsi"/>
                <w:b/>
                <w:sz w:val="20"/>
                <w:szCs w:val="20"/>
                <w:lang w:eastAsia="sk-SK"/>
              </w:rPr>
            </w:pPr>
            <w:r w:rsidRPr="00F24FE4">
              <w:rPr>
                <w:rFonts w:eastAsia="Times New Roman" w:cstheme="minorHAnsi"/>
                <w:b/>
                <w:sz w:val="20"/>
                <w:szCs w:val="20"/>
                <w:lang w:eastAsia="sk-SK"/>
              </w:rPr>
              <w:t>Medzisúčet</w:t>
            </w:r>
          </w:p>
        </w:tc>
        <w:tc>
          <w:tcPr>
            <w:tcW w:w="1497" w:type="dxa"/>
            <w:hideMark/>
          </w:tcPr>
          <w:p w14:paraId="5308A5DC" w14:textId="0D6391C2" w:rsidR="008510BC" w:rsidRPr="00F24FE4" w:rsidRDefault="008510BC"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2</w:t>
            </w:r>
            <w:r w:rsidR="0067109E" w:rsidRPr="00F24FE4">
              <w:rPr>
                <w:rFonts w:eastAsia="Times New Roman" w:cstheme="minorHAnsi"/>
                <w:b/>
                <w:sz w:val="20"/>
                <w:szCs w:val="20"/>
                <w:lang w:eastAsia="sk-SK"/>
              </w:rPr>
              <w:t>3 139 614,15</w:t>
            </w:r>
          </w:p>
        </w:tc>
        <w:tc>
          <w:tcPr>
            <w:tcW w:w="1410" w:type="dxa"/>
          </w:tcPr>
          <w:p w14:paraId="0DCFCB3B" w14:textId="551DAFCC" w:rsidR="008510BC" w:rsidRPr="00F24FE4" w:rsidRDefault="0067109E"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4 905 011,23</w:t>
            </w:r>
          </w:p>
        </w:tc>
        <w:tc>
          <w:tcPr>
            <w:tcW w:w="0" w:type="auto"/>
          </w:tcPr>
          <w:p w14:paraId="77B455E5" w14:textId="1C352706" w:rsidR="008510BC" w:rsidRPr="00F24FE4" w:rsidRDefault="00364D01"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3 767 233,69</w:t>
            </w:r>
          </w:p>
        </w:tc>
        <w:tc>
          <w:tcPr>
            <w:tcW w:w="0" w:type="auto"/>
          </w:tcPr>
          <w:p w14:paraId="5C502C9F" w14:textId="37DCE4DD" w:rsidR="008510BC" w:rsidRPr="00F24FE4" w:rsidRDefault="008510BC"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2</w:t>
            </w:r>
            <w:r w:rsidR="00364D01" w:rsidRPr="00F24FE4">
              <w:rPr>
                <w:rFonts w:eastAsia="Times New Roman" w:cstheme="minorHAnsi"/>
                <w:b/>
                <w:sz w:val="20"/>
                <w:szCs w:val="20"/>
                <w:lang w:eastAsia="sk-SK"/>
              </w:rPr>
              <w:t>4 277 391,69</w:t>
            </w:r>
          </w:p>
        </w:tc>
      </w:tr>
      <w:tr w:rsidR="00364D01" w:rsidRPr="00364D01" w14:paraId="33381101" w14:textId="77777777" w:rsidTr="0067109E">
        <w:trPr>
          <w:trHeight w:val="284"/>
        </w:trPr>
        <w:tc>
          <w:tcPr>
            <w:tcW w:w="3323" w:type="dxa"/>
            <w:hideMark/>
          </w:tcPr>
          <w:p w14:paraId="6D339555" w14:textId="77777777" w:rsidR="008510BC" w:rsidRPr="00F24FE4" w:rsidRDefault="008510BC" w:rsidP="005C25A1">
            <w:pPr>
              <w:rPr>
                <w:rFonts w:eastAsia="Times New Roman" w:cstheme="minorHAnsi"/>
                <w:sz w:val="20"/>
                <w:szCs w:val="20"/>
                <w:lang w:eastAsia="sk-SK"/>
              </w:rPr>
            </w:pPr>
            <w:r w:rsidRPr="00F24FE4">
              <w:rPr>
                <w:rFonts w:eastAsia="Times New Roman" w:cstheme="minorHAnsi"/>
                <w:sz w:val="20"/>
                <w:szCs w:val="20"/>
                <w:lang w:eastAsia="sk-SK"/>
              </w:rPr>
              <w:t>- ostatné</w:t>
            </w:r>
          </w:p>
        </w:tc>
        <w:tc>
          <w:tcPr>
            <w:tcW w:w="1497" w:type="dxa"/>
            <w:hideMark/>
          </w:tcPr>
          <w:p w14:paraId="6EF4D3BD" w14:textId="14B2F051" w:rsidR="008510BC" w:rsidRPr="00F24FE4" w:rsidRDefault="0067109E" w:rsidP="005C25A1">
            <w:pPr>
              <w:jc w:val="right"/>
              <w:rPr>
                <w:rFonts w:eastAsia="Times New Roman" w:cstheme="minorHAnsi"/>
                <w:sz w:val="20"/>
                <w:szCs w:val="20"/>
                <w:lang w:eastAsia="sk-SK"/>
              </w:rPr>
            </w:pPr>
            <w:r w:rsidRPr="00F24FE4">
              <w:rPr>
                <w:rFonts w:eastAsia="Times New Roman" w:cstheme="minorHAnsi"/>
                <w:sz w:val="20"/>
                <w:szCs w:val="20"/>
                <w:lang w:eastAsia="sk-SK"/>
              </w:rPr>
              <w:t>11 022,40</w:t>
            </w:r>
          </w:p>
        </w:tc>
        <w:tc>
          <w:tcPr>
            <w:tcW w:w="1410" w:type="dxa"/>
            <w:hideMark/>
          </w:tcPr>
          <w:p w14:paraId="416BEF39" w14:textId="6C346CFC" w:rsidR="008510BC" w:rsidRPr="00F24FE4" w:rsidRDefault="0067109E" w:rsidP="005C25A1">
            <w:pPr>
              <w:jc w:val="right"/>
              <w:rPr>
                <w:rFonts w:eastAsia="Times New Roman" w:cstheme="minorHAnsi"/>
                <w:sz w:val="20"/>
                <w:szCs w:val="20"/>
                <w:lang w:eastAsia="sk-SK"/>
              </w:rPr>
            </w:pPr>
            <w:r w:rsidRPr="00F24FE4">
              <w:rPr>
                <w:rFonts w:eastAsia="Times New Roman" w:cstheme="minorHAnsi"/>
                <w:sz w:val="20"/>
                <w:szCs w:val="20"/>
                <w:lang w:eastAsia="sk-SK"/>
              </w:rPr>
              <w:t>1 822 136,98</w:t>
            </w:r>
          </w:p>
        </w:tc>
        <w:tc>
          <w:tcPr>
            <w:tcW w:w="0" w:type="auto"/>
          </w:tcPr>
          <w:p w14:paraId="64C53765" w14:textId="051BD0E9" w:rsidR="008510BC" w:rsidRPr="00F24FE4" w:rsidRDefault="00364D01" w:rsidP="005C25A1">
            <w:pPr>
              <w:jc w:val="right"/>
              <w:rPr>
                <w:rFonts w:eastAsia="Times New Roman" w:cstheme="minorHAnsi"/>
                <w:sz w:val="20"/>
                <w:szCs w:val="20"/>
                <w:lang w:eastAsia="sk-SK"/>
              </w:rPr>
            </w:pPr>
            <w:r w:rsidRPr="00F24FE4">
              <w:rPr>
                <w:rFonts w:eastAsia="Times New Roman" w:cstheme="minorHAnsi"/>
                <w:sz w:val="20"/>
                <w:szCs w:val="20"/>
                <w:lang w:eastAsia="sk-SK"/>
              </w:rPr>
              <w:t>9 413,69</w:t>
            </w:r>
          </w:p>
          <w:p w14:paraId="7CEB07C9" w14:textId="77777777" w:rsidR="008510BC" w:rsidRPr="00F24FE4" w:rsidRDefault="008510BC" w:rsidP="005C25A1">
            <w:pPr>
              <w:jc w:val="right"/>
              <w:rPr>
                <w:rFonts w:eastAsia="Times New Roman" w:cstheme="minorHAnsi"/>
                <w:sz w:val="20"/>
                <w:szCs w:val="20"/>
                <w:lang w:eastAsia="sk-SK"/>
              </w:rPr>
            </w:pPr>
          </w:p>
        </w:tc>
        <w:tc>
          <w:tcPr>
            <w:tcW w:w="0" w:type="auto"/>
          </w:tcPr>
          <w:p w14:paraId="5F96B203" w14:textId="4C23B10C" w:rsidR="008510BC" w:rsidRPr="00F24FE4" w:rsidRDefault="00364D01" w:rsidP="005C25A1">
            <w:pPr>
              <w:jc w:val="right"/>
              <w:rPr>
                <w:rFonts w:eastAsia="Times New Roman" w:cstheme="minorHAnsi"/>
                <w:sz w:val="20"/>
                <w:szCs w:val="20"/>
                <w:lang w:eastAsia="sk-SK"/>
              </w:rPr>
            </w:pPr>
            <w:r w:rsidRPr="00F24FE4">
              <w:rPr>
                <w:rFonts w:eastAsia="Times New Roman" w:cstheme="minorHAnsi"/>
                <w:sz w:val="20"/>
                <w:szCs w:val="20"/>
                <w:lang w:eastAsia="sk-SK"/>
              </w:rPr>
              <w:t>1 823 745,69</w:t>
            </w:r>
          </w:p>
        </w:tc>
      </w:tr>
      <w:tr w:rsidR="00364D01" w:rsidRPr="00364D01" w14:paraId="7109F22B" w14:textId="77777777" w:rsidTr="0067109E">
        <w:trPr>
          <w:trHeight w:val="284"/>
        </w:trPr>
        <w:tc>
          <w:tcPr>
            <w:tcW w:w="3323" w:type="dxa"/>
            <w:hideMark/>
          </w:tcPr>
          <w:p w14:paraId="08F12D22" w14:textId="77777777" w:rsidR="008510BC" w:rsidRPr="00F24FE4" w:rsidRDefault="008510BC" w:rsidP="005C25A1">
            <w:pPr>
              <w:rPr>
                <w:rFonts w:eastAsia="Times New Roman" w:cstheme="minorHAnsi"/>
                <w:b/>
                <w:sz w:val="20"/>
                <w:szCs w:val="20"/>
                <w:lang w:eastAsia="sk-SK"/>
              </w:rPr>
            </w:pPr>
            <w:r w:rsidRPr="00F24FE4">
              <w:rPr>
                <w:rFonts w:eastAsia="Times New Roman" w:cstheme="minorHAnsi"/>
                <w:b/>
                <w:sz w:val="20"/>
                <w:szCs w:val="20"/>
                <w:lang w:eastAsia="sk-SK"/>
              </w:rPr>
              <w:t>Spolu</w:t>
            </w:r>
          </w:p>
        </w:tc>
        <w:tc>
          <w:tcPr>
            <w:tcW w:w="1497" w:type="dxa"/>
            <w:hideMark/>
          </w:tcPr>
          <w:p w14:paraId="275D15B2" w14:textId="1FE2EBE3" w:rsidR="008510BC" w:rsidRPr="00F24FE4" w:rsidRDefault="008510BC"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2</w:t>
            </w:r>
            <w:r w:rsidR="00364D01" w:rsidRPr="00F24FE4">
              <w:rPr>
                <w:rFonts w:eastAsia="Times New Roman" w:cstheme="minorHAnsi"/>
                <w:b/>
                <w:sz w:val="20"/>
                <w:szCs w:val="20"/>
                <w:lang w:eastAsia="sk-SK"/>
              </w:rPr>
              <w:t>3 150 636,55</w:t>
            </w:r>
          </w:p>
        </w:tc>
        <w:tc>
          <w:tcPr>
            <w:tcW w:w="1410" w:type="dxa"/>
          </w:tcPr>
          <w:p w14:paraId="391604D0" w14:textId="0E441480" w:rsidR="008510BC" w:rsidRPr="00F24FE4" w:rsidRDefault="00364D01"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6 727 148,21</w:t>
            </w:r>
          </w:p>
        </w:tc>
        <w:tc>
          <w:tcPr>
            <w:tcW w:w="0" w:type="auto"/>
          </w:tcPr>
          <w:p w14:paraId="1CC36D6A" w14:textId="000014F5" w:rsidR="008510BC" w:rsidRPr="00F24FE4" w:rsidRDefault="00364D01"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3 776 647,38</w:t>
            </w:r>
          </w:p>
          <w:p w14:paraId="10494AC9" w14:textId="77777777" w:rsidR="008510BC" w:rsidRPr="00F24FE4" w:rsidRDefault="008510BC" w:rsidP="005C25A1">
            <w:pPr>
              <w:jc w:val="right"/>
              <w:rPr>
                <w:rFonts w:eastAsia="Times New Roman" w:cstheme="minorHAnsi"/>
                <w:b/>
                <w:sz w:val="20"/>
                <w:szCs w:val="20"/>
                <w:lang w:eastAsia="sk-SK"/>
              </w:rPr>
            </w:pPr>
          </w:p>
        </w:tc>
        <w:tc>
          <w:tcPr>
            <w:tcW w:w="0" w:type="auto"/>
          </w:tcPr>
          <w:p w14:paraId="66C6BB3D" w14:textId="75DD70E0" w:rsidR="008510BC" w:rsidRPr="00F24FE4" w:rsidRDefault="008510BC" w:rsidP="005C25A1">
            <w:pPr>
              <w:jc w:val="right"/>
              <w:rPr>
                <w:rFonts w:eastAsia="Times New Roman" w:cstheme="minorHAnsi"/>
                <w:b/>
                <w:sz w:val="20"/>
                <w:szCs w:val="20"/>
                <w:lang w:eastAsia="sk-SK"/>
              </w:rPr>
            </w:pPr>
            <w:r w:rsidRPr="00F24FE4">
              <w:rPr>
                <w:rFonts w:eastAsia="Times New Roman" w:cstheme="minorHAnsi"/>
                <w:b/>
                <w:sz w:val="20"/>
                <w:szCs w:val="20"/>
                <w:lang w:eastAsia="sk-SK"/>
              </w:rPr>
              <w:t>2</w:t>
            </w:r>
            <w:r w:rsidR="00364D01" w:rsidRPr="00F24FE4">
              <w:rPr>
                <w:rFonts w:eastAsia="Times New Roman" w:cstheme="minorHAnsi"/>
                <w:b/>
                <w:sz w:val="20"/>
                <w:szCs w:val="20"/>
                <w:lang w:eastAsia="sk-SK"/>
              </w:rPr>
              <w:t>6 101 137,38</w:t>
            </w:r>
          </w:p>
        </w:tc>
      </w:tr>
    </w:tbl>
    <w:bookmarkEnd w:id="11"/>
    <w:bookmarkEnd w:id="12"/>
    <w:p w14:paraId="05B8A796" w14:textId="3C3BFADC" w:rsidR="00BB764C" w:rsidRPr="00F24FE4" w:rsidRDefault="00BB764C" w:rsidP="00364D01">
      <w:pPr>
        <w:pStyle w:val="Normlnywebov"/>
        <w:spacing w:after="0"/>
        <w:jc w:val="center"/>
        <w:rPr>
          <w:rFonts w:asciiTheme="minorHAnsi" w:hAnsiTheme="minorHAnsi" w:cstheme="minorHAnsi"/>
          <w:b/>
          <w:bCs/>
          <w:sz w:val="22"/>
          <w:szCs w:val="22"/>
        </w:rPr>
      </w:pPr>
      <w:r w:rsidRPr="00F24FE4">
        <w:rPr>
          <w:rFonts w:asciiTheme="minorHAnsi" w:hAnsiTheme="minorHAnsi" w:cstheme="minorHAnsi"/>
          <w:b/>
          <w:bCs/>
          <w:sz w:val="22"/>
          <w:szCs w:val="22"/>
        </w:rPr>
        <w:t>Čl. V</w:t>
      </w:r>
    </w:p>
    <w:p w14:paraId="1801CCE6" w14:textId="77777777" w:rsidR="00BB764C" w:rsidRPr="00F24FE4" w:rsidRDefault="00BB764C" w:rsidP="00BB764C">
      <w:pPr>
        <w:pStyle w:val="Normlnywebov"/>
        <w:tabs>
          <w:tab w:val="left" w:pos="2524"/>
          <w:tab w:val="center" w:pos="4791"/>
        </w:tabs>
        <w:spacing w:after="0"/>
        <w:jc w:val="center"/>
        <w:rPr>
          <w:rFonts w:asciiTheme="minorHAnsi" w:hAnsiTheme="minorHAnsi" w:cstheme="minorHAnsi"/>
          <w:sz w:val="22"/>
          <w:szCs w:val="22"/>
        </w:rPr>
      </w:pPr>
      <w:r w:rsidRPr="00F24FE4">
        <w:rPr>
          <w:rFonts w:asciiTheme="minorHAnsi" w:hAnsiTheme="minorHAnsi" w:cstheme="minorHAnsi"/>
          <w:b/>
          <w:bCs/>
          <w:sz w:val="22"/>
          <w:szCs w:val="22"/>
        </w:rPr>
        <w:t>Informácie o výnosoch a nákladoch</w:t>
      </w:r>
    </w:p>
    <w:p w14:paraId="181E4C9B" w14:textId="77777777" w:rsidR="00BB764C" w:rsidRPr="00F24FE4" w:rsidRDefault="00BB764C" w:rsidP="00BB764C">
      <w:pPr>
        <w:spacing w:before="100" w:beforeAutospacing="1" w:after="0" w:line="240" w:lineRule="auto"/>
        <w:ind w:left="363" w:hanging="363"/>
        <w:rPr>
          <w:rFonts w:eastAsia="Times New Roman" w:cstheme="minorHAnsi"/>
          <w:b/>
          <w:lang w:eastAsia="sk-SK"/>
        </w:rPr>
      </w:pPr>
      <w:r w:rsidRPr="00F24FE4">
        <w:rPr>
          <w:rFonts w:eastAsia="Times New Roman" w:cstheme="minorHAnsi"/>
          <w:b/>
          <w:lang w:eastAsia="sk-SK"/>
        </w:rPr>
        <w:t>1/ Výnosy – popis a výška významných položiek výnosov</w:t>
      </w:r>
    </w:p>
    <w:tbl>
      <w:tblPr>
        <w:tblStyle w:val="Mriekatabuky"/>
        <w:tblpPr w:leftFromText="141" w:rightFromText="141" w:vertAnchor="text" w:tblpY="1"/>
        <w:tblOverlap w:val="never"/>
        <w:tblW w:w="9918" w:type="dxa"/>
        <w:tblLook w:val="04A0" w:firstRow="1" w:lastRow="0" w:firstColumn="1" w:lastColumn="0" w:noHBand="0" w:noVBand="1"/>
      </w:tblPr>
      <w:tblGrid>
        <w:gridCol w:w="3539"/>
        <w:gridCol w:w="4778"/>
        <w:gridCol w:w="1601"/>
      </w:tblGrid>
      <w:tr w:rsidR="009B27E4" w:rsidRPr="009B27E4" w14:paraId="0204A054" w14:textId="77777777" w:rsidTr="00A05C80">
        <w:trPr>
          <w:trHeight w:val="284"/>
        </w:trPr>
        <w:tc>
          <w:tcPr>
            <w:tcW w:w="3539" w:type="dxa"/>
            <w:vAlign w:val="center"/>
          </w:tcPr>
          <w:p w14:paraId="5D6D99F8" w14:textId="77777777" w:rsidR="00BB764C" w:rsidRPr="00F24FE4" w:rsidRDefault="00BB764C" w:rsidP="00A05C80">
            <w:pPr>
              <w:rPr>
                <w:rFonts w:cstheme="minorHAnsi"/>
                <w:b/>
                <w:sz w:val="20"/>
                <w:szCs w:val="20"/>
              </w:rPr>
            </w:pPr>
            <w:r w:rsidRPr="00F24FE4">
              <w:rPr>
                <w:rFonts w:cstheme="minorHAnsi"/>
                <w:b/>
                <w:sz w:val="20"/>
                <w:szCs w:val="20"/>
              </w:rPr>
              <w:t>Druh výnosov</w:t>
            </w:r>
          </w:p>
        </w:tc>
        <w:tc>
          <w:tcPr>
            <w:tcW w:w="4778" w:type="dxa"/>
            <w:vAlign w:val="center"/>
          </w:tcPr>
          <w:p w14:paraId="50B899C2" w14:textId="77777777" w:rsidR="00BB764C" w:rsidRPr="00F24FE4" w:rsidRDefault="00BB764C" w:rsidP="00A05C80">
            <w:pPr>
              <w:jc w:val="center"/>
              <w:rPr>
                <w:rFonts w:cstheme="minorHAnsi"/>
                <w:b/>
                <w:sz w:val="20"/>
                <w:szCs w:val="20"/>
              </w:rPr>
            </w:pPr>
          </w:p>
        </w:tc>
        <w:tc>
          <w:tcPr>
            <w:tcW w:w="1601" w:type="dxa"/>
          </w:tcPr>
          <w:p w14:paraId="54EF7913" w14:textId="77777777" w:rsidR="00BB764C" w:rsidRPr="00F24FE4" w:rsidRDefault="00BB764C" w:rsidP="00A05C80">
            <w:pPr>
              <w:jc w:val="center"/>
              <w:rPr>
                <w:rFonts w:cstheme="minorHAnsi"/>
                <w:b/>
                <w:sz w:val="20"/>
                <w:szCs w:val="20"/>
              </w:rPr>
            </w:pPr>
            <w:r w:rsidRPr="00F24FE4">
              <w:rPr>
                <w:rFonts w:cstheme="minorHAnsi"/>
                <w:b/>
                <w:sz w:val="20"/>
                <w:szCs w:val="20"/>
              </w:rPr>
              <w:t>Suma v €</w:t>
            </w:r>
          </w:p>
        </w:tc>
      </w:tr>
      <w:tr w:rsidR="009B27E4" w:rsidRPr="009B27E4" w14:paraId="3F9D859B" w14:textId="77777777" w:rsidTr="00A05C80">
        <w:trPr>
          <w:trHeight w:val="284"/>
        </w:trPr>
        <w:tc>
          <w:tcPr>
            <w:tcW w:w="3539" w:type="dxa"/>
          </w:tcPr>
          <w:p w14:paraId="06876281" w14:textId="77777777" w:rsidR="00BB764C" w:rsidRPr="00F24FE4" w:rsidRDefault="00BB764C" w:rsidP="00A05C80">
            <w:pPr>
              <w:rPr>
                <w:rFonts w:cstheme="minorHAnsi"/>
                <w:sz w:val="20"/>
                <w:szCs w:val="20"/>
              </w:rPr>
            </w:pPr>
            <w:r w:rsidRPr="00F24FE4">
              <w:rPr>
                <w:rFonts w:cstheme="minorHAnsi"/>
                <w:sz w:val="20"/>
                <w:szCs w:val="20"/>
              </w:rPr>
              <w:t>a</w:t>
            </w:r>
            <w:r w:rsidRPr="00F24FE4">
              <w:rPr>
                <w:rFonts w:cstheme="minorHAnsi"/>
                <w:b/>
                <w:bCs/>
                <w:sz w:val="20"/>
                <w:szCs w:val="20"/>
              </w:rPr>
              <w:t>) Tržby za vlastné výkony a tovar</w:t>
            </w:r>
          </w:p>
        </w:tc>
        <w:tc>
          <w:tcPr>
            <w:tcW w:w="4778" w:type="dxa"/>
            <w:vAlign w:val="center"/>
          </w:tcPr>
          <w:p w14:paraId="12DA93E2" w14:textId="77777777" w:rsidR="00BB764C" w:rsidRPr="00F24FE4" w:rsidRDefault="00BB764C" w:rsidP="00A05C80">
            <w:pPr>
              <w:rPr>
                <w:rFonts w:cstheme="minorHAnsi"/>
                <w:sz w:val="20"/>
                <w:szCs w:val="20"/>
              </w:rPr>
            </w:pPr>
            <w:r w:rsidRPr="00F24FE4">
              <w:rPr>
                <w:rFonts w:cstheme="minorHAnsi"/>
                <w:sz w:val="20"/>
                <w:szCs w:val="20"/>
              </w:rPr>
              <w:t>602- Tržby z predaja</w:t>
            </w:r>
          </w:p>
        </w:tc>
        <w:tc>
          <w:tcPr>
            <w:tcW w:w="1601" w:type="dxa"/>
            <w:vAlign w:val="center"/>
          </w:tcPr>
          <w:p w14:paraId="6668053B" w14:textId="28481F9D" w:rsidR="00BB764C" w:rsidRPr="00F24FE4" w:rsidRDefault="009B27E4" w:rsidP="004C536E">
            <w:pPr>
              <w:jc w:val="right"/>
              <w:rPr>
                <w:rFonts w:cstheme="minorHAnsi"/>
                <w:sz w:val="20"/>
                <w:szCs w:val="20"/>
              </w:rPr>
            </w:pPr>
            <w:r w:rsidRPr="00F24FE4">
              <w:rPr>
                <w:rFonts w:cstheme="minorHAnsi"/>
                <w:sz w:val="20"/>
                <w:szCs w:val="20"/>
              </w:rPr>
              <w:t>3 803 635,23</w:t>
            </w:r>
          </w:p>
        </w:tc>
      </w:tr>
      <w:tr w:rsidR="009B27E4" w:rsidRPr="009B27E4" w14:paraId="50651BAA" w14:textId="77777777" w:rsidTr="00A05C80">
        <w:trPr>
          <w:trHeight w:val="284"/>
        </w:trPr>
        <w:tc>
          <w:tcPr>
            <w:tcW w:w="3539" w:type="dxa"/>
          </w:tcPr>
          <w:p w14:paraId="191B7350" w14:textId="77777777" w:rsidR="00BB764C" w:rsidRPr="00F24FE4" w:rsidRDefault="00BB764C" w:rsidP="00A05C80">
            <w:pPr>
              <w:rPr>
                <w:rFonts w:cstheme="minorHAnsi"/>
                <w:sz w:val="20"/>
                <w:szCs w:val="20"/>
              </w:rPr>
            </w:pPr>
          </w:p>
        </w:tc>
        <w:tc>
          <w:tcPr>
            <w:tcW w:w="4778" w:type="dxa"/>
            <w:vAlign w:val="center"/>
          </w:tcPr>
          <w:p w14:paraId="4D237C09" w14:textId="77777777" w:rsidR="00BB764C" w:rsidRPr="00F24FE4" w:rsidRDefault="00BB764C" w:rsidP="00A05C80">
            <w:pPr>
              <w:rPr>
                <w:rFonts w:cstheme="minorHAnsi"/>
                <w:sz w:val="20"/>
                <w:szCs w:val="20"/>
              </w:rPr>
            </w:pPr>
            <w:r w:rsidRPr="00F24FE4">
              <w:rPr>
                <w:rFonts w:cstheme="minorHAnsi"/>
                <w:sz w:val="20"/>
                <w:szCs w:val="20"/>
              </w:rPr>
              <w:t>604 -Tržby za tovar</w:t>
            </w:r>
          </w:p>
        </w:tc>
        <w:tc>
          <w:tcPr>
            <w:tcW w:w="1601" w:type="dxa"/>
            <w:vAlign w:val="center"/>
          </w:tcPr>
          <w:p w14:paraId="655A330B" w14:textId="0F1B4C90" w:rsidR="00BB764C" w:rsidRPr="00F24FE4" w:rsidRDefault="009B27E4" w:rsidP="004C536E">
            <w:pPr>
              <w:jc w:val="right"/>
              <w:rPr>
                <w:rFonts w:cstheme="minorHAnsi"/>
                <w:sz w:val="20"/>
                <w:szCs w:val="20"/>
              </w:rPr>
            </w:pPr>
            <w:r w:rsidRPr="00F24FE4">
              <w:rPr>
                <w:rFonts w:cstheme="minorHAnsi"/>
                <w:sz w:val="20"/>
                <w:szCs w:val="20"/>
              </w:rPr>
              <w:t>48 050,85</w:t>
            </w:r>
          </w:p>
        </w:tc>
      </w:tr>
      <w:tr w:rsidR="009B27E4" w:rsidRPr="009B27E4" w14:paraId="70F8DDFD" w14:textId="77777777" w:rsidTr="00A05C80">
        <w:trPr>
          <w:trHeight w:val="284"/>
        </w:trPr>
        <w:tc>
          <w:tcPr>
            <w:tcW w:w="3539" w:type="dxa"/>
          </w:tcPr>
          <w:p w14:paraId="51E32D76" w14:textId="77777777" w:rsidR="00BB764C" w:rsidRPr="009B27E4" w:rsidRDefault="00BB764C" w:rsidP="00A05C80">
            <w:pPr>
              <w:rPr>
                <w:rFonts w:cstheme="minorHAnsi"/>
                <w:color w:val="FF0000"/>
                <w:sz w:val="20"/>
                <w:szCs w:val="20"/>
              </w:rPr>
            </w:pPr>
          </w:p>
        </w:tc>
        <w:tc>
          <w:tcPr>
            <w:tcW w:w="4778" w:type="dxa"/>
            <w:vAlign w:val="center"/>
          </w:tcPr>
          <w:p w14:paraId="1353E681" w14:textId="77777777" w:rsidR="00BB764C" w:rsidRPr="009B27E4" w:rsidRDefault="00BB764C" w:rsidP="00A05C80">
            <w:pPr>
              <w:rPr>
                <w:rFonts w:cstheme="minorHAnsi"/>
                <w:color w:val="FF0000"/>
                <w:sz w:val="20"/>
                <w:szCs w:val="20"/>
              </w:rPr>
            </w:pPr>
          </w:p>
        </w:tc>
        <w:tc>
          <w:tcPr>
            <w:tcW w:w="1601" w:type="dxa"/>
            <w:vAlign w:val="center"/>
          </w:tcPr>
          <w:p w14:paraId="14BEA627" w14:textId="77777777" w:rsidR="00BB764C" w:rsidRPr="009B27E4" w:rsidRDefault="00BB764C" w:rsidP="004C536E">
            <w:pPr>
              <w:jc w:val="right"/>
              <w:rPr>
                <w:rFonts w:cstheme="minorHAnsi"/>
                <w:color w:val="FF0000"/>
                <w:sz w:val="20"/>
                <w:szCs w:val="20"/>
              </w:rPr>
            </w:pPr>
          </w:p>
        </w:tc>
      </w:tr>
      <w:tr w:rsidR="009B27E4" w:rsidRPr="009B27E4" w14:paraId="7AA02CCE" w14:textId="77777777" w:rsidTr="00A05C80">
        <w:trPr>
          <w:trHeight w:val="284"/>
        </w:trPr>
        <w:tc>
          <w:tcPr>
            <w:tcW w:w="3539" w:type="dxa"/>
          </w:tcPr>
          <w:p w14:paraId="1669191D" w14:textId="77777777" w:rsidR="00BB764C" w:rsidRPr="00F24FE4" w:rsidRDefault="00BB764C" w:rsidP="00A05C80">
            <w:pPr>
              <w:rPr>
                <w:rFonts w:cstheme="minorHAnsi"/>
                <w:b/>
                <w:bCs/>
                <w:sz w:val="20"/>
                <w:szCs w:val="20"/>
              </w:rPr>
            </w:pPr>
            <w:r w:rsidRPr="00F24FE4">
              <w:rPr>
                <w:rFonts w:cstheme="minorHAnsi"/>
                <w:b/>
                <w:bCs/>
                <w:sz w:val="20"/>
                <w:szCs w:val="20"/>
              </w:rPr>
              <w:t>b) Zmena stavu vnútroorganizačných zásob</w:t>
            </w:r>
          </w:p>
        </w:tc>
        <w:tc>
          <w:tcPr>
            <w:tcW w:w="4778" w:type="dxa"/>
            <w:vAlign w:val="center"/>
          </w:tcPr>
          <w:p w14:paraId="58F53E15" w14:textId="77777777" w:rsidR="00BB764C" w:rsidRPr="00F24FE4" w:rsidRDefault="00BB764C" w:rsidP="00A05C80">
            <w:pPr>
              <w:jc w:val="right"/>
              <w:rPr>
                <w:rFonts w:cstheme="minorHAnsi"/>
                <w:sz w:val="20"/>
                <w:szCs w:val="20"/>
              </w:rPr>
            </w:pPr>
          </w:p>
        </w:tc>
        <w:tc>
          <w:tcPr>
            <w:tcW w:w="1601" w:type="dxa"/>
            <w:vAlign w:val="center"/>
          </w:tcPr>
          <w:p w14:paraId="535B8F95" w14:textId="77777777" w:rsidR="00BB764C" w:rsidRPr="00F24FE4" w:rsidRDefault="00BB764C" w:rsidP="004C536E">
            <w:pPr>
              <w:jc w:val="right"/>
              <w:rPr>
                <w:rFonts w:cstheme="minorHAnsi"/>
                <w:sz w:val="20"/>
                <w:szCs w:val="20"/>
              </w:rPr>
            </w:pPr>
            <w:r w:rsidRPr="00F24FE4">
              <w:rPr>
                <w:rFonts w:cstheme="minorHAnsi"/>
                <w:sz w:val="20"/>
                <w:szCs w:val="20"/>
              </w:rPr>
              <w:t>0</w:t>
            </w:r>
          </w:p>
        </w:tc>
      </w:tr>
      <w:tr w:rsidR="009B27E4" w:rsidRPr="009B27E4" w14:paraId="1C9ACD57" w14:textId="77777777" w:rsidTr="00A05C80">
        <w:trPr>
          <w:trHeight w:val="284"/>
        </w:trPr>
        <w:tc>
          <w:tcPr>
            <w:tcW w:w="3539" w:type="dxa"/>
          </w:tcPr>
          <w:p w14:paraId="6DE3C754" w14:textId="77777777" w:rsidR="00BB764C" w:rsidRPr="00F24FE4" w:rsidRDefault="00BB764C" w:rsidP="00A05C80">
            <w:pPr>
              <w:rPr>
                <w:rFonts w:cstheme="minorHAnsi"/>
                <w:b/>
                <w:bCs/>
                <w:sz w:val="20"/>
                <w:szCs w:val="20"/>
              </w:rPr>
            </w:pPr>
          </w:p>
        </w:tc>
        <w:tc>
          <w:tcPr>
            <w:tcW w:w="4778" w:type="dxa"/>
            <w:vAlign w:val="center"/>
          </w:tcPr>
          <w:p w14:paraId="5662E251" w14:textId="77777777" w:rsidR="00BB764C" w:rsidRPr="00F24FE4" w:rsidRDefault="00BB764C" w:rsidP="00A05C80">
            <w:pPr>
              <w:jc w:val="right"/>
              <w:rPr>
                <w:rFonts w:cstheme="minorHAnsi"/>
                <w:sz w:val="20"/>
                <w:szCs w:val="20"/>
              </w:rPr>
            </w:pPr>
          </w:p>
        </w:tc>
        <w:tc>
          <w:tcPr>
            <w:tcW w:w="1601" w:type="dxa"/>
            <w:vAlign w:val="center"/>
          </w:tcPr>
          <w:p w14:paraId="2A91208F" w14:textId="77777777" w:rsidR="00BB764C" w:rsidRPr="00F24FE4" w:rsidRDefault="00BB764C" w:rsidP="004C536E">
            <w:pPr>
              <w:jc w:val="right"/>
              <w:rPr>
                <w:rFonts w:cstheme="minorHAnsi"/>
                <w:sz w:val="20"/>
                <w:szCs w:val="20"/>
              </w:rPr>
            </w:pPr>
          </w:p>
        </w:tc>
      </w:tr>
      <w:tr w:rsidR="009B27E4" w:rsidRPr="009B27E4" w14:paraId="7884D76E" w14:textId="77777777" w:rsidTr="00A05C80">
        <w:trPr>
          <w:trHeight w:val="284"/>
        </w:trPr>
        <w:tc>
          <w:tcPr>
            <w:tcW w:w="3539" w:type="dxa"/>
          </w:tcPr>
          <w:p w14:paraId="79C44FB4" w14:textId="77777777" w:rsidR="00BB764C" w:rsidRPr="00F24FE4" w:rsidRDefault="00BB764C" w:rsidP="00A05C80">
            <w:pPr>
              <w:rPr>
                <w:rFonts w:cstheme="minorHAnsi"/>
                <w:b/>
                <w:bCs/>
                <w:sz w:val="20"/>
                <w:szCs w:val="20"/>
              </w:rPr>
            </w:pPr>
            <w:r w:rsidRPr="00F24FE4">
              <w:rPr>
                <w:rFonts w:cstheme="minorHAnsi"/>
                <w:b/>
                <w:bCs/>
                <w:sz w:val="20"/>
                <w:szCs w:val="20"/>
              </w:rPr>
              <w:t>c) Aktivácia</w:t>
            </w:r>
          </w:p>
        </w:tc>
        <w:tc>
          <w:tcPr>
            <w:tcW w:w="4778" w:type="dxa"/>
            <w:vAlign w:val="center"/>
          </w:tcPr>
          <w:p w14:paraId="7B32A911" w14:textId="77777777" w:rsidR="00BB764C" w:rsidRPr="00F24FE4" w:rsidRDefault="00BB764C" w:rsidP="00A05C80">
            <w:pPr>
              <w:rPr>
                <w:rFonts w:cstheme="minorHAnsi"/>
                <w:sz w:val="20"/>
                <w:szCs w:val="20"/>
              </w:rPr>
            </w:pPr>
            <w:r w:rsidRPr="00F24FE4">
              <w:rPr>
                <w:rFonts w:cstheme="minorHAnsi"/>
                <w:sz w:val="20"/>
                <w:szCs w:val="20"/>
              </w:rPr>
              <w:t>622 -Aktivácia vnútroorganizačných služieb</w:t>
            </w:r>
          </w:p>
        </w:tc>
        <w:tc>
          <w:tcPr>
            <w:tcW w:w="1601" w:type="dxa"/>
            <w:vAlign w:val="center"/>
          </w:tcPr>
          <w:p w14:paraId="2EB703BA" w14:textId="39D268FB" w:rsidR="009B27E4" w:rsidRPr="00F24FE4" w:rsidRDefault="009B27E4" w:rsidP="004C536E">
            <w:pPr>
              <w:jc w:val="right"/>
              <w:rPr>
                <w:rFonts w:cstheme="minorHAnsi"/>
                <w:sz w:val="20"/>
                <w:szCs w:val="20"/>
              </w:rPr>
            </w:pPr>
            <w:r w:rsidRPr="00F24FE4">
              <w:rPr>
                <w:rFonts w:cstheme="minorHAnsi"/>
                <w:sz w:val="20"/>
                <w:szCs w:val="20"/>
              </w:rPr>
              <w:t>16 645,40</w:t>
            </w:r>
          </w:p>
          <w:p w14:paraId="618CFAF8" w14:textId="154000C3" w:rsidR="00883C28" w:rsidRPr="00F24FE4" w:rsidRDefault="00883C28" w:rsidP="004C536E">
            <w:pPr>
              <w:jc w:val="right"/>
              <w:rPr>
                <w:rFonts w:cstheme="minorHAnsi"/>
                <w:sz w:val="20"/>
                <w:szCs w:val="20"/>
              </w:rPr>
            </w:pPr>
          </w:p>
        </w:tc>
      </w:tr>
      <w:tr w:rsidR="009B27E4" w:rsidRPr="009B27E4" w14:paraId="6667EEAA" w14:textId="77777777" w:rsidTr="00A05C80">
        <w:trPr>
          <w:trHeight w:val="363"/>
        </w:trPr>
        <w:tc>
          <w:tcPr>
            <w:tcW w:w="3539" w:type="dxa"/>
          </w:tcPr>
          <w:p w14:paraId="437F218B" w14:textId="77777777" w:rsidR="00BB764C" w:rsidRPr="00F24FE4" w:rsidRDefault="00BB764C" w:rsidP="00A05C80">
            <w:pPr>
              <w:rPr>
                <w:rFonts w:cstheme="minorHAnsi"/>
                <w:b/>
                <w:bCs/>
                <w:sz w:val="20"/>
                <w:szCs w:val="20"/>
              </w:rPr>
            </w:pPr>
            <w:r w:rsidRPr="00F24FE4">
              <w:rPr>
                <w:rFonts w:cstheme="minorHAnsi"/>
                <w:b/>
                <w:bCs/>
                <w:sz w:val="20"/>
                <w:szCs w:val="20"/>
              </w:rPr>
              <w:t>d) Daňové a colné výnosy a výnosy z poplatkov</w:t>
            </w:r>
          </w:p>
        </w:tc>
        <w:tc>
          <w:tcPr>
            <w:tcW w:w="4778" w:type="dxa"/>
            <w:vAlign w:val="center"/>
          </w:tcPr>
          <w:p w14:paraId="7F36A257" w14:textId="77777777" w:rsidR="00BB764C" w:rsidRPr="00F24FE4" w:rsidRDefault="00BB764C" w:rsidP="00A05C80">
            <w:pPr>
              <w:rPr>
                <w:rFonts w:cstheme="minorHAnsi"/>
                <w:sz w:val="20"/>
                <w:szCs w:val="20"/>
              </w:rPr>
            </w:pPr>
            <w:r w:rsidRPr="00F24FE4">
              <w:rPr>
                <w:rFonts w:cstheme="minorHAnsi"/>
                <w:sz w:val="20"/>
                <w:szCs w:val="20"/>
              </w:rPr>
              <w:t>632 -Daňové výnosy  samosprávy</w:t>
            </w:r>
          </w:p>
        </w:tc>
        <w:tc>
          <w:tcPr>
            <w:tcW w:w="1601" w:type="dxa"/>
            <w:vAlign w:val="center"/>
          </w:tcPr>
          <w:p w14:paraId="6DFEE36E" w14:textId="7F4D69DC" w:rsidR="00BB764C" w:rsidRPr="00F24FE4" w:rsidRDefault="00883C28" w:rsidP="004C536E">
            <w:pPr>
              <w:jc w:val="right"/>
              <w:rPr>
                <w:rFonts w:cstheme="minorHAnsi"/>
                <w:sz w:val="20"/>
                <w:szCs w:val="20"/>
              </w:rPr>
            </w:pPr>
            <w:r w:rsidRPr="00F24FE4">
              <w:rPr>
                <w:rFonts w:cstheme="minorHAnsi"/>
                <w:sz w:val="20"/>
                <w:szCs w:val="20"/>
              </w:rPr>
              <w:t>4</w:t>
            </w:r>
            <w:r w:rsidR="009B27E4" w:rsidRPr="00F24FE4">
              <w:rPr>
                <w:rFonts w:cstheme="minorHAnsi"/>
                <w:sz w:val="20"/>
                <w:szCs w:val="20"/>
              </w:rPr>
              <w:t>8 779 660,50</w:t>
            </w:r>
          </w:p>
        </w:tc>
      </w:tr>
      <w:tr w:rsidR="009B27E4" w:rsidRPr="009B27E4" w14:paraId="6DE1900C" w14:textId="77777777" w:rsidTr="00A05C80">
        <w:trPr>
          <w:trHeight w:val="353"/>
        </w:trPr>
        <w:tc>
          <w:tcPr>
            <w:tcW w:w="3539" w:type="dxa"/>
          </w:tcPr>
          <w:p w14:paraId="3C3BEBC4" w14:textId="77777777" w:rsidR="00BB764C" w:rsidRPr="00F24FE4" w:rsidRDefault="00BB764C" w:rsidP="00A05C80">
            <w:pPr>
              <w:rPr>
                <w:rFonts w:cstheme="minorHAnsi"/>
                <w:sz w:val="20"/>
                <w:szCs w:val="20"/>
              </w:rPr>
            </w:pPr>
          </w:p>
        </w:tc>
        <w:tc>
          <w:tcPr>
            <w:tcW w:w="4778" w:type="dxa"/>
            <w:vAlign w:val="center"/>
          </w:tcPr>
          <w:p w14:paraId="61D08948" w14:textId="77777777" w:rsidR="00BB764C" w:rsidRPr="00F24FE4" w:rsidRDefault="00BB764C" w:rsidP="00A05C80">
            <w:pPr>
              <w:rPr>
                <w:rFonts w:cstheme="minorHAnsi"/>
                <w:sz w:val="20"/>
                <w:szCs w:val="20"/>
              </w:rPr>
            </w:pPr>
            <w:r w:rsidRPr="00F24FE4">
              <w:rPr>
                <w:rFonts w:cstheme="minorHAnsi"/>
                <w:sz w:val="20"/>
                <w:szCs w:val="20"/>
              </w:rPr>
              <w:t>633 – Výnosy z poplatkov</w:t>
            </w:r>
          </w:p>
        </w:tc>
        <w:tc>
          <w:tcPr>
            <w:tcW w:w="1601" w:type="dxa"/>
            <w:vAlign w:val="center"/>
          </w:tcPr>
          <w:p w14:paraId="182F6926" w14:textId="3365B8B2" w:rsidR="00BB764C" w:rsidRPr="00F24FE4" w:rsidRDefault="009B27E4" w:rsidP="004C536E">
            <w:pPr>
              <w:jc w:val="right"/>
              <w:rPr>
                <w:rFonts w:cstheme="minorHAnsi"/>
                <w:sz w:val="20"/>
                <w:szCs w:val="20"/>
              </w:rPr>
            </w:pPr>
            <w:r w:rsidRPr="00F24FE4">
              <w:rPr>
                <w:rFonts w:cstheme="minorHAnsi"/>
                <w:sz w:val="20"/>
                <w:szCs w:val="20"/>
              </w:rPr>
              <w:t>4 776 713,00</w:t>
            </w:r>
          </w:p>
        </w:tc>
      </w:tr>
      <w:tr w:rsidR="009B27E4" w:rsidRPr="009B27E4" w14:paraId="2DC0683F" w14:textId="77777777" w:rsidTr="00A05C80">
        <w:trPr>
          <w:trHeight w:val="284"/>
        </w:trPr>
        <w:tc>
          <w:tcPr>
            <w:tcW w:w="3539" w:type="dxa"/>
          </w:tcPr>
          <w:p w14:paraId="016013E0" w14:textId="77777777" w:rsidR="00BB764C" w:rsidRPr="00DF059E" w:rsidRDefault="00BB764C" w:rsidP="00A05C80">
            <w:pPr>
              <w:rPr>
                <w:rFonts w:cstheme="minorHAnsi"/>
                <w:sz w:val="20"/>
                <w:szCs w:val="20"/>
              </w:rPr>
            </w:pPr>
            <w:r w:rsidRPr="00DF059E">
              <w:rPr>
                <w:rFonts w:cstheme="minorHAnsi"/>
                <w:sz w:val="20"/>
                <w:szCs w:val="20"/>
              </w:rPr>
              <w:t xml:space="preserve">e) </w:t>
            </w:r>
            <w:r w:rsidRPr="00DF059E">
              <w:rPr>
                <w:rFonts w:cstheme="minorHAnsi"/>
                <w:b/>
                <w:bCs/>
                <w:sz w:val="20"/>
                <w:szCs w:val="20"/>
              </w:rPr>
              <w:t>Ostatné výnosy z prevádzkovej činnosti</w:t>
            </w:r>
          </w:p>
        </w:tc>
        <w:tc>
          <w:tcPr>
            <w:tcW w:w="4778" w:type="dxa"/>
            <w:vAlign w:val="center"/>
          </w:tcPr>
          <w:p w14:paraId="5DE7210F" w14:textId="77777777" w:rsidR="00BB764C" w:rsidRPr="00DF059E" w:rsidRDefault="00BB764C" w:rsidP="00A05C80">
            <w:pPr>
              <w:rPr>
                <w:rFonts w:cstheme="minorHAnsi"/>
                <w:sz w:val="20"/>
                <w:szCs w:val="20"/>
              </w:rPr>
            </w:pPr>
            <w:r w:rsidRPr="00DF059E">
              <w:rPr>
                <w:rFonts w:cstheme="minorHAnsi"/>
                <w:sz w:val="20"/>
                <w:szCs w:val="20"/>
              </w:rPr>
              <w:t>641 -Tržby z predaja DNM a DHM</w:t>
            </w:r>
          </w:p>
        </w:tc>
        <w:tc>
          <w:tcPr>
            <w:tcW w:w="1601" w:type="dxa"/>
            <w:vAlign w:val="center"/>
          </w:tcPr>
          <w:p w14:paraId="06EC2E7F" w14:textId="5897D277" w:rsidR="00BB764C" w:rsidRPr="00DF059E" w:rsidRDefault="009B27E4" w:rsidP="004C536E">
            <w:pPr>
              <w:jc w:val="right"/>
              <w:rPr>
                <w:rFonts w:cstheme="minorHAnsi"/>
                <w:sz w:val="20"/>
                <w:szCs w:val="20"/>
              </w:rPr>
            </w:pPr>
            <w:r w:rsidRPr="00DF059E">
              <w:rPr>
                <w:rFonts w:cstheme="minorHAnsi"/>
                <w:sz w:val="20"/>
                <w:szCs w:val="20"/>
              </w:rPr>
              <w:t>542 536,80</w:t>
            </w:r>
          </w:p>
        </w:tc>
      </w:tr>
      <w:tr w:rsidR="009B27E4" w:rsidRPr="009B27E4" w14:paraId="65BE11BF" w14:textId="77777777" w:rsidTr="00A05C80">
        <w:trPr>
          <w:trHeight w:val="284"/>
        </w:trPr>
        <w:tc>
          <w:tcPr>
            <w:tcW w:w="3539" w:type="dxa"/>
          </w:tcPr>
          <w:p w14:paraId="496C15DF" w14:textId="77777777" w:rsidR="00BB764C" w:rsidRPr="00DF059E" w:rsidRDefault="00BB764C" w:rsidP="00A05C80">
            <w:pPr>
              <w:rPr>
                <w:rFonts w:cstheme="minorHAnsi"/>
                <w:sz w:val="20"/>
                <w:szCs w:val="20"/>
              </w:rPr>
            </w:pPr>
          </w:p>
        </w:tc>
        <w:tc>
          <w:tcPr>
            <w:tcW w:w="4778" w:type="dxa"/>
            <w:vAlign w:val="center"/>
          </w:tcPr>
          <w:p w14:paraId="528FF5CF" w14:textId="77777777" w:rsidR="00BB764C" w:rsidRPr="00DF059E" w:rsidRDefault="00BB764C" w:rsidP="00A05C80">
            <w:pPr>
              <w:rPr>
                <w:rFonts w:cstheme="minorHAnsi"/>
                <w:sz w:val="20"/>
                <w:szCs w:val="20"/>
              </w:rPr>
            </w:pPr>
            <w:r w:rsidRPr="00DF059E">
              <w:rPr>
                <w:rFonts w:cstheme="minorHAnsi"/>
                <w:sz w:val="20"/>
                <w:szCs w:val="20"/>
              </w:rPr>
              <w:t>644 Zmluvné pokuty, penále a úroky z omeškania</w:t>
            </w:r>
          </w:p>
        </w:tc>
        <w:tc>
          <w:tcPr>
            <w:tcW w:w="1601" w:type="dxa"/>
            <w:vAlign w:val="center"/>
          </w:tcPr>
          <w:p w14:paraId="77D5F251" w14:textId="3ADB6305" w:rsidR="00BB764C" w:rsidRPr="00DF059E" w:rsidRDefault="009B27E4" w:rsidP="004C536E">
            <w:pPr>
              <w:jc w:val="right"/>
              <w:rPr>
                <w:rFonts w:cstheme="minorHAnsi"/>
                <w:sz w:val="20"/>
                <w:szCs w:val="20"/>
              </w:rPr>
            </w:pPr>
            <w:r w:rsidRPr="00DF059E">
              <w:rPr>
                <w:rFonts w:cstheme="minorHAnsi"/>
                <w:sz w:val="20"/>
                <w:szCs w:val="20"/>
              </w:rPr>
              <w:t>5 688,29</w:t>
            </w:r>
          </w:p>
        </w:tc>
      </w:tr>
      <w:tr w:rsidR="009B27E4" w:rsidRPr="009B27E4" w14:paraId="37C01BD7" w14:textId="77777777" w:rsidTr="00A05C80">
        <w:trPr>
          <w:trHeight w:val="284"/>
        </w:trPr>
        <w:tc>
          <w:tcPr>
            <w:tcW w:w="3539" w:type="dxa"/>
          </w:tcPr>
          <w:p w14:paraId="47BBC432" w14:textId="77777777" w:rsidR="00BB764C" w:rsidRPr="00DF059E" w:rsidRDefault="00BB764C" w:rsidP="00A05C80">
            <w:pPr>
              <w:rPr>
                <w:rFonts w:cstheme="minorHAnsi"/>
                <w:sz w:val="20"/>
                <w:szCs w:val="20"/>
              </w:rPr>
            </w:pPr>
          </w:p>
        </w:tc>
        <w:tc>
          <w:tcPr>
            <w:tcW w:w="4778" w:type="dxa"/>
            <w:vAlign w:val="center"/>
          </w:tcPr>
          <w:p w14:paraId="09629D04" w14:textId="77777777" w:rsidR="00BB764C" w:rsidRPr="00DF059E" w:rsidRDefault="00BB764C" w:rsidP="00A05C80">
            <w:pPr>
              <w:rPr>
                <w:rFonts w:cstheme="minorHAnsi"/>
                <w:sz w:val="20"/>
                <w:szCs w:val="20"/>
              </w:rPr>
            </w:pPr>
            <w:r w:rsidRPr="00DF059E">
              <w:rPr>
                <w:rFonts w:cstheme="minorHAnsi"/>
                <w:sz w:val="20"/>
                <w:szCs w:val="20"/>
              </w:rPr>
              <w:t>645 -Ostatné pokuty, penále a úroky z omeškania</w:t>
            </w:r>
          </w:p>
        </w:tc>
        <w:tc>
          <w:tcPr>
            <w:tcW w:w="1601" w:type="dxa"/>
            <w:vAlign w:val="center"/>
          </w:tcPr>
          <w:p w14:paraId="272E56AE" w14:textId="61EAF0AE" w:rsidR="00BB764C" w:rsidRPr="00DF059E" w:rsidRDefault="009B27E4" w:rsidP="00A05C80">
            <w:pPr>
              <w:jc w:val="right"/>
              <w:rPr>
                <w:rFonts w:cstheme="minorHAnsi"/>
                <w:sz w:val="20"/>
                <w:szCs w:val="20"/>
              </w:rPr>
            </w:pPr>
            <w:r w:rsidRPr="00DF059E">
              <w:rPr>
                <w:rFonts w:cstheme="minorHAnsi"/>
                <w:sz w:val="20"/>
                <w:szCs w:val="20"/>
              </w:rPr>
              <w:t>235 591,55</w:t>
            </w:r>
          </w:p>
        </w:tc>
      </w:tr>
      <w:tr w:rsidR="009B27E4" w:rsidRPr="009B27E4" w14:paraId="541EE767" w14:textId="77777777" w:rsidTr="00A05C80">
        <w:trPr>
          <w:trHeight w:val="284"/>
        </w:trPr>
        <w:tc>
          <w:tcPr>
            <w:tcW w:w="3539" w:type="dxa"/>
          </w:tcPr>
          <w:p w14:paraId="5FF8DDA5" w14:textId="77777777" w:rsidR="00BB764C" w:rsidRPr="00DF059E" w:rsidRDefault="00BB764C" w:rsidP="00A05C80">
            <w:pPr>
              <w:rPr>
                <w:rFonts w:cstheme="minorHAnsi"/>
                <w:sz w:val="20"/>
                <w:szCs w:val="20"/>
              </w:rPr>
            </w:pPr>
          </w:p>
        </w:tc>
        <w:tc>
          <w:tcPr>
            <w:tcW w:w="4778" w:type="dxa"/>
            <w:vAlign w:val="center"/>
          </w:tcPr>
          <w:p w14:paraId="695BFB46" w14:textId="77777777" w:rsidR="00BB764C" w:rsidRPr="00DF059E" w:rsidRDefault="00BB764C" w:rsidP="00A05C80">
            <w:pPr>
              <w:rPr>
                <w:rFonts w:cstheme="minorHAnsi"/>
                <w:sz w:val="20"/>
                <w:szCs w:val="20"/>
              </w:rPr>
            </w:pPr>
            <w:r w:rsidRPr="00DF059E">
              <w:rPr>
                <w:rFonts w:cstheme="minorHAnsi"/>
                <w:sz w:val="20"/>
                <w:szCs w:val="20"/>
              </w:rPr>
              <w:t>648 Ostatné výnosy z prevádzkovej činnosti</w:t>
            </w:r>
          </w:p>
        </w:tc>
        <w:tc>
          <w:tcPr>
            <w:tcW w:w="1601" w:type="dxa"/>
            <w:vAlign w:val="center"/>
          </w:tcPr>
          <w:p w14:paraId="08C3A1B2" w14:textId="470C2D25" w:rsidR="00883C28" w:rsidRPr="00DF059E" w:rsidRDefault="009B27E4" w:rsidP="00A05C80">
            <w:pPr>
              <w:jc w:val="right"/>
              <w:rPr>
                <w:rFonts w:cstheme="minorHAnsi"/>
                <w:sz w:val="20"/>
                <w:szCs w:val="20"/>
              </w:rPr>
            </w:pPr>
            <w:r w:rsidRPr="00DF059E">
              <w:rPr>
                <w:rFonts w:cstheme="minorHAnsi"/>
                <w:sz w:val="20"/>
                <w:szCs w:val="20"/>
              </w:rPr>
              <w:t>789 524,37</w:t>
            </w:r>
          </w:p>
        </w:tc>
      </w:tr>
      <w:tr w:rsidR="009B27E4" w:rsidRPr="009B27E4" w14:paraId="5B1396A4" w14:textId="77777777" w:rsidTr="00A05C80">
        <w:trPr>
          <w:trHeight w:val="284"/>
        </w:trPr>
        <w:tc>
          <w:tcPr>
            <w:tcW w:w="3539" w:type="dxa"/>
          </w:tcPr>
          <w:p w14:paraId="40A04E08" w14:textId="77777777" w:rsidR="00BB764C" w:rsidRPr="00DF059E" w:rsidRDefault="00BB764C" w:rsidP="00A05C80">
            <w:pPr>
              <w:rPr>
                <w:rFonts w:cstheme="minorHAnsi"/>
                <w:sz w:val="20"/>
                <w:szCs w:val="20"/>
              </w:rPr>
            </w:pPr>
          </w:p>
        </w:tc>
        <w:tc>
          <w:tcPr>
            <w:tcW w:w="4778" w:type="dxa"/>
            <w:vAlign w:val="center"/>
          </w:tcPr>
          <w:p w14:paraId="60DE6D29" w14:textId="77777777" w:rsidR="00BB764C" w:rsidRPr="00DF059E" w:rsidRDefault="00BB764C" w:rsidP="00A05C80">
            <w:pPr>
              <w:rPr>
                <w:rFonts w:cstheme="minorHAnsi"/>
                <w:sz w:val="20"/>
                <w:szCs w:val="20"/>
              </w:rPr>
            </w:pPr>
          </w:p>
        </w:tc>
        <w:tc>
          <w:tcPr>
            <w:tcW w:w="1601" w:type="dxa"/>
            <w:vAlign w:val="center"/>
          </w:tcPr>
          <w:p w14:paraId="500E9915" w14:textId="77777777" w:rsidR="00BB764C" w:rsidRPr="00DF059E" w:rsidRDefault="00BB764C" w:rsidP="00A05C80">
            <w:pPr>
              <w:jc w:val="right"/>
              <w:rPr>
                <w:rFonts w:cstheme="minorHAnsi"/>
                <w:sz w:val="20"/>
                <w:szCs w:val="20"/>
              </w:rPr>
            </w:pPr>
          </w:p>
        </w:tc>
      </w:tr>
      <w:tr w:rsidR="009B27E4" w:rsidRPr="009B27E4" w14:paraId="2745325F" w14:textId="77777777" w:rsidTr="00A05C80">
        <w:trPr>
          <w:trHeight w:val="284"/>
        </w:trPr>
        <w:tc>
          <w:tcPr>
            <w:tcW w:w="3539" w:type="dxa"/>
          </w:tcPr>
          <w:p w14:paraId="1986ED85" w14:textId="77777777" w:rsidR="00BB764C" w:rsidRPr="00DF059E" w:rsidRDefault="00BB764C" w:rsidP="00A05C80">
            <w:pPr>
              <w:rPr>
                <w:rFonts w:cstheme="minorHAnsi"/>
                <w:b/>
                <w:bCs/>
                <w:sz w:val="20"/>
                <w:szCs w:val="20"/>
              </w:rPr>
            </w:pPr>
            <w:r w:rsidRPr="00DF059E">
              <w:rPr>
                <w:rFonts w:cstheme="minorHAnsi"/>
                <w:b/>
                <w:bCs/>
                <w:sz w:val="20"/>
                <w:szCs w:val="20"/>
              </w:rPr>
              <w:t>f) Zúčtovanie rezerv a opravných položiek z prevádzkovej činnosti</w:t>
            </w:r>
          </w:p>
        </w:tc>
        <w:tc>
          <w:tcPr>
            <w:tcW w:w="4778" w:type="dxa"/>
            <w:vAlign w:val="center"/>
          </w:tcPr>
          <w:p w14:paraId="6852B5EB" w14:textId="77777777" w:rsidR="00BB764C" w:rsidRPr="00DF059E" w:rsidRDefault="00BB764C" w:rsidP="00A05C80">
            <w:pPr>
              <w:rPr>
                <w:rFonts w:cstheme="minorHAnsi"/>
                <w:sz w:val="20"/>
                <w:szCs w:val="20"/>
              </w:rPr>
            </w:pPr>
            <w:r w:rsidRPr="00DF059E">
              <w:rPr>
                <w:rFonts w:cstheme="minorHAnsi"/>
                <w:sz w:val="20"/>
                <w:szCs w:val="20"/>
              </w:rPr>
              <w:t xml:space="preserve">653 Zúčtovanie ostatných rezerv z prevádzkovej činnosti </w:t>
            </w:r>
          </w:p>
        </w:tc>
        <w:tc>
          <w:tcPr>
            <w:tcW w:w="1601" w:type="dxa"/>
            <w:vAlign w:val="center"/>
          </w:tcPr>
          <w:p w14:paraId="4819F7D3" w14:textId="4DD262B7" w:rsidR="00BB764C" w:rsidRPr="00DF059E" w:rsidRDefault="009B27E4" w:rsidP="00A05C80">
            <w:pPr>
              <w:jc w:val="right"/>
              <w:rPr>
                <w:rFonts w:cstheme="minorHAnsi"/>
                <w:sz w:val="20"/>
                <w:szCs w:val="20"/>
              </w:rPr>
            </w:pPr>
            <w:r w:rsidRPr="00DF059E">
              <w:rPr>
                <w:rFonts w:cstheme="minorHAnsi"/>
                <w:sz w:val="20"/>
                <w:szCs w:val="20"/>
              </w:rPr>
              <w:t>132 694,95</w:t>
            </w:r>
          </w:p>
        </w:tc>
      </w:tr>
      <w:tr w:rsidR="00DF059E" w:rsidRPr="00DF059E" w14:paraId="22DE6C08" w14:textId="77777777" w:rsidTr="00A05C80">
        <w:trPr>
          <w:trHeight w:val="284"/>
        </w:trPr>
        <w:tc>
          <w:tcPr>
            <w:tcW w:w="3539" w:type="dxa"/>
          </w:tcPr>
          <w:p w14:paraId="24AA1C63" w14:textId="77777777" w:rsidR="00BB764C" w:rsidRPr="00DF059E" w:rsidRDefault="00BB764C" w:rsidP="00A05C80">
            <w:pPr>
              <w:rPr>
                <w:rFonts w:cstheme="minorHAnsi"/>
                <w:sz w:val="20"/>
                <w:szCs w:val="20"/>
              </w:rPr>
            </w:pPr>
          </w:p>
        </w:tc>
        <w:tc>
          <w:tcPr>
            <w:tcW w:w="4778" w:type="dxa"/>
            <w:vAlign w:val="center"/>
          </w:tcPr>
          <w:p w14:paraId="2D0FCC72" w14:textId="77777777" w:rsidR="00BB764C" w:rsidRPr="00DF059E" w:rsidRDefault="00BB764C" w:rsidP="00A05C80">
            <w:pPr>
              <w:rPr>
                <w:rFonts w:cstheme="minorHAnsi"/>
                <w:sz w:val="20"/>
                <w:szCs w:val="20"/>
              </w:rPr>
            </w:pPr>
            <w:r w:rsidRPr="00DF059E">
              <w:rPr>
                <w:rFonts w:cstheme="minorHAnsi"/>
                <w:sz w:val="20"/>
                <w:szCs w:val="20"/>
              </w:rPr>
              <w:t>658- Zúčtovanie ostatných opravných položiek z prevádzkovej činnosti</w:t>
            </w:r>
          </w:p>
        </w:tc>
        <w:tc>
          <w:tcPr>
            <w:tcW w:w="1601" w:type="dxa"/>
            <w:vAlign w:val="center"/>
          </w:tcPr>
          <w:p w14:paraId="5222FA05" w14:textId="01FCE419" w:rsidR="00BB764C" w:rsidRPr="00DF059E" w:rsidRDefault="009B27E4" w:rsidP="00A05C80">
            <w:pPr>
              <w:jc w:val="right"/>
              <w:rPr>
                <w:rFonts w:cstheme="minorHAnsi"/>
                <w:sz w:val="20"/>
                <w:szCs w:val="20"/>
              </w:rPr>
            </w:pPr>
            <w:r w:rsidRPr="00DF059E">
              <w:rPr>
                <w:rFonts w:cstheme="minorHAnsi"/>
                <w:sz w:val="20"/>
                <w:szCs w:val="20"/>
              </w:rPr>
              <w:t>121 741,36</w:t>
            </w:r>
          </w:p>
        </w:tc>
      </w:tr>
      <w:tr w:rsidR="009B27E4" w:rsidRPr="009B27E4" w14:paraId="3F5EFFB3" w14:textId="77777777" w:rsidTr="00A05C80">
        <w:trPr>
          <w:trHeight w:val="284"/>
        </w:trPr>
        <w:tc>
          <w:tcPr>
            <w:tcW w:w="3539" w:type="dxa"/>
          </w:tcPr>
          <w:p w14:paraId="49E33D0E" w14:textId="77777777" w:rsidR="00BB764C" w:rsidRPr="00DF059E" w:rsidRDefault="00BB764C" w:rsidP="00A05C80">
            <w:pPr>
              <w:rPr>
                <w:rFonts w:cstheme="minorHAnsi"/>
                <w:b/>
                <w:bCs/>
                <w:sz w:val="20"/>
                <w:szCs w:val="20"/>
              </w:rPr>
            </w:pPr>
          </w:p>
        </w:tc>
        <w:tc>
          <w:tcPr>
            <w:tcW w:w="4778" w:type="dxa"/>
            <w:vAlign w:val="center"/>
          </w:tcPr>
          <w:p w14:paraId="2DAA2D3C" w14:textId="77777777" w:rsidR="00BB764C" w:rsidRPr="00DF059E" w:rsidRDefault="00BB764C" w:rsidP="00A05C80">
            <w:pPr>
              <w:rPr>
                <w:rFonts w:cstheme="minorHAnsi"/>
                <w:sz w:val="20"/>
                <w:szCs w:val="20"/>
              </w:rPr>
            </w:pPr>
          </w:p>
        </w:tc>
        <w:tc>
          <w:tcPr>
            <w:tcW w:w="1601" w:type="dxa"/>
            <w:vAlign w:val="center"/>
          </w:tcPr>
          <w:p w14:paraId="749626E4" w14:textId="77777777" w:rsidR="00BB764C" w:rsidRPr="00DF059E" w:rsidRDefault="00BB764C" w:rsidP="00A05C80">
            <w:pPr>
              <w:jc w:val="right"/>
              <w:rPr>
                <w:rFonts w:cstheme="minorHAnsi"/>
                <w:sz w:val="20"/>
                <w:szCs w:val="20"/>
              </w:rPr>
            </w:pPr>
          </w:p>
        </w:tc>
      </w:tr>
      <w:tr w:rsidR="009B27E4" w:rsidRPr="009B27E4" w14:paraId="45FAB612" w14:textId="77777777" w:rsidTr="00A05C80">
        <w:trPr>
          <w:trHeight w:val="284"/>
        </w:trPr>
        <w:tc>
          <w:tcPr>
            <w:tcW w:w="3539" w:type="dxa"/>
          </w:tcPr>
          <w:p w14:paraId="3A844E12" w14:textId="77777777" w:rsidR="00BB764C" w:rsidRPr="00DF059E" w:rsidRDefault="00BB764C" w:rsidP="00A05C80">
            <w:pPr>
              <w:rPr>
                <w:rFonts w:cstheme="minorHAnsi"/>
                <w:b/>
                <w:bCs/>
                <w:sz w:val="20"/>
                <w:szCs w:val="20"/>
              </w:rPr>
            </w:pPr>
            <w:r w:rsidRPr="00DF059E">
              <w:rPr>
                <w:rFonts w:cstheme="minorHAnsi"/>
                <w:b/>
                <w:bCs/>
                <w:sz w:val="20"/>
                <w:szCs w:val="20"/>
              </w:rPr>
              <w:t>g) Finančné výnosy</w:t>
            </w:r>
          </w:p>
        </w:tc>
        <w:tc>
          <w:tcPr>
            <w:tcW w:w="4778" w:type="dxa"/>
            <w:vAlign w:val="center"/>
          </w:tcPr>
          <w:p w14:paraId="00B3CC6E" w14:textId="77777777" w:rsidR="00BB764C" w:rsidRPr="00DF059E" w:rsidRDefault="00BB764C" w:rsidP="00A05C80">
            <w:pPr>
              <w:rPr>
                <w:rFonts w:cstheme="minorHAnsi"/>
                <w:sz w:val="20"/>
                <w:szCs w:val="20"/>
              </w:rPr>
            </w:pPr>
            <w:r w:rsidRPr="00DF059E">
              <w:rPr>
                <w:rFonts w:cstheme="minorHAnsi"/>
                <w:sz w:val="20"/>
                <w:szCs w:val="20"/>
              </w:rPr>
              <w:t>663 – Kurzové zisky Výnosy z dlhodobého finančného majetku</w:t>
            </w:r>
          </w:p>
        </w:tc>
        <w:tc>
          <w:tcPr>
            <w:tcW w:w="1601" w:type="dxa"/>
            <w:vAlign w:val="center"/>
          </w:tcPr>
          <w:p w14:paraId="0CB63ACE" w14:textId="000F3F92" w:rsidR="00BB764C" w:rsidRPr="00DF059E" w:rsidRDefault="00517C2C" w:rsidP="00A05C80">
            <w:pPr>
              <w:jc w:val="right"/>
              <w:rPr>
                <w:rFonts w:cstheme="minorHAnsi"/>
                <w:sz w:val="20"/>
                <w:szCs w:val="20"/>
              </w:rPr>
            </w:pPr>
            <w:r w:rsidRPr="00DF059E">
              <w:rPr>
                <w:rFonts w:cstheme="minorHAnsi"/>
                <w:sz w:val="20"/>
                <w:szCs w:val="20"/>
              </w:rPr>
              <w:t>0</w:t>
            </w:r>
          </w:p>
        </w:tc>
      </w:tr>
      <w:tr w:rsidR="009B27E4" w:rsidRPr="009B27E4" w14:paraId="605D5288" w14:textId="77777777" w:rsidTr="00A05C80">
        <w:trPr>
          <w:trHeight w:val="284"/>
        </w:trPr>
        <w:tc>
          <w:tcPr>
            <w:tcW w:w="3539" w:type="dxa"/>
          </w:tcPr>
          <w:p w14:paraId="3E27AF96" w14:textId="77777777" w:rsidR="00BB764C" w:rsidRPr="00DF059E" w:rsidRDefault="00BB764C" w:rsidP="00A05C80">
            <w:pPr>
              <w:rPr>
                <w:rFonts w:cstheme="minorHAnsi"/>
                <w:b/>
                <w:bCs/>
                <w:sz w:val="20"/>
                <w:szCs w:val="20"/>
              </w:rPr>
            </w:pPr>
          </w:p>
        </w:tc>
        <w:tc>
          <w:tcPr>
            <w:tcW w:w="4778" w:type="dxa"/>
            <w:vAlign w:val="center"/>
          </w:tcPr>
          <w:p w14:paraId="1387E3F6" w14:textId="77777777" w:rsidR="00BB764C" w:rsidRPr="00DF059E" w:rsidRDefault="00BB764C" w:rsidP="00A05C80">
            <w:pPr>
              <w:rPr>
                <w:rFonts w:cstheme="minorHAnsi"/>
                <w:sz w:val="20"/>
                <w:szCs w:val="20"/>
              </w:rPr>
            </w:pPr>
            <w:r w:rsidRPr="00DF059E">
              <w:rPr>
                <w:rFonts w:cstheme="minorHAnsi"/>
                <w:sz w:val="20"/>
                <w:szCs w:val="20"/>
              </w:rPr>
              <w:t>665- Výnosy z dlhodobého finančného majetku</w:t>
            </w:r>
          </w:p>
        </w:tc>
        <w:tc>
          <w:tcPr>
            <w:tcW w:w="1601" w:type="dxa"/>
            <w:vAlign w:val="center"/>
          </w:tcPr>
          <w:p w14:paraId="5F411F5E" w14:textId="4EB4878F" w:rsidR="00BB764C" w:rsidRPr="00DF059E" w:rsidRDefault="009B27E4" w:rsidP="00A05C80">
            <w:pPr>
              <w:jc w:val="right"/>
              <w:rPr>
                <w:rFonts w:cstheme="minorHAnsi"/>
                <w:sz w:val="20"/>
                <w:szCs w:val="20"/>
              </w:rPr>
            </w:pPr>
            <w:r w:rsidRPr="00DF059E">
              <w:rPr>
                <w:rFonts w:cstheme="minorHAnsi"/>
                <w:sz w:val="20"/>
                <w:szCs w:val="20"/>
              </w:rPr>
              <w:t>0</w:t>
            </w:r>
          </w:p>
        </w:tc>
      </w:tr>
      <w:tr w:rsidR="009B27E4" w:rsidRPr="009B27E4" w14:paraId="4896A856" w14:textId="77777777" w:rsidTr="00A05C80">
        <w:trPr>
          <w:trHeight w:val="284"/>
        </w:trPr>
        <w:tc>
          <w:tcPr>
            <w:tcW w:w="3539" w:type="dxa"/>
          </w:tcPr>
          <w:p w14:paraId="77340F22" w14:textId="77777777" w:rsidR="00BB764C" w:rsidRPr="00DF059E" w:rsidRDefault="00BB764C" w:rsidP="00A05C80">
            <w:pPr>
              <w:rPr>
                <w:rFonts w:cstheme="minorHAnsi"/>
                <w:b/>
                <w:bCs/>
                <w:sz w:val="20"/>
                <w:szCs w:val="20"/>
              </w:rPr>
            </w:pPr>
          </w:p>
        </w:tc>
        <w:tc>
          <w:tcPr>
            <w:tcW w:w="4778" w:type="dxa"/>
            <w:vAlign w:val="center"/>
          </w:tcPr>
          <w:p w14:paraId="2335827D" w14:textId="2B477E50" w:rsidR="00BB764C" w:rsidRPr="00DF059E" w:rsidRDefault="00517C2C" w:rsidP="00A05C80">
            <w:pPr>
              <w:rPr>
                <w:rFonts w:cstheme="minorHAnsi"/>
                <w:sz w:val="20"/>
                <w:szCs w:val="20"/>
              </w:rPr>
            </w:pPr>
            <w:r w:rsidRPr="00DF059E">
              <w:rPr>
                <w:rFonts w:cstheme="minorHAnsi"/>
                <w:sz w:val="20"/>
                <w:szCs w:val="20"/>
              </w:rPr>
              <w:t>668-Ostatné finančné výnosy</w:t>
            </w:r>
          </w:p>
        </w:tc>
        <w:tc>
          <w:tcPr>
            <w:tcW w:w="1601" w:type="dxa"/>
            <w:vAlign w:val="center"/>
          </w:tcPr>
          <w:p w14:paraId="56DBC80E" w14:textId="7142C923" w:rsidR="00BB764C" w:rsidRPr="00DF059E" w:rsidRDefault="009B27E4" w:rsidP="00A05C80">
            <w:pPr>
              <w:jc w:val="right"/>
              <w:rPr>
                <w:rFonts w:cstheme="minorHAnsi"/>
                <w:sz w:val="20"/>
                <w:szCs w:val="20"/>
              </w:rPr>
            </w:pPr>
            <w:r w:rsidRPr="00DF059E">
              <w:rPr>
                <w:rFonts w:cstheme="minorHAnsi"/>
                <w:sz w:val="20"/>
                <w:szCs w:val="20"/>
              </w:rPr>
              <w:t>768,70</w:t>
            </w:r>
          </w:p>
        </w:tc>
      </w:tr>
      <w:tr w:rsidR="009B27E4" w:rsidRPr="009B27E4" w14:paraId="2A34BC3D" w14:textId="77777777" w:rsidTr="00A05C80">
        <w:trPr>
          <w:trHeight w:val="284"/>
        </w:trPr>
        <w:tc>
          <w:tcPr>
            <w:tcW w:w="3539" w:type="dxa"/>
          </w:tcPr>
          <w:p w14:paraId="56C4D09E" w14:textId="77777777" w:rsidR="00BB764C" w:rsidRPr="009B27E4" w:rsidRDefault="00BB764C" w:rsidP="00A05C80">
            <w:pPr>
              <w:rPr>
                <w:rFonts w:cstheme="minorHAnsi"/>
                <w:b/>
                <w:bCs/>
                <w:color w:val="FF0000"/>
                <w:sz w:val="20"/>
                <w:szCs w:val="20"/>
              </w:rPr>
            </w:pPr>
          </w:p>
        </w:tc>
        <w:tc>
          <w:tcPr>
            <w:tcW w:w="4778" w:type="dxa"/>
            <w:vAlign w:val="center"/>
          </w:tcPr>
          <w:p w14:paraId="57843462" w14:textId="77777777" w:rsidR="00BB764C" w:rsidRPr="009B27E4" w:rsidRDefault="00BB764C" w:rsidP="00A05C80">
            <w:pPr>
              <w:rPr>
                <w:rFonts w:cstheme="minorHAnsi"/>
                <w:color w:val="FF0000"/>
                <w:sz w:val="20"/>
                <w:szCs w:val="20"/>
              </w:rPr>
            </w:pPr>
          </w:p>
        </w:tc>
        <w:tc>
          <w:tcPr>
            <w:tcW w:w="1601" w:type="dxa"/>
            <w:vAlign w:val="center"/>
          </w:tcPr>
          <w:p w14:paraId="05DA7E87" w14:textId="77777777" w:rsidR="00BB764C" w:rsidRPr="009B27E4" w:rsidRDefault="00BB764C" w:rsidP="00A05C80">
            <w:pPr>
              <w:jc w:val="right"/>
              <w:rPr>
                <w:rFonts w:cstheme="minorHAnsi"/>
                <w:color w:val="FF0000"/>
                <w:sz w:val="20"/>
                <w:szCs w:val="20"/>
              </w:rPr>
            </w:pPr>
          </w:p>
        </w:tc>
      </w:tr>
      <w:tr w:rsidR="009B27E4" w:rsidRPr="009B27E4" w14:paraId="3FD3D949" w14:textId="77777777" w:rsidTr="00A05C80">
        <w:trPr>
          <w:trHeight w:val="284"/>
        </w:trPr>
        <w:tc>
          <w:tcPr>
            <w:tcW w:w="3539" w:type="dxa"/>
          </w:tcPr>
          <w:p w14:paraId="442636AB" w14:textId="77777777" w:rsidR="00BB764C" w:rsidRPr="00DF059E" w:rsidRDefault="00BB764C" w:rsidP="00A05C80">
            <w:pPr>
              <w:rPr>
                <w:rFonts w:cstheme="minorHAnsi"/>
                <w:b/>
                <w:bCs/>
                <w:sz w:val="20"/>
                <w:szCs w:val="20"/>
              </w:rPr>
            </w:pPr>
            <w:r w:rsidRPr="00DF059E">
              <w:rPr>
                <w:rFonts w:cstheme="minorHAnsi"/>
                <w:b/>
                <w:bCs/>
                <w:sz w:val="20"/>
                <w:szCs w:val="20"/>
              </w:rPr>
              <w:t>h) Mimoriadne výnosy</w:t>
            </w:r>
          </w:p>
        </w:tc>
        <w:tc>
          <w:tcPr>
            <w:tcW w:w="4778" w:type="dxa"/>
            <w:vAlign w:val="center"/>
          </w:tcPr>
          <w:p w14:paraId="090C150B" w14:textId="77777777" w:rsidR="00BB764C" w:rsidRPr="00DF059E" w:rsidRDefault="00BB764C" w:rsidP="00A05C80">
            <w:pPr>
              <w:rPr>
                <w:rFonts w:cstheme="minorHAnsi"/>
                <w:sz w:val="20"/>
                <w:szCs w:val="20"/>
              </w:rPr>
            </w:pPr>
          </w:p>
        </w:tc>
        <w:tc>
          <w:tcPr>
            <w:tcW w:w="1601" w:type="dxa"/>
            <w:vAlign w:val="center"/>
          </w:tcPr>
          <w:p w14:paraId="2F8FEF16" w14:textId="77777777" w:rsidR="00BB764C" w:rsidRPr="00DF059E" w:rsidRDefault="00BB764C" w:rsidP="00A05C80">
            <w:pPr>
              <w:jc w:val="right"/>
              <w:rPr>
                <w:rFonts w:cstheme="minorHAnsi"/>
                <w:sz w:val="20"/>
                <w:szCs w:val="20"/>
              </w:rPr>
            </w:pPr>
            <w:r w:rsidRPr="00DF059E">
              <w:rPr>
                <w:rFonts w:cstheme="minorHAnsi"/>
                <w:sz w:val="20"/>
                <w:szCs w:val="20"/>
              </w:rPr>
              <w:t>0</w:t>
            </w:r>
          </w:p>
        </w:tc>
      </w:tr>
      <w:tr w:rsidR="009B27E4" w:rsidRPr="009B27E4" w14:paraId="1C1DF93F" w14:textId="77777777" w:rsidTr="00A05C80">
        <w:trPr>
          <w:trHeight w:val="284"/>
        </w:trPr>
        <w:tc>
          <w:tcPr>
            <w:tcW w:w="3539" w:type="dxa"/>
          </w:tcPr>
          <w:p w14:paraId="3D43AB7F" w14:textId="77777777" w:rsidR="00BB764C" w:rsidRPr="00DF059E" w:rsidRDefault="00BB764C" w:rsidP="00A05C80">
            <w:pPr>
              <w:rPr>
                <w:rFonts w:cstheme="minorHAnsi"/>
                <w:b/>
                <w:bCs/>
                <w:sz w:val="20"/>
                <w:szCs w:val="20"/>
              </w:rPr>
            </w:pPr>
          </w:p>
        </w:tc>
        <w:tc>
          <w:tcPr>
            <w:tcW w:w="4778" w:type="dxa"/>
            <w:vAlign w:val="center"/>
          </w:tcPr>
          <w:p w14:paraId="68170924" w14:textId="77777777" w:rsidR="00BB764C" w:rsidRPr="00DF059E" w:rsidRDefault="00BB764C" w:rsidP="00A05C80">
            <w:pPr>
              <w:rPr>
                <w:rFonts w:cstheme="minorHAnsi"/>
                <w:sz w:val="20"/>
                <w:szCs w:val="20"/>
              </w:rPr>
            </w:pPr>
          </w:p>
        </w:tc>
        <w:tc>
          <w:tcPr>
            <w:tcW w:w="1601" w:type="dxa"/>
            <w:vAlign w:val="center"/>
          </w:tcPr>
          <w:p w14:paraId="56C69A65" w14:textId="77777777" w:rsidR="00BB764C" w:rsidRPr="00DF059E" w:rsidRDefault="00BB764C" w:rsidP="00A05C80">
            <w:pPr>
              <w:jc w:val="right"/>
              <w:rPr>
                <w:rFonts w:cstheme="minorHAnsi"/>
                <w:sz w:val="20"/>
                <w:szCs w:val="20"/>
              </w:rPr>
            </w:pPr>
          </w:p>
        </w:tc>
      </w:tr>
      <w:tr w:rsidR="009B27E4" w:rsidRPr="009B27E4" w14:paraId="2895117F" w14:textId="77777777" w:rsidTr="00A05C80">
        <w:trPr>
          <w:trHeight w:val="284"/>
        </w:trPr>
        <w:tc>
          <w:tcPr>
            <w:tcW w:w="3539" w:type="dxa"/>
          </w:tcPr>
          <w:p w14:paraId="44EFB696" w14:textId="77777777" w:rsidR="00BB764C" w:rsidRPr="00DF059E" w:rsidRDefault="00BB764C" w:rsidP="00A05C80">
            <w:pPr>
              <w:rPr>
                <w:rFonts w:cstheme="minorHAnsi"/>
                <w:b/>
                <w:bCs/>
                <w:sz w:val="20"/>
                <w:szCs w:val="20"/>
              </w:rPr>
            </w:pPr>
            <w:r w:rsidRPr="00DF059E">
              <w:rPr>
                <w:rFonts w:cstheme="minorHAnsi"/>
                <w:b/>
                <w:bCs/>
                <w:sz w:val="20"/>
                <w:szCs w:val="20"/>
              </w:rPr>
              <w:t>ch) Výnosy z transferov</w:t>
            </w:r>
          </w:p>
        </w:tc>
        <w:tc>
          <w:tcPr>
            <w:tcW w:w="4778" w:type="dxa"/>
            <w:vAlign w:val="center"/>
          </w:tcPr>
          <w:p w14:paraId="3B3C6405" w14:textId="77777777" w:rsidR="00BB764C" w:rsidRPr="00DF059E" w:rsidRDefault="00BB764C" w:rsidP="00A05C80">
            <w:pPr>
              <w:rPr>
                <w:rFonts w:cstheme="minorHAnsi"/>
                <w:sz w:val="20"/>
                <w:szCs w:val="20"/>
              </w:rPr>
            </w:pPr>
            <w:r w:rsidRPr="00DF059E">
              <w:rPr>
                <w:rFonts w:cstheme="minorHAnsi"/>
                <w:sz w:val="20"/>
                <w:szCs w:val="20"/>
              </w:rPr>
              <w:t>693- Výnosy samosprávy z bežných transferov zo ŠR a od iných subjektov verejnej správy</w:t>
            </w:r>
          </w:p>
        </w:tc>
        <w:tc>
          <w:tcPr>
            <w:tcW w:w="1601" w:type="dxa"/>
            <w:vAlign w:val="center"/>
          </w:tcPr>
          <w:p w14:paraId="16D5F141" w14:textId="2CE5C067" w:rsidR="00BB764C" w:rsidRPr="00DF059E" w:rsidRDefault="009B27E4" w:rsidP="00A05C80">
            <w:pPr>
              <w:jc w:val="right"/>
              <w:rPr>
                <w:rFonts w:cstheme="minorHAnsi"/>
                <w:sz w:val="20"/>
                <w:szCs w:val="20"/>
              </w:rPr>
            </w:pPr>
            <w:r w:rsidRPr="00DF059E">
              <w:rPr>
                <w:rFonts w:cstheme="minorHAnsi"/>
                <w:sz w:val="20"/>
                <w:szCs w:val="20"/>
              </w:rPr>
              <w:t>4</w:t>
            </w:r>
            <w:r w:rsidR="00DF059E" w:rsidRPr="00DF059E">
              <w:rPr>
                <w:rFonts w:cstheme="minorHAnsi"/>
                <w:sz w:val="20"/>
                <w:szCs w:val="20"/>
              </w:rPr>
              <w:t xml:space="preserve"> </w:t>
            </w:r>
            <w:r w:rsidRPr="00DF059E">
              <w:rPr>
                <w:rFonts w:cstheme="minorHAnsi"/>
                <w:sz w:val="20"/>
                <w:szCs w:val="20"/>
              </w:rPr>
              <w:t xml:space="preserve"> 058</w:t>
            </w:r>
            <w:r w:rsidR="00DF059E" w:rsidRPr="00DF059E">
              <w:rPr>
                <w:rFonts w:cstheme="minorHAnsi"/>
                <w:sz w:val="20"/>
                <w:szCs w:val="20"/>
              </w:rPr>
              <w:t xml:space="preserve"> </w:t>
            </w:r>
            <w:r w:rsidRPr="00DF059E">
              <w:rPr>
                <w:rFonts w:cstheme="minorHAnsi"/>
                <w:sz w:val="20"/>
                <w:szCs w:val="20"/>
              </w:rPr>
              <w:t>780,64</w:t>
            </w:r>
          </w:p>
        </w:tc>
      </w:tr>
      <w:tr w:rsidR="009B27E4" w:rsidRPr="009B27E4" w14:paraId="5F4CE50B" w14:textId="77777777" w:rsidTr="00A05C80">
        <w:trPr>
          <w:trHeight w:val="284"/>
        </w:trPr>
        <w:tc>
          <w:tcPr>
            <w:tcW w:w="3539" w:type="dxa"/>
          </w:tcPr>
          <w:p w14:paraId="79CD0887" w14:textId="77777777" w:rsidR="00BB764C" w:rsidRPr="00DF059E" w:rsidRDefault="00BB764C" w:rsidP="00A05C80">
            <w:pPr>
              <w:rPr>
                <w:rFonts w:cstheme="minorHAnsi"/>
                <w:sz w:val="20"/>
                <w:szCs w:val="20"/>
              </w:rPr>
            </w:pPr>
          </w:p>
        </w:tc>
        <w:tc>
          <w:tcPr>
            <w:tcW w:w="4778" w:type="dxa"/>
            <w:vAlign w:val="center"/>
          </w:tcPr>
          <w:p w14:paraId="49CD299D" w14:textId="77777777" w:rsidR="00BB764C" w:rsidRPr="00DF059E" w:rsidRDefault="00BB764C" w:rsidP="00A05C80">
            <w:pPr>
              <w:rPr>
                <w:rFonts w:cstheme="minorHAnsi"/>
                <w:sz w:val="20"/>
                <w:szCs w:val="20"/>
              </w:rPr>
            </w:pPr>
            <w:r w:rsidRPr="00DF059E">
              <w:rPr>
                <w:rFonts w:cstheme="minorHAnsi"/>
                <w:sz w:val="20"/>
                <w:szCs w:val="20"/>
              </w:rPr>
              <w:t>694 -Výnosy samosprávy z kapitálových transferov zo ŠR  a od iných subjektov verejnej správy</w:t>
            </w:r>
          </w:p>
        </w:tc>
        <w:tc>
          <w:tcPr>
            <w:tcW w:w="1601" w:type="dxa"/>
            <w:vAlign w:val="center"/>
          </w:tcPr>
          <w:p w14:paraId="5EC24E90" w14:textId="623F9A68" w:rsidR="00BB764C" w:rsidRPr="00DF059E" w:rsidRDefault="009B27E4" w:rsidP="00A05C80">
            <w:pPr>
              <w:jc w:val="right"/>
              <w:rPr>
                <w:rFonts w:cstheme="minorHAnsi"/>
                <w:sz w:val="20"/>
                <w:szCs w:val="20"/>
              </w:rPr>
            </w:pPr>
            <w:r w:rsidRPr="00DF059E">
              <w:rPr>
                <w:rFonts w:cstheme="minorHAnsi"/>
                <w:sz w:val="20"/>
                <w:szCs w:val="20"/>
              </w:rPr>
              <w:t>873 497,01</w:t>
            </w:r>
          </w:p>
        </w:tc>
      </w:tr>
      <w:tr w:rsidR="009B27E4" w:rsidRPr="009B27E4" w14:paraId="6F1D7686" w14:textId="77777777" w:rsidTr="00A05C80">
        <w:trPr>
          <w:trHeight w:val="284"/>
        </w:trPr>
        <w:tc>
          <w:tcPr>
            <w:tcW w:w="3539" w:type="dxa"/>
          </w:tcPr>
          <w:p w14:paraId="23FBC511" w14:textId="77777777" w:rsidR="00BB764C" w:rsidRPr="00DF059E" w:rsidRDefault="00BB764C" w:rsidP="00A05C80">
            <w:pPr>
              <w:rPr>
                <w:rFonts w:cstheme="minorHAnsi"/>
                <w:sz w:val="20"/>
                <w:szCs w:val="20"/>
              </w:rPr>
            </w:pPr>
          </w:p>
        </w:tc>
        <w:tc>
          <w:tcPr>
            <w:tcW w:w="4778" w:type="dxa"/>
            <w:vAlign w:val="center"/>
          </w:tcPr>
          <w:p w14:paraId="0CC3F080" w14:textId="77777777" w:rsidR="00BB764C" w:rsidRPr="00DF059E" w:rsidRDefault="00BB764C" w:rsidP="00A05C80">
            <w:pPr>
              <w:rPr>
                <w:rFonts w:cstheme="minorHAnsi"/>
                <w:sz w:val="20"/>
                <w:szCs w:val="20"/>
              </w:rPr>
            </w:pPr>
            <w:r w:rsidRPr="00DF059E">
              <w:rPr>
                <w:rFonts w:cstheme="minorHAnsi"/>
                <w:sz w:val="20"/>
                <w:szCs w:val="20"/>
              </w:rPr>
              <w:t>695 Výnosy samosprávy z bežných transferov od Európskej únie</w:t>
            </w:r>
          </w:p>
        </w:tc>
        <w:tc>
          <w:tcPr>
            <w:tcW w:w="1601" w:type="dxa"/>
            <w:vAlign w:val="center"/>
          </w:tcPr>
          <w:p w14:paraId="53EE1160" w14:textId="6E3E7A9F" w:rsidR="00BB764C" w:rsidRPr="00DF059E" w:rsidRDefault="00517C2C" w:rsidP="00A05C80">
            <w:pPr>
              <w:jc w:val="right"/>
              <w:rPr>
                <w:rFonts w:cstheme="minorHAnsi"/>
                <w:sz w:val="20"/>
                <w:szCs w:val="20"/>
              </w:rPr>
            </w:pPr>
            <w:r w:rsidRPr="00DF059E">
              <w:rPr>
                <w:rFonts w:cstheme="minorHAnsi"/>
                <w:sz w:val="20"/>
                <w:szCs w:val="20"/>
              </w:rPr>
              <w:t>0</w:t>
            </w:r>
          </w:p>
        </w:tc>
      </w:tr>
      <w:tr w:rsidR="009B27E4" w:rsidRPr="009B27E4" w14:paraId="42F68417" w14:textId="77777777" w:rsidTr="00A05C80">
        <w:trPr>
          <w:trHeight w:val="284"/>
        </w:trPr>
        <w:tc>
          <w:tcPr>
            <w:tcW w:w="3539" w:type="dxa"/>
          </w:tcPr>
          <w:p w14:paraId="5858ED09" w14:textId="77777777" w:rsidR="00BB764C" w:rsidRPr="00DF059E" w:rsidRDefault="00BB764C" w:rsidP="00A05C80">
            <w:pPr>
              <w:rPr>
                <w:rFonts w:cstheme="minorHAnsi"/>
                <w:sz w:val="20"/>
                <w:szCs w:val="20"/>
              </w:rPr>
            </w:pPr>
          </w:p>
        </w:tc>
        <w:tc>
          <w:tcPr>
            <w:tcW w:w="4778" w:type="dxa"/>
            <w:vAlign w:val="center"/>
          </w:tcPr>
          <w:p w14:paraId="668A63EF" w14:textId="77777777" w:rsidR="00BB764C" w:rsidRPr="00DF059E" w:rsidRDefault="00BB764C" w:rsidP="00A05C80">
            <w:pPr>
              <w:rPr>
                <w:rFonts w:cstheme="minorHAnsi"/>
                <w:sz w:val="20"/>
                <w:szCs w:val="20"/>
              </w:rPr>
            </w:pPr>
            <w:r w:rsidRPr="00DF059E">
              <w:rPr>
                <w:rFonts w:cstheme="minorHAnsi"/>
                <w:sz w:val="20"/>
                <w:szCs w:val="20"/>
              </w:rPr>
              <w:t>696 - Výnosy samosprávy z kapitálových transferov od Európskej únie</w:t>
            </w:r>
          </w:p>
        </w:tc>
        <w:tc>
          <w:tcPr>
            <w:tcW w:w="1601" w:type="dxa"/>
            <w:vAlign w:val="center"/>
          </w:tcPr>
          <w:p w14:paraId="6628B6B7" w14:textId="2ED3F76D" w:rsidR="00BB764C" w:rsidRPr="009B27E4" w:rsidRDefault="009B27E4" w:rsidP="00A05C80">
            <w:pPr>
              <w:jc w:val="right"/>
              <w:rPr>
                <w:rFonts w:cstheme="minorHAnsi"/>
                <w:color w:val="FF0000"/>
                <w:sz w:val="20"/>
                <w:szCs w:val="20"/>
              </w:rPr>
            </w:pPr>
            <w:r w:rsidRPr="00DF059E">
              <w:rPr>
                <w:rFonts w:cstheme="minorHAnsi"/>
                <w:sz w:val="20"/>
                <w:szCs w:val="20"/>
              </w:rPr>
              <w:t>272 096,41</w:t>
            </w:r>
          </w:p>
        </w:tc>
      </w:tr>
      <w:tr w:rsidR="00DF059E" w:rsidRPr="00DF059E" w14:paraId="4B7DE819" w14:textId="77777777" w:rsidTr="00A05C80">
        <w:trPr>
          <w:trHeight w:val="284"/>
        </w:trPr>
        <w:tc>
          <w:tcPr>
            <w:tcW w:w="3539" w:type="dxa"/>
          </w:tcPr>
          <w:p w14:paraId="063638A1" w14:textId="77777777" w:rsidR="00BB764C" w:rsidRPr="00DF059E" w:rsidRDefault="00BB764C" w:rsidP="00A05C80">
            <w:pPr>
              <w:rPr>
                <w:rFonts w:cstheme="minorHAnsi"/>
                <w:sz w:val="20"/>
                <w:szCs w:val="20"/>
              </w:rPr>
            </w:pPr>
          </w:p>
        </w:tc>
        <w:tc>
          <w:tcPr>
            <w:tcW w:w="4778" w:type="dxa"/>
            <w:vAlign w:val="center"/>
          </w:tcPr>
          <w:p w14:paraId="69273CE5" w14:textId="77777777" w:rsidR="00BB764C" w:rsidRPr="00DF059E" w:rsidRDefault="00BB764C" w:rsidP="00A05C80">
            <w:pPr>
              <w:rPr>
                <w:rFonts w:cstheme="minorHAnsi"/>
                <w:sz w:val="20"/>
                <w:szCs w:val="20"/>
              </w:rPr>
            </w:pPr>
            <w:r w:rsidRPr="00DF059E">
              <w:rPr>
                <w:rFonts w:cstheme="minorHAnsi"/>
                <w:sz w:val="20"/>
                <w:szCs w:val="20"/>
              </w:rPr>
              <w:t>697 -  Výnosy samosprávy z bežných transferov  od ostatných subjektov mimo verejnej správy</w:t>
            </w:r>
          </w:p>
        </w:tc>
        <w:tc>
          <w:tcPr>
            <w:tcW w:w="1601" w:type="dxa"/>
            <w:vAlign w:val="center"/>
          </w:tcPr>
          <w:p w14:paraId="2158172D" w14:textId="694391B5" w:rsidR="00BB764C" w:rsidRPr="00DF059E" w:rsidRDefault="009B27E4" w:rsidP="009B27E4">
            <w:pPr>
              <w:jc w:val="right"/>
              <w:rPr>
                <w:rFonts w:cstheme="minorHAnsi"/>
                <w:sz w:val="20"/>
                <w:szCs w:val="20"/>
              </w:rPr>
            </w:pPr>
            <w:r w:rsidRPr="00DF059E">
              <w:rPr>
                <w:rFonts w:cstheme="minorHAnsi"/>
                <w:sz w:val="20"/>
                <w:szCs w:val="20"/>
              </w:rPr>
              <w:t>2 510,00</w:t>
            </w:r>
          </w:p>
        </w:tc>
      </w:tr>
      <w:tr w:rsidR="009B27E4" w:rsidRPr="009B27E4" w14:paraId="1803A647" w14:textId="77777777" w:rsidTr="00A05C80">
        <w:trPr>
          <w:trHeight w:val="284"/>
        </w:trPr>
        <w:tc>
          <w:tcPr>
            <w:tcW w:w="3539" w:type="dxa"/>
          </w:tcPr>
          <w:p w14:paraId="383DDD40" w14:textId="77777777" w:rsidR="00BB764C" w:rsidRPr="00DF059E" w:rsidRDefault="00BB764C" w:rsidP="00A05C80">
            <w:pPr>
              <w:rPr>
                <w:rFonts w:cstheme="minorHAnsi"/>
                <w:sz w:val="20"/>
                <w:szCs w:val="20"/>
              </w:rPr>
            </w:pPr>
          </w:p>
        </w:tc>
        <w:tc>
          <w:tcPr>
            <w:tcW w:w="4778" w:type="dxa"/>
            <w:vAlign w:val="center"/>
          </w:tcPr>
          <w:p w14:paraId="385DB5BE" w14:textId="77777777" w:rsidR="00BB764C" w:rsidRPr="00DF059E" w:rsidRDefault="00BB764C" w:rsidP="00A05C80">
            <w:pPr>
              <w:rPr>
                <w:rFonts w:cstheme="minorHAnsi"/>
                <w:sz w:val="20"/>
                <w:szCs w:val="20"/>
              </w:rPr>
            </w:pPr>
            <w:r w:rsidRPr="00DF059E">
              <w:rPr>
                <w:rFonts w:cstheme="minorHAnsi"/>
                <w:sz w:val="20"/>
                <w:szCs w:val="20"/>
              </w:rPr>
              <w:t>698 -  Výnosy samospráv z kapitálových transferov od ostatných subjektov mimo verejnej správy</w:t>
            </w:r>
          </w:p>
        </w:tc>
        <w:tc>
          <w:tcPr>
            <w:tcW w:w="1601" w:type="dxa"/>
            <w:vAlign w:val="center"/>
          </w:tcPr>
          <w:p w14:paraId="7E121D86" w14:textId="2F6CBFF5" w:rsidR="00BB764C" w:rsidRPr="009B27E4" w:rsidRDefault="009B27E4" w:rsidP="00A05C80">
            <w:pPr>
              <w:jc w:val="right"/>
              <w:rPr>
                <w:rFonts w:cstheme="minorHAnsi"/>
                <w:color w:val="FF0000"/>
                <w:sz w:val="20"/>
                <w:szCs w:val="20"/>
              </w:rPr>
            </w:pPr>
            <w:r w:rsidRPr="00DF059E">
              <w:rPr>
                <w:rFonts w:cstheme="minorHAnsi"/>
                <w:sz w:val="20"/>
                <w:szCs w:val="20"/>
              </w:rPr>
              <w:t>348 272,74</w:t>
            </w:r>
          </w:p>
        </w:tc>
      </w:tr>
      <w:tr w:rsidR="00DF059E" w:rsidRPr="00DF059E" w14:paraId="76B8ABBC" w14:textId="77777777" w:rsidTr="00A05C80">
        <w:trPr>
          <w:trHeight w:val="284"/>
        </w:trPr>
        <w:tc>
          <w:tcPr>
            <w:tcW w:w="3539" w:type="dxa"/>
          </w:tcPr>
          <w:p w14:paraId="5F0EAA5D" w14:textId="77777777" w:rsidR="00BB764C" w:rsidRPr="00DF059E" w:rsidRDefault="00BB764C" w:rsidP="00A05C80">
            <w:pPr>
              <w:rPr>
                <w:rFonts w:cstheme="minorHAnsi"/>
                <w:sz w:val="20"/>
                <w:szCs w:val="20"/>
              </w:rPr>
            </w:pPr>
          </w:p>
        </w:tc>
        <w:tc>
          <w:tcPr>
            <w:tcW w:w="4778" w:type="dxa"/>
            <w:vAlign w:val="center"/>
          </w:tcPr>
          <w:p w14:paraId="50AA90F2" w14:textId="77777777" w:rsidR="00BB764C" w:rsidRPr="00DF059E" w:rsidRDefault="00BB764C" w:rsidP="00A05C80">
            <w:pPr>
              <w:rPr>
                <w:rFonts w:cstheme="minorHAnsi"/>
                <w:sz w:val="20"/>
                <w:szCs w:val="20"/>
              </w:rPr>
            </w:pPr>
            <w:r w:rsidRPr="00DF059E">
              <w:rPr>
                <w:rFonts w:cstheme="minorHAnsi"/>
                <w:sz w:val="20"/>
                <w:szCs w:val="20"/>
              </w:rPr>
              <w:t>699 – Výnosy samosprávy z odvodu rozpočtových príjmov</w:t>
            </w:r>
          </w:p>
        </w:tc>
        <w:tc>
          <w:tcPr>
            <w:tcW w:w="1601" w:type="dxa"/>
            <w:vAlign w:val="center"/>
          </w:tcPr>
          <w:p w14:paraId="3A87619E" w14:textId="05130690" w:rsidR="00BB764C" w:rsidRPr="00DF059E" w:rsidRDefault="009B27E4" w:rsidP="00A05C80">
            <w:pPr>
              <w:jc w:val="right"/>
              <w:rPr>
                <w:rFonts w:cstheme="minorHAnsi"/>
                <w:sz w:val="20"/>
                <w:szCs w:val="20"/>
              </w:rPr>
            </w:pPr>
            <w:r w:rsidRPr="00DF059E">
              <w:rPr>
                <w:rFonts w:cstheme="minorHAnsi"/>
                <w:sz w:val="20"/>
                <w:szCs w:val="20"/>
              </w:rPr>
              <w:t xml:space="preserve">1 </w:t>
            </w:r>
            <w:r w:rsidR="00DF059E" w:rsidRPr="00DF059E">
              <w:rPr>
                <w:rFonts w:cstheme="minorHAnsi"/>
                <w:sz w:val="20"/>
                <w:szCs w:val="20"/>
              </w:rPr>
              <w:t>0</w:t>
            </w:r>
            <w:r w:rsidRPr="00DF059E">
              <w:rPr>
                <w:rFonts w:cstheme="minorHAnsi"/>
                <w:sz w:val="20"/>
                <w:szCs w:val="20"/>
              </w:rPr>
              <w:t>24 262,41</w:t>
            </w:r>
          </w:p>
        </w:tc>
      </w:tr>
      <w:bookmarkEnd w:id="9"/>
    </w:tbl>
    <w:p w14:paraId="0CEDF07F" w14:textId="77777777" w:rsidR="001506CB" w:rsidRPr="00DF059E" w:rsidRDefault="001506CB" w:rsidP="00BB764C">
      <w:pPr>
        <w:tabs>
          <w:tab w:val="left" w:pos="9240"/>
        </w:tabs>
        <w:spacing w:before="120"/>
        <w:rPr>
          <w:rFonts w:cstheme="minorHAnsi"/>
          <w:b/>
        </w:rPr>
      </w:pPr>
    </w:p>
    <w:p w14:paraId="34596799" w14:textId="0BEC8D1B" w:rsidR="00BB764C" w:rsidRPr="00DF059E" w:rsidRDefault="00BB764C" w:rsidP="00BB764C">
      <w:pPr>
        <w:tabs>
          <w:tab w:val="left" w:pos="9240"/>
        </w:tabs>
        <w:spacing w:before="120"/>
        <w:rPr>
          <w:rFonts w:cstheme="minorHAnsi"/>
          <w:b/>
        </w:rPr>
      </w:pPr>
      <w:r w:rsidRPr="00DF059E">
        <w:rPr>
          <w:rFonts w:cstheme="minorHAnsi"/>
          <w:b/>
        </w:rPr>
        <w:t>2/ Náklady – popis a výška významných položiek nákladov</w:t>
      </w:r>
    </w:p>
    <w:tbl>
      <w:tblPr>
        <w:tblStyle w:val="Mriekatabuky"/>
        <w:tblW w:w="10064" w:type="dxa"/>
        <w:tblInd w:w="137" w:type="dxa"/>
        <w:tblLook w:val="04A0" w:firstRow="1" w:lastRow="0" w:firstColumn="1" w:lastColumn="0" w:noHBand="0" w:noVBand="1"/>
      </w:tblPr>
      <w:tblGrid>
        <w:gridCol w:w="3544"/>
        <w:gridCol w:w="4557"/>
        <w:gridCol w:w="1963"/>
      </w:tblGrid>
      <w:tr w:rsidR="00DF059E" w:rsidRPr="00DF059E" w14:paraId="42202710" w14:textId="77777777" w:rsidTr="004C536E">
        <w:trPr>
          <w:trHeight w:val="333"/>
        </w:trPr>
        <w:tc>
          <w:tcPr>
            <w:tcW w:w="3544" w:type="dxa"/>
            <w:vAlign w:val="center"/>
          </w:tcPr>
          <w:p w14:paraId="64E8265B" w14:textId="77777777" w:rsidR="00BB764C" w:rsidRPr="00DF059E" w:rsidRDefault="00BB764C" w:rsidP="00A05C80">
            <w:pPr>
              <w:jc w:val="center"/>
              <w:rPr>
                <w:rFonts w:cstheme="minorHAnsi"/>
                <w:b/>
                <w:sz w:val="20"/>
                <w:szCs w:val="20"/>
              </w:rPr>
            </w:pPr>
            <w:r w:rsidRPr="00DF059E">
              <w:rPr>
                <w:rFonts w:cstheme="minorHAnsi"/>
                <w:b/>
                <w:sz w:val="20"/>
                <w:szCs w:val="20"/>
              </w:rPr>
              <w:t>Náklady</w:t>
            </w:r>
          </w:p>
        </w:tc>
        <w:tc>
          <w:tcPr>
            <w:tcW w:w="4557" w:type="dxa"/>
            <w:vAlign w:val="center"/>
          </w:tcPr>
          <w:p w14:paraId="39145FBA" w14:textId="77777777" w:rsidR="00BB764C" w:rsidRPr="00DF059E" w:rsidRDefault="00BB764C" w:rsidP="00A05C80">
            <w:pPr>
              <w:jc w:val="center"/>
              <w:rPr>
                <w:rFonts w:cstheme="minorHAnsi"/>
                <w:b/>
                <w:sz w:val="20"/>
                <w:szCs w:val="20"/>
              </w:rPr>
            </w:pPr>
          </w:p>
        </w:tc>
        <w:tc>
          <w:tcPr>
            <w:tcW w:w="1963" w:type="dxa"/>
            <w:vAlign w:val="center"/>
          </w:tcPr>
          <w:p w14:paraId="5DA94746" w14:textId="77777777" w:rsidR="00BB764C" w:rsidRPr="00DF059E" w:rsidRDefault="00BB764C" w:rsidP="001506CB">
            <w:pPr>
              <w:jc w:val="center"/>
              <w:rPr>
                <w:rFonts w:cstheme="minorHAnsi"/>
                <w:b/>
                <w:sz w:val="20"/>
                <w:szCs w:val="20"/>
              </w:rPr>
            </w:pPr>
            <w:r w:rsidRPr="00DF059E">
              <w:rPr>
                <w:rFonts w:cstheme="minorHAnsi"/>
                <w:b/>
                <w:sz w:val="20"/>
                <w:szCs w:val="20"/>
              </w:rPr>
              <w:t>Suma v €</w:t>
            </w:r>
          </w:p>
        </w:tc>
      </w:tr>
      <w:tr w:rsidR="001506CB" w:rsidRPr="001506CB" w14:paraId="15AFE3A6" w14:textId="77777777" w:rsidTr="004C536E">
        <w:trPr>
          <w:trHeight w:val="281"/>
        </w:trPr>
        <w:tc>
          <w:tcPr>
            <w:tcW w:w="3544" w:type="dxa"/>
          </w:tcPr>
          <w:p w14:paraId="66877A76" w14:textId="77777777" w:rsidR="00BB764C" w:rsidRPr="00DF059E" w:rsidRDefault="00BB764C" w:rsidP="00A05C80">
            <w:pPr>
              <w:rPr>
                <w:rFonts w:cstheme="minorHAnsi"/>
                <w:b/>
                <w:bCs/>
                <w:sz w:val="20"/>
                <w:szCs w:val="20"/>
              </w:rPr>
            </w:pPr>
            <w:r w:rsidRPr="00DF059E">
              <w:rPr>
                <w:rFonts w:cstheme="minorHAnsi"/>
                <w:b/>
                <w:bCs/>
                <w:sz w:val="20"/>
                <w:szCs w:val="20"/>
              </w:rPr>
              <w:t>a)  Spotrebované nákupy</w:t>
            </w:r>
          </w:p>
        </w:tc>
        <w:tc>
          <w:tcPr>
            <w:tcW w:w="4557" w:type="dxa"/>
            <w:vAlign w:val="center"/>
          </w:tcPr>
          <w:p w14:paraId="7671DF0D" w14:textId="77777777" w:rsidR="00BB764C" w:rsidRPr="00DF059E" w:rsidRDefault="00BB764C" w:rsidP="00A05C80">
            <w:pPr>
              <w:rPr>
                <w:rFonts w:cstheme="minorHAnsi"/>
                <w:sz w:val="20"/>
                <w:szCs w:val="20"/>
              </w:rPr>
            </w:pPr>
            <w:r w:rsidRPr="00DF059E">
              <w:rPr>
                <w:rFonts w:cstheme="minorHAnsi"/>
                <w:sz w:val="20"/>
                <w:szCs w:val="20"/>
              </w:rPr>
              <w:t>501-Spotreba materiálu</w:t>
            </w:r>
          </w:p>
        </w:tc>
        <w:tc>
          <w:tcPr>
            <w:tcW w:w="1963" w:type="dxa"/>
            <w:vAlign w:val="center"/>
          </w:tcPr>
          <w:p w14:paraId="0986DBEE" w14:textId="799D6BF1" w:rsidR="00BB764C" w:rsidRPr="001506CB" w:rsidRDefault="001C149A" w:rsidP="004C536E">
            <w:pPr>
              <w:jc w:val="right"/>
              <w:rPr>
                <w:rFonts w:cstheme="minorHAnsi"/>
                <w:color w:val="FF0000"/>
                <w:sz w:val="20"/>
                <w:szCs w:val="20"/>
              </w:rPr>
            </w:pPr>
            <w:r w:rsidRPr="00DF059E">
              <w:rPr>
                <w:rFonts w:cstheme="minorHAnsi"/>
                <w:sz w:val="20"/>
                <w:szCs w:val="20"/>
              </w:rPr>
              <w:t>1</w:t>
            </w:r>
            <w:r w:rsidR="001506CB" w:rsidRPr="00DF059E">
              <w:rPr>
                <w:rFonts w:cstheme="minorHAnsi"/>
                <w:sz w:val="20"/>
                <w:szCs w:val="20"/>
              </w:rPr>
              <w:t xml:space="preserve"> 686 421,38</w:t>
            </w:r>
          </w:p>
        </w:tc>
      </w:tr>
      <w:tr w:rsidR="0071222B" w:rsidRPr="001506CB" w14:paraId="60DDC2E0" w14:textId="77777777" w:rsidTr="004C536E">
        <w:trPr>
          <w:trHeight w:val="271"/>
        </w:trPr>
        <w:tc>
          <w:tcPr>
            <w:tcW w:w="3544" w:type="dxa"/>
          </w:tcPr>
          <w:p w14:paraId="1AD35F8B" w14:textId="77777777" w:rsidR="0071222B" w:rsidRPr="00DF059E" w:rsidRDefault="0071222B" w:rsidP="00A05C80">
            <w:pPr>
              <w:rPr>
                <w:rFonts w:cstheme="minorHAnsi"/>
                <w:sz w:val="20"/>
                <w:szCs w:val="20"/>
              </w:rPr>
            </w:pPr>
          </w:p>
        </w:tc>
        <w:tc>
          <w:tcPr>
            <w:tcW w:w="4557" w:type="dxa"/>
            <w:vAlign w:val="center"/>
          </w:tcPr>
          <w:p w14:paraId="3A050893" w14:textId="646518E9" w:rsidR="0071222B" w:rsidRPr="00DF059E" w:rsidRDefault="0071222B" w:rsidP="00A05C80">
            <w:pPr>
              <w:rPr>
                <w:rFonts w:cstheme="minorHAnsi"/>
                <w:sz w:val="20"/>
                <w:szCs w:val="20"/>
              </w:rPr>
            </w:pPr>
            <w:r w:rsidRPr="00DF059E">
              <w:rPr>
                <w:rFonts w:cstheme="minorHAnsi"/>
                <w:sz w:val="20"/>
                <w:szCs w:val="20"/>
              </w:rPr>
              <w:t>502- Spotreba energie</w:t>
            </w:r>
          </w:p>
        </w:tc>
        <w:tc>
          <w:tcPr>
            <w:tcW w:w="1963" w:type="dxa"/>
            <w:vAlign w:val="center"/>
          </w:tcPr>
          <w:p w14:paraId="6E26C844" w14:textId="05DAB709" w:rsidR="0071222B" w:rsidRPr="001506CB" w:rsidRDefault="0071222B" w:rsidP="004C536E">
            <w:pPr>
              <w:jc w:val="right"/>
              <w:rPr>
                <w:rFonts w:cstheme="minorHAnsi"/>
                <w:color w:val="FF0000"/>
                <w:sz w:val="20"/>
                <w:szCs w:val="20"/>
              </w:rPr>
            </w:pPr>
            <w:r w:rsidRPr="00DF059E">
              <w:rPr>
                <w:rFonts w:cstheme="minorHAnsi"/>
                <w:sz w:val="20"/>
                <w:szCs w:val="20"/>
              </w:rPr>
              <w:t>2 015 668,49</w:t>
            </w:r>
          </w:p>
        </w:tc>
      </w:tr>
      <w:tr w:rsidR="0071222B" w:rsidRPr="001506CB" w14:paraId="56DE1B92" w14:textId="77777777" w:rsidTr="004C536E">
        <w:trPr>
          <w:trHeight w:val="271"/>
        </w:trPr>
        <w:tc>
          <w:tcPr>
            <w:tcW w:w="3544" w:type="dxa"/>
          </w:tcPr>
          <w:p w14:paraId="43026689" w14:textId="77777777" w:rsidR="0071222B" w:rsidRPr="00DF059E" w:rsidRDefault="0071222B" w:rsidP="00A05C80">
            <w:pPr>
              <w:rPr>
                <w:rFonts w:cstheme="minorHAnsi"/>
                <w:sz w:val="20"/>
                <w:szCs w:val="20"/>
              </w:rPr>
            </w:pPr>
          </w:p>
        </w:tc>
        <w:tc>
          <w:tcPr>
            <w:tcW w:w="4557" w:type="dxa"/>
            <w:vAlign w:val="center"/>
          </w:tcPr>
          <w:p w14:paraId="4E246112" w14:textId="151B0416" w:rsidR="0071222B" w:rsidRPr="00DF059E" w:rsidRDefault="0071222B" w:rsidP="00A05C80">
            <w:pPr>
              <w:rPr>
                <w:rFonts w:cstheme="minorHAnsi"/>
                <w:sz w:val="20"/>
                <w:szCs w:val="20"/>
              </w:rPr>
            </w:pPr>
            <w:r w:rsidRPr="00DF059E">
              <w:rPr>
                <w:rFonts w:cstheme="minorHAnsi"/>
                <w:sz w:val="20"/>
                <w:szCs w:val="20"/>
              </w:rPr>
              <w:t>504-Predaný tovar</w:t>
            </w:r>
          </w:p>
        </w:tc>
        <w:tc>
          <w:tcPr>
            <w:tcW w:w="1963" w:type="dxa"/>
            <w:vAlign w:val="center"/>
          </w:tcPr>
          <w:p w14:paraId="64ACDE6E" w14:textId="33D82E1F" w:rsidR="0071222B" w:rsidRDefault="0071222B" w:rsidP="004C536E">
            <w:pPr>
              <w:jc w:val="right"/>
              <w:rPr>
                <w:rFonts w:cstheme="minorHAnsi"/>
                <w:color w:val="FF0000"/>
                <w:sz w:val="20"/>
                <w:szCs w:val="20"/>
              </w:rPr>
            </w:pPr>
            <w:r w:rsidRPr="00DF059E">
              <w:rPr>
                <w:rFonts w:cstheme="minorHAnsi"/>
                <w:sz w:val="20"/>
                <w:szCs w:val="20"/>
              </w:rPr>
              <w:t>34 180,32</w:t>
            </w:r>
          </w:p>
        </w:tc>
      </w:tr>
      <w:tr w:rsidR="001506CB" w:rsidRPr="001506CB" w14:paraId="55461799" w14:textId="77777777" w:rsidTr="004C536E">
        <w:trPr>
          <w:trHeight w:val="75"/>
        </w:trPr>
        <w:tc>
          <w:tcPr>
            <w:tcW w:w="3544" w:type="dxa"/>
          </w:tcPr>
          <w:p w14:paraId="342ADB23" w14:textId="77777777" w:rsidR="00BB764C" w:rsidRPr="00DF059E" w:rsidRDefault="00BB764C" w:rsidP="00A05C80">
            <w:pPr>
              <w:rPr>
                <w:rFonts w:cstheme="minorHAnsi"/>
                <w:sz w:val="20"/>
                <w:szCs w:val="20"/>
              </w:rPr>
            </w:pPr>
          </w:p>
        </w:tc>
        <w:tc>
          <w:tcPr>
            <w:tcW w:w="4557" w:type="dxa"/>
            <w:tcBorders>
              <w:top w:val="single" w:sz="2" w:space="0" w:color="auto"/>
            </w:tcBorders>
            <w:vAlign w:val="center"/>
          </w:tcPr>
          <w:p w14:paraId="6B258EE7" w14:textId="77777777" w:rsidR="00BB764C" w:rsidRPr="00DF059E" w:rsidRDefault="00BB764C" w:rsidP="00A05C80">
            <w:pPr>
              <w:jc w:val="right"/>
              <w:rPr>
                <w:rFonts w:cstheme="minorHAnsi"/>
                <w:sz w:val="20"/>
                <w:szCs w:val="20"/>
              </w:rPr>
            </w:pPr>
          </w:p>
        </w:tc>
        <w:tc>
          <w:tcPr>
            <w:tcW w:w="1963" w:type="dxa"/>
            <w:vAlign w:val="center"/>
          </w:tcPr>
          <w:p w14:paraId="1AE81A4F" w14:textId="77777777" w:rsidR="00BB764C" w:rsidRPr="001506CB" w:rsidRDefault="00BB764C" w:rsidP="004C536E">
            <w:pPr>
              <w:jc w:val="right"/>
              <w:rPr>
                <w:rFonts w:cstheme="minorHAnsi"/>
                <w:color w:val="FF0000"/>
                <w:sz w:val="20"/>
                <w:szCs w:val="20"/>
              </w:rPr>
            </w:pPr>
          </w:p>
        </w:tc>
      </w:tr>
      <w:tr w:rsidR="001506CB" w:rsidRPr="001506CB" w14:paraId="3504135C" w14:textId="77777777" w:rsidTr="004C536E">
        <w:trPr>
          <w:trHeight w:val="289"/>
        </w:trPr>
        <w:tc>
          <w:tcPr>
            <w:tcW w:w="3544" w:type="dxa"/>
          </w:tcPr>
          <w:p w14:paraId="7D042CAF" w14:textId="77777777" w:rsidR="00BB764C" w:rsidRPr="00DF059E" w:rsidRDefault="00BB764C" w:rsidP="00A05C80">
            <w:pPr>
              <w:rPr>
                <w:rFonts w:cstheme="minorHAnsi"/>
                <w:b/>
                <w:bCs/>
                <w:sz w:val="20"/>
                <w:szCs w:val="20"/>
              </w:rPr>
            </w:pPr>
            <w:r w:rsidRPr="00DF059E">
              <w:rPr>
                <w:rFonts w:cstheme="minorHAnsi"/>
                <w:b/>
                <w:bCs/>
                <w:sz w:val="20"/>
                <w:szCs w:val="20"/>
              </w:rPr>
              <w:t>b)  Služby</w:t>
            </w:r>
          </w:p>
        </w:tc>
        <w:tc>
          <w:tcPr>
            <w:tcW w:w="4557" w:type="dxa"/>
            <w:vAlign w:val="center"/>
          </w:tcPr>
          <w:p w14:paraId="24332931" w14:textId="77777777" w:rsidR="00BB764C" w:rsidRPr="00DF059E" w:rsidRDefault="00BB764C" w:rsidP="00A05C80">
            <w:pPr>
              <w:rPr>
                <w:rFonts w:cstheme="minorHAnsi"/>
                <w:sz w:val="20"/>
                <w:szCs w:val="20"/>
              </w:rPr>
            </w:pPr>
            <w:r w:rsidRPr="00DF059E">
              <w:rPr>
                <w:rFonts w:cstheme="minorHAnsi"/>
                <w:sz w:val="20"/>
                <w:szCs w:val="20"/>
              </w:rPr>
              <w:t>511 – Opravy a udržiavanie</w:t>
            </w:r>
          </w:p>
        </w:tc>
        <w:tc>
          <w:tcPr>
            <w:tcW w:w="1963" w:type="dxa"/>
            <w:vAlign w:val="center"/>
          </w:tcPr>
          <w:p w14:paraId="59BFFAC4" w14:textId="2B1D1AEA" w:rsidR="00BB764C" w:rsidRPr="001506CB" w:rsidRDefault="001506CB" w:rsidP="004C536E">
            <w:pPr>
              <w:jc w:val="right"/>
              <w:rPr>
                <w:rFonts w:cstheme="minorHAnsi"/>
                <w:color w:val="FF0000"/>
                <w:sz w:val="20"/>
                <w:szCs w:val="20"/>
              </w:rPr>
            </w:pPr>
            <w:r w:rsidRPr="00DF059E">
              <w:rPr>
                <w:rFonts w:cstheme="minorHAnsi"/>
                <w:sz w:val="20"/>
                <w:szCs w:val="20"/>
              </w:rPr>
              <w:t>4 353 171,27</w:t>
            </w:r>
          </w:p>
        </w:tc>
      </w:tr>
      <w:tr w:rsidR="00DF059E" w:rsidRPr="00DF059E" w14:paraId="57B021A3" w14:textId="77777777" w:rsidTr="004C536E">
        <w:trPr>
          <w:trHeight w:val="279"/>
        </w:trPr>
        <w:tc>
          <w:tcPr>
            <w:tcW w:w="3544" w:type="dxa"/>
          </w:tcPr>
          <w:p w14:paraId="7867884F" w14:textId="77777777" w:rsidR="00BB764C" w:rsidRPr="00DF059E" w:rsidRDefault="00BB764C" w:rsidP="00A05C80">
            <w:pPr>
              <w:rPr>
                <w:rFonts w:cstheme="minorHAnsi"/>
                <w:b/>
                <w:bCs/>
                <w:sz w:val="20"/>
                <w:szCs w:val="20"/>
              </w:rPr>
            </w:pPr>
          </w:p>
        </w:tc>
        <w:tc>
          <w:tcPr>
            <w:tcW w:w="4557" w:type="dxa"/>
            <w:vAlign w:val="center"/>
          </w:tcPr>
          <w:p w14:paraId="36E54160" w14:textId="77777777" w:rsidR="00BB764C" w:rsidRPr="00DF059E" w:rsidRDefault="00BB764C" w:rsidP="00A05C80">
            <w:pPr>
              <w:rPr>
                <w:rFonts w:cstheme="minorHAnsi"/>
                <w:sz w:val="20"/>
                <w:szCs w:val="20"/>
              </w:rPr>
            </w:pPr>
            <w:r w:rsidRPr="00DF059E">
              <w:rPr>
                <w:rFonts w:cstheme="minorHAnsi"/>
                <w:sz w:val="20"/>
                <w:szCs w:val="20"/>
              </w:rPr>
              <w:t>512- Cestovné</w:t>
            </w:r>
          </w:p>
        </w:tc>
        <w:tc>
          <w:tcPr>
            <w:tcW w:w="1963" w:type="dxa"/>
            <w:vAlign w:val="center"/>
          </w:tcPr>
          <w:p w14:paraId="1409D153" w14:textId="076E19D5" w:rsidR="00BB764C" w:rsidRPr="00DF059E" w:rsidRDefault="001506CB" w:rsidP="004C536E">
            <w:pPr>
              <w:jc w:val="right"/>
              <w:rPr>
                <w:rFonts w:cstheme="minorHAnsi"/>
                <w:sz w:val="20"/>
                <w:szCs w:val="20"/>
              </w:rPr>
            </w:pPr>
            <w:r w:rsidRPr="00DF059E">
              <w:rPr>
                <w:rFonts w:cstheme="minorHAnsi"/>
                <w:sz w:val="20"/>
                <w:szCs w:val="20"/>
              </w:rPr>
              <w:t>14 520,51</w:t>
            </w:r>
          </w:p>
        </w:tc>
      </w:tr>
      <w:tr w:rsidR="00DF059E" w:rsidRPr="00DF059E" w14:paraId="6B01A1E6" w14:textId="77777777" w:rsidTr="004C536E">
        <w:trPr>
          <w:trHeight w:val="268"/>
        </w:trPr>
        <w:tc>
          <w:tcPr>
            <w:tcW w:w="3544" w:type="dxa"/>
          </w:tcPr>
          <w:p w14:paraId="1B0744CE" w14:textId="77777777" w:rsidR="00BB764C" w:rsidRPr="00DF059E" w:rsidRDefault="00BB764C" w:rsidP="00A05C80">
            <w:pPr>
              <w:rPr>
                <w:rFonts w:cstheme="minorHAnsi"/>
                <w:b/>
                <w:bCs/>
                <w:sz w:val="20"/>
                <w:szCs w:val="20"/>
              </w:rPr>
            </w:pPr>
          </w:p>
        </w:tc>
        <w:tc>
          <w:tcPr>
            <w:tcW w:w="4557" w:type="dxa"/>
            <w:vAlign w:val="center"/>
          </w:tcPr>
          <w:p w14:paraId="00E75D78" w14:textId="77777777" w:rsidR="00BB764C" w:rsidRPr="00DF059E" w:rsidRDefault="00BB764C" w:rsidP="00A05C80">
            <w:pPr>
              <w:rPr>
                <w:rFonts w:cstheme="minorHAnsi"/>
                <w:sz w:val="20"/>
                <w:szCs w:val="20"/>
              </w:rPr>
            </w:pPr>
            <w:r w:rsidRPr="00DF059E">
              <w:rPr>
                <w:rFonts w:cstheme="minorHAnsi"/>
                <w:sz w:val="20"/>
                <w:szCs w:val="20"/>
              </w:rPr>
              <w:t>513- Náklady na reprezentáciu</w:t>
            </w:r>
          </w:p>
        </w:tc>
        <w:tc>
          <w:tcPr>
            <w:tcW w:w="1963" w:type="dxa"/>
            <w:vAlign w:val="center"/>
          </w:tcPr>
          <w:p w14:paraId="46F974C6" w14:textId="25E1A732" w:rsidR="00BB764C" w:rsidRPr="00DF059E" w:rsidRDefault="001506CB" w:rsidP="004C536E">
            <w:pPr>
              <w:jc w:val="right"/>
              <w:rPr>
                <w:rFonts w:cstheme="minorHAnsi"/>
                <w:sz w:val="20"/>
                <w:szCs w:val="20"/>
              </w:rPr>
            </w:pPr>
            <w:r w:rsidRPr="00DF059E">
              <w:rPr>
                <w:rFonts w:cstheme="minorHAnsi"/>
                <w:sz w:val="20"/>
                <w:szCs w:val="20"/>
              </w:rPr>
              <w:t>39 038,96</w:t>
            </w:r>
          </w:p>
        </w:tc>
      </w:tr>
      <w:tr w:rsidR="00DF059E" w:rsidRPr="00DF059E" w14:paraId="584E9897" w14:textId="77777777" w:rsidTr="004C536E">
        <w:trPr>
          <w:trHeight w:val="289"/>
        </w:trPr>
        <w:tc>
          <w:tcPr>
            <w:tcW w:w="3544" w:type="dxa"/>
          </w:tcPr>
          <w:p w14:paraId="38ACF548" w14:textId="77777777" w:rsidR="00BB764C" w:rsidRPr="00DF059E" w:rsidRDefault="00BB764C" w:rsidP="00A05C80">
            <w:pPr>
              <w:rPr>
                <w:rFonts w:cstheme="minorHAnsi"/>
                <w:b/>
                <w:bCs/>
                <w:sz w:val="20"/>
                <w:szCs w:val="20"/>
              </w:rPr>
            </w:pPr>
          </w:p>
        </w:tc>
        <w:tc>
          <w:tcPr>
            <w:tcW w:w="4557" w:type="dxa"/>
            <w:vAlign w:val="center"/>
          </w:tcPr>
          <w:p w14:paraId="5E4AA764" w14:textId="77777777" w:rsidR="00BB764C" w:rsidRPr="00DF059E" w:rsidRDefault="00BB764C" w:rsidP="00A05C80">
            <w:pPr>
              <w:rPr>
                <w:rFonts w:cstheme="minorHAnsi"/>
                <w:sz w:val="20"/>
                <w:szCs w:val="20"/>
              </w:rPr>
            </w:pPr>
            <w:r w:rsidRPr="00DF059E">
              <w:rPr>
                <w:rFonts w:cstheme="minorHAnsi"/>
                <w:sz w:val="20"/>
                <w:szCs w:val="20"/>
              </w:rPr>
              <w:t>518- Ostatné služby</w:t>
            </w:r>
          </w:p>
        </w:tc>
        <w:tc>
          <w:tcPr>
            <w:tcW w:w="1963" w:type="dxa"/>
            <w:vAlign w:val="center"/>
          </w:tcPr>
          <w:p w14:paraId="7104982B" w14:textId="6B4FD7BB" w:rsidR="00BB764C" w:rsidRPr="00DF059E" w:rsidRDefault="001506CB" w:rsidP="004C536E">
            <w:pPr>
              <w:jc w:val="right"/>
              <w:rPr>
                <w:rFonts w:cstheme="minorHAnsi"/>
                <w:sz w:val="20"/>
                <w:szCs w:val="20"/>
              </w:rPr>
            </w:pPr>
            <w:r w:rsidRPr="00DF059E">
              <w:rPr>
                <w:rFonts w:cstheme="minorHAnsi"/>
                <w:sz w:val="20"/>
                <w:szCs w:val="20"/>
              </w:rPr>
              <w:t>8 772 432,26</w:t>
            </w:r>
          </w:p>
        </w:tc>
      </w:tr>
      <w:tr w:rsidR="004C536E" w:rsidRPr="001506CB" w14:paraId="598BAA5E" w14:textId="77777777" w:rsidTr="004C536E">
        <w:trPr>
          <w:trHeight w:val="284"/>
        </w:trPr>
        <w:tc>
          <w:tcPr>
            <w:tcW w:w="3544" w:type="dxa"/>
          </w:tcPr>
          <w:p w14:paraId="5A40B325" w14:textId="77777777" w:rsidR="00BB764C" w:rsidRPr="00DF059E" w:rsidRDefault="00BB764C" w:rsidP="00A05C80">
            <w:pPr>
              <w:rPr>
                <w:rFonts w:cstheme="minorHAnsi"/>
                <w:b/>
                <w:bCs/>
                <w:sz w:val="20"/>
                <w:szCs w:val="20"/>
              </w:rPr>
            </w:pPr>
          </w:p>
        </w:tc>
        <w:tc>
          <w:tcPr>
            <w:tcW w:w="4557" w:type="dxa"/>
            <w:vAlign w:val="center"/>
          </w:tcPr>
          <w:p w14:paraId="7F25678E" w14:textId="77777777" w:rsidR="00BB764C" w:rsidRPr="00DF059E" w:rsidRDefault="00BB764C" w:rsidP="00A05C80">
            <w:pPr>
              <w:rPr>
                <w:rFonts w:cstheme="minorHAnsi"/>
                <w:sz w:val="20"/>
                <w:szCs w:val="20"/>
              </w:rPr>
            </w:pPr>
          </w:p>
        </w:tc>
        <w:tc>
          <w:tcPr>
            <w:tcW w:w="1963" w:type="dxa"/>
            <w:vAlign w:val="center"/>
          </w:tcPr>
          <w:p w14:paraId="5902BFF9" w14:textId="77777777" w:rsidR="00BB764C" w:rsidRPr="001506CB" w:rsidRDefault="00BB764C" w:rsidP="004C536E">
            <w:pPr>
              <w:jc w:val="right"/>
              <w:rPr>
                <w:rFonts w:cstheme="minorHAnsi"/>
                <w:sz w:val="20"/>
                <w:szCs w:val="20"/>
              </w:rPr>
            </w:pPr>
          </w:p>
        </w:tc>
      </w:tr>
      <w:tr w:rsidR="00DF059E" w:rsidRPr="00DF059E" w14:paraId="5C62A8EA" w14:textId="77777777" w:rsidTr="004C536E">
        <w:trPr>
          <w:trHeight w:val="406"/>
        </w:trPr>
        <w:tc>
          <w:tcPr>
            <w:tcW w:w="3544" w:type="dxa"/>
          </w:tcPr>
          <w:p w14:paraId="5E13BC1A" w14:textId="77777777" w:rsidR="00BB764C" w:rsidRPr="00DF059E" w:rsidRDefault="00BB764C" w:rsidP="00A05C80">
            <w:pPr>
              <w:rPr>
                <w:rFonts w:cstheme="minorHAnsi"/>
                <w:b/>
                <w:bCs/>
                <w:sz w:val="20"/>
                <w:szCs w:val="20"/>
              </w:rPr>
            </w:pPr>
            <w:r w:rsidRPr="00DF059E">
              <w:rPr>
                <w:rFonts w:cstheme="minorHAnsi"/>
                <w:b/>
                <w:bCs/>
                <w:sz w:val="20"/>
                <w:szCs w:val="20"/>
              </w:rPr>
              <w:t>c)  Osobné náklady</w:t>
            </w:r>
          </w:p>
        </w:tc>
        <w:tc>
          <w:tcPr>
            <w:tcW w:w="4557" w:type="dxa"/>
            <w:vAlign w:val="center"/>
          </w:tcPr>
          <w:p w14:paraId="36241720" w14:textId="77777777" w:rsidR="00BB764C" w:rsidRPr="00DF059E" w:rsidRDefault="00BB764C" w:rsidP="00A05C80">
            <w:pPr>
              <w:rPr>
                <w:rFonts w:cstheme="minorHAnsi"/>
                <w:sz w:val="20"/>
                <w:szCs w:val="20"/>
              </w:rPr>
            </w:pPr>
            <w:r w:rsidRPr="00DF059E">
              <w:rPr>
                <w:rFonts w:cstheme="minorHAnsi"/>
                <w:sz w:val="20"/>
                <w:szCs w:val="20"/>
              </w:rPr>
              <w:t>521 -  Mzdové náklady</w:t>
            </w:r>
          </w:p>
        </w:tc>
        <w:tc>
          <w:tcPr>
            <w:tcW w:w="1963" w:type="dxa"/>
            <w:vAlign w:val="center"/>
          </w:tcPr>
          <w:p w14:paraId="2197ECC3" w14:textId="5CD7E016" w:rsidR="00BB764C" w:rsidRPr="00DF059E" w:rsidRDefault="001506CB" w:rsidP="004C536E">
            <w:pPr>
              <w:jc w:val="right"/>
              <w:rPr>
                <w:rFonts w:cstheme="minorHAnsi"/>
                <w:sz w:val="20"/>
                <w:szCs w:val="20"/>
              </w:rPr>
            </w:pPr>
            <w:r w:rsidRPr="00DF059E">
              <w:rPr>
                <w:rFonts w:cstheme="minorHAnsi"/>
                <w:sz w:val="20"/>
                <w:szCs w:val="20"/>
              </w:rPr>
              <w:t>13 918 192,84</w:t>
            </w:r>
          </w:p>
        </w:tc>
      </w:tr>
      <w:tr w:rsidR="004C536E" w:rsidRPr="001506CB" w14:paraId="3E3F0AC7" w14:textId="77777777" w:rsidTr="004C536E">
        <w:trPr>
          <w:trHeight w:val="284"/>
        </w:trPr>
        <w:tc>
          <w:tcPr>
            <w:tcW w:w="3544" w:type="dxa"/>
          </w:tcPr>
          <w:p w14:paraId="4FF6FC10" w14:textId="77777777" w:rsidR="00BB764C" w:rsidRPr="00DF059E" w:rsidRDefault="00BB764C" w:rsidP="00A05C80">
            <w:pPr>
              <w:rPr>
                <w:rFonts w:cstheme="minorHAnsi"/>
                <w:sz w:val="20"/>
                <w:szCs w:val="20"/>
              </w:rPr>
            </w:pPr>
          </w:p>
        </w:tc>
        <w:tc>
          <w:tcPr>
            <w:tcW w:w="4557" w:type="dxa"/>
            <w:vAlign w:val="center"/>
          </w:tcPr>
          <w:p w14:paraId="5130D099" w14:textId="77777777" w:rsidR="00BB764C" w:rsidRPr="00DF059E" w:rsidRDefault="00BB764C" w:rsidP="00A05C80">
            <w:pPr>
              <w:rPr>
                <w:rFonts w:cstheme="minorHAnsi"/>
                <w:sz w:val="20"/>
                <w:szCs w:val="20"/>
              </w:rPr>
            </w:pPr>
            <w:r w:rsidRPr="00DF059E">
              <w:rPr>
                <w:rFonts w:cstheme="minorHAnsi"/>
                <w:sz w:val="20"/>
                <w:szCs w:val="20"/>
              </w:rPr>
              <w:t>524- Zákonné sociálne poistenie</w:t>
            </w:r>
          </w:p>
        </w:tc>
        <w:tc>
          <w:tcPr>
            <w:tcW w:w="1963" w:type="dxa"/>
            <w:vAlign w:val="center"/>
          </w:tcPr>
          <w:p w14:paraId="58BF4ECE" w14:textId="60BC8B4D" w:rsidR="00BB764C" w:rsidRPr="0071222B" w:rsidRDefault="001506CB" w:rsidP="004C536E">
            <w:pPr>
              <w:jc w:val="right"/>
              <w:rPr>
                <w:rFonts w:cstheme="minorHAnsi"/>
                <w:color w:val="FF0000"/>
                <w:sz w:val="20"/>
                <w:szCs w:val="20"/>
              </w:rPr>
            </w:pPr>
            <w:r w:rsidRPr="00DF059E">
              <w:rPr>
                <w:rFonts w:cstheme="minorHAnsi"/>
                <w:sz w:val="20"/>
                <w:szCs w:val="20"/>
              </w:rPr>
              <w:t>4 755 377,06</w:t>
            </w:r>
          </w:p>
        </w:tc>
      </w:tr>
      <w:tr w:rsidR="00DF059E" w:rsidRPr="00DF059E" w14:paraId="5C2B25BF" w14:textId="77777777" w:rsidTr="004C536E">
        <w:trPr>
          <w:trHeight w:val="386"/>
        </w:trPr>
        <w:tc>
          <w:tcPr>
            <w:tcW w:w="3544" w:type="dxa"/>
          </w:tcPr>
          <w:p w14:paraId="138D5B3F" w14:textId="77777777" w:rsidR="00BB764C" w:rsidRPr="00DF059E" w:rsidRDefault="00BB764C" w:rsidP="00A05C80">
            <w:pPr>
              <w:rPr>
                <w:rFonts w:cstheme="minorHAnsi"/>
                <w:sz w:val="20"/>
                <w:szCs w:val="20"/>
              </w:rPr>
            </w:pPr>
          </w:p>
        </w:tc>
        <w:tc>
          <w:tcPr>
            <w:tcW w:w="4557" w:type="dxa"/>
            <w:vAlign w:val="center"/>
          </w:tcPr>
          <w:p w14:paraId="30F24965" w14:textId="77777777" w:rsidR="00BB764C" w:rsidRPr="00DF059E" w:rsidRDefault="00BB764C" w:rsidP="00A05C80">
            <w:pPr>
              <w:rPr>
                <w:rFonts w:cstheme="minorHAnsi"/>
                <w:sz w:val="20"/>
                <w:szCs w:val="20"/>
              </w:rPr>
            </w:pPr>
            <w:r w:rsidRPr="00DF059E">
              <w:rPr>
                <w:rFonts w:cstheme="minorHAnsi"/>
                <w:sz w:val="20"/>
                <w:szCs w:val="20"/>
              </w:rPr>
              <w:t>525 – Ostatné sociálne poistenie</w:t>
            </w:r>
          </w:p>
        </w:tc>
        <w:tc>
          <w:tcPr>
            <w:tcW w:w="1963" w:type="dxa"/>
            <w:vAlign w:val="center"/>
          </w:tcPr>
          <w:p w14:paraId="59F6626F" w14:textId="3C38E49C" w:rsidR="00BB764C" w:rsidRPr="00DF059E" w:rsidRDefault="001C149A" w:rsidP="004C536E">
            <w:pPr>
              <w:jc w:val="right"/>
              <w:rPr>
                <w:rFonts w:cstheme="minorHAnsi"/>
                <w:sz w:val="20"/>
                <w:szCs w:val="20"/>
              </w:rPr>
            </w:pPr>
            <w:r w:rsidRPr="00DF059E">
              <w:rPr>
                <w:rFonts w:cstheme="minorHAnsi"/>
                <w:sz w:val="20"/>
                <w:szCs w:val="20"/>
              </w:rPr>
              <w:t>169</w:t>
            </w:r>
            <w:r w:rsidR="001506CB" w:rsidRPr="00DF059E">
              <w:rPr>
                <w:rFonts w:cstheme="minorHAnsi"/>
                <w:sz w:val="20"/>
                <w:szCs w:val="20"/>
              </w:rPr>
              <w:t> 635,46</w:t>
            </w:r>
          </w:p>
        </w:tc>
      </w:tr>
      <w:tr w:rsidR="004C536E" w:rsidRPr="001506CB" w14:paraId="625E29AF" w14:textId="77777777" w:rsidTr="004C536E">
        <w:trPr>
          <w:trHeight w:val="284"/>
        </w:trPr>
        <w:tc>
          <w:tcPr>
            <w:tcW w:w="3544" w:type="dxa"/>
          </w:tcPr>
          <w:p w14:paraId="7E540007" w14:textId="77777777" w:rsidR="00BB764C" w:rsidRPr="00DF059E" w:rsidRDefault="00BB764C" w:rsidP="00A05C80">
            <w:pPr>
              <w:rPr>
                <w:rFonts w:cstheme="minorHAnsi"/>
                <w:sz w:val="20"/>
                <w:szCs w:val="20"/>
              </w:rPr>
            </w:pPr>
          </w:p>
        </w:tc>
        <w:tc>
          <w:tcPr>
            <w:tcW w:w="4557" w:type="dxa"/>
            <w:vAlign w:val="center"/>
          </w:tcPr>
          <w:p w14:paraId="7791FF1B" w14:textId="77777777" w:rsidR="00BB764C" w:rsidRPr="00DF059E" w:rsidRDefault="00BB764C" w:rsidP="00A05C80">
            <w:pPr>
              <w:rPr>
                <w:rFonts w:cstheme="minorHAnsi"/>
                <w:sz w:val="20"/>
                <w:szCs w:val="20"/>
              </w:rPr>
            </w:pPr>
            <w:r w:rsidRPr="00DF059E">
              <w:rPr>
                <w:rFonts w:cstheme="minorHAnsi"/>
                <w:sz w:val="20"/>
                <w:szCs w:val="20"/>
              </w:rPr>
              <w:t>527- Zákonné sociálne náklady</w:t>
            </w:r>
          </w:p>
        </w:tc>
        <w:tc>
          <w:tcPr>
            <w:tcW w:w="1963" w:type="dxa"/>
            <w:vAlign w:val="center"/>
          </w:tcPr>
          <w:p w14:paraId="36F4A4AC" w14:textId="6DA71421" w:rsidR="00BB764C" w:rsidRPr="0071222B" w:rsidRDefault="0071222B" w:rsidP="004C536E">
            <w:pPr>
              <w:jc w:val="right"/>
              <w:rPr>
                <w:rFonts w:cstheme="minorHAnsi"/>
                <w:color w:val="FF0000"/>
                <w:sz w:val="20"/>
                <w:szCs w:val="20"/>
              </w:rPr>
            </w:pPr>
            <w:r w:rsidRPr="00DF059E">
              <w:rPr>
                <w:rFonts w:cstheme="minorHAnsi"/>
                <w:sz w:val="20"/>
                <w:szCs w:val="20"/>
              </w:rPr>
              <w:t>798 073,62</w:t>
            </w:r>
          </w:p>
        </w:tc>
      </w:tr>
      <w:tr w:rsidR="004C536E" w:rsidRPr="009B27E4" w14:paraId="24F2F510" w14:textId="77777777" w:rsidTr="004C536E">
        <w:trPr>
          <w:trHeight w:val="284"/>
        </w:trPr>
        <w:tc>
          <w:tcPr>
            <w:tcW w:w="3544" w:type="dxa"/>
          </w:tcPr>
          <w:p w14:paraId="5171F830" w14:textId="77777777" w:rsidR="00BB764C" w:rsidRPr="00DF059E" w:rsidRDefault="00BB764C" w:rsidP="00A05C80">
            <w:pPr>
              <w:rPr>
                <w:rFonts w:cstheme="minorHAnsi"/>
                <w:sz w:val="20"/>
                <w:szCs w:val="20"/>
              </w:rPr>
            </w:pPr>
          </w:p>
        </w:tc>
        <w:tc>
          <w:tcPr>
            <w:tcW w:w="4557" w:type="dxa"/>
            <w:vAlign w:val="center"/>
          </w:tcPr>
          <w:p w14:paraId="1C4B2C92" w14:textId="77777777" w:rsidR="00BB764C" w:rsidRPr="00DF059E" w:rsidRDefault="00BB764C" w:rsidP="00A05C80">
            <w:pPr>
              <w:jc w:val="right"/>
              <w:rPr>
                <w:rFonts w:cstheme="minorHAnsi"/>
                <w:sz w:val="20"/>
                <w:szCs w:val="20"/>
              </w:rPr>
            </w:pPr>
          </w:p>
        </w:tc>
        <w:tc>
          <w:tcPr>
            <w:tcW w:w="1963" w:type="dxa"/>
            <w:vAlign w:val="center"/>
          </w:tcPr>
          <w:p w14:paraId="0AF99C6F" w14:textId="77777777" w:rsidR="00BB764C" w:rsidRPr="0071222B" w:rsidRDefault="00BB764C" w:rsidP="004C536E">
            <w:pPr>
              <w:jc w:val="right"/>
              <w:rPr>
                <w:rFonts w:cstheme="minorHAnsi"/>
                <w:color w:val="FF0000"/>
                <w:sz w:val="20"/>
                <w:szCs w:val="20"/>
              </w:rPr>
            </w:pPr>
          </w:p>
        </w:tc>
      </w:tr>
      <w:tr w:rsidR="00DF059E" w:rsidRPr="00DF059E" w14:paraId="01C33D56" w14:textId="77777777" w:rsidTr="004C536E">
        <w:trPr>
          <w:trHeight w:val="284"/>
        </w:trPr>
        <w:tc>
          <w:tcPr>
            <w:tcW w:w="3544" w:type="dxa"/>
          </w:tcPr>
          <w:p w14:paraId="17B03D22" w14:textId="77777777" w:rsidR="00BB764C" w:rsidRPr="00DF059E" w:rsidRDefault="00BB764C" w:rsidP="004C536E">
            <w:pPr>
              <w:jc w:val="center"/>
              <w:rPr>
                <w:rFonts w:cstheme="minorHAnsi"/>
                <w:b/>
                <w:bCs/>
                <w:sz w:val="20"/>
                <w:szCs w:val="20"/>
              </w:rPr>
            </w:pPr>
            <w:r w:rsidRPr="00DF059E">
              <w:rPr>
                <w:rFonts w:cstheme="minorHAnsi"/>
                <w:b/>
                <w:bCs/>
                <w:sz w:val="20"/>
                <w:szCs w:val="20"/>
              </w:rPr>
              <w:t>d)  Dane a poplatky</w:t>
            </w:r>
          </w:p>
        </w:tc>
        <w:tc>
          <w:tcPr>
            <w:tcW w:w="4557" w:type="dxa"/>
            <w:vAlign w:val="center"/>
          </w:tcPr>
          <w:p w14:paraId="5F25FE6B" w14:textId="1DC749A2" w:rsidR="00BB764C" w:rsidRPr="00DF059E" w:rsidRDefault="00BB764C" w:rsidP="004C536E">
            <w:pPr>
              <w:jc w:val="center"/>
              <w:rPr>
                <w:rFonts w:cstheme="minorHAnsi"/>
                <w:sz w:val="20"/>
                <w:szCs w:val="20"/>
              </w:rPr>
            </w:pPr>
            <w:r w:rsidRPr="00DF059E">
              <w:rPr>
                <w:rFonts w:cstheme="minorHAnsi"/>
                <w:sz w:val="20"/>
                <w:szCs w:val="20"/>
              </w:rPr>
              <w:t xml:space="preserve">532 – </w:t>
            </w:r>
            <w:r w:rsidR="0071222B" w:rsidRPr="00DF059E">
              <w:rPr>
                <w:rFonts w:cstheme="minorHAnsi"/>
                <w:sz w:val="20"/>
                <w:szCs w:val="20"/>
              </w:rPr>
              <w:t>D</w:t>
            </w:r>
            <w:r w:rsidRPr="00DF059E">
              <w:rPr>
                <w:rFonts w:cstheme="minorHAnsi"/>
                <w:sz w:val="20"/>
                <w:szCs w:val="20"/>
              </w:rPr>
              <w:t>aň z nehnuteľností</w:t>
            </w:r>
          </w:p>
        </w:tc>
        <w:tc>
          <w:tcPr>
            <w:tcW w:w="1963" w:type="dxa"/>
            <w:vAlign w:val="center"/>
          </w:tcPr>
          <w:p w14:paraId="4F9E2A22" w14:textId="43F7F5EE" w:rsidR="00BB764C" w:rsidRPr="00DF059E" w:rsidRDefault="0071222B" w:rsidP="004C536E">
            <w:pPr>
              <w:jc w:val="right"/>
              <w:rPr>
                <w:rFonts w:cstheme="minorHAnsi"/>
                <w:sz w:val="20"/>
                <w:szCs w:val="20"/>
              </w:rPr>
            </w:pPr>
            <w:r w:rsidRPr="00DF059E">
              <w:rPr>
                <w:rFonts w:cstheme="minorHAnsi"/>
                <w:sz w:val="20"/>
                <w:szCs w:val="20"/>
              </w:rPr>
              <w:t>85 834,95</w:t>
            </w:r>
          </w:p>
        </w:tc>
      </w:tr>
      <w:tr w:rsidR="004C536E" w:rsidRPr="009B27E4" w14:paraId="7D6ABD03" w14:textId="77777777" w:rsidTr="004C536E">
        <w:trPr>
          <w:trHeight w:val="284"/>
        </w:trPr>
        <w:tc>
          <w:tcPr>
            <w:tcW w:w="3544" w:type="dxa"/>
          </w:tcPr>
          <w:p w14:paraId="3A14BDB2" w14:textId="77777777" w:rsidR="00BB764C" w:rsidRPr="00DF059E" w:rsidRDefault="00BB764C" w:rsidP="004C536E">
            <w:pPr>
              <w:jc w:val="center"/>
              <w:rPr>
                <w:rFonts w:cstheme="minorHAnsi"/>
                <w:b/>
                <w:bCs/>
                <w:sz w:val="20"/>
                <w:szCs w:val="20"/>
              </w:rPr>
            </w:pPr>
          </w:p>
        </w:tc>
        <w:tc>
          <w:tcPr>
            <w:tcW w:w="4557" w:type="dxa"/>
            <w:vAlign w:val="center"/>
          </w:tcPr>
          <w:p w14:paraId="48BE2B02" w14:textId="77777777" w:rsidR="00BB764C" w:rsidRPr="00DF059E" w:rsidRDefault="00BB764C" w:rsidP="004C536E">
            <w:pPr>
              <w:jc w:val="center"/>
              <w:rPr>
                <w:rFonts w:cstheme="minorHAnsi"/>
                <w:sz w:val="20"/>
                <w:szCs w:val="20"/>
              </w:rPr>
            </w:pPr>
            <w:r w:rsidRPr="00DF059E">
              <w:rPr>
                <w:rFonts w:cstheme="minorHAnsi"/>
                <w:sz w:val="20"/>
                <w:szCs w:val="20"/>
              </w:rPr>
              <w:t>538 – Ostatné dane a poplatky</w:t>
            </w:r>
          </w:p>
        </w:tc>
        <w:tc>
          <w:tcPr>
            <w:tcW w:w="1963" w:type="dxa"/>
            <w:vAlign w:val="center"/>
          </w:tcPr>
          <w:p w14:paraId="4284D84C" w14:textId="5D3EFDFA" w:rsidR="00BB764C" w:rsidRPr="009B27E4" w:rsidRDefault="001C149A" w:rsidP="004C536E">
            <w:pPr>
              <w:jc w:val="right"/>
              <w:rPr>
                <w:rFonts w:cstheme="minorHAnsi"/>
                <w:color w:val="FF0000"/>
                <w:sz w:val="20"/>
                <w:szCs w:val="20"/>
              </w:rPr>
            </w:pPr>
            <w:r w:rsidRPr="00DF059E">
              <w:rPr>
                <w:rFonts w:cstheme="minorHAnsi"/>
                <w:sz w:val="20"/>
                <w:szCs w:val="20"/>
              </w:rPr>
              <w:t>4</w:t>
            </w:r>
            <w:r w:rsidR="0071222B" w:rsidRPr="00DF059E">
              <w:rPr>
                <w:rFonts w:cstheme="minorHAnsi"/>
                <w:sz w:val="20"/>
                <w:szCs w:val="20"/>
              </w:rPr>
              <w:t>5 950,77</w:t>
            </w:r>
          </w:p>
        </w:tc>
      </w:tr>
      <w:tr w:rsidR="004C536E" w:rsidRPr="009B27E4" w14:paraId="2F0F2FC0" w14:textId="77777777" w:rsidTr="004C536E">
        <w:trPr>
          <w:trHeight w:val="284"/>
        </w:trPr>
        <w:tc>
          <w:tcPr>
            <w:tcW w:w="3544" w:type="dxa"/>
          </w:tcPr>
          <w:p w14:paraId="02E22164" w14:textId="77777777" w:rsidR="00BB764C" w:rsidRPr="00DF059E" w:rsidRDefault="00BB764C" w:rsidP="004C536E">
            <w:pPr>
              <w:jc w:val="center"/>
              <w:rPr>
                <w:rFonts w:cstheme="minorHAnsi"/>
                <w:b/>
                <w:bCs/>
                <w:sz w:val="20"/>
                <w:szCs w:val="20"/>
              </w:rPr>
            </w:pPr>
          </w:p>
        </w:tc>
        <w:tc>
          <w:tcPr>
            <w:tcW w:w="4557" w:type="dxa"/>
            <w:vAlign w:val="center"/>
          </w:tcPr>
          <w:p w14:paraId="3827B233" w14:textId="77777777" w:rsidR="00BB764C" w:rsidRPr="00DF059E" w:rsidRDefault="00BB764C" w:rsidP="004C536E">
            <w:pPr>
              <w:jc w:val="center"/>
              <w:rPr>
                <w:rFonts w:cstheme="minorHAnsi"/>
                <w:sz w:val="20"/>
                <w:szCs w:val="20"/>
              </w:rPr>
            </w:pPr>
          </w:p>
        </w:tc>
        <w:tc>
          <w:tcPr>
            <w:tcW w:w="1963" w:type="dxa"/>
            <w:vAlign w:val="center"/>
          </w:tcPr>
          <w:p w14:paraId="65EC2332" w14:textId="77777777" w:rsidR="00BB764C" w:rsidRPr="009B27E4" w:rsidRDefault="00BB764C" w:rsidP="004C536E">
            <w:pPr>
              <w:jc w:val="right"/>
              <w:rPr>
                <w:rFonts w:cstheme="minorHAnsi"/>
                <w:color w:val="FF0000"/>
                <w:sz w:val="20"/>
                <w:szCs w:val="20"/>
              </w:rPr>
            </w:pPr>
          </w:p>
        </w:tc>
      </w:tr>
      <w:tr w:rsidR="00DF059E" w:rsidRPr="00DF059E" w14:paraId="63DE5981" w14:textId="77777777" w:rsidTr="004C536E">
        <w:trPr>
          <w:trHeight w:val="284"/>
        </w:trPr>
        <w:tc>
          <w:tcPr>
            <w:tcW w:w="3544" w:type="dxa"/>
          </w:tcPr>
          <w:p w14:paraId="74A79284" w14:textId="77777777" w:rsidR="00BB764C" w:rsidRPr="00DF059E" w:rsidRDefault="00BB764C" w:rsidP="004C536E">
            <w:pPr>
              <w:jc w:val="center"/>
              <w:rPr>
                <w:rFonts w:cstheme="minorHAnsi"/>
                <w:b/>
                <w:bCs/>
                <w:sz w:val="20"/>
                <w:szCs w:val="20"/>
              </w:rPr>
            </w:pPr>
            <w:r w:rsidRPr="00DF059E">
              <w:rPr>
                <w:rFonts w:cstheme="minorHAnsi"/>
                <w:b/>
                <w:bCs/>
                <w:sz w:val="20"/>
                <w:szCs w:val="20"/>
              </w:rPr>
              <w:t>e)  Ostatné náklady na prevádzkovú činnosť</w:t>
            </w:r>
          </w:p>
        </w:tc>
        <w:tc>
          <w:tcPr>
            <w:tcW w:w="4557" w:type="dxa"/>
            <w:vAlign w:val="center"/>
          </w:tcPr>
          <w:p w14:paraId="5BACD3E1" w14:textId="77777777" w:rsidR="00BB764C" w:rsidRPr="00DF059E" w:rsidRDefault="00BB764C" w:rsidP="004C536E">
            <w:pPr>
              <w:rPr>
                <w:rFonts w:cstheme="minorHAnsi"/>
                <w:sz w:val="20"/>
                <w:szCs w:val="20"/>
              </w:rPr>
            </w:pPr>
            <w:r w:rsidRPr="00DF059E">
              <w:rPr>
                <w:rFonts w:cstheme="minorHAnsi"/>
                <w:sz w:val="20"/>
                <w:szCs w:val="20"/>
              </w:rPr>
              <w:t>541- Zostatková cena predaného DNM a DHM</w:t>
            </w:r>
          </w:p>
        </w:tc>
        <w:tc>
          <w:tcPr>
            <w:tcW w:w="1963" w:type="dxa"/>
            <w:vAlign w:val="center"/>
          </w:tcPr>
          <w:p w14:paraId="10493762" w14:textId="584AE230" w:rsidR="00BB764C" w:rsidRPr="00DF059E" w:rsidRDefault="004C536E" w:rsidP="004C536E">
            <w:pPr>
              <w:jc w:val="right"/>
              <w:rPr>
                <w:rFonts w:cstheme="minorHAnsi"/>
                <w:sz w:val="20"/>
                <w:szCs w:val="20"/>
              </w:rPr>
            </w:pPr>
            <w:r w:rsidRPr="00DF059E">
              <w:rPr>
                <w:rFonts w:cstheme="minorHAnsi"/>
                <w:sz w:val="20"/>
                <w:szCs w:val="20"/>
              </w:rPr>
              <w:t>44 062,09</w:t>
            </w:r>
          </w:p>
        </w:tc>
      </w:tr>
      <w:tr w:rsidR="00DF059E" w:rsidRPr="00DF059E" w14:paraId="38E5D785" w14:textId="77777777" w:rsidTr="004C536E">
        <w:trPr>
          <w:trHeight w:val="284"/>
        </w:trPr>
        <w:tc>
          <w:tcPr>
            <w:tcW w:w="3544" w:type="dxa"/>
          </w:tcPr>
          <w:p w14:paraId="641C9ED3" w14:textId="77777777" w:rsidR="00BB764C" w:rsidRPr="00DF059E" w:rsidRDefault="00BB764C" w:rsidP="004C536E">
            <w:pPr>
              <w:rPr>
                <w:rFonts w:cstheme="minorHAnsi"/>
                <w:b/>
                <w:bCs/>
                <w:sz w:val="20"/>
                <w:szCs w:val="20"/>
              </w:rPr>
            </w:pPr>
          </w:p>
        </w:tc>
        <w:tc>
          <w:tcPr>
            <w:tcW w:w="4557" w:type="dxa"/>
            <w:vAlign w:val="center"/>
          </w:tcPr>
          <w:p w14:paraId="3905F33F" w14:textId="77777777" w:rsidR="00BB764C" w:rsidRPr="00DF059E" w:rsidRDefault="00BB764C" w:rsidP="004C536E">
            <w:pPr>
              <w:rPr>
                <w:rFonts w:cstheme="minorHAnsi"/>
                <w:sz w:val="20"/>
                <w:szCs w:val="20"/>
              </w:rPr>
            </w:pPr>
            <w:r w:rsidRPr="00DF059E">
              <w:rPr>
                <w:rFonts w:cstheme="minorHAnsi"/>
                <w:sz w:val="20"/>
                <w:szCs w:val="20"/>
              </w:rPr>
              <w:t>544 – Zmluvné pokuty, penále a úroky z omeškania</w:t>
            </w:r>
          </w:p>
        </w:tc>
        <w:tc>
          <w:tcPr>
            <w:tcW w:w="1963" w:type="dxa"/>
            <w:vAlign w:val="center"/>
          </w:tcPr>
          <w:p w14:paraId="345195A0" w14:textId="47FF06C7" w:rsidR="00BB764C" w:rsidRPr="00DF059E" w:rsidRDefault="004C536E" w:rsidP="004C536E">
            <w:pPr>
              <w:jc w:val="right"/>
              <w:rPr>
                <w:rFonts w:cstheme="minorHAnsi"/>
                <w:sz w:val="20"/>
                <w:szCs w:val="20"/>
              </w:rPr>
            </w:pPr>
            <w:r w:rsidRPr="00DF059E">
              <w:rPr>
                <w:rFonts w:cstheme="minorHAnsi"/>
                <w:sz w:val="20"/>
                <w:szCs w:val="20"/>
              </w:rPr>
              <w:t xml:space="preserve">       7,50</w:t>
            </w:r>
          </w:p>
        </w:tc>
      </w:tr>
      <w:tr w:rsidR="00DF059E" w:rsidRPr="00DF059E" w14:paraId="2F160D56" w14:textId="77777777" w:rsidTr="004C536E">
        <w:trPr>
          <w:trHeight w:val="284"/>
        </w:trPr>
        <w:tc>
          <w:tcPr>
            <w:tcW w:w="3544" w:type="dxa"/>
          </w:tcPr>
          <w:p w14:paraId="6489CC3A" w14:textId="77777777" w:rsidR="00BB764C" w:rsidRPr="00DF059E" w:rsidRDefault="00BB764C" w:rsidP="004C536E">
            <w:pPr>
              <w:rPr>
                <w:rFonts w:cstheme="minorHAnsi"/>
                <w:b/>
                <w:bCs/>
                <w:sz w:val="20"/>
                <w:szCs w:val="20"/>
              </w:rPr>
            </w:pPr>
          </w:p>
        </w:tc>
        <w:tc>
          <w:tcPr>
            <w:tcW w:w="4557" w:type="dxa"/>
            <w:vAlign w:val="center"/>
          </w:tcPr>
          <w:p w14:paraId="156CAEC8" w14:textId="77777777" w:rsidR="00BB764C" w:rsidRPr="00DF059E" w:rsidRDefault="00BB764C" w:rsidP="004C536E">
            <w:pPr>
              <w:rPr>
                <w:rFonts w:cstheme="minorHAnsi"/>
                <w:sz w:val="20"/>
                <w:szCs w:val="20"/>
              </w:rPr>
            </w:pPr>
            <w:r w:rsidRPr="00DF059E">
              <w:rPr>
                <w:rFonts w:cstheme="minorHAnsi"/>
                <w:sz w:val="20"/>
                <w:szCs w:val="20"/>
              </w:rPr>
              <w:t>545 – ostatné pokuty, penále a úroky z omeškania</w:t>
            </w:r>
          </w:p>
        </w:tc>
        <w:tc>
          <w:tcPr>
            <w:tcW w:w="1963" w:type="dxa"/>
            <w:vAlign w:val="center"/>
          </w:tcPr>
          <w:p w14:paraId="0579DCBE" w14:textId="17D55B40" w:rsidR="00BB764C" w:rsidRPr="00DF059E" w:rsidRDefault="004C536E" w:rsidP="004C536E">
            <w:pPr>
              <w:jc w:val="right"/>
              <w:rPr>
                <w:rFonts w:cstheme="minorHAnsi"/>
                <w:sz w:val="20"/>
                <w:szCs w:val="20"/>
              </w:rPr>
            </w:pPr>
            <w:r w:rsidRPr="00DF059E">
              <w:rPr>
                <w:rFonts w:cstheme="minorHAnsi"/>
                <w:sz w:val="20"/>
                <w:szCs w:val="20"/>
              </w:rPr>
              <w:t xml:space="preserve">   50,12</w:t>
            </w:r>
          </w:p>
        </w:tc>
      </w:tr>
      <w:tr w:rsidR="00DF059E" w:rsidRPr="00DF059E" w14:paraId="699C7537" w14:textId="77777777" w:rsidTr="004C536E">
        <w:trPr>
          <w:trHeight w:val="284"/>
        </w:trPr>
        <w:tc>
          <w:tcPr>
            <w:tcW w:w="3544" w:type="dxa"/>
          </w:tcPr>
          <w:p w14:paraId="7C0A6B70" w14:textId="77777777" w:rsidR="00BB764C" w:rsidRPr="00DF059E" w:rsidRDefault="00BB764C" w:rsidP="004C536E">
            <w:pPr>
              <w:rPr>
                <w:rFonts w:cstheme="minorHAnsi"/>
                <w:b/>
                <w:bCs/>
                <w:sz w:val="20"/>
                <w:szCs w:val="20"/>
              </w:rPr>
            </w:pPr>
          </w:p>
        </w:tc>
        <w:tc>
          <w:tcPr>
            <w:tcW w:w="4557" w:type="dxa"/>
            <w:vAlign w:val="center"/>
          </w:tcPr>
          <w:p w14:paraId="36C8A7AA" w14:textId="77777777" w:rsidR="00BB764C" w:rsidRPr="00DF059E" w:rsidRDefault="00BB764C" w:rsidP="004C536E">
            <w:pPr>
              <w:rPr>
                <w:rFonts w:cstheme="minorHAnsi"/>
                <w:sz w:val="20"/>
                <w:szCs w:val="20"/>
              </w:rPr>
            </w:pPr>
            <w:r w:rsidRPr="00DF059E">
              <w:rPr>
                <w:rFonts w:cstheme="minorHAnsi"/>
                <w:sz w:val="20"/>
                <w:szCs w:val="20"/>
              </w:rPr>
              <w:t>546 – Odpis pohľadávky</w:t>
            </w:r>
          </w:p>
        </w:tc>
        <w:tc>
          <w:tcPr>
            <w:tcW w:w="1963" w:type="dxa"/>
            <w:vAlign w:val="center"/>
          </w:tcPr>
          <w:p w14:paraId="4AD507E3" w14:textId="6D94F7F4" w:rsidR="00BB764C" w:rsidRPr="00DF059E" w:rsidRDefault="004C536E" w:rsidP="004C536E">
            <w:pPr>
              <w:jc w:val="right"/>
              <w:rPr>
                <w:rFonts w:cstheme="minorHAnsi"/>
                <w:sz w:val="20"/>
                <w:szCs w:val="20"/>
              </w:rPr>
            </w:pPr>
            <w:r w:rsidRPr="00DF059E">
              <w:rPr>
                <w:rFonts w:cstheme="minorHAnsi"/>
                <w:sz w:val="20"/>
                <w:szCs w:val="20"/>
              </w:rPr>
              <w:t>5 730,48</w:t>
            </w:r>
          </w:p>
        </w:tc>
      </w:tr>
      <w:tr w:rsidR="00DF059E" w:rsidRPr="00DF059E" w14:paraId="060A6D0D" w14:textId="77777777" w:rsidTr="004C536E">
        <w:trPr>
          <w:trHeight w:val="284"/>
        </w:trPr>
        <w:tc>
          <w:tcPr>
            <w:tcW w:w="3544" w:type="dxa"/>
          </w:tcPr>
          <w:p w14:paraId="3249B272" w14:textId="77777777" w:rsidR="00BB764C" w:rsidRPr="00DF059E" w:rsidRDefault="00BB764C" w:rsidP="004C536E">
            <w:pPr>
              <w:rPr>
                <w:rFonts w:cstheme="minorHAnsi"/>
                <w:b/>
                <w:bCs/>
                <w:sz w:val="20"/>
                <w:szCs w:val="20"/>
              </w:rPr>
            </w:pPr>
          </w:p>
        </w:tc>
        <w:tc>
          <w:tcPr>
            <w:tcW w:w="4557" w:type="dxa"/>
            <w:vAlign w:val="center"/>
          </w:tcPr>
          <w:p w14:paraId="504F95BB" w14:textId="77777777" w:rsidR="00BB764C" w:rsidRPr="00DF059E" w:rsidRDefault="00BB764C" w:rsidP="004C536E">
            <w:pPr>
              <w:rPr>
                <w:rFonts w:cstheme="minorHAnsi"/>
                <w:sz w:val="20"/>
                <w:szCs w:val="20"/>
              </w:rPr>
            </w:pPr>
            <w:r w:rsidRPr="00DF059E">
              <w:rPr>
                <w:rFonts w:cstheme="minorHAnsi"/>
                <w:sz w:val="20"/>
                <w:szCs w:val="20"/>
              </w:rPr>
              <w:t>548 – Ostatné náklady na prevádzkovú činnosť</w:t>
            </w:r>
          </w:p>
        </w:tc>
        <w:tc>
          <w:tcPr>
            <w:tcW w:w="1963" w:type="dxa"/>
            <w:vAlign w:val="center"/>
          </w:tcPr>
          <w:p w14:paraId="18300A5E" w14:textId="6F74B554" w:rsidR="00BB764C" w:rsidRPr="00DF059E" w:rsidRDefault="004C536E" w:rsidP="004C536E">
            <w:pPr>
              <w:jc w:val="right"/>
              <w:rPr>
                <w:rFonts w:cstheme="minorHAnsi"/>
                <w:sz w:val="20"/>
                <w:szCs w:val="20"/>
              </w:rPr>
            </w:pPr>
            <w:r w:rsidRPr="00DF059E">
              <w:rPr>
                <w:rFonts w:cstheme="minorHAnsi"/>
                <w:sz w:val="20"/>
                <w:szCs w:val="20"/>
              </w:rPr>
              <w:t xml:space="preserve">       </w:t>
            </w:r>
            <w:r w:rsidR="001C149A" w:rsidRPr="00DF059E">
              <w:rPr>
                <w:rFonts w:cstheme="minorHAnsi"/>
                <w:sz w:val="20"/>
                <w:szCs w:val="20"/>
              </w:rPr>
              <w:t>1</w:t>
            </w:r>
            <w:r w:rsidRPr="00DF059E">
              <w:rPr>
                <w:rFonts w:cstheme="minorHAnsi"/>
                <w:sz w:val="20"/>
                <w:szCs w:val="20"/>
              </w:rPr>
              <w:t>39 260,96</w:t>
            </w:r>
          </w:p>
        </w:tc>
      </w:tr>
      <w:tr w:rsidR="004C536E" w:rsidRPr="009B27E4" w14:paraId="78705A71" w14:textId="77777777" w:rsidTr="004C536E">
        <w:trPr>
          <w:trHeight w:val="284"/>
        </w:trPr>
        <w:tc>
          <w:tcPr>
            <w:tcW w:w="3544" w:type="dxa"/>
          </w:tcPr>
          <w:p w14:paraId="7D2E5F41" w14:textId="77777777" w:rsidR="004C536E" w:rsidRPr="00DF059E" w:rsidRDefault="004C536E" w:rsidP="004C536E">
            <w:pPr>
              <w:rPr>
                <w:rFonts w:cstheme="minorHAnsi"/>
                <w:b/>
                <w:bCs/>
                <w:sz w:val="20"/>
                <w:szCs w:val="20"/>
              </w:rPr>
            </w:pPr>
          </w:p>
        </w:tc>
        <w:tc>
          <w:tcPr>
            <w:tcW w:w="4557" w:type="dxa"/>
            <w:vAlign w:val="center"/>
          </w:tcPr>
          <w:p w14:paraId="77093AF8" w14:textId="77777777" w:rsidR="004C536E" w:rsidRPr="00DF059E" w:rsidRDefault="004C536E" w:rsidP="004C536E">
            <w:pPr>
              <w:rPr>
                <w:rFonts w:cstheme="minorHAnsi"/>
                <w:sz w:val="20"/>
                <w:szCs w:val="20"/>
              </w:rPr>
            </w:pPr>
          </w:p>
        </w:tc>
        <w:tc>
          <w:tcPr>
            <w:tcW w:w="1963" w:type="dxa"/>
            <w:vAlign w:val="center"/>
          </w:tcPr>
          <w:p w14:paraId="38282DC3" w14:textId="77777777" w:rsidR="004C536E" w:rsidRDefault="004C536E" w:rsidP="004C536E">
            <w:pPr>
              <w:jc w:val="right"/>
              <w:rPr>
                <w:rFonts w:cstheme="minorHAnsi"/>
                <w:color w:val="FF0000"/>
                <w:sz w:val="20"/>
                <w:szCs w:val="20"/>
              </w:rPr>
            </w:pPr>
          </w:p>
        </w:tc>
      </w:tr>
      <w:tr w:rsidR="00DF059E" w:rsidRPr="00DF059E" w14:paraId="164CF763" w14:textId="77777777" w:rsidTr="004C536E">
        <w:trPr>
          <w:trHeight w:val="284"/>
        </w:trPr>
        <w:tc>
          <w:tcPr>
            <w:tcW w:w="3544" w:type="dxa"/>
          </w:tcPr>
          <w:p w14:paraId="2EEC6907" w14:textId="72DD1A2D" w:rsidR="004C536E" w:rsidRPr="00DF059E" w:rsidRDefault="004C536E" w:rsidP="004C536E">
            <w:pPr>
              <w:rPr>
                <w:rFonts w:cstheme="minorHAnsi"/>
                <w:b/>
                <w:bCs/>
                <w:sz w:val="20"/>
                <w:szCs w:val="20"/>
              </w:rPr>
            </w:pPr>
            <w:r w:rsidRPr="00DF059E">
              <w:rPr>
                <w:rFonts w:cstheme="minorHAnsi"/>
                <w:b/>
                <w:bCs/>
                <w:sz w:val="20"/>
                <w:szCs w:val="20"/>
              </w:rPr>
              <w:t>f) Odpisy, rezervy a opravné položky</w:t>
            </w:r>
          </w:p>
        </w:tc>
        <w:tc>
          <w:tcPr>
            <w:tcW w:w="4557" w:type="dxa"/>
            <w:vAlign w:val="center"/>
          </w:tcPr>
          <w:p w14:paraId="3E86107A" w14:textId="607043F1" w:rsidR="004C536E" w:rsidRPr="00DF059E" w:rsidRDefault="004C536E" w:rsidP="004C536E">
            <w:pPr>
              <w:rPr>
                <w:rFonts w:cstheme="minorHAnsi"/>
                <w:sz w:val="20"/>
                <w:szCs w:val="20"/>
              </w:rPr>
            </w:pPr>
            <w:r w:rsidRPr="00DF059E">
              <w:rPr>
                <w:rFonts w:cstheme="minorHAnsi"/>
                <w:sz w:val="20"/>
                <w:szCs w:val="20"/>
              </w:rPr>
              <w:t>551- Odpisy DNM a DHM</w:t>
            </w:r>
          </w:p>
        </w:tc>
        <w:tc>
          <w:tcPr>
            <w:tcW w:w="1963" w:type="dxa"/>
            <w:vAlign w:val="center"/>
          </w:tcPr>
          <w:p w14:paraId="3832F77B" w14:textId="540A8D36" w:rsidR="004C536E" w:rsidRPr="00DF059E" w:rsidRDefault="004C536E" w:rsidP="004C536E">
            <w:pPr>
              <w:jc w:val="right"/>
              <w:rPr>
                <w:rFonts w:cstheme="minorHAnsi"/>
                <w:sz w:val="20"/>
                <w:szCs w:val="20"/>
              </w:rPr>
            </w:pPr>
            <w:r w:rsidRPr="00DF059E">
              <w:rPr>
                <w:rFonts w:cstheme="minorHAnsi"/>
                <w:sz w:val="20"/>
                <w:szCs w:val="20"/>
              </w:rPr>
              <w:t xml:space="preserve">    3 930 751,40</w:t>
            </w:r>
          </w:p>
        </w:tc>
      </w:tr>
      <w:tr w:rsidR="004C536E" w:rsidRPr="00A314D3" w14:paraId="5F6618D3" w14:textId="77777777" w:rsidTr="004C536E">
        <w:trPr>
          <w:trHeight w:val="284"/>
        </w:trPr>
        <w:tc>
          <w:tcPr>
            <w:tcW w:w="3544" w:type="dxa"/>
          </w:tcPr>
          <w:p w14:paraId="122B4E13" w14:textId="77777777" w:rsidR="004C536E" w:rsidRPr="00DF059E" w:rsidRDefault="004C536E" w:rsidP="004C536E">
            <w:pPr>
              <w:rPr>
                <w:rFonts w:cstheme="minorHAnsi"/>
                <w:sz w:val="20"/>
                <w:szCs w:val="20"/>
              </w:rPr>
            </w:pPr>
          </w:p>
        </w:tc>
        <w:tc>
          <w:tcPr>
            <w:tcW w:w="4557" w:type="dxa"/>
            <w:vAlign w:val="center"/>
          </w:tcPr>
          <w:p w14:paraId="225EFA82" w14:textId="77777777" w:rsidR="004C536E" w:rsidRPr="00DF059E" w:rsidRDefault="004C536E" w:rsidP="004C536E">
            <w:pPr>
              <w:rPr>
                <w:rFonts w:cstheme="minorHAnsi"/>
                <w:sz w:val="20"/>
                <w:szCs w:val="20"/>
              </w:rPr>
            </w:pPr>
            <w:r w:rsidRPr="00DF059E">
              <w:rPr>
                <w:rFonts w:cstheme="minorHAnsi"/>
                <w:sz w:val="20"/>
                <w:szCs w:val="20"/>
              </w:rPr>
              <w:t>553- Tvorba ostatných  rezerv z prevádzkovej činnosti</w:t>
            </w:r>
          </w:p>
        </w:tc>
        <w:tc>
          <w:tcPr>
            <w:tcW w:w="1963" w:type="dxa"/>
            <w:vAlign w:val="center"/>
          </w:tcPr>
          <w:p w14:paraId="30BD0B45" w14:textId="6B765683" w:rsidR="004C536E" w:rsidRPr="004C536E" w:rsidRDefault="004C536E" w:rsidP="004C536E">
            <w:pPr>
              <w:jc w:val="right"/>
              <w:rPr>
                <w:rFonts w:cstheme="minorHAnsi"/>
                <w:color w:val="FF0000"/>
                <w:sz w:val="20"/>
                <w:szCs w:val="20"/>
              </w:rPr>
            </w:pPr>
            <w:r w:rsidRPr="00DF059E">
              <w:rPr>
                <w:rFonts w:cstheme="minorHAnsi"/>
                <w:sz w:val="20"/>
                <w:szCs w:val="20"/>
              </w:rPr>
              <w:t>656 837,92</w:t>
            </w:r>
          </w:p>
        </w:tc>
      </w:tr>
      <w:tr w:rsidR="004C536E" w:rsidRPr="00A314D3" w14:paraId="57878553" w14:textId="77777777" w:rsidTr="004C536E">
        <w:trPr>
          <w:trHeight w:val="284"/>
        </w:trPr>
        <w:tc>
          <w:tcPr>
            <w:tcW w:w="3544" w:type="dxa"/>
          </w:tcPr>
          <w:p w14:paraId="6AD350C8" w14:textId="77777777" w:rsidR="004C536E" w:rsidRPr="00DF059E" w:rsidRDefault="004C536E" w:rsidP="004C536E">
            <w:pPr>
              <w:rPr>
                <w:rFonts w:cstheme="minorHAnsi"/>
                <w:sz w:val="20"/>
                <w:szCs w:val="20"/>
              </w:rPr>
            </w:pPr>
          </w:p>
        </w:tc>
        <w:tc>
          <w:tcPr>
            <w:tcW w:w="4557" w:type="dxa"/>
            <w:vAlign w:val="center"/>
          </w:tcPr>
          <w:p w14:paraId="47CF0BB5" w14:textId="77777777" w:rsidR="004C536E" w:rsidRPr="00DF059E" w:rsidRDefault="004C536E" w:rsidP="004C536E">
            <w:pPr>
              <w:rPr>
                <w:rFonts w:cstheme="minorHAnsi"/>
                <w:sz w:val="20"/>
                <w:szCs w:val="20"/>
              </w:rPr>
            </w:pPr>
            <w:r w:rsidRPr="00DF059E">
              <w:rPr>
                <w:rFonts w:cstheme="minorHAnsi"/>
                <w:sz w:val="20"/>
                <w:szCs w:val="20"/>
              </w:rPr>
              <w:t>558 -Tvorba ostatných opravných položiek z prevádzkovej činnosti</w:t>
            </w:r>
          </w:p>
        </w:tc>
        <w:tc>
          <w:tcPr>
            <w:tcW w:w="1963" w:type="dxa"/>
            <w:vAlign w:val="center"/>
          </w:tcPr>
          <w:p w14:paraId="6D00ECC0" w14:textId="071A4531" w:rsidR="004C536E" w:rsidRPr="004C536E" w:rsidRDefault="004C536E" w:rsidP="004C536E">
            <w:pPr>
              <w:jc w:val="right"/>
              <w:rPr>
                <w:rFonts w:cstheme="minorHAnsi"/>
                <w:color w:val="FF0000"/>
                <w:sz w:val="20"/>
                <w:szCs w:val="20"/>
              </w:rPr>
            </w:pPr>
            <w:r w:rsidRPr="00DF059E">
              <w:rPr>
                <w:rFonts w:cstheme="minorHAnsi"/>
                <w:sz w:val="20"/>
                <w:szCs w:val="20"/>
              </w:rPr>
              <w:t>177 368,45</w:t>
            </w:r>
          </w:p>
        </w:tc>
      </w:tr>
      <w:tr w:rsidR="004C536E" w:rsidRPr="00A314D3" w14:paraId="5E046E81" w14:textId="77777777" w:rsidTr="004C536E">
        <w:trPr>
          <w:trHeight w:val="284"/>
        </w:trPr>
        <w:tc>
          <w:tcPr>
            <w:tcW w:w="3544" w:type="dxa"/>
          </w:tcPr>
          <w:p w14:paraId="0512997F" w14:textId="77777777" w:rsidR="004C536E" w:rsidRPr="00DF059E" w:rsidRDefault="004C536E" w:rsidP="004C536E">
            <w:pPr>
              <w:rPr>
                <w:rFonts w:cstheme="minorHAnsi"/>
                <w:sz w:val="20"/>
                <w:szCs w:val="20"/>
              </w:rPr>
            </w:pPr>
          </w:p>
        </w:tc>
        <w:tc>
          <w:tcPr>
            <w:tcW w:w="4557" w:type="dxa"/>
            <w:vAlign w:val="center"/>
          </w:tcPr>
          <w:p w14:paraId="35975688" w14:textId="77777777" w:rsidR="004C536E" w:rsidRPr="00DF059E" w:rsidRDefault="004C536E" w:rsidP="004C536E">
            <w:pPr>
              <w:rPr>
                <w:rFonts w:cstheme="minorHAnsi"/>
                <w:sz w:val="20"/>
                <w:szCs w:val="20"/>
              </w:rPr>
            </w:pPr>
          </w:p>
        </w:tc>
        <w:tc>
          <w:tcPr>
            <w:tcW w:w="1963" w:type="dxa"/>
            <w:vAlign w:val="center"/>
          </w:tcPr>
          <w:p w14:paraId="09DF7E7E" w14:textId="77777777" w:rsidR="004C536E" w:rsidRPr="004C536E" w:rsidRDefault="004C536E" w:rsidP="004C536E">
            <w:pPr>
              <w:jc w:val="right"/>
              <w:rPr>
                <w:rFonts w:cstheme="minorHAnsi"/>
                <w:color w:val="FF0000"/>
                <w:sz w:val="20"/>
                <w:szCs w:val="20"/>
              </w:rPr>
            </w:pPr>
          </w:p>
        </w:tc>
      </w:tr>
      <w:tr w:rsidR="004C536E" w:rsidRPr="00A314D3" w14:paraId="52178385" w14:textId="77777777" w:rsidTr="004C536E">
        <w:trPr>
          <w:trHeight w:val="284"/>
        </w:trPr>
        <w:tc>
          <w:tcPr>
            <w:tcW w:w="3544" w:type="dxa"/>
          </w:tcPr>
          <w:p w14:paraId="6B1036AF" w14:textId="77777777" w:rsidR="004C536E" w:rsidRPr="00DF059E" w:rsidRDefault="004C536E" w:rsidP="004C536E">
            <w:pPr>
              <w:rPr>
                <w:rFonts w:cstheme="minorHAnsi"/>
                <w:b/>
                <w:bCs/>
                <w:sz w:val="20"/>
                <w:szCs w:val="20"/>
              </w:rPr>
            </w:pPr>
            <w:r w:rsidRPr="00DF059E">
              <w:rPr>
                <w:rFonts w:cstheme="minorHAnsi"/>
                <w:b/>
                <w:bCs/>
                <w:sz w:val="20"/>
                <w:szCs w:val="20"/>
              </w:rPr>
              <w:t>g)  Náklady na transfery</w:t>
            </w:r>
          </w:p>
        </w:tc>
        <w:tc>
          <w:tcPr>
            <w:tcW w:w="4557" w:type="dxa"/>
            <w:vAlign w:val="center"/>
          </w:tcPr>
          <w:p w14:paraId="680EC006" w14:textId="77777777" w:rsidR="004C536E" w:rsidRPr="00DF059E" w:rsidRDefault="004C536E" w:rsidP="004C536E">
            <w:pPr>
              <w:rPr>
                <w:rFonts w:cstheme="minorHAnsi"/>
                <w:sz w:val="20"/>
                <w:szCs w:val="20"/>
              </w:rPr>
            </w:pPr>
            <w:r w:rsidRPr="00DF059E">
              <w:rPr>
                <w:rFonts w:cstheme="minorHAnsi"/>
                <w:sz w:val="20"/>
                <w:szCs w:val="20"/>
              </w:rPr>
              <w:t>562 - Úroky</w:t>
            </w:r>
          </w:p>
        </w:tc>
        <w:tc>
          <w:tcPr>
            <w:tcW w:w="1963" w:type="dxa"/>
            <w:vAlign w:val="center"/>
          </w:tcPr>
          <w:p w14:paraId="18E9881D" w14:textId="57842C58" w:rsidR="004C536E" w:rsidRPr="00417AED" w:rsidRDefault="004C536E" w:rsidP="004C536E">
            <w:pPr>
              <w:jc w:val="right"/>
              <w:rPr>
                <w:rFonts w:cstheme="minorHAnsi"/>
                <w:sz w:val="20"/>
                <w:szCs w:val="20"/>
              </w:rPr>
            </w:pPr>
            <w:r w:rsidRPr="00417AED">
              <w:rPr>
                <w:rFonts w:cstheme="minorHAnsi"/>
                <w:sz w:val="20"/>
                <w:szCs w:val="20"/>
              </w:rPr>
              <w:t>19 235,35</w:t>
            </w:r>
          </w:p>
        </w:tc>
      </w:tr>
      <w:tr w:rsidR="004C536E" w:rsidRPr="00A314D3" w14:paraId="3B155F88" w14:textId="77777777" w:rsidTr="004C536E">
        <w:trPr>
          <w:trHeight w:val="284"/>
        </w:trPr>
        <w:tc>
          <w:tcPr>
            <w:tcW w:w="3544" w:type="dxa"/>
          </w:tcPr>
          <w:p w14:paraId="6B1D6DFD" w14:textId="77777777" w:rsidR="004C536E" w:rsidRPr="00DF059E" w:rsidRDefault="004C536E" w:rsidP="004C536E">
            <w:pPr>
              <w:rPr>
                <w:rFonts w:cstheme="minorHAnsi"/>
                <w:b/>
                <w:bCs/>
                <w:sz w:val="20"/>
                <w:szCs w:val="20"/>
              </w:rPr>
            </w:pPr>
          </w:p>
        </w:tc>
        <w:tc>
          <w:tcPr>
            <w:tcW w:w="4557" w:type="dxa"/>
            <w:vAlign w:val="center"/>
          </w:tcPr>
          <w:p w14:paraId="63117998" w14:textId="77777777" w:rsidR="004C536E" w:rsidRPr="00DF059E" w:rsidRDefault="004C536E" w:rsidP="004C536E">
            <w:pPr>
              <w:rPr>
                <w:rFonts w:cstheme="minorHAnsi"/>
                <w:sz w:val="20"/>
                <w:szCs w:val="20"/>
              </w:rPr>
            </w:pPr>
            <w:r w:rsidRPr="00DF059E">
              <w:rPr>
                <w:rFonts w:cstheme="minorHAnsi"/>
                <w:sz w:val="20"/>
                <w:szCs w:val="20"/>
              </w:rPr>
              <w:t>563 – Kurzové straty</w:t>
            </w:r>
          </w:p>
        </w:tc>
        <w:tc>
          <w:tcPr>
            <w:tcW w:w="1963" w:type="dxa"/>
            <w:vAlign w:val="center"/>
          </w:tcPr>
          <w:p w14:paraId="3072B1A2" w14:textId="7A59E874" w:rsidR="004C536E" w:rsidRPr="00417AED" w:rsidRDefault="004C536E" w:rsidP="004C536E">
            <w:pPr>
              <w:jc w:val="right"/>
              <w:rPr>
                <w:rFonts w:cstheme="minorHAnsi"/>
                <w:sz w:val="20"/>
                <w:szCs w:val="20"/>
              </w:rPr>
            </w:pPr>
            <w:r w:rsidRPr="00417AED">
              <w:rPr>
                <w:rFonts w:cstheme="minorHAnsi"/>
                <w:sz w:val="20"/>
                <w:szCs w:val="20"/>
              </w:rPr>
              <w:t>17,43</w:t>
            </w:r>
          </w:p>
        </w:tc>
      </w:tr>
      <w:tr w:rsidR="004C536E" w:rsidRPr="00A314D3" w14:paraId="3DD61289" w14:textId="77777777" w:rsidTr="004C536E">
        <w:trPr>
          <w:trHeight w:val="284"/>
        </w:trPr>
        <w:tc>
          <w:tcPr>
            <w:tcW w:w="3544" w:type="dxa"/>
          </w:tcPr>
          <w:p w14:paraId="3DFEA96A" w14:textId="77777777" w:rsidR="004C536E" w:rsidRPr="00DF059E" w:rsidRDefault="004C536E" w:rsidP="004C536E">
            <w:pPr>
              <w:rPr>
                <w:rFonts w:cstheme="minorHAnsi"/>
                <w:b/>
                <w:bCs/>
                <w:sz w:val="20"/>
                <w:szCs w:val="20"/>
              </w:rPr>
            </w:pPr>
          </w:p>
        </w:tc>
        <w:tc>
          <w:tcPr>
            <w:tcW w:w="4557" w:type="dxa"/>
            <w:vAlign w:val="center"/>
          </w:tcPr>
          <w:p w14:paraId="6DB62C82" w14:textId="77777777" w:rsidR="004C536E" w:rsidRPr="00DF059E" w:rsidRDefault="004C536E" w:rsidP="004C536E">
            <w:pPr>
              <w:rPr>
                <w:rFonts w:cstheme="minorHAnsi"/>
                <w:sz w:val="20"/>
                <w:szCs w:val="20"/>
              </w:rPr>
            </w:pPr>
            <w:r w:rsidRPr="00DF059E">
              <w:rPr>
                <w:rFonts w:cstheme="minorHAnsi"/>
                <w:sz w:val="20"/>
                <w:szCs w:val="20"/>
              </w:rPr>
              <w:t>568 – Ostatné finančné náklady</w:t>
            </w:r>
          </w:p>
        </w:tc>
        <w:tc>
          <w:tcPr>
            <w:tcW w:w="1963" w:type="dxa"/>
            <w:vAlign w:val="center"/>
          </w:tcPr>
          <w:p w14:paraId="00D671BD" w14:textId="67E6FE12" w:rsidR="004C536E" w:rsidRPr="004C536E" w:rsidRDefault="004C536E" w:rsidP="004C536E">
            <w:pPr>
              <w:jc w:val="right"/>
              <w:rPr>
                <w:rFonts w:cstheme="minorHAnsi"/>
                <w:color w:val="FF0000"/>
                <w:sz w:val="20"/>
                <w:szCs w:val="20"/>
              </w:rPr>
            </w:pPr>
            <w:r w:rsidRPr="00417AED">
              <w:rPr>
                <w:rFonts w:cstheme="minorHAnsi"/>
                <w:sz w:val="20"/>
                <w:szCs w:val="20"/>
              </w:rPr>
              <w:t>85 769,98</w:t>
            </w:r>
          </w:p>
        </w:tc>
      </w:tr>
      <w:tr w:rsidR="004C536E" w:rsidRPr="00A314D3" w14:paraId="2EBB91AB" w14:textId="77777777" w:rsidTr="004C536E">
        <w:trPr>
          <w:trHeight w:val="272"/>
        </w:trPr>
        <w:tc>
          <w:tcPr>
            <w:tcW w:w="3544" w:type="dxa"/>
          </w:tcPr>
          <w:p w14:paraId="5891F86C" w14:textId="77777777" w:rsidR="004C536E" w:rsidRPr="00DF059E" w:rsidRDefault="004C536E" w:rsidP="004C536E">
            <w:pPr>
              <w:rPr>
                <w:rFonts w:cstheme="minorHAnsi"/>
                <w:b/>
                <w:bCs/>
                <w:sz w:val="20"/>
                <w:szCs w:val="20"/>
              </w:rPr>
            </w:pPr>
            <w:r w:rsidRPr="00DF059E">
              <w:rPr>
                <w:rFonts w:cstheme="minorHAnsi"/>
                <w:b/>
                <w:bCs/>
                <w:sz w:val="20"/>
                <w:szCs w:val="20"/>
              </w:rPr>
              <w:t>h)  Mimoriadne náklady</w:t>
            </w:r>
          </w:p>
        </w:tc>
        <w:tc>
          <w:tcPr>
            <w:tcW w:w="4557" w:type="dxa"/>
            <w:vAlign w:val="center"/>
          </w:tcPr>
          <w:p w14:paraId="72F426B1" w14:textId="77777777" w:rsidR="004C536E" w:rsidRPr="00DF059E" w:rsidRDefault="004C536E" w:rsidP="004C536E">
            <w:pPr>
              <w:rPr>
                <w:rFonts w:cstheme="minorHAnsi"/>
                <w:sz w:val="20"/>
                <w:szCs w:val="20"/>
              </w:rPr>
            </w:pPr>
          </w:p>
        </w:tc>
        <w:tc>
          <w:tcPr>
            <w:tcW w:w="1963" w:type="dxa"/>
            <w:vAlign w:val="center"/>
          </w:tcPr>
          <w:p w14:paraId="1B7D3DE1" w14:textId="5D2DD777" w:rsidR="004C536E" w:rsidRPr="004C536E" w:rsidRDefault="004C536E" w:rsidP="004C536E">
            <w:pPr>
              <w:jc w:val="right"/>
              <w:rPr>
                <w:rFonts w:cstheme="minorHAnsi"/>
                <w:color w:val="FF0000"/>
                <w:sz w:val="20"/>
                <w:szCs w:val="20"/>
              </w:rPr>
            </w:pPr>
            <w:r w:rsidRPr="004C536E">
              <w:rPr>
                <w:rFonts w:cstheme="minorHAnsi"/>
                <w:color w:val="FF0000"/>
                <w:sz w:val="20"/>
                <w:szCs w:val="20"/>
              </w:rPr>
              <w:fldChar w:fldCharType="begin"/>
            </w:r>
            <w:r w:rsidRPr="004C536E">
              <w:rPr>
                <w:rFonts w:cstheme="minorHAnsi"/>
                <w:color w:val="FF0000"/>
                <w:sz w:val="20"/>
                <w:szCs w:val="20"/>
              </w:rPr>
              <w:instrText xml:space="preserve"> =0,00 \# "# ##0,00" </w:instrText>
            </w:r>
            <w:r w:rsidRPr="004C536E">
              <w:rPr>
                <w:rFonts w:cstheme="minorHAnsi"/>
                <w:color w:val="FF0000"/>
                <w:sz w:val="20"/>
                <w:szCs w:val="20"/>
              </w:rPr>
              <w:fldChar w:fldCharType="separate"/>
            </w:r>
            <w:r w:rsidRPr="004C536E">
              <w:rPr>
                <w:rFonts w:cstheme="minorHAnsi"/>
                <w:noProof/>
                <w:color w:val="FF0000"/>
                <w:sz w:val="20"/>
                <w:szCs w:val="20"/>
              </w:rPr>
              <w:t xml:space="preserve">   </w:t>
            </w:r>
            <w:r w:rsidRPr="004C536E">
              <w:rPr>
                <w:rFonts w:cstheme="minorHAnsi"/>
                <w:color w:val="FF0000"/>
                <w:sz w:val="20"/>
                <w:szCs w:val="20"/>
              </w:rPr>
              <w:fldChar w:fldCharType="end"/>
            </w:r>
          </w:p>
        </w:tc>
      </w:tr>
      <w:tr w:rsidR="00417AED" w:rsidRPr="00417AED" w14:paraId="2920B5ED" w14:textId="77777777" w:rsidTr="004C536E">
        <w:trPr>
          <w:trHeight w:val="284"/>
        </w:trPr>
        <w:tc>
          <w:tcPr>
            <w:tcW w:w="3544" w:type="dxa"/>
          </w:tcPr>
          <w:p w14:paraId="6CD0180C" w14:textId="77777777" w:rsidR="004C536E" w:rsidRPr="00DF059E" w:rsidRDefault="004C536E" w:rsidP="004C536E">
            <w:pPr>
              <w:rPr>
                <w:rFonts w:cstheme="minorHAnsi"/>
                <w:b/>
                <w:bCs/>
                <w:sz w:val="20"/>
                <w:szCs w:val="20"/>
              </w:rPr>
            </w:pPr>
            <w:r w:rsidRPr="00DF059E">
              <w:rPr>
                <w:rFonts w:cstheme="minorHAnsi"/>
                <w:b/>
                <w:bCs/>
                <w:sz w:val="20"/>
                <w:szCs w:val="20"/>
              </w:rPr>
              <w:t>ch)  Náklady na transfery a náklady  z odvodu príjmov</w:t>
            </w:r>
          </w:p>
        </w:tc>
        <w:tc>
          <w:tcPr>
            <w:tcW w:w="4557" w:type="dxa"/>
            <w:vAlign w:val="center"/>
          </w:tcPr>
          <w:p w14:paraId="063776C7" w14:textId="77777777" w:rsidR="004C536E" w:rsidRPr="00DF059E" w:rsidRDefault="004C536E" w:rsidP="004C536E">
            <w:pPr>
              <w:rPr>
                <w:rFonts w:cstheme="minorHAnsi"/>
                <w:sz w:val="20"/>
                <w:szCs w:val="20"/>
              </w:rPr>
            </w:pPr>
            <w:r w:rsidRPr="00DF059E">
              <w:rPr>
                <w:rFonts w:cstheme="minorHAnsi"/>
                <w:sz w:val="20"/>
                <w:szCs w:val="20"/>
              </w:rPr>
              <w:t>584- Náklady na transfery z rozpočtu obce, VÚC do RO, PO zriadených obcou alebo VÚC</w:t>
            </w:r>
          </w:p>
        </w:tc>
        <w:tc>
          <w:tcPr>
            <w:tcW w:w="1963" w:type="dxa"/>
            <w:vAlign w:val="center"/>
          </w:tcPr>
          <w:p w14:paraId="18D471DC" w14:textId="76F9E857" w:rsidR="004C536E" w:rsidRPr="00417AED" w:rsidRDefault="004C536E" w:rsidP="004C536E">
            <w:pPr>
              <w:jc w:val="right"/>
              <w:rPr>
                <w:rFonts w:cstheme="minorHAnsi"/>
                <w:sz w:val="20"/>
                <w:szCs w:val="20"/>
              </w:rPr>
            </w:pPr>
            <w:r w:rsidRPr="00417AED">
              <w:rPr>
                <w:rFonts w:cstheme="minorHAnsi"/>
                <w:sz w:val="20"/>
                <w:szCs w:val="20"/>
              </w:rPr>
              <w:t>10 130 580,55</w:t>
            </w:r>
          </w:p>
        </w:tc>
      </w:tr>
      <w:tr w:rsidR="004C536E" w:rsidRPr="00A314D3" w14:paraId="534020CB" w14:textId="77777777" w:rsidTr="004C536E">
        <w:trPr>
          <w:trHeight w:val="284"/>
        </w:trPr>
        <w:tc>
          <w:tcPr>
            <w:tcW w:w="3544" w:type="dxa"/>
          </w:tcPr>
          <w:p w14:paraId="66F016FE" w14:textId="77777777" w:rsidR="004C536E" w:rsidRPr="00DF059E" w:rsidRDefault="004C536E" w:rsidP="004C536E">
            <w:pPr>
              <w:rPr>
                <w:rFonts w:cstheme="minorHAnsi"/>
                <w:sz w:val="20"/>
                <w:szCs w:val="20"/>
              </w:rPr>
            </w:pPr>
          </w:p>
        </w:tc>
        <w:tc>
          <w:tcPr>
            <w:tcW w:w="4557" w:type="dxa"/>
            <w:vAlign w:val="center"/>
          </w:tcPr>
          <w:p w14:paraId="23AEFC92" w14:textId="77777777" w:rsidR="004C536E" w:rsidRPr="00DF059E" w:rsidRDefault="004C536E" w:rsidP="004C536E">
            <w:pPr>
              <w:rPr>
                <w:rFonts w:cstheme="minorHAnsi"/>
                <w:sz w:val="20"/>
                <w:szCs w:val="20"/>
              </w:rPr>
            </w:pPr>
            <w:r w:rsidRPr="00DF059E">
              <w:rPr>
                <w:rFonts w:cstheme="minorHAnsi"/>
                <w:sz w:val="20"/>
                <w:szCs w:val="20"/>
              </w:rPr>
              <w:t>585 – Náklady na transfery z rozpočtu obce alebo z rozpočtu VÚC ostatným subjektom VS</w:t>
            </w:r>
          </w:p>
        </w:tc>
        <w:tc>
          <w:tcPr>
            <w:tcW w:w="1963" w:type="dxa"/>
            <w:vAlign w:val="center"/>
          </w:tcPr>
          <w:p w14:paraId="0B1C2EE8" w14:textId="304D7325" w:rsidR="004C536E" w:rsidRPr="004C536E" w:rsidRDefault="004C536E" w:rsidP="004C536E">
            <w:pPr>
              <w:jc w:val="right"/>
              <w:rPr>
                <w:rFonts w:cstheme="minorHAnsi"/>
                <w:color w:val="FF0000"/>
                <w:sz w:val="20"/>
                <w:szCs w:val="20"/>
              </w:rPr>
            </w:pPr>
            <w:r w:rsidRPr="00417AED">
              <w:rPr>
                <w:rFonts w:cstheme="minorHAnsi"/>
                <w:sz w:val="20"/>
                <w:szCs w:val="20"/>
              </w:rPr>
              <w:t>39 199,23</w:t>
            </w:r>
          </w:p>
        </w:tc>
      </w:tr>
      <w:tr w:rsidR="004C536E" w:rsidRPr="00A314D3" w14:paraId="38B12D52" w14:textId="77777777" w:rsidTr="004C536E">
        <w:trPr>
          <w:trHeight w:val="284"/>
        </w:trPr>
        <w:tc>
          <w:tcPr>
            <w:tcW w:w="3544" w:type="dxa"/>
          </w:tcPr>
          <w:p w14:paraId="5E36F385" w14:textId="77777777" w:rsidR="004C536E" w:rsidRPr="00DF059E" w:rsidRDefault="004C536E" w:rsidP="004C536E">
            <w:pPr>
              <w:rPr>
                <w:rFonts w:cstheme="minorHAnsi"/>
                <w:sz w:val="20"/>
                <w:szCs w:val="20"/>
              </w:rPr>
            </w:pPr>
          </w:p>
        </w:tc>
        <w:tc>
          <w:tcPr>
            <w:tcW w:w="4557" w:type="dxa"/>
            <w:vAlign w:val="center"/>
          </w:tcPr>
          <w:p w14:paraId="7D29251B" w14:textId="77777777" w:rsidR="004C536E" w:rsidRPr="00DF059E" w:rsidRDefault="004C536E" w:rsidP="004C536E">
            <w:pPr>
              <w:rPr>
                <w:rFonts w:cstheme="minorHAnsi"/>
                <w:sz w:val="20"/>
                <w:szCs w:val="20"/>
              </w:rPr>
            </w:pPr>
            <w:r w:rsidRPr="00DF059E">
              <w:rPr>
                <w:rFonts w:cstheme="minorHAnsi"/>
                <w:sz w:val="20"/>
                <w:szCs w:val="20"/>
              </w:rPr>
              <w:t>586- Náklady na transfery z rozpočtu obce alebo z rozpočtu VÚC subjektom mimo verejnej správy</w:t>
            </w:r>
          </w:p>
        </w:tc>
        <w:tc>
          <w:tcPr>
            <w:tcW w:w="1963" w:type="dxa"/>
            <w:vAlign w:val="center"/>
          </w:tcPr>
          <w:p w14:paraId="173F8CC6" w14:textId="77777777" w:rsidR="004C536E" w:rsidRPr="00417AED" w:rsidRDefault="004C536E" w:rsidP="004C536E">
            <w:pPr>
              <w:jc w:val="right"/>
              <w:rPr>
                <w:rFonts w:cstheme="minorHAnsi"/>
                <w:sz w:val="20"/>
                <w:szCs w:val="20"/>
              </w:rPr>
            </w:pPr>
            <w:r w:rsidRPr="00417AED">
              <w:rPr>
                <w:rFonts w:cstheme="minorHAnsi"/>
                <w:sz w:val="20"/>
                <w:szCs w:val="20"/>
              </w:rPr>
              <w:t>14 744 824,96</w:t>
            </w:r>
          </w:p>
          <w:p w14:paraId="2E817D50" w14:textId="5199E052" w:rsidR="004C536E" w:rsidRPr="004C536E" w:rsidRDefault="004C536E" w:rsidP="004C536E">
            <w:pPr>
              <w:jc w:val="right"/>
              <w:rPr>
                <w:rFonts w:cstheme="minorHAnsi"/>
                <w:color w:val="FF0000"/>
                <w:sz w:val="20"/>
                <w:szCs w:val="20"/>
              </w:rPr>
            </w:pPr>
          </w:p>
        </w:tc>
      </w:tr>
    </w:tbl>
    <w:p w14:paraId="26529034" w14:textId="77777777" w:rsidR="00CC4183" w:rsidRDefault="00CC4183" w:rsidP="00E8380D">
      <w:pPr>
        <w:rPr>
          <w:rFonts w:cstheme="minorHAnsi"/>
          <w:b/>
        </w:rPr>
      </w:pPr>
    </w:p>
    <w:p w14:paraId="70C21DD5" w14:textId="77777777" w:rsidR="00E12C64" w:rsidRDefault="00E12C64" w:rsidP="00E8380D">
      <w:pPr>
        <w:rPr>
          <w:rFonts w:cstheme="minorHAnsi"/>
          <w:b/>
        </w:rPr>
      </w:pPr>
    </w:p>
    <w:p w14:paraId="0B5C8D7F" w14:textId="5EDD7443" w:rsidR="00E8380D" w:rsidRDefault="00BB764C" w:rsidP="00E8380D">
      <w:pPr>
        <w:rPr>
          <w:rFonts w:cstheme="minorHAnsi"/>
          <w:b/>
        </w:rPr>
      </w:pPr>
      <w:r w:rsidRPr="00A314D3">
        <w:rPr>
          <w:rFonts w:cstheme="minorHAnsi"/>
          <w:b/>
        </w:rPr>
        <w:t>3/Náklady voči audítorskej spoločnosti</w:t>
      </w:r>
    </w:p>
    <w:p w14:paraId="40142CAA" w14:textId="417046E5" w:rsidR="00500D12" w:rsidRPr="00417AED" w:rsidRDefault="00BB764C" w:rsidP="00E8380D">
      <w:pPr>
        <w:spacing w:line="276" w:lineRule="auto"/>
        <w:rPr>
          <w:rFonts w:cstheme="minorHAnsi"/>
          <w:b/>
          <w:color w:val="000000" w:themeColor="text1"/>
        </w:rPr>
      </w:pPr>
      <w:r w:rsidRPr="00A314D3">
        <w:rPr>
          <w:rFonts w:cstheme="minorHAnsi"/>
        </w:rPr>
        <w:t>Účtovná jednotka Mesto Banská Bystrica v roku 202</w:t>
      </w:r>
      <w:r w:rsidR="00E8380D">
        <w:rPr>
          <w:rFonts w:cstheme="minorHAnsi"/>
        </w:rPr>
        <w:t>2</w:t>
      </w:r>
      <w:r w:rsidRPr="00A314D3">
        <w:rPr>
          <w:rFonts w:cstheme="minorHAnsi"/>
        </w:rPr>
        <w:t xml:space="preserve"> zaúčtovala náklady v celkovej výške </w:t>
      </w:r>
      <w:r w:rsidR="00500D12" w:rsidRPr="008B4B19">
        <w:rPr>
          <w:rFonts w:cstheme="minorHAnsi"/>
          <w:color w:val="000000" w:themeColor="text1"/>
        </w:rPr>
        <w:t>21 600</w:t>
      </w:r>
      <w:r w:rsidRPr="008B4B19">
        <w:rPr>
          <w:rFonts w:cstheme="minorHAnsi"/>
          <w:color w:val="000000" w:themeColor="text1"/>
        </w:rPr>
        <w:t xml:space="preserve">,- </w:t>
      </w:r>
      <w:r w:rsidRPr="00A314D3">
        <w:rPr>
          <w:rFonts w:cstheme="minorHAnsi"/>
        </w:rPr>
        <w:t xml:space="preserve">€ za výkon </w:t>
      </w:r>
      <w:r w:rsidRPr="00417AED">
        <w:rPr>
          <w:rFonts w:cstheme="minorHAnsi"/>
          <w:color w:val="000000" w:themeColor="text1"/>
        </w:rPr>
        <w:t>auditu voči audítorskej spoločnosti ACCEPT AUDIT &amp; CONSULTING, s. r. o.  </w:t>
      </w:r>
      <w:proofErr w:type="spellStart"/>
      <w:r w:rsidRPr="00417AED">
        <w:rPr>
          <w:rFonts w:cstheme="minorHAnsi"/>
          <w:color w:val="000000" w:themeColor="text1"/>
        </w:rPr>
        <w:t>Baštova</w:t>
      </w:r>
      <w:proofErr w:type="spellEnd"/>
      <w:r w:rsidRPr="00417AED">
        <w:rPr>
          <w:rFonts w:cstheme="minorHAnsi"/>
          <w:color w:val="000000" w:themeColor="text1"/>
        </w:rPr>
        <w:t xml:space="preserve"> 38, Prešov.</w:t>
      </w:r>
      <w:bookmarkStart w:id="13" w:name="_Hlk64529186"/>
    </w:p>
    <w:p w14:paraId="797A2048" w14:textId="20922104" w:rsidR="00BB764C" w:rsidRPr="00417AED" w:rsidRDefault="00BB764C" w:rsidP="00BB764C">
      <w:pPr>
        <w:rPr>
          <w:rFonts w:cstheme="minorHAnsi"/>
          <w:b/>
          <w:bCs/>
          <w:color w:val="000000" w:themeColor="text1"/>
        </w:rPr>
      </w:pPr>
      <w:r w:rsidRPr="00417AED">
        <w:rPr>
          <w:rFonts w:cstheme="minorHAnsi"/>
          <w:b/>
          <w:color w:val="000000" w:themeColor="text1"/>
        </w:rPr>
        <w:t xml:space="preserve">4/ Tržby a výrobné náklady príspevkovej organizácie </w:t>
      </w:r>
      <w:proofErr w:type="spellStart"/>
      <w:r w:rsidRPr="00417AED">
        <w:rPr>
          <w:rFonts w:cstheme="minorHAnsi"/>
          <w:b/>
          <w:bCs/>
          <w:color w:val="000000" w:themeColor="text1"/>
        </w:rPr>
        <w:t>ZAaRES</w:t>
      </w:r>
      <w:proofErr w:type="spellEnd"/>
    </w:p>
    <w:tbl>
      <w:tblPr>
        <w:tblStyle w:val="Mriekatabuky"/>
        <w:tblW w:w="9752" w:type="dxa"/>
        <w:tblInd w:w="137" w:type="dxa"/>
        <w:tblLook w:val="04A0" w:firstRow="1" w:lastRow="0" w:firstColumn="1" w:lastColumn="0" w:noHBand="0" w:noVBand="1"/>
      </w:tblPr>
      <w:tblGrid>
        <w:gridCol w:w="551"/>
        <w:gridCol w:w="5857"/>
        <w:gridCol w:w="3344"/>
      </w:tblGrid>
      <w:tr w:rsidR="00CC4183" w:rsidRPr="00CC4183" w14:paraId="11A84181" w14:textId="77777777" w:rsidTr="00AA28FB">
        <w:trPr>
          <w:trHeight w:val="599"/>
        </w:trPr>
        <w:tc>
          <w:tcPr>
            <w:tcW w:w="551" w:type="dxa"/>
            <w:noWrap/>
            <w:hideMark/>
          </w:tcPr>
          <w:p w14:paraId="5D355800" w14:textId="77777777" w:rsidR="00BB764C" w:rsidRPr="00CC4183" w:rsidRDefault="00BB764C" w:rsidP="00A05C80">
            <w:pPr>
              <w:rPr>
                <w:rFonts w:eastAsia="Times New Roman" w:cstheme="minorHAnsi"/>
                <w:color w:val="FF0000"/>
                <w:sz w:val="18"/>
                <w:szCs w:val="18"/>
                <w:lang w:eastAsia="sk-SK"/>
              </w:rPr>
            </w:pPr>
          </w:p>
        </w:tc>
        <w:tc>
          <w:tcPr>
            <w:tcW w:w="5857" w:type="dxa"/>
            <w:noWrap/>
            <w:hideMark/>
          </w:tcPr>
          <w:p w14:paraId="627DDCED" w14:textId="77777777" w:rsidR="00BB764C" w:rsidRPr="00417AED" w:rsidRDefault="00BB764C" w:rsidP="00A05C80">
            <w:pPr>
              <w:jc w:val="center"/>
              <w:rPr>
                <w:rFonts w:eastAsia="Times New Roman" w:cstheme="minorHAnsi"/>
                <w:b/>
                <w:bCs/>
                <w:color w:val="000000" w:themeColor="text1"/>
                <w:sz w:val="20"/>
                <w:szCs w:val="20"/>
                <w:lang w:eastAsia="sk-SK"/>
              </w:rPr>
            </w:pPr>
            <w:proofErr w:type="spellStart"/>
            <w:r w:rsidRPr="00417AED">
              <w:rPr>
                <w:rFonts w:eastAsia="Times New Roman" w:cstheme="minorHAnsi"/>
                <w:b/>
                <w:bCs/>
                <w:color w:val="000000" w:themeColor="text1"/>
                <w:sz w:val="20"/>
                <w:szCs w:val="20"/>
                <w:lang w:eastAsia="sk-SK"/>
              </w:rPr>
              <w:t>ZAaRES</w:t>
            </w:r>
            <w:proofErr w:type="spellEnd"/>
          </w:p>
        </w:tc>
        <w:tc>
          <w:tcPr>
            <w:tcW w:w="3344" w:type="dxa"/>
            <w:noWrap/>
            <w:hideMark/>
          </w:tcPr>
          <w:p w14:paraId="119163A4" w14:textId="5678E38C" w:rsidR="00BB764C" w:rsidRPr="00417AED" w:rsidRDefault="00BB764C" w:rsidP="00A05C80">
            <w:pPr>
              <w:jc w:val="center"/>
              <w:rPr>
                <w:rFonts w:eastAsia="Times New Roman" w:cstheme="minorHAnsi"/>
                <w:b/>
                <w:bCs/>
                <w:color w:val="000000" w:themeColor="text1"/>
                <w:sz w:val="20"/>
                <w:szCs w:val="20"/>
                <w:lang w:eastAsia="sk-SK"/>
              </w:rPr>
            </w:pPr>
            <w:r w:rsidRPr="00417AED">
              <w:rPr>
                <w:rFonts w:eastAsia="Times New Roman" w:cstheme="minorHAnsi"/>
                <w:b/>
                <w:bCs/>
                <w:color w:val="000000" w:themeColor="text1"/>
                <w:sz w:val="20"/>
                <w:szCs w:val="20"/>
                <w:lang w:eastAsia="sk-SK"/>
              </w:rPr>
              <w:t>2</w:t>
            </w:r>
            <w:r w:rsidR="00CA0CAD" w:rsidRPr="00417AED">
              <w:rPr>
                <w:rFonts w:eastAsia="Times New Roman" w:cstheme="minorHAnsi"/>
                <w:b/>
                <w:bCs/>
                <w:color w:val="000000" w:themeColor="text1"/>
                <w:sz w:val="20"/>
                <w:szCs w:val="20"/>
                <w:lang w:eastAsia="sk-SK"/>
              </w:rPr>
              <w:t>02</w:t>
            </w:r>
            <w:r w:rsidR="00417AED" w:rsidRPr="00417AED">
              <w:rPr>
                <w:rFonts w:eastAsia="Times New Roman" w:cstheme="minorHAnsi"/>
                <w:b/>
                <w:bCs/>
                <w:color w:val="000000" w:themeColor="text1"/>
                <w:sz w:val="20"/>
                <w:szCs w:val="20"/>
                <w:lang w:eastAsia="sk-SK"/>
              </w:rPr>
              <w:t>2</w:t>
            </w:r>
          </w:p>
        </w:tc>
      </w:tr>
      <w:tr w:rsidR="00417AED" w:rsidRPr="00417AED" w14:paraId="2A12E463" w14:textId="77777777" w:rsidTr="0056446F">
        <w:trPr>
          <w:trHeight w:val="377"/>
        </w:trPr>
        <w:tc>
          <w:tcPr>
            <w:tcW w:w="551" w:type="dxa"/>
            <w:noWrap/>
          </w:tcPr>
          <w:p w14:paraId="33597002" w14:textId="3665257E" w:rsidR="0056446F" w:rsidRPr="00CC4183" w:rsidRDefault="0056446F" w:rsidP="0056446F">
            <w:pPr>
              <w:rPr>
                <w:rFonts w:eastAsia="Times New Roman" w:cstheme="minorHAnsi"/>
                <w:color w:val="FF0000"/>
                <w:sz w:val="18"/>
                <w:szCs w:val="18"/>
                <w:lang w:eastAsia="sk-SK"/>
              </w:rPr>
            </w:pPr>
          </w:p>
        </w:tc>
        <w:tc>
          <w:tcPr>
            <w:tcW w:w="5857" w:type="dxa"/>
            <w:noWrap/>
          </w:tcPr>
          <w:p w14:paraId="092AC868" w14:textId="63E6F4D5" w:rsidR="0056446F" w:rsidRPr="00CC4183" w:rsidRDefault="00417AED" w:rsidP="0056446F">
            <w:pPr>
              <w:rPr>
                <w:rFonts w:eastAsia="Times New Roman" w:cstheme="minorHAnsi"/>
                <w:b/>
                <w:bCs/>
                <w:color w:val="FF0000"/>
                <w:sz w:val="20"/>
                <w:szCs w:val="20"/>
                <w:lang w:eastAsia="sk-SK"/>
              </w:rPr>
            </w:pPr>
            <w:r w:rsidRPr="00417AED">
              <w:rPr>
                <w:rFonts w:eastAsia="Times New Roman" w:cstheme="minorHAnsi"/>
                <w:b/>
                <w:bCs/>
                <w:color w:val="000000" w:themeColor="text1"/>
                <w:sz w:val="20"/>
                <w:szCs w:val="20"/>
                <w:lang w:eastAsia="sk-SK"/>
              </w:rPr>
              <w:t>TRŽBY</w:t>
            </w:r>
          </w:p>
        </w:tc>
        <w:tc>
          <w:tcPr>
            <w:tcW w:w="3344" w:type="dxa"/>
            <w:noWrap/>
            <w:vAlign w:val="center"/>
          </w:tcPr>
          <w:p w14:paraId="495702CA" w14:textId="2E4B8CCF" w:rsidR="0056446F" w:rsidRPr="00417AED" w:rsidRDefault="0056446F" w:rsidP="0056446F">
            <w:pPr>
              <w:jc w:val="center"/>
              <w:rPr>
                <w:rFonts w:eastAsia="Times New Roman" w:cstheme="minorHAnsi"/>
                <w:b/>
                <w:bCs/>
                <w:color w:val="000000" w:themeColor="text1"/>
                <w:sz w:val="20"/>
                <w:szCs w:val="20"/>
                <w:lang w:eastAsia="sk-SK"/>
              </w:rPr>
            </w:pPr>
          </w:p>
        </w:tc>
      </w:tr>
      <w:tr w:rsidR="00CC4183" w:rsidRPr="00CC4183" w14:paraId="05502CFA" w14:textId="77777777" w:rsidTr="00AA28FB">
        <w:trPr>
          <w:trHeight w:val="295"/>
        </w:trPr>
        <w:tc>
          <w:tcPr>
            <w:tcW w:w="551" w:type="dxa"/>
            <w:noWrap/>
            <w:hideMark/>
          </w:tcPr>
          <w:p w14:paraId="7EE5AACE"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601</w:t>
            </w:r>
          </w:p>
        </w:tc>
        <w:tc>
          <w:tcPr>
            <w:tcW w:w="5857" w:type="dxa"/>
            <w:noWrap/>
            <w:hideMark/>
          </w:tcPr>
          <w:p w14:paraId="4BD6A2D6"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Tržby za vlastné výrobky</w:t>
            </w:r>
          </w:p>
        </w:tc>
        <w:tc>
          <w:tcPr>
            <w:tcW w:w="3344" w:type="dxa"/>
            <w:noWrap/>
            <w:vAlign w:val="center"/>
            <w:hideMark/>
          </w:tcPr>
          <w:p w14:paraId="0431CB48" w14:textId="77777777" w:rsidR="0056446F" w:rsidRPr="00417AED" w:rsidRDefault="0056446F" w:rsidP="0056446F">
            <w:pPr>
              <w:ind w:left="1871"/>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0,00</w:t>
            </w:r>
          </w:p>
        </w:tc>
      </w:tr>
      <w:tr w:rsidR="00CC4183" w:rsidRPr="00CC4183" w14:paraId="6B2B28D5" w14:textId="77777777" w:rsidTr="00AA28FB">
        <w:trPr>
          <w:trHeight w:val="295"/>
        </w:trPr>
        <w:tc>
          <w:tcPr>
            <w:tcW w:w="551" w:type="dxa"/>
            <w:noWrap/>
            <w:hideMark/>
          </w:tcPr>
          <w:p w14:paraId="6FDA1F8D"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602</w:t>
            </w:r>
          </w:p>
        </w:tc>
        <w:tc>
          <w:tcPr>
            <w:tcW w:w="5857" w:type="dxa"/>
            <w:noWrap/>
            <w:hideMark/>
          </w:tcPr>
          <w:p w14:paraId="1DF94EEC"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Tržby z predaja služieb</w:t>
            </w:r>
          </w:p>
        </w:tc>
        <w:tc>
          <w:tcPr>
            <w:tcW w:w="3344" w:type="dxa"/>
            <w:noWrap/>
            <w:vAlign w:val="center"/>
            <w:hideMark/>
          </w:tcPr>
          <w:p w14:paraId="00558064" w14:textId="612EE8A0" w:rsidR="0056446F" w:rsidRPr="00417AED" w:rsidRDefault="0056446F" w:rsidP="0056446F">
            <w:pPr>
              <w:ind w:left="1871"/>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415 683,95</w:t>
            </w:r>
          </w:p>
        </w:tc>
      </w:tr>
      <w:tr w:rsidR="00CC4183" w:rsidRPr="00CC4183" w14:paraId="6A3CAF67" w14:textId="77777777" w:rsidTr="00AA28FB">
        <w:trPr>
          <w:trHeight w:val="321"/>
        </w:trPr>
        <w:tc>
          <w:tcPr>
            <w:tcW w:w="551" w:type="dxa"/>
            <w:noWrap/>
            <w:hideMark/>
          </w:tcPr>
          <w:p w14:paraId="71CA6F89"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604</w:t>
            </w:r>
          </w:p>
        </w:tc>
        <w:tc>
          <w:tcPr>
            <w:tcW w:w="5857" w:type="dxa"/>
            <w:noWrap/>
            <w:hideMark/>
          </w:tcPr>
          <w:p w14:paraId="7E25C23E"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Tržba za tovar</w:t>
            </w:r>
          </w:p>
        </w:tc>
        <w:tc>
          <w:tcPr>
            <w:tcW w:w="3344" w:type="dxa"/>
            <w:noWrap/>
            <w:vAlign w:val="center"/>
          </w:tcPr>
          <w:p w14:paraId="0999BEE3" w14:textId="62EA645D" w:rsidR="0056446F" w:rsidRPr="00417AED" w:rsidRDefault="0056446F" w:rsidP="0056446F">
            <w:pPr>
              <w:ind w:left="1871"/>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1 163,29</w:t>
            </w:r>
          </w:p>
        </w:tc>
      </w:tr>
      <w:tr w:rsidR="00CC4183" w:rsidRPr="00CC4183" w14:paraId="15142205" w14:textId="77777777" w:rsidTr="00AA28FB">
        <w:trPr>
          <w:trHeight w:val="295"/>
        </w:trPr>
        <w:tc>
          <w:tcPr>
            <w:tcW w:w="551" w:type="dxa"/>
            <w:noWrap/>
            <w:hideMark/>
          </w:tcPr>
          <w:p w14:paraId="3521F150"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504</w:t>
            </w:r>
          </w:p>
        </w:tc>
        <w:tc>
          <w:tcPr>
            <w:tcW w:w="5857" w:type="dxa"/>
            <w:noWrap/>
            <w:hideMark/>
          </w:tcPr>
          <w:p w14:paraId="72335D4E" w14:textId="77777777" w:rsidR="0056446F" w:rsidRPr="00417AED" w:rsidRDefault="0056446F" w:rsidP="0056446F">
            <w:pPr>
              <w:rPr>
                <w:rFonts w:eastAsia="Times New Roman" w:cstheme="minorHAnsi"/>
                <w:color w:val="000000" w:themeColor="text1"/>
                <w:sz w:val="20"/>
                <w:szCs w:val="20"/>
                <w:lang w:eastAsia="sk-SK"/>
              </w:rPr>
            </w:pPr>
            <w:r w:rsidRPr="00417AED">
              <w:rPr>
                <w:rFonts w:eastAsia="Times New Roman" w:cstheme="minorHAnsi"/>
                <w:color w:val="000000" w:themeColor="text1"/>
                <w:sz w:val="20"/>
                <w:szCs w:val="20"/>
                <w:lang w:eastAsia="sk-SK"/>
              </w:rPr>
              <w:t>Predaný tovar</w:t>
            </w:r>
          </w:p>
        </w:tc>
        <w:tc>
          <w:tcPr>
            <w:tcW w:w="3344" w:type="dxa"/>
            <w:noWrap/>
            <w:vAlign w:val="center"/>
          </w:tcPr>
          <w:p w14:paraId="378F71F9" w14:textId="7B031002" w:rsidR="0056446F" w:rsidRPr="00417AED" w:rsidRDefault="0056446F" w:rsidP="0056446F">
            <w:pPr>
              <w:ind w:left="1871"/>
              <w:jc w:val="right"/>
              <w:rPr>
                <w:rFonts w:eastAsia="Times New Roman" w:cstheme="minorHAnsi"/>
                <w:color w:val="000000" w:themeColor="text1"/>
                <w:sz w:val="20"/>
                <w:szCs w:val="20"/>
                <w:lang w:eastAsia="sk-SK"/>
              </w:rPr>
            </w:pPr>
            <w:r w:rsidRPr="00417AED">
              <w:rPr>
                <w:rFonts w:eastAsia="Times New Roman" w:cstheme="minorHAnsi"/>
                <w:color w:val="000000" w:themeColor="text1"/>
                <w:sz w:val="20"/>
                <w:szCs w:val="20"/>
                <w:lang w:eastAsia="sk-SK"/>
              </w:rPr>
              <w:t>0</w:t>
            </w:r>
          </w:p>
        </w:tc>
      </w:tr>
      <w:tr w:rsidR="00CC4183" w:rsidRPr="00CC4183" w14:paraId="4D261AF3" w14:textId="77777777" w:rsidTr="00AA28FB">
        <w:trPr>
          <w:trHeight w:val="295"/>
        </w:trPr>
        <w:tc>
          <w:tcPr>
            <w:tcW w:w="551" w:type="dxa"/>
            <w:noWrap/>
          </w:tcPr>
          <w:p w14:paraId="4069D503" w14:textId="77777777" w:rsidR="0056446F" w:rsidRPr="00417AED" w:rsidRDefault="0056446F" w:rsidP="0056446F">
            <w:pPr>
              <w:rPr>
                <w:rFonts w:eastAsia="Times New Roman" w:cstheme="minorHAnsi"/>
                <w:iCs/>
                <w:color w:val="000000" w:themeColor="text1"/>
                <w:sz w:val="20"/>
                <w:szCs w:val="20"/>
                <w:lang w:eastAsia="sk-SK"/>
              </w:rPr>
            </w:pPr>
          </w:p>
        </w:tc>
        <w:tc>
          <w:tcPr>
            <w:tcW w:w="5857" w:type="dxa"/>
            <w:noWrap/>
          </w:tcPr>
          <w:p w14:paraId="371D9A99" w14:textId="77777777" w:rsidR="0056446F" w:rsidRPr="00417AED" w:rsidRDefault="0056446F" w:rsidP="0056446F">
            <w:pPr>
              <w:rPr>
                <w:rFonts w:eastAsia="Times New Roman" w:cstheme="minorHAnsi"/>
                <w:b/>
                <w:bCs/>
                <w:color w:val="000000" w:themeColor="text1"/>
                <w:sz w:val="20"/>
                <w:szCs w:val="20"/>
                <w:lang w:eastAsia="sk-SK"/>
              </w:rPr>
            </w:pPr>
            <w:r w:rsidRPr="00417AED">
              <w:rPr>
                <w:rFonts w:eastAsia="Times New Roman" w:cstheme="minorHAnsi"/>
                <w:b/>
                <w:bCs/>
                <w:color w:val="000000" w:themeColor="text1"/>
                <w:sz w:val="20"/>
                <w:szCs w:val="20"/>
                <w:lang w:eastAsia="sk-SK"/>
              </w:rPr>
              <w:t>Tržby celkom</w:t>
            </w:r>
          </w:p>
        </w:tc>
        <w:tc>
          <w:tcPr>
            <w:tcW w:w="3344" w:type="dxa"/>
            <w:noWrap/>
            <w:vAlign w:val="center"/>
          </w:tcPr>
          <w:p w14:paraId="05C0B681" w14:textId="30440BFF" w:rsidR="0056446F" w:rsidRPr="00417AED" w:rsidRDefault="0056446F" w:rsidP="0056446F">
            <w:pPr>
              <w:ind w:left="1871"/>
              <w:jc w:val="right"/>
              <w:rPr>
                <w:rFonts w:eastAsia="Times New Roman" w:cstheme="minorHAnsi"/>
                <w:b/>
                <w:bCs/>
                <w:color w:val="000000" w:themeColor="text1"/>
                <w:sz w:val="20"/>
                <w:szCs w:val="20"/>
                <w:lang w:eastAsia="sk-SK"/>
              </w:rPr>
            </w:pPr>
            <w:r w:rsidRPr="00417AED">
              <w:rPr>
                <w:rFonts w:eastAsia="Times New Roman" w:cstheme="minorHAnsi"/>
                <w:b/>
                <w:bCs/>
                <w:color w:val="000000" w:themeColor="text1"/>
                <w:sz w:val="20"/>
                <w:szCs w:val="20"/>
                <w:lang w:eastAsia="sk-SK"/>
              </w:rPr>
              <w:t>416 847,24</w:t>
            </w:r>
          </w:p>
        </w:tc>
      </w:tr>
      <w:tr w:rsidR="00417AED" w:rsidRPr="00CC4183" w14:paraId="45ADF179" w14:textId="77777777" w:rsidTr="00AA28FB">
        <w:trPr>
          <w:trHeight w:val="295"/>
        </w:trPr>
        <w:tc>
          <w:tcPr>
            <w:tcW w:w="551" w:type="dxa"/>
            <w:noWrap/>
          </w:tcPr>
          <w:p w14:paraId="12AA59B1" w14:textId="77777777" w:rsidR="00417AED" w:rsidRPr="00CC4183" w:rsidRDefault="00417AED" w:rsidP="0056446F">
            <w:pPr>
              <w:rPr>
                <w:rFonts w:eastAsia="Times New Roman" w:cstheme="minorHAnsi"/>
                <w:iCs/>
                <w:color w:val="FF0000"/>
                <w:sz w:val="20"/>
                <w:szCs w:val="20"/>
                <w:lang w:eastAsia="sk-SK"/>
              </w:rPr>
            </w:pPr>
          </w:p>
        </w:tc>
        <w:tc>
          <w:tcPr>
            <w:tcW w:w="5857" w:type="dxa"/>
            <w:noWrap/>
          </w:tcPr>
          <w:p w14:paraId="2C3FA269" w14:textId="77777777" w:rsidR="00417AED" w:rsidRPr="00CC4183" w:rsidRDefault="00417AED" w:rsidP="0056446F">
            <w:pPr>
              <w:rPr>
                <w:rFonts w:eastAsia="Times New Roman" w:cstheme="minorHAnsi"/>
                <w:b/>
                <w:bCs/>
                <w:color w:val="FF0000"/>
                <w:sz w:val="20"/>
                <w:szCs w:val="20"/>
                <w:lang w:eastAsia="sk-SK"/>
              </w:rPr>
            </w:pPr>
          </w:p>
        </w:tc>
        <w:tc>
          <w:tcPr>
            <w:tcW w:w="3344" w:type="dxa"/>
            <w:noWrap/>
            <w:vAlign w:val="center"/>
          </w:tcPr>
          <w:p w14:paraId="20465815" w14:textId="77777777" w:rsidR="00417AED" w:rsidRPr="00CC4183" w:rsidRDefault="00417AED" w:rsidP="0056446F">
            <w:pPr>
              <w:ind w:left="1871"/>
              <w:jc w:val="right"/>
              <w:rPr>
                <w:rFonts w:eastAsia="Times New Roman" w:cstheme="minorHAnsi"/>
                <w:b/>
                <w:bCs/>
                <w:color w:val="FF0000"/>
                <w:sz w:val="20"/>
                <w:szCs w:val="20"/>
                <w:lang w:eastAsia="sk-SK"/>
              </w:rPr>
            </w:pPr>
          </w:p>
        </w:tc>
      </w:tr>
      <w:tr w:rsidR="00CC4183" w:rsidRPr="00CC4183" w14:paraId="24C6BCA4" w14:textId="77777777" w:rsidTr="00AA28FB">
        <w:trPr>
          <w:trHeight w:val="295"/>
        </w:trPr>
        <w:tc>
          <w:tcPr>
            <w:tcW w:w="551" w:type="dxa"/>
            <w:noWrap/>
          </w:tcPr>
          <w:p w14:paraId="49E4BCEF" w14:textId="77777777" w:rsidR="0056446F" w:rsidRPr="00417AED" w:rsidRDefault="0056446F" w:rsidP="0056446F">
            <w:pPr>
              <w:rPr>
                <w:rFonts w:eastAsia="Times New Roman" w:cstheme="minorHAnsi"/>
                <w:iCs/>
                <w:color w:val="000000" w:themeColor="text1"/>
                <w:sz w:val="20"/>
                <w:szCs w:val="20"/>
                <w:lang w:eastAsia="sk-SK"/>
              </w:rPr>
            </w:pPr>
          </w:p>
        </w:tc>
        <w:tc>
          <w:tcPr>
            <w:tcW w:w="5857" w:type="dxa"/>
            <w:noWrap/>
          </w:tcPr>
          <w:p w14:paraId="673102CD" w14:textId="3FAD7867" w:rsidR="0056446F" w:rsidRPr="00417AED" w:rsidRDefault="00417AED" w:rsidP="0056446F">
            <w:pPr>
              <w:rPr>
                <w:rFonts w:eastAsia="Times New Roman" w:cstheme="minorHAnsi"/>
                <w:b/>
                <w:bCs/>
                <w:color w:val="000000" w:themeColor="text1"/>
                <w:sz w:val="20"/>
                <w:szCs w:val="20"/>
                <w:lang w:eastAsia="sk-SK"/>
              </w:rPr>
            </w:pPr>
            <w:r w:rsidRPr="00417AED">
              <w:rPr>
                <w:rFonts w:eastAsia="Times New Roman" w:cstheme="minorHAnsi"/>
                <w:b/>
                <w:bCs/>
                <w:color w:val="000000" w:themeColor="text1"/>
                <w:sz w:val="20"/>
                <w:szCs w:val="20"/>
                <w:lang w:eastAsia="sk-SK"/>
              </w:rPr>
              <w:t>NÁKLADY</w:t>
            </w:r>
          </w:p>
        </w:tc>
        <w:tc>
          <w:tcPr>
            <w:tcW w:w="3344" w:type="dxa"/>
            <w:noWrap/>
            <w:vAlign w:val="center"/>
          </w:tcPr>
          <w:p w14:paraId="5E45547A" w14:textId="77777777" w:rsidR="0056446F" w:rsidRPr="00CC4183" w:rsidRDefault="0056446F" w:rsidP="0056446F">
            <w:pPr>
              <w:ind w:left="1871"/>
              <w:jc w:val="right"/>
              <w:rPr>
                <w:rFonts w:eastAsia="Times New Roman" w:cstheme="minorHAnsi"/>
                <w:b/>
                <w:bCs/>
                <w:color w:val="FF0000"/>
                <w:sz w:val="20"/>
                <w:szCs w:val="20"/>
                <w:lang w:eastAsia="sk-SK"/>
              </w:rPr>
            </w:pPr>
          </w:p>
        </w:tc>
      </w:tr>
      <w:tr w:rsidR="00CC4183" w:rsidRPr="00CC4183" w14:paraId="4B11E754" w14:textId="77777777" w:rsidTr="00AA28FB">
        <w:trPr>
          <w:trHeight w:val="295"/>
        </w:trPr>
        <w:tc>
          <w:tcPr>
            <w:tcW w:w="551" w:type="dxa"/>
            <w:noWrap/>
          </w:tcPr>
          <w:p w14:paraId="3B663748" w14:textId="77777777" w:rsidR="0056446F" w:rsidRPr="00417AED" w:rsidRDefault="0056446F" w:rsidP="0056446F">
            <w:pPr>
              <w:jc w:val="right"/>
              <w:rPr>
                <w:rFonts w:eastAsia="Times New Roman" w:cstheme="minorHAnsi"/>
                <w:iCs/>
                <w:color w:val="000000" w:themeColor="text1"/>
                <w:sz w:val="20"/>
                <w:szCs w:val="20"/>
                <w:lang w:eastAsia="sk-SK"/>
              </w:rPr>
            </w:pPr>
          </w:p>
        </w:tc>
        <w:tc>
          <w:tcPr>
            <w:tcW w:w="5857" w:type="dxa"/>
            <w:noWrap/>
          </w:tcPr>
          <w:p w14:paraId="5B638837" w14:textId="46901220" w:rsidR="0056446F" w:rsidRPr="00417AED" w:rsidRDefault="0056446F" w:rsidP="0056446F">
            <w:pPr>
              <w:rPr>
                <w:rFonts w:eastAsia="Times New Roman" w:cstheme="minorHAnsi"/>
                <w:color w:val="000000" w:themeColor="text1"/>
                <w:sz w:val="20"/>
                <w:szCs w:val="20"/>
                <w:lang w:eastAsia="sk-SK"/>
              </w:rPr>
            </w:pPr>
            <w:r w:rsidRPr="00417AED">
              <w:rPr>
                <w:rFonts w:eastAsia="Times New Roman" w:cstheme="minorHAnsi"/>
                <w:b/>
                <w:bCs/>
                <w:color w:val="000000" w:themeColor="text1"/>
                <w:sz w:val="20"/>
                <w:szCs w:val="20"/>
                <w:lang w:eastAsia="sk-SK"/>
              </w:rPr>
              <w:t>Spotrebované nákupy</w:t>
            </w:r>
          </w:p>
        </w:tc>
        <w:tc>
          <w:tcPr>
            <w:tcW w:w="3344" w:type="dxa"/>
            <w:noWrap/>
            <w:vAlign w:val="center"/>
          </w:tcPr>
          <w:p w14:paraId="146D95A0" w14:textId="31791A8F" w:rsidR="0056446F" w:rsidRPr="00CC4183" w:rsidRDefault="0056446F" w:rsidP="0056446F">
            <w:pPr>
              <w:ind w:left="1871"/>
              <w:jc w:val="right"/>
              <w:rPr>
                <w:rFonts w:eastAsia="Times New Roman" w:cstheme="minorHAnsi"/>
                <w:color w:val="FF0000"/>
                <w:sz w:val="20"/>
                <w:szCs w:val="20"/>
                <w:lang w:eastAsia="sk-SK"/>
              </w:rPr>
            </w:pPr>
          </w:p>
        </w:tc>
      </w:tr>
      <w:tr w:rsidR="00CC4183" w:rsidRPr="00CC4183" w14:paraId="3BB06A77" w14:textId="77777777" w:rsidTr="00AA28FB">
        <w:trPr>
          <w:trHeight w:val="295"/>
        </w:trPr>
        <w:tc>
          <w:tcPr>
            <w:tcW w:w="551" w:type="dxa"/>
            <w:noWrap/>
          </w:tcPr>
          <w:p w14:paraId="6A44B6C8"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501</w:t>
            </w:r>
          </w:p>
        </w:tc>
        <w:tc>
          <w:tcPr>
            <w:tcW w:w="5857" w:type="dxa"/>
            <w:noWrap/>
          </w:tcPr>
          <w:p w14:paraId="692510CA" w14:textId="77777777" w:rsidR="0056446F" w:rsidRPr="00417AED" w:rsidRDefault="0056446F" w:rsidP="0056446F">
            <w:pPr>
              <w:rPr>
                <w:rFonts w:eastAsia="Times New Roman" w:cstheme="minorHAnsi"/>
                <w:color w:val="000000" w:themeColor="text1"/>
                <w:sz w:val="20"/>
                <w:szCs w:val="20"/>
                <w:lang w:eastAsia="sk-SK"/>
              </w:rPr>
            </w:pPr>
            <w:r w:rsidRPr="00417AED">
              <w:rPr>
                <w:rFonts w:eastAsia="Times New Roman" w:cstheme="minorHAnsi"/>
                <w:color w:val="000000" w:themeColor="text1"/>
                <w:sz w:val="20"/>
                <w:szCs w:val="20"/>
                <w:lang w:eastAsia="sk-SK"/>
              </w:rPr>
              <w:t>Spotreba materiálu</w:t>
            </w:r>
          </w:p>
        </w:tc>
        <w:tc>
          <w:tcPr>
            <w:tcW w:w="3344" w:type="dxa"/>
            <w:noWrap/>
            <w:vAlign w:val="center"/>
          </w:tcPr>
          <w:p w14:paraId="4E01F212" w14:textId="5C8E12F6" w:rsidR="0056446F" w:rsidRPr="00CC4183" w:rsidRDefault="0056446F" w:rsidP="0056446F">
            <w:pPr>
              <w:ind w:left="1871"/>
              <w:jc w:val="right"/>
              <w:rPr>
                <w:rFonts w:eastAsia="Times New Roman" w:cstheme="minorHAnsi"/>
                <w:color w:val="FF0000"/>
                <w:sz w:val="20"/>
                <w:szCs w:val="20"/>
                <w:lang w:eastAsia="sk-SK"/>
              </w:rPr>
            </w:pPr>
            <w:r w:rsidRPr="00EF14CA">
              <w:rPr>
                <w:rFonts w:eastAsia="Times New Roman" w:cstheme="minorHAnsi"/>
                <w:color w:val="000000" w:themeColor="text1"/>
                <w:sz w:val="20"/>
                <w:szCs w:val="20"/>
                <w:lang w:eastAsia="sk-SK"/>
              </w:rPr>
              <w:t>613 700,40</w:t>
            </w:r>
          </w:p>
        </w:tc>
      </w:tr>
      <w:tr w:rsidR="00CC4183" w:rsidRPr="00CC4183" w14:paraId="51C5F6F6" w14:textId="77777777" w:rsidTr="00AA28FB">
        <w:trPr>
          <w:trHeight w:val="327"/>
        </w:trPr>
        <w:tc>
          <w:tcPr>
            <w:tcW w:w="551" w:type="dxa"/>
            <w:noWrap/>
            <w:hideMark/>
          </w:tcPr>
          <w:p w14:paraId="79F12D78"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502</w:t>
            </w:r>
          </w:p>
        </w:tc>
        <w:tc>
          <w:tcPr>
            <w:tcW w:w="5857" w:type="dxa"/>
            <w:noWrap/>
            <w:hideMark/>
          </w:tcPr>
          <w:p w14:paraId="346A576B"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Spotreba energie</w:t>
            </w:r>
          </w:p>
        </w:tc>
        <w:tc>
          <w:tcPr>
            <w:tcW w:w="3344" w:type="dxa"/>
            <w:noWrap/>
            <w:vAlign w:val="center"/>
          </w:tcPr>
          <w:p w14:paraId="6EA88367" w14:textId="38076426" w:rsidR="0056446F" w:rsidRPr="00CC4183" w:rsidRDefault="0056446F" w:rsidP="0056446F">
            <w:pPr>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184 657,41</w:t>
            </w:r>
          </w:p>
        </w:tc>
      </w:tr>
      <w:tr w:rsidR="00CC4183" w:rsidRPr="00CC4183" w14:paraId="38527BCB" w14:textId="77777777" w:rsidTr="00AA28FB">
        <w:trPr>
          <w:trHeight w:val="295"/>
        </w:trPr>
        <w:tc>
          <w:tcPr>
            <w:tcW w:w="551" w:type="dxa"/>
            <w:noWrap/>
            <w:hideMark/>
          </w:tcPr>
          <w:p w14:paraId="32A00E9D" w14:textId="77777777" w:rsidR="0056446F" w:rsidRPr="00417AED" w:rsidRDefault="0056446F" w:rsidP="0056446F">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503</w:t>
            </w:r>
          </w:p>
        </w:tc>
        <w:tc>
          <w:tcPr>
            <w:tcW w:w="5857" w:type="dxa"/>
            <w:noWrap/>
            <w:hideMark/>
          </w:tcPr>
          <w:p w14:paraId="415D6F4F" w14:textId="77777777" w:rsidR="0056446F" w:rsidRPr="00417AED" w:rsidRDefault="0056446F" w:rsidP="0056446F">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Spotreba ostatných neskladovateľných dodávok</w:t>
            </w:r>
          </w:p>
        </w:tc>
        <w:tc>
          <w:tcPr>
            <w:tcW w:w="3344" w:type="dxa"/>
            <w:noWrap/>
            <w:vAlign w:val="center"/>
          </w:tcPr>
          <w:p w14:paraId="3883EE1C" w14:textId="77777777" w:rsidR="0056446F" w:rsidRPr="00EF14CA" w:rsidRDefault="0056446F" w:rsidP="0056446F">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0</w:t>
            </w:r>
          </w:p>
        </w:tc>
      </w:tr>
      <w:tr w:rsidR="00EF14CA" w:rsidRPr="00CC4183" w14:paraId="255BC6A8" w14:textId="77777777" w:rsidTr="00AA28FB">
        <w:trPr>
          <w:trHeight w:val="295"/>
        </w:trPr>
        <w:tc>
          <w:tcPr>
            <w:tcW w:w="551" w:type="dxa"/>
            <w:noWrap/>
          </w:tcPr>
          <w:p w14:paraId="1AEFA6EF" w14:textId="77777777" w:rsidR="00EF14CA" w:rsidRPr="00417AED" w:rsidRDefault="00EF14CA" w:rsidP="00EF14CA">
            <w:pPr>
              <w:jc w:val="right"/>
              <w:rPr>
                <w:rFonts w:eastAsia="Times New Roman" w:cstheme="minorHAnsi"/>
                <w:iCs/>
                <w:color w:val="000000" w:themeColor="text1"/>
                <w:sz w:val="20"/>
                <w:szCs w:val="20"/>
                <w:lang w:eastAsia="sk-SK"/>
              </w:rPr>
            </w:pPr>
          </w:p>
        </w:tc>
        <w:tc>
          <w:tcPr>
            <w:tcW w:w="5857" w:type="dxa"/>
            <w:noWrap/>
          </w:tcPr>
          <w:p w14:paraId="76E3EACC" w14:textId="059C6893" w:rsidR="00EF14CA" w:rsidRPr="00417AED" w:rsidRDefault="00EF14CA" w:rsidP="00EF14CA">
            <w:pPr>
              <w:rPr>
                <w:rFonts w:eastAsia="Times New Roman" w:cstheme="minorHAnsi"/>
                <w:b/>
                <w:bCs/>
                <w:iCs/>
                <w:color w:val="000000" w:themeColor="text1"/>
                <w:sz w:val="20"/>
                <w:szCs w:val="20"/>
                <w:lang w:eastAsia="sk-SK"/>
              </w:rPr>
            </w:pPr>
            <w:r w:rsidRPr="00417AED">
              <w:rPr>
                <w:rFonts w:eastAsia="Times New Roman" w:cstheme="minorHAnsi"/>
                <w:b/>
                <w:bCs/>
                <w:color w:val="000000" w:themeColor="text1"/>
                <w:sz w:val="20"/>
                <w:szCs w:val="20"/>
                <w:lang w:eastAsia="sk-SK"/>
              </w:rPr>
              <w:t>Spotrebované nákupy</w:t>
            </w:r>
            <w:r>
              <w:rPr>
                <w:rFonts w:eastAsia="Times New Roman" w:cstheme="minorHAnsi"/>
                <w:b/>
                <w:bCs/>
                <w:color w:val="000000" w:themeColor="text1"/>
                <w:sz w:val="20"/>
                <w:szCs w:val="20"/>
                <w:lang w:eastAsia="sk-SK"/>
              </w:rPr>
              <w:t xml:space="preserve"> celkom</w:t>
            </w:r>
          </w:p>
        </w:tc>
        <w:tc>
          <w:tcPr>
            <w:tcW w:w="3344" w:type="dxa"/>
            <w:noWrap/>
            <w:vAlign w:val="center"/>
          </w:tcPr>
          <w:p w14:paraId="20B39B5B" w14:textId="4A81B583" w:rsidR="00EF14CA" w:rsidRPr="00EF14CA" w:rsidRDefault="00EF14CA" w:rsidP="00EF14CA">
            <w:pPr>
              <w:ind w:left="1871"/>
              <w:jc w:val="right"/>
              <w:rPr>
                <w:rFonts w:eastAsia="Times New Roman" w:cstheme="minorHAnsi"/>
                <w:b/>
                <w:bCs/>
                <w:iCs/>
                <w:color w:val="000000" w:themeColor="text1"/>
                <w:sz w:val="20"/>
                <w:szCs w:val="20"/>
                <w:lang w:eastAsia="sk-SK"/>
              </w:rPr>
            </w:pPr>
            <w:r w:rsidRPr="00EF14CA">
              <w:rPr>
                <w:rFonts w:eastAsia="Times New Roman" w:cstheme="minorHAnsi"/>
                <w:b/>
                <w:bCs/>
                <w:color w:val="000000" w:themeColor="text1"/>
                <w:sz w:val="20"/>
                <w:szCs w:val="20"/>
                <w:lang w:eastAsia="sk-SK"/>
              </w:rPr>
              <w:t>798 357,81</w:t>
            </w:r>
          </w:p>
        </w:tc>
      </w:tr>
      <w:tr w:rsidR="00EF14CA" w:rsidRPr="00CC4183" w14:paraId="18CC12F9" w14:textId="77777777" w:rsidTr="00AA28FB">
        <w:trPr>
          <w:trHeight w:val="295"/>
        </w:trPr>
        <w:tc>
          <w:tcPr>
            <w:tcW w:w="551" w:type="dxa"/>
            <w:noWrap/>
          </w:tcPr>
          <w:p w14:paraId="7CAC0A7A" w14:textId="77777777" w:rsidR="00EF14CA" w:rsidRPr="00417AED" w:rsidRDefault="00EF14CA" w:rsidP="00EF14CA">
            <w:pPr>
              <w:jc w:val="right"/>
              <w:rPr>
                <w:rFonts w:eastAsia="Times New Roman" w:cstheme="minorHAnsi"/>
                <w:iCs/>
                <w:color w:val="000000" w:themeColor="text1"/>
                <w:sz w:val="20"/>
                <w:szCs w:val="20"/>
                <w:lang w:eastAsia="sk-SK"/>
              </w:rPr>
            </w:pPr>
          </w:p>
        </w:tc>
        <w:tc>
          <w:tcPr>
            <w:tcW w:w="5857" w:type="dxa"/>
            <w:noWrap/>
          </w:tcPr>
          <w:p w14:paraId="6F1AEC9E" w14:textId="77777777" w:rsidR="00EF14CA" w:rsidRPr="00417AED" w:rsidRDefault="00EF14CA" w:rsidP="00EF14CA">
            <w:pPr>
              <w:rPr>
                <w:rFonts w:eastAsia="Times New Roman" w:cstheme="minorHAnsi"/>
                <w:b/>
                <w:bCs/>
                <w:iCs/>
                <w:color w:val="000000" w:themeColor="text1"/>
                <w:sz w:val="20"/>
                <w:szCs w:val="20"/>
                <w:lang w:eastAsia="sk-SK"/>
              </w:rPr>
            </w:pPr>
          </w:p>
        </w:tc>
        <w:tc>
          <w:tcPr>
            <w:tcW w:w="3344" w:type="dxa"/>
            <w:noWrap/>
            <w:vAlign w:val="center"/>
          </w:tcPr>
          <w:p w14:paraId="76F464CD" w14:textId="77777777" w:rsidR="00EF14CA" w:rsidRPr="00CC4183" w:rsidRDefault="00EF14CA" w:rsidP="00EF14CA">
            <w:pPr>
              <w:ind w:left="1871"/>
              <w:jc w:val="right"/>
              <w:rPr>
                <w:rFonts w:eastAsia="Times New Roman" w:cstheme="minorHAnsi"/>
                <w:b/>
                <w:bCs/>
                <w:iCs/>
                <w:color w:val="FF0000"/>
                <w:sz w:val="20"/>
                <w:szCs w:val="20"/>
                <w:lang w:eastAsia="sk-SK"/>
              </w:rPr>
            </w:pPr>
          </w:p>
        </w:tc>
      </w:tr>
      <w:tr w:rsidR="00EF14CA" w:rsidRPr="00CC4183" w14:paraId="218D8F18" w14:textId="77777777" w:rsidTr="00AA28FB">
        <w:trPr>
          <w:trHeight w:val="295"/>
        </w:trPr>
        <w:tc>
          <w:tcPr>
            <w:tcW w:w="551" w:type="dxa"/>
            <w:noWrap/>
          </w:tcPr>
          <w:p w14:paraId="411AD48C" w14:textId="77777777" w:rsidR="00EF14CA" w:rsidRPr="00417AED" w:rsidRDefault="00EF14CA" w:rsidP="00EF14CA">
            <w:pPr>
              <w:jc w:val="right"/>
              <w:rPr>
                <w:rFonts w:eastAsia="Times New Roman" w:cstheme="minorHAnsi"/>
                <w:iCs/>
                <w:color w:val="000000" w:themeColor="text1"/>
                <w:sz w:val="20"/>
                <w:szCs w:val="20"/>
                <w:lang w:eastAsia="sk-SK"/>
              </w:rPr>
            </w:pPr>
          </w:p>
        </w:tc>
        <w:tc>
          <w:tcPr>
            <w:tcW w:w="5857" w:type="dxa"/>
            <w:noWrap/>
          </w:tcPr>
          <w:p w14:paraId="3D58DDB8" w14:textId="77777777" w:rsidR="00EF14CA" w:rsidRPr="00417AED" w:rsidRDefault="00EF14CA" w:rsidP="00EF14CA">
            <w:pPr>
              <w:rPr>
                <w:rFonts w:eastAsia="Times New Roman" w:cstheme="minorHAnsi"/>
                <w:b/>
                <w:bCs/>
                <w:iCs/>
                <w:color w:val="000000" w:themeColor="text1"/>
                <w:sz w:val="20"/>
                <w:szCs w:val="20"/>
                <w:lang w:eastAsia="sk-SK"/>
              </w:rPr>
            </w:pPr>
            <w:r w:rsidRPr="00417AED">
              <w:rPr>
                <w:rFonts w:eastAsia="Times New Roman" w:cstheme="minorHAnsi"/>
                <w:b/>
                <w:bCs/>
                <w:iCs/>
                <w:color w:val="000000" w:themeColor="text1"/>
                <w:sz w:val="20"/>
                <w:szCs w:val="20"/>
                <w:lang w:eastAsia="sk-SK"/>
              </w:rPr>
              <w:t>Služby</w:t>
            </w:r>
          </w:p>
        </w:tc>
        <w:tc>
          <w:tcPr>
            <w:tcW w:w="3344" w:type="dxa"/>
            <w:noWrap/>
            <w:vAlign w:val="center"/>
          </w:tcPr>
          <w:p w14:paraId="153EB40A" w14:textId="3222AF5E" w:rsidR="00EF14CA" w:rsidRPr="00CC4183" w:rsidRDefault="00EF14CA" w:rsidP="00EF14CA">
            <w:pPr>
              <w:ind w:left="1871"/>
              <w:jc w:val="right"/>
              <w:rPr>
                <w:rFonts w:eastAsia="Times New Roman" w:cstheme="minorHAnsi"/>
                <w:b/>
                <w:bCs/>
                <w:iCs/>
                <w:color w:val="FF0000"/>
                <w:sz w:val="20"/>
                <w:szCs w:val="20"/>
                <w:lang w:eastAsia="sk-SK"/>
              </w:rPr>
            </w:pPr>
          </w:p>
        </w:tc>
      </w:tr>
      <w:tr w:rsidR="00EF14CA" w:rsidRPr="00CC4183" w14:paraId="48FEEC13" w14:textId="77777777" w:rsidTr="00AA28FB">
        <w:trPr>
          <w:trHeight w:val="295"/>
        </w:trPr>
        <w:tc>
          <w:tcPr>
            <w:tcW w:w="551" w:type="dxa"/>
            <w:noWrap/>
            <w:hideMark/>
          </w:tcPr>
          <w:p w14:paraId="4EB74CAE" w14:textId="77777777" w:rsidR="00EF14CA" w:rsidRPr="00417AED" w:rsidRDefault="00EF14CA" w:rsidP="00EF14CA">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511</w:t>
            </w:r>
          </w:p>
        </w:tc>
        <w:tc>
          <w:tcPr>
            <w:tcW w:w="5857" w:type="dxa"/>
            <w:noWrap/>
            <w:hideMark/>
          </w:tcPr>
          <w:p w14:paraId="69059B8E" w14:textId="77777777" w:rsidR="00EF14CA" w:rsidRPr="00417AED" w:rsidRDefault="00EF14CA" w:rsidP="00EF14CA">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Opravy a udržiavanie</w:t>
            </w:r>
          </w:p>
        </w:tc>
        <w:tc>
          <w:tcPr>
            <w:tcW w:w="3344" w:type="dxa"/>
            <w:noWrap/>
            <w:vAlign w:val="center"/>
          </w:tcPr>
          <w:p w14:paraId="172D8974" w14:textId="6348A16D"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49 405,42</w:t>
            </w:r>
          </w:p>
        </w:tc>
      </w:tr>
      <w:tr w:rsidR="00EF14CA" w:rsidRPr="00CC4183" w14:paraId="3D842068" w14:textId="77777777" w:rsidTr="00AA28FB">
        <w:trPr>
          <w:trHeight w:val="295"/>
        </w:trPr>
        <w:tc>
          <w:tcPr>
            <w:tcW w:w="551" w:type="dxa"/>
            <w:noWrap/>
            <w:hideMark/>
          </w:tcPr>
          <w:p w14:paraId="76B372EF" w14:textId="77777777" w:rsidR="00EF14CA" w:rsidRPr="00417AED" w:rsidRDefault="00EF14CA" w:rsidP="00EF14CA">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512</w:t>
            </w:r>
          </w:p>
        </w:tc>
        <w:tc>
          <w:tcPr>
            <w:tcW w:w="5857" w:type="dxa"/>
            <w:noWrap/>
            <w:hideMark/>
          </w:tcPr>
          <w:p w14:paraId="5D4D3974" w14:textId="77777777" w:rsidR="00EF14CA" w:rsidRPr="00417AED" w:rsidRDefault="00EF14CA" w:rsidP="00EF14CA">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Cestovné</w:t>
            </w:r>
          </w:p>
        </w:tc>
        <w:tc>
          <w:tcPr>
            <w:tcW w:w="3344" w:type="dxa"/>
            <w:noWrap/>
            <w:vAlign w:val="center"/>
          </w:tcPr>
          <w:p w14:paraId="76A1F014" w14:textId="37A2F613"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5 344,90</w:t>
            </w:r>
          </w:p>
        </w:tc>
      </w:tr>
      <w:tr w:rsidR="00EF14CA" w:rsidRPr="00CC4183" w14:paraId="45A7DEE7" w14:textId="77777777" w:rsidTr="00AA28FB">
        <w:trPr>
          <w:trHeight w:val="295"/>
        </w:trPr>
        <w:tc>
          <w:tcPr>
            <w:tcW w:w="551" w:type="dxa"/>
            <w:noWrap/>
            <w:hideMark/>
          </w:tcPr>
          <w:p w14:paraId="10DC1A6A" w14:textId="77777777" w:rsidR="00EF14CA" w:rsidRPr="00417AED" w:rsidRDefault="00EF14CA" w:rsidP="00EF14CA">
            <w:pPr>
              <w:jc w:val="right"/>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513</w:t>
            </w:r>
          </w:p>
        </w:tc>
        <w:tc>
          <w:tcPr>
            <w:tcW w:w="5857" w:type="dxa"/>
            <w:noWrap/>
            <w:hideMark/>
          </w:tcPr>
          <w:p w14:paraId="66EE05CF" w14:textId="77777777" w:rsidR="00EF14CA" w:rsidRPr="00417AED" w:rsidRDefault="00EF14CA" w:rsidP="00EF14CA">
            <w:pPr>
              <w:rPr>
                <w:rFonts w:eastAsia="Times New Roman" w:cstheme="minorHAnsi"/>
                <w:iCs/>
                <w:color w:val="000000" w:themeColor="text1"/>
                <w:sz w:val="20"/>
                <w:szCs w:val="20"/>
                <w:lang w:eastAsia="sk-SK"/>
              </w:rPr>
            </w:pPr>
            <w:r w:rsidRPr="00417AED">
              <w:rPr>
                <w:rFonts w:eastAsia="Times New Roman" w:cstheme="minorHAnsi"/>
                <w:iCs/>
                <w:color w:val="000000" w:themeColor="text1"/>
                <w:sz w:val="20"/>
                <w:szCs w:val="20"/>
                <w:lang w:eastAsia="sk-SK"/>
              </w:rPr>
              <w:t>Náklady na reprezentáciu</w:t>
            </w:r>
          </w:p>
        </w:tc>
        <w:tc>
          <w:tcPr>
            <w:tcW w:w="3344" w:type="dxa"/>
            <w:noWrap/>
            <w:vAlign w:val="center"/>
          </w:tcPr>
          <w:p w14:paraId="5461C3F8" w14:textId="3E3D7510"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822,49</w:t>
            </w:r>
          </w:p>
        </w:tc>
      </w:tr>
      <w:tr w:rsidR="00EF14CA" w:rsidRPr="00CC4183" w14:paraId="2420CB61" w14:textId="77777777" w:rsidTr="00AA28FB">
        <w:trPr>
          <w:trHeight w:val="295"/>
        </w:trPr>
        <w:tc>
          <w:tcPr>
            <w:tcW w:w="551" w:type="dxa"/>
            <w:noWrap/>
            <w:hideMark/>
          </w:tcPr>
          <w:p w14:paraId="541F2DA4"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lastRenderedPageBreak/>
              <w:t>518</w:t>
            </w:r>
          </w:p>
        </w:tc>
        <w:tc>
          <w:tcPr>
            <w:tcW w:w="5857" w:type="dxa"/>
            <w:noWrap/>
            <w:hideMark/>
          </w:tcPr>
          <w:p w14:paraId="4B26D1BB"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Ostatné služby</w:t>
            </w:r>
          </w:p>
        </w:tc>
        <w:tc>
          <w:tcPr>
            <w:tcW w:w="3344" w:type="dxa"/>
            <w:noWrap/>
            <w:vAlign w:val="center"/>
          </w:tcPr>
          <w:p w14:paraId="2B48D504" w14:textId="465BF109"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430 559,19</w:t>
            </w:r>
          </w:p>
        </w:tc>
      </w:tr>
      <w:tr w:rsidR="00EF14CA" w:rsidRPr="00CC4183" w14:paraId="76A7B004" w14:textId="77777777" w:rsidTr="00AA28FB">
        <w:trPr>
          <w:trHeight w:val="295"/>
        </w:trPr>
        <w:tc>
          <w:tcPr>
            <w:tcW w:w="551" w:type="dxa"/>
            <w:noWrap/>
          </w:tcPr>
          <w:p w14:paraId="1927024F"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089061C6" w14:textId="67574062"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Služby celkom</w:t>
            </w:r>
          </w:p>
        </w:tc>
        <w:tc>
          <w:tcPr>
            <w:tcW w:w="3344" w:type="dxa"/>
            <w:noWrap/>
            <w:vAlign w:val="center"/>
          </w:tcPr>
          <w:p w14:paraId="2603B0F0" w14:textId="32CEEDF5"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b/>
                <w:bCs/>
                <w:iCs/>
                <w:color w:val="000000" w:themeColor="text1"/>
                <w:sz w:val="20"/>
                <w:szCs w:val="20"/>
                <w:lang w:eastAsia="sk-SK"/>
              </w:rPr>
              <w:t>486 132,00</w:t>
            </w:r>
          </w:p>
        </w:tc>
      </w:tr>
      <w:tr w:rsidR="00EF14CA" w:rsidRPr="00CC4183" w14:paraId="57A803F2" w14:textId="77777777" w:rsidTr="00AA28FB">
        <w:trPr>
          <w:trHeight w:val="295"/>
        </w:trPr>
        <w:tc>
          <w:tcPr>
            <w:tcW w:w="551" w:type="dxa"/>
            <w:noWrap/>
          </w:tcPr>
          <w:p w14:paraId="0B4F9346"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06D18FBE" w14:textId="77777777" w:rsidR="00EF14CA" w:rsidRPr="00EF14CA" w:rsidRDefault="00EF14CA" w:rsidP="00EF14CA">
            <w:pPr>
              <w:rPr>
                <w:rFonts w:eastAsia="Times New Roman" w:cstheme="minorHAnsi"/>
                <w:iCs/>
                <w:color w:val="000000" w:themeColor="text1"/>
                <w:sz w:val="20"/>
                <w:szCs w:val="20"/>
                <w:lang w:eastAsia="sk-SK"/>
              </w:rPr>
            </w:pPr>
          </w:p>
        </w:tc>
        <w:tc>
          <w:tcPr>
            <w:tcW w:w="3344" w:type="dxa"/>
            <w:noWrap/>
            <w:vAlign w:val="center"/>
          </w:tcPr>
          <w:p w14:paraId="30841F0D" w14:textId="77777777" w:rsidR="00EF14CA" w:rsidRPr="00CC4183" w:rsidRDefault="00EF14CA" w:rsidP="00EF14CA">
            <w:pPr>
              <w:ind w:left="1871"/>
              <w:jc w:val="right"/>
              <w:rPr>
                <w:rFonts w:eastAsia="Times New Roman" w:cstheme="minorHAnsi"/>
                <w:iCs/>
                <w:color w:val="FF0000"/>
                <w:sz w:val="20"/>
                <w:szCs w:val="20"/>
                <w:lang w:eastAsia="sk-SK"/>
              </w:rPr>
            </w:pPr>
          </w:p>
        </w:tc>
      </w:tr>
      <w:tr w:rsidR="00EF14CA" w:rsidRPr="00CC4183" w14:paraId="57FA278A" w14:textId="77777777" w:rsidTr="00AA28FB">
        <w:trPr>
          <w:trHeight w:val="295"/>
        </w:trPr>
        <w:tc>
          <w:tcPr>
            <w:tcW w:w="551" w:type="dxa"/>
            <w:noWrap/>
          </w:tcPr>
          <w:p w14:paraId="1A187893"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37D66144" w14:textId="77777777"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Osobné náklady</w:t>
            </w:r>
          </w:p>
        </w:tc>
        <w:tc>
          <w:tcPr>
            <w:tcW w:w="3344" w:type="dxa"/>
            <w:noWrap/>
            <w:vAlign w:val="center"/>
          </w:tcPr>
          <w:p w14:paraId="365E3A95" w14:textId="77AE8023" w:rsidR="00EF14CA" w:rsidRPr="00CC4183" w:rsidRDefault="00EF14CA" w:rsidP="00EF14CA">
            <w:pPr>
              <w:ind w:left="1871"/>
              <w:jc w:val="right"/>
              <w:rPr>
                <w:rFonts w:eastAsia="Times New Roman" w:cstheme="minorHAnsi"/>
                <w:b/>
                <w:bCs/>
                <w:iCs/>
                <w:color w:val="FF0000"/>
                <w:sz w:val="20"/>
                <w:szCs w:val="20"/>
                <w:lang w:eastAsia="sk-SK"/>
              </w:rPr>
            </w:pPr>
          </w:p>
        </w:tc>
      </w:tr>
      <w:tr w:rsidR="00EF14CA" w:rsidRPr="00CC4183" w14:paraId="6D8D0DDF" w14:textId="77777777" w:rsidTr="00AA28FB">
        <w:trPr>
          <w:trHeight w:val="295"/>
        </w:trPr>
        <w:tc>
          <w:tcPr>
            <w:tcW w:w="551" w:type="dxa"/>
            <w:noWrap/>
            <w:hideMark/>
          </w:tcPr>
          <w:p w14:paraId="32CBC8ED"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521</w:t>
            </w:r>
          </w:p>
        </w:tc>
        <w:tc>
          <w:tcPr>
            <w:tcW w:w="5857" w:type="dxa"/>
            <w:noWrap/>
            <w:hideMark/>
          </w:tcPr>
          <w:p w14:paraId="4EE8063C"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Mzdové náklady</w:t>
            </w:r>
          </w:p>
        </w:tc>
        <w:tc>
          <w:tcPr>
            <w:tcW w:w="3344" w:type="dxa"/>
            <w:noWrap/>
            <w:vAlign w:val="center"/>
          </w:tcPr>
          <w:p w14:paraId="36441958" w14:textId="2A2031ED"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1 274 496,57</w:t>
            </w:r>
          </w:p>
        </w:tc>
      </w:tr>
      <w:tr w:rsidR="00EF14CA" w:rsidRPr="00CC4183" w14:paraId="27519D4D" w14:textId="77777777" w:rsidTr="00AA28FB">
        <w:trPr>
          <w:trHeight w:val="295"/>
        </w:trPr>
        <w:tc>
          <w:tcPr>
            <w:tcW w:w="551" w:type="dxa"/>
            <w:noWrap/>
            <w:hideMark/>
          </w:tcPr>
          <w:p w14:paraId="575A1A19"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524</w:t>
            </w:r>
          </w:p>
        </w:tc>
        <w:tc>
          <w:tcPr>
            <w:tcW w:w="5857" w:type="dxa"/>
            <w:noWrap/>
            <w:hideMark/>
          </w:tcPr>
          <w:p w14:paraId="36A8151D"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Zákonné sociálne poistenie</w:t>
            </w:r>
          </w:p>
        </w:tc>
        <w:tc>
          <w:tcPr>
            <w:tcW w:w="3344" w:type="dxa"/>
            <w:noWrap/>
            <w:vAlign w:val="center"/>
          </w:tcPr>
          <w:p w14:paraId="693EBFD1" w14:textId="00AC9F46"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439 505,77</w:t>
            </w:r>
          </w:p>
        </w:tc>
      </w:tr>
      <w:tr w:rsidR="00EF14CA" w:rsidRPr="00CC4183" w14:paraId="2ABDF9C4" w14:textId="77777777" w:rsidTr="00AA28FB">
        <w:trPr>
          <w:trHeight w:val="295"/>
        </w:trPr>
        <w:tc>
          <w:tcPr>
            <w:tcW w:w="551" w:type="dxa"/>
            <w:noWrap/>
            <w:hideMark/>
          </w:tcPr>
          <w:p w14:paraId="010C6DCA"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525</w:t>
            </w:r>
          </w:p>
        </w:tc>
        <w:tc>
          <w:tcPr>
            <w:tcW w:w="5857" w:type="dxa"/>
            <w:noWrap/>
            <w:hideMark/>
          </w:tcPr>
          <w:p w14:paraId="54DC978D"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Ostatné sociálne poistenie</w:t>
            </w:r>
          </w:p>
        </w:tc>
        <w:tc>
          <w:tcPr>
            <w:tcW w:w="3344" w:type="dxa"/>
            <w:noWrap/>
            <w:vAlign w:val="center"/>
          </w:tcPr>
          <w:p w14:paraId="2DAEECC4" w14:textId="0926D655"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13 282,38</w:t>
            </w:r>
          </w:p>
        </w:tc>
      </w:tr>
      <w:tr w:rsidR="00EF14CA" w:rsidRPr="00CC4183" w14:paraId="4375C9ED" w14:textId="77777777" w:rsidTr="00AA28FB">
        <w:trPr>
          <w:trHeight w:val="295"/>
        </w:trPr>
        <w:tc>
          <w:tcPr>
            <w:tcW w:w="551" w:type="dxa"/>
            <w:noWrap/>
            <w:hideMark/>
          </w:tcPr>
          <w:p w14:paraId="55239085"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527</w:t>
            </w:r>
          </w:p>
        </w:tc>
        <w:tc>
          <w:tcPr>
            <w:tcW w:w="5857" w:type="dxa"/>
            <w:noWrap/>
            <w:hideMark/>
          </w:tcPr>
          <w:p w14:paraId="506C209F"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Zákonné sociálne náklady</w:t>
            </w:r>
          </w:p>
        </w:tc>
        <w:tc>
          <w:tcPr>
            <w:tcW w:w="3344" w:type="dxa"/>
            <w:noWrap/>
            <w:vAlign w:val="center"/>
          </w:tcPr>
          <w:p w14:paraId="5F2C5996" w14:textId="3F827E3E"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113 896,61</w:t>
            </w:r>
          </w:p>
        </w:tc>
      </w:tr>
      <w:tr w:rsidR="00EF14CA" w:rsidRPr="00CC4183" w14:paraId="1AF2B59C" w14:textId="77777777" w:rsidTr="00AA28FB">
        <w:trPr>
          <w:trHeight w:val="295"/>
        </w:trPr>
        <w:tc>
          <w:tcPr>
            <w:tcW w:w="551" w:type="dxa"/>
            <w:noWrap/>
            <w:hideMark/>
          </w:tcPr>
          <w:p w14:paraId="18D05B4C"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528</w:t>
            </w:r>
          </w:p>
        </w:tc>
        <w:tc>
          <w:tcPr>
            <w:tcW w:w="5857" w:type="dxa"/>
            <w:noWrap/>
            <w:hideMark/>
          </w:tcPr>
          <w:p w14:paraId="0C4B300E"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Ostatné sociálne náklady</w:t>
            </w:r>
          </w:p>
        </w:tc>
        <w:tc>
          <w:tcPr>
            <w:tcW w:w="3344" w:type="dxa"/>
            <w:noWrap/>
            <w:vAlign w:val="center"/>
          </w:tcPr>
          <w:p w14:paraId="3B7F3A77" w14:textId="2D46D0C5"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0</w:t>
            </w:r>
          </w:p>
        </w:tc>
      </w:tr>
      <w:tr w:rsidR="00EF14CA" w:rsidRPr="00CC4183" w14:paraId="198FD3C8" w14:textId="77777777" w:rsidTr="00AA28FB">
        <w:trPr>
          <w:trHeight w:val="295"/>
        </w:trPr>
        <w:tc>
          <w:tcPr>
            <w:tcW w:w="551" w:type="dxa"/>
            <w:noWrap/>
          </w:tcPr>
          <w:p w14:paraId="34E9AB1C"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03561356" w14:textId="783C5DD5"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 xml:space="preserve">Osobné  náklady celkom </w:t>
            </w:r>
          </w:p>
        </w:tc>
        <w:tc>
          <w:tcPr>
            <w:tcW w:w="3344" w:type="dxa"/>
            <w:noWrap/>
            <w:vAlign w:val="center"/>
          </w:tcPr>
          <w:p w14:paraId="18308CA2" w14:textId="5CA98711"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b/>
                <w:bCs/>
                <w:iCs/>
                <w:color w:val="000000" w:themeColor="text1"/>
                <w:sz w:val="20"/>
                <w:szCs w:val="20"/>
                <w:lang w:eastAsia="sk-SK"/>
              </w:rPr>
              <w:t>1 841 181,33</w:t>
            </w:r>
          </w:p>
        </w:tc>
      </w:tr>
      <w:tr w:rsidR="00EF14CA" w:rsidRPr="00CC4183" w14:paraId="315174F0" w14:textId="77777777" w:rsidTr="00AA28FB">
        <w:trPr>
          <w:trHeight w:val="295"/>
        </w:trPr>
        <w:tc>
          <w:tcPr>
            <w:tcW w:w="551" w:type="dxa"/>
            <w:noWrap/>
          </w:tcPr>
          <w:p w14:paraId="6C2DD4FF"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355124BC" w14:textId="77777777" w:rsidR="00EF14CA" w:rsidRPr="00EF14CA" w:rsidRDefault="00EF14CA" w:rsidP="00EF14CA">
            <w:pPr>
              <w:rPr>
                <w:rFonts w:eastAsia="Times New Roman" w:cstheme="minorHAnsi"/>
                <w:iCs/>
                <w:color w:val="000000" w:themeColor="text1"/>
                <w:sz w:val="20"/>
                <w:szCs w:val="20"/>
                <w:lang w:eastAsia="sk-SK"/>
              </w:rPr>
            </w:pPr>
          </w:p>
        </w:tc>
        <w:tc>
          <w:tcPr>
            <w:tcW w:w="3344" w:type="dxa"/>
            <w:noWrap/>
            <w:vAlign w:val="center"/>
          </w:tcPr>
          <w:p w14:paraId="04FB21EF" w14:textId="77777777" w:rsidR="00EF14CA" w:rsidRPr="00CC4183" w:rsidRDefault="00EF14CA" w:rsidP="00EF14CA">
            <w:pPr>
              <w:ind w:left="1871"/>
              <w:jc w:val="right"/>
              <w:rPr>
                <w:rFonts w:eastAsia="Times New Roman" w:cstheme="minorHAnsi"/>
                <w:iCs/>
                <w:color w:val="FF0000"/>
                <w:sz w:val="20"/>
                <w:szCs w:val="20"/>
                <w:lang w:eastAsia="sk-SK"/>
              </w:rPr>
            </w:pPr>
          </w:p>
        </w:tc>
      </w:tr>
      <w:tr w:rsidR="00EF14CA" w:rsidRPr="00CC4183" w14:paraId="715A09AD" w14:textId="77777777" w:rsidTr="00AA28FB">
        <w:trPr>
          <w:trHeight w:val="295"/>
        </w:trPr>
        <w:tc>
          <w:tcPr>
            <w:tcW w:w="551" w:type="dxa"/>
            <w:noWrap/>
          </w:tcPr>
          <w:p w14:paraId="1CFFEDFC"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2159AB60" w14:textId="77777777"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Dane a poplatky</w:t>
            </w:r>
          </w:p>
        </w:tc>
        <w:tc>
          <w:tcPr>
            <w:tcW w:w="3344" w:type="dxa"/>
            <w:noWrap/>
            <w:vAlign w:val="center"/>
          </w:tcPr>
          <w:p w14:paraId="081038A7" w14:textId="081171F3" w:rsidR="00EF14CA" w:rsidRPr="00CC4183" w:rsidRDefault="00EF14CA" w:rsidP="00EF14CA">
            <w:pPr>
              <w:ind w:left="1871"/>
              <w:jc w:val="right"/>
              <w:rPr>
                <w:rFonts w:eastAsia="Times New Roman" w:cstheme="minorHAnsi"/>
                <w:b/>
                <w:bCs/>
                <w:iCs/>
                <w:color w:val="FF0000"/>
                <w:sz w:val="20"/>
                <w:szCs w:val="20"/>
                <w:lang w:eastAsia="sk-SK"/>
              </w:rPr>
            </w:pPr>
          </w:p>
        </w:tc>
      </w:tr>
      <w:tr w:rsidR="00EF14CA" w:rsidRPr="00CC4183" w14:paraId="38915B1A" w14:textId="77777777" w:rsidTr="00AA28FB">
        <w:trPr>
          <w:trHeight w:val="295"/>
        </w:trPr>
        <w:tc>
          <w:tcPr>
            <w:tcW w:w="551" w:type="dxa"/>
            <w:noWrap/>
            <w:hideMark/>
          </w:tcPr>
          <w:p w14:paraId="263215BB"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531</w:t>
            </w:r>
          </w:p>
        </w:tc>
        <w:tc>
          <w:tcPr>
            <w:tcW w:w="5857" w:type="dxa"/>
            <w:noWrap/>
            <w:hideMark/>
          </w:tcPr>
          <w:p w14:paraId="6A785F5A"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Daň z motorových vozidiel</w:t>
            </w:r>
          </w:p>
        </w:tc>
        <w:tc>
          <w:tcPr>
            <w:tcW w:w="3344" w:type="dxa"/>
            <w:noWrap/>
            <w:vAlign w:val="center"/>
          </w:tcPr>
          <w:p w14:paraId="26EEF748" w14:textId="65350DA5"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686,00</w:t>
            </w:r>
          </w:p>
        </w:tc>
      </w:tr>
      <w:tr w:rsidR="00EF14CA" w:rsidRPr="00CC4183" w14:paraId="3AEFB6B2" w14:textId="77777777" w:rsidTr="00AA28FB">
        <w:trPr>
          <w:trHeight w:val="295"/>
        </w:trPr>
        <w:tc>
          <w:tcPr>
            <w:tcW w:w="551" w:type="dxa"/>
            <w:noWrap/>
            <w:hideMark/>
          </w:tcPr>
          <w:p w14:paraId="3B60B509"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532</w:t>
            </w:r>
          </w:p>
        </w:tc>
        <w:tc>
          <w:tcPr>
            <w:tcW w:w="5857" w:type="dxa"/>
            <w:noWrap/>
            <w:hideMark/>
          </w:tcPr>
          <w:p w14:paraId="080DE3C7"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Daň z nehnuteľností</w:t>
            </w:r>
          </w:p>
        </w:tc>
        <w:tc>
          <w:tcPr>
            <w:tcW w:w="3344" w:type="dxa"/>
            <w:noWrap/>
            <w:vAlign w:val="center"/>
          </w:tcPr>
          <w:p w14:paraId="17E8040A" w14:textId="77777777" w:rsidR="00EF14CA" w:rsidRPr="00EF14CA" w:rsidRDefault="00EF14CA" w:rsidP="00EF14CA">
            <w:pPr>
              <w:ind w:left="1871"/>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0</w:t>
            </w:r>
          </w:p>
        </w:tc>
      </w:tr>
      <w:tr w:rsidR="00EF14CA" w:rsidRPr="00CC4183" w14:paraId="1E66FD50" w14:textId="77777777" w:rsidTr="00CC4183">
        <w:trPr>
          <w:trHeight w:val="341"/>
        </w:trPr>
        <w:tc>
          <w:tcPr>
            <w:tcW w:w="551" w:type="dxa"/>
            <w:noWrap/>
            <w:hideMark/>
          </w:tcPr>
          <w:p w14:paraId="194093F2" w14:textId="77777777" w:rsidR="00EF14CA" w:rsidRPr="00EF14CA" w:rsidRDefault="00EF14CA" w:rsidP="00EF14CA">
            <w:pPr>
              <w:jc w:val="right"/>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538</w:t>
            </w:r>
          </w:p>
        </w:tc>
        <w:tc>
          <w:tcPr>
            <w:tcW w:w="5857" w:type="dxa"/>
            <w:noWrap/>
            <w:hideMark/>
          </w:tcPr>
          <w:p w14:paraId="5D78771D" w14:textId="77777777" w:rsidR="00EF14CA" w:rsidRPr="00EF14CA" w:rsidRDefault="00EF14CA" w:rsidP="00EF14CA">
            <w:pPr>
              <w:rPr>
                <w:rFonts w:eastAsia="Times New Roman" w:cstheme="minorHAnsi"/>
                <w:iCs/>
                <w:color w:val="000000" w:themeColor="text1"/>
                <w:sz w:val="20"/>
                <w:szCs w:val="20"/>
                <w:lang w:eastAsia="sk-SK"/>
              </w:rPr>
            </w:pPr>
            <w:r w:rsidRPr="00EF14CA">
              <w:rPr>
                <w:rFonts w:eastAsia="Times New Roman" w:cstheme="minorHAnsi"/>
                <w:iCs/>
                <w:color w:val="000000" w:themeColor="text1"/>
                <w:sz w:val="20"/>
                <w:szCs w:val="20"/>
                <w:lang w:eastAsia="sk-SK"/>
              </w:rPr>
              <w:t>Ostatné dane a poplatky</w:t>
            </w:r>
          </w:p>
        </w:tc>
        <w:tc>
          <w:tcPr>
            <w:tcW w:w="3344" w:type="dxa"/>
            <w:noWrap/>
            <w:vAlign w:val="center"/>
          </w:tcPr>
          <w:p w14:paraId="717E8952" w14:textId="21778F2C" w:rsidR="00EF14CA" w:rsidRPr="00CC4183" w:rsidRDefault="00EF14CA" w:rsidP="00EF14CA">
            <w:pPr>
              <w:ind w:left="1871"/>
              <w:rPr>
                <w:rFonts w:eastAsia="Times New Roman" w:cstheme="minorHAnsi"/>
                <w:iCs/>
                <w:color w:val="FF0000"/>
                <w:sz w:val="20"/>
                <w:szCs w:val="20"/>
                <w:lang w:eastAsia="sk-SK"/>
              </w:rPr>
            </w:pPr>
            <w:r w:rsidRPr="00EF14CA">
              <w:rPr>
                <w:rFonts w:eastAsia="Times New Roman" w:cstheme="minorHAnsi"/>
                <w:iCs/>
                <w:color w:val="000000" w:themeColor="text1"/>
                <w:sz w:val="20"/>
                <w:szCs w:val="20"/>
                <w:lang w:eastAsia="sk-SK"/>
              </w:rPr>
              <w:t xml:space="preserve">            7 570,09</w:t>
            </w:r>
          </w:p>
        </w:tc>
      </w:tr>
      <w:tr w:rsidR="00EF14CA" w:rsidRPr="00CC4183" w14:paraId="5854DE04" w14:textId="77777777" w:rsidTr="00AA28FB">
        <w:trPr>
          <w:trHeight w:val="295"/>
        </w:trPr>
        <w:tc>
          <w:tcPr>
            <w:tcW w:w="551" w:type="dxa"/>
            <w:noWrap/>
          </w:tcPr>
          <w:p w14:paraId="526727D4"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5A6FD6BE" w14:textId="79D9E67B"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Dane a poplatky celkom</w:t>
            </w:r>
          </w:p>
        </w:tc>
        <w:tc>
          <w:tcPr>
            <w:tcW w:w="3344" w:type="dxa"/>
            <w:noWrap/>
            <w:vAlign w:val="center"/>
          </w:tcPr>
          <w:p w14:paraId="0F8E11FD" w14:textId="025BBA40" w:rsidR="00EF14CA" w:rsidRPr="00CC4183" w:rsidRDefault="00EF14CA" w:rsidP="00EF14CA">
            <w:pPr>
              <w:ind w:left="1871"/>
              <w:jc w:val="right"/>
              <w:rPr>
                <w:rFonts w:eastAsia="Times New Roman" w:cstheme="minorHAnsi"/>
                <w:iCs/>
                <w:color w:val="FF0000"/>
                <w:sz w:val="20"/>
                <w:szCs w:val="20"/>
                <w:lang w:eastAsia="sk-SK"/>
              </w:rPr>
            </w:pPr>
            <w:r w:rsidRPr="00EF14CA">
              <w:rPr>
                <w:rFonts w:eastAsia="Times New Roman" w:cstheme="minorHAnsi"/>
                <w:b/>
                <w:bCs/>
                <w:iCs/>
                <w:color w:val="000000" w:themeColor="text1"/>
                <w:sz w:val="20"/>
                <w:szCs w:val="20"/>
                <w:lang w:eastAsia="sk-SK"/>
              </w:rPr>
              <w:t>8 256,09</w:t>
            </w:r>
          </w:p>
        </w:tc>
      </w:tr>
      <w:tr w:rsidR="00EF14CA" w:rsidRPr="00CC4183" w14:paraId="7F4B42EC" w14:textId="77777777" w:rsidTr="00AA28FB">
        <w:trPr>
          <w:trHeight w:val="295"/>
        </w:trPr>
        <w:tc>
          <w:tcPr>
            <w:tcW w:w="551" w:type="dxa"/>
            <w:noWrap/>
          </w:tcPr>
          <w:p w14:paraId="7010968A" w14:textId="77777777" w:rsidR="00EF14CA" w:rsidRPr="00EF14CA" w:rsidRDefault="00EF14CA" w:rsidP="00EF14CA">
            <w:pPr>
              <w:jc w:val="right"/>
              <w:rPr>
                <w:rFonts w:eastAsia="Times New Roman" w:cstheme="minorHAnsi"/>
                <w:iCs/>
                <w:color w:val="000000" w:themeColor="text1"/>
                <w:sz w:val="20"/>
                <w:szCs w:val="20"/>
                <w:lang w:eastAsia="sk-SK"/>
              </w:rPr>
            </w:pPr>
          </w:p>
        </w:tc>
        <w:tc>
          <w:tcPr>
            <w:tcW w:w="5857" w:type="dxa"/>
            <w:noWrap/>
          </w:tcPr>
          <w:p w14:paraId="476C19FA" w14:textId="77777777" w:rsidR="00EF14CA" w:rsidRPr="00EF14CA" w:rsidRDefault="00EF14CA" w:rsidP="00EF14CA">
            <w:pPr>
              <w:rPr>
                <w:rFonts w:eastAsia="Times New Roman" w:cstheme="minorHAnsi"/>
                <w:iCs/>
                <w:color w:val="000000" w:themeColor="text1"/>
                <w:sz w:val="20"/>
                <w:szCs w:val="20"/>
                <w:lang w:eastAsia="sk-SK"/>
              </w:rPr>
            </w:pPr>
          </w:p>
        </w:tc>
        <w:tc>
          <w:tcPr>
            <w:tcW w:w="3344" w:type="dxa"/>
            <w:noWrap/>
            <w:vAlign w:val="center"/>
          </w:tcPr>
          <w:p w14:paraId="192D70C0" w14:textId="77777777" w:rsidR="00EF14CA" w:rsidRPr="00CC4183" w:rsidRDefault="00EF14CA" w:rsidP="00EF14CA">
            <w:pPr>
              <w:ind w:left="1871"/>
              <w:jc w:val="right"/>
              <w:rPr>
                <w:rFonts w:eastAsia="Times New Roman" w:cstheme="minorHAnsi"/>
                <w:iCs/>
                <w:color w:val="FF0000"/>
                <w:sz w:val="20"/>
                <w:szCs w:val="20"/>
                <w:lang w:eastAsia="sk-SK"/>
              </w:rPr>
            </w:pPr>
          </w:p>
        </w:tc>
      </w:tr>
      <w:tr w:rsidR="00EF14CA" w:rsidRPr="00CC4183" w14:paraId="4E4E4681" w14:textId="77777777" w:rsidTr="00AA28FB">
        <w:trPr>
          <w:trHeight w:val="150"/>
        </w:trPr>
        <w:tc>
          <w:tcPr>
            <w:tcW w:w="551" w:type="dxa"/>
            <w:noWrap/>
            <w:hideMark/>
          </w:tcPr>
          <w:p w14:paraId="05535B63" w14:textId="77777777" w:rsidR="00EF14CA" w:rsidRPr="00EF14CA" w:rsidRDefault="00EF14CA" w:rsidP="00EF14CA">
            <w:pPr>
              <w:jc w:val="right"/>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551</w:t>
            </w:r>
          </w:p>
        </w:tc>
        <w:tc>
          <w:tcPr>
            <w:tcW w:w="5857" w:type="dxa"/>
            <w:noWrap/>
            <w:hideMark/>
          </w:tcPr>
          <w:p w14:paraId="69E59DFC" w14:textId="19E4D0DA" w:rsidR="00EF14CA" w:rsidRPr="00EF14CA" w:rsidRDefault="00EF14CA" w:rsidP="00EF14CA">
            <w:pPr>
              <w:rPr>
                <w:rFonts w:eastAsia="Times New Roman" w:cstheme="minorHAnsi"/>
                <w:b/>
                <w:bCs/>
                <w:iCs/>
                <w:color w:val="000000" w:themeColor="text1"/>
                <w:sz w:val="20"/>
                <w:szCs w:val="20"/>
                <w:lang w:eastAsia="sk-SK"/>
              </w:rPr>
            </w:pPr>
            <w:r w:rsidRPr="00EF14CA">
              <w:rPr>
                <w:rFonts w:eastAsia="Times New Roman" w:cstheme="minorHAnsi"/>
                <w:b/>
                <w:bCs/>
                <w:iCs/>
                <w:color w:val="000000" w:themeColor="text1"/>
                <w:sz w:val="20"/>
                <w:szCs w:val="20"/>
                <w:lang w:eastAsia="sk-SK"/>
              </w:rPr>
              <w:t>Odpisy DNM a DHM celkom</w:t>
            </w:r>
          </w:p>
        </w:tc>
        <w:tc>
          <w:tcPr>
            <w:tcW w:w="3344" w:type="dxa"/>
            <w:noWrap/>
            <w:vAlign w:val="center"/>
          </w:tcPr>
          <w:p w14:paraId="28EAAF27" w14:textId="2D84F0C2" w:rsidR="00EF14CA" w:rsidRPr="00EF14CA" w:rsidRDefault="00EF14CA" w:rsidP="00EF14CA">
            <w:pPr>
              <w:ind w:left="1871"/>
              <w:jc w:val="right"/>
              <w:rPr>
                <w:rFonts w:eastAsia="Times New Roman" w:cstheme="minorHAnsi"/>
                <w:b/>
                <w:bCs/>
                <w:iCs/>
                <w:color w:val="FF0000"/>
                <w:sz w:val="20"/>
                <w:szCs w:val="20"/>
                <w:lang w:eastAsia="sk-SK"/>
              </w:rPr>
            </w:pPr>
            <w:r w:rsidRPr="00EF14CA">
              <w:rPr>
                <w:rFonts w:eastAsia="Times New Roman" w:cstheme="minorHAnsi"/>
                <w:b/>
                <w:bCs/>
                <w:iCs/>
                <w:color w:val="000000" w:themeColor="text1"/>
                <w:sz w:val="20"/>
                <w:szCs w:val="20"/>
                <w:lang w:eastAsia="sk-SK"/>
              </w:rPr>
              <w:t>379 647,00</w:t>
            </w:r>
          </w:p>
        </w:tc>
      </w:tr>
      <w:tr w:rsidR="00EF14CA" w:rsidRPr="00CC4183" w14:paraId="2283B77B" w14:textId="77777777" w:rsidTr="00AA28FB">
        <w:trPr>
          <w:trHeight w:val="295"/>
        </w:trPr>
        <w:tc>
          <w:tcPr>
            <w:tcW w:w="551" w:type="dxa"/>
            <w:noWrap/>
          </w:tcPr>
          <w:p w14:paraId="4FE20F8A" w14:textId="77777777" w:rsidR="00EF14CA" w:rsidRPr="00EF14CA" w:rsidRDefault="00EF14CA" w:rsidP="00EF14CA">
            <w:pPr>
              <w:jc w:val="right"/>
              <w:rPr>
                <w:rFonts w:eastAsia="Times New Roman" w:cstheme="minorHAnsi"/>
                <w:b/>
                <w:bCs/>
                <w:iCs/>
                <w:color w:val="000000" w:themeColor="text1"/>
                <w:sz w:val="20"/>
                <w:szCs w:val="20"/>
                <w:lang w:eastAsia="sk-SK"/>
              </w:rPr>
            </w:pPr>
          </w:p>
        </w:tc>
        <w:tc>
          <w:tcPr>
            <w:tcW w:w="5857" w:type="dxa"/>
            <w:noWrap/>
          </w:tcPr>
          <w:p w14:paraId="2E7B089C" w14:textId="77777777" w:rsidR="00EF14CA" w:rsidRPr="00EF14CA" w:rsidRDefault="00EF14CA" w:rsidP="00EF14CA">
            <w:pPr>
              <w:rPr>
                <w:rFonts w:eastAsia="Times New Roman" w:cstheme="minorHAnsi"/>
                <w:b/>
                <w:bCs/>
                <w:color w:val="000000" w:themeColor="text1"/>
                <w:sz w:val="20"/>
                <w:szCs w:val="20"/>
                <w:lang w:eastAsia="sk-SK"/>
              </w:rPr>
            </w:pPr>
          </w:p>
        </w:tc>
        <w:tc>
          <w:tcPr>
            <w:tcW w:w="3344" w:type="dxa"/>
            <w:noWrap/>
            <w:vAlign w:val="center"/>
          </w:tcPr>
          <w:p w14:paraId="41061C98" w14:textId="77777777" w:rsidR="00EF14CA" w:rsidRPr="00CC4183" w:rsidRDefault="00EF14CA" w:rsidP="00EF14CA">
            <w:pPr>
              <w:ind w:left="1871"/>
              <w:jc w:val="right"/>
              <w:rPr>
                <w:rFonts w:eastAsia="Times New Roman" w:cstheme="minorHAnsi"/>
                <w:b/>
                <w:bCs/>
                <w:color w:val="FF0000"/>
                <w:sz w:val="20"/>
                <w:szCs w:val="20"/>
                <w:lang w:eastAsia="sk-SK"/>
              </w:rPr>
            </w:pPr>
          </w:p>
        </w:tc>
      </w:tr>
      <w:tr w:rsidR="00EF14CA" w:rsidRPr="00CC4183" w14:paraId="61CF46B5" w14:textId="77777777" w:rsidTr="00AA28FB">
        <w:trPr>
          <w:trHeight w:val="295"/>
        </w:trPr>
        <w:tc>
          <w:tcPr>
            <w:tcW w:w="551" w:type="dxa"/>
            <w:noWrap/>
            <w:hideMark/>
          </w:tcPr>
          <w:p w14:paraId="2BF3ACD0" w14:textId="77777777" w:rsidR="00EF14CA" w:rsidRPr="00EF14CA" w:rsidRDefault="00EF14CA" w:rsidP="00EF14CA">
            <w:pPr>
              <w:jc w:val="right"/>
              <w:rPr>
                <w:rFonts w:eastAsia="Times New Roman" w:cstheme="minorHAnsi"/>
                <w:b/>
                <w:bCs/>
                <w:iCs/>
                <w:color w:val="000000" w:themeColor="text1"/>
                <w:sz w:val="20"/>
                <w:szCs w:val="20"/>
                <w:lang w:eastAsia="sk-SK"/>
              </w:rPr>
            </w:pPr>
          </w:p>
        </w:tc>
        <w:tc>
          <w:tcPr>
            <w:tcW w:w="5857" w:type="dxa"/>
            <w:noWrap/>
            <w:hideMark/>
          </w:tcPr>
          <w:p w14:paraId="3E397B42" w14:textId="77777777" w:rsidR="00EF14CA" w:rsidRPr="00EF14CA" w:rsidRDefault="00EF14CA" w:rsidP="00EF14CA">
            <w:pPr>
              <w:rPr>
                <w:rFonts w:eastAsia="Times New Roman" w:cstheme="minorHAnsi"/>
                <w:b/>
                <w:bCs/>
                <w:color w:val="000000" w:themeColor="text1"/>
                <w:sz w:val="20"/>
                <w:szCs w:val="20"/>
                <w:lang w:eastAsia="sk-SK"/>
              </w:rPr>
            </w:pPr>
            <w:r w:rsidRPr="00EF14CA">
              <w:rPr>
                <w:rFonts w:eastAsia="Times New Roman" w:cstheme="minorHAnsi"/>
                <w:b/>
                <w:bCs/>
                <w:color w:val="000000" w:themeColor="text1"/>
                <w:sz w:val="20"/>
                <w:szCs w:val="20"/>
                <w:lang w:eastAsia="sk-SK"/>
              </w:rPr>
              <w:t>Výrobné náklady celkom</w:t>
            </w:r>
          </w:p>
        </w:tc>
        <w:tc>
          <w:tcPr>
            <w:tcW w:w="3344" w:type="dxa"/>
            <w:noWrap/>
            <w:vAlign w:val="center"/>
          </w:tcPr>
          <w:p w14:paraId="3E3A68B2" w14:textId="201BF129" w:rsidR="00EF14CA" w:rsidRPr="00CC4183" w:rsidRDefault="00EF14CA" w:rsidP="00EF14CA">
            <w:pPr>
              <w:ind w:left="1871"/>
              <w:jc w:val="right"/>
              <w:rPr>
                <w:rFonts w:eastAsia="Times New Roman" w:cstheme="minorHAnsi"/>
                <w:b/>
                <w:bCs/>
                <w:color w:val="FF0000"/>
                <w:sz w:val="20"/>
                <w:szCs w:val="20"/>
                <w:lang w:eastAsia="sk-SK"/>
              </w:rPr>
            </w:pPr>
            <w:r w:rsidRPr="008B4B19">
              <w:rPr>
                <w:rFonts w:eastAsia="Times New Roman" w:cstheme="minorHAnsi"/>
                <w:b/>
                <w:bCs/>
                <w:color w:val="000000" w:themeColor="text1"/>
                <w:sz w:val="20"/>
                <w:szCs w:val="20"/>
                <w:lang w:eastAsia="sk-SK"/>
              </w:rPr>
              <w:t>3 513</w:t>
            </w:r>
            <w:r w:rsidR="008B4B19" w:rsidRPr="008B4B19">
              <w:rPr>
                <w:rFonts w:eastAsia="Times New Roman" w:cstheme="minorHAnsi"/>
                <w:b/>
                <w:bCs/>
                <w:color w:val="000000" w:themeColor="text1"/>
                <w:sz w:val="20"/>
                <w:szCs w:val="20"/>
                <w:lang w:eastAsia="sk-SK"/>
              </w:rPr>
              <w:t> 574,23</w:t>
            </w:r>
          </w:p>
        </w:tc>
      </w:tr>
      <w:bookmarkEnd w:id="13"/>
    </w:tbl>
    <w:p w14:paraId="5325512E" w14:textId="77777777" w:rsidR="00AA61C4" w:rsidRDefault="00AA61C4" w:rsidP="00BF5975">
      <w:pPr>
        <w:pStyle w:val="Normlnywebov"/>
        <w:spacing w:after="0"/>
        <w:jc w:val="center"/>
        <w:rPr>
          <w:rFonts w:asciiTheme="minorHAnsi" w:hAnsiTheme="minorHAnsi" w:cstheme="minorHAnsi"/>
          <w:b/>
          <w:bCs/>
          <w:color w:val="FF0000"/>
          <w:sz w:val="22"/>
          <w:szCs w:val="22"/>
        </w:rPr>
      </w:pPr>
    </w:p>
    <w:p w14:paraId="444D2CFC" w14:textId="1376E469" w:rsidR="00BB764C" w:rsidRPr="008B4B19" w:rsidRDefault="00BB764C" w:rsidP="00BF5975">
      <w:pPr>
        <w:pStyle w:val="Normlnywebov"/>
        <w:spacing w:after="0"/>
        <w:jc w:val="center"/>
        <w:rPr>
          <w:rFonts w:asciiTheme="minorHAnsi" w:hAnsiTheme="minorHAnsi" w:cstheme="minorHAnsi"/>
          <w:color w:val="000000" w:themeColor="text1"/>
          <w:sz w:val="22"/>
          <w:szCs w:val="22"/>
        </w:rPr>
      </w:pPr>
      <w:r w:rsidRPr="008B4B19">
        <w:rPr>
          <w:rFonts w:asciiTheme="minorHAnsi" w:hAnsiTheme="minorHAnsi" w:cstheme="minorHAnsi"/>
          <w:b/>
          <w:bCs/>
          <w:color w:val="000000" w:themeColor="text1"/>
          <w:sz w:val="22"/>
          <w:szCs w:val="22"/>
        </w:rPr>
        <w:t>Čl.VI</w:t>
      </w:r>
    </w:p>
    <w:p w14:paraId="5FC3A094" w14:textId="77777777" w:rsidR="00BB764C" w:rsidRPr="008B4B19" w:rsidRDefault="00BB764C" w:rsidP="00BB764C">
      <w:pPr>
        <w:pStyle w:val="Normlnywebov"/>
        <w:spacing w:after="0"/>
        <w:jc w:val="center"/>
        <w:rPr>
          <w:rFonts w:asciiTheme="minorHAnsi" w:hAnsiTheme="minorHAnsi" w:cstheme="minorHAnsi"/>
          <w:color w:val="000000" w:themeColor="text1"/>
          <w:sz w:val="22"/>
          <w:szCs w:val="22"/>
        </w:rPr>
      </w:pPr>
      <w:bookmarkStart w:id="14" w:name="_Hlk34039553"/>
      <w:bookmarkStart w:id="15" w:name="_Hlk64541086"/>
      <w:r w:rsidRPr="008B4B19">
        <w:rPr>
          <w:rFonts w:asciiTheme="minorHAnsi" w:hAnsiTheme="minorHAnsi" w:cstheme="minorHAnsi"/>
          <w:b/>
          <w:bCs/>
          <w:color w:val="000000" w:themeColor="text1"/>
          <w:sz w:val="22"/>
          <w:szCs w:val="22"/>
        </w:rPr>
        <w:t>Informácie o údajoch na podsúvahových účtoch</w:t>
      </w:r>
    </w:p>
    <w:p w14:paraId="6EF43038" w14:textId="77777777" w:rsidR="00BB764C" w:rsidRPr="008B4B19" w:rsidRDefault="00BB764C" w:rsidP="00BB764C">
      <w:pPr>
        <w:pStyle w:val="Normlnywebov"/>
        <w:spacing w:before="0" w:beforeAutospacing="0" w:after="0" w:line="276" w:lineRule="auto"/>
        <w:ind w:left="363" w:hanging="363"/>
        <w:rPr>
          <w:rFonts w:asciiTheme="minorHAnsi" w:hAnsiTheme="minorHAnsi" w:cstheme="minorHAnsi"/>
          <w:color w:val="000000" w:themeColor="text1"/>
          <w:sz w:val="22"/>
          <w:szCs w:val="22"/>
        </w:rPr>
      </w:pPr>
    </w:p>
    <w:p w14:paraId="2FBAA4EA" w14:textId="77777777" w:rsidR="00500D12" w:rsidRPr="008B4B19" w:rsidRDefault="00500D12" w:rsidP="00500D12">
      <w:pPr>
        <w:pStyle w:val="Normlnywebov"/>
        <w:spacing w:before="0" w:beforeAutospacing="0" w:after="0" w:line="276" w:lineRule="auto"/>
        <w:rPr>
          <w:rFonts w:asciiTheme="minorHAnsi" w:hAnsiTheme="minorHAnsi" w:cstheme="minorHAnsi"/>
          <w:color w:val="000000" w:themeColor="text1"/>
          <w:sz w:val="22"/>
          <w:szCs w:val="22"/>
        </w:rPr>
      </w:pPr>
      <w:bookmarkStart w:id="16" w:name="_Hlk95470383"/>
      <w:r w:rsidRPr="008B4B19">
        <w:rPr>
          <w:rFonts w:asciiTheme="minorHAnsi" w:hAnsiTheme="minorHAnsi" w:cstheme="minorHAnsi"/>
          <w:color w:val="000000" w:themeColor="text1"/>
          <w:sz w:val="22"/>
          <w:szCs w:val="22"/>
        </w:rPr>
        <w:t>Majetok a záväzky zabezpečené derivátmi Mesto nemá.</w:t>
      </w:r>
    </w:p>
    <w:p w14:paraId="16A109C9" w14:textId="77777777" w:rsidR="00E12C64" w:rsidRPr="008B4B19" w:rsidRDefault="00E12C64" w:rsidP="00500D12">
      <w:pPr>
        <w:pStyle w:val="Normlnywebov"/>
        <w:spacing w:before="0" w:beforeAutospacing="0" w:after="0" w:line="276" w:lineRule="auto"/>
        <w:ind w:left="363" w:hanging="363"/>
        <w:rPr>
          <w:rFonts w:asciiTheme="minorHAnsi" w:hAnsiTheme="minorHAnsi" w:cstheme="minorHAnsi"/>
          <w:color w:val="000000" w:themeColor="text1"/>
          <w:sz w:val="22"/>
          <w:szCs w:val="22"/>
        </w:rPr>
      </w:pPr>
    </w:p>
    <w:p w14:paraId="2655788E" w14:textId="56AF1E0B" w:rsidR="00500D12" w:rsidRPr="008B4B19" w:rsidRDefault="00500D12" w:rsidP="00500D12">
      <w:pPr>
        <w:pStyle w:val="Normlnywebov"/>
        <w:spacing w:before="0" w:beforeAutospacing="0" w:after="0" w:line="276" w:lineRule="auto"/>
        <w:ind w:left="363" w:hanging="363"/>
        <w:rPr>
          <w:rFonts w:asciiTheme="minorHAnsi" w:hAnsiTheme="minorHAnsi" w:cstheme="minorHAnsi"/>
          <w:color w:val="000000" w:themeColor="text1"/>
          <w:sz w:val="22"/>
          <w:szCs w:val="22"/>
        </w:rPr>
      </w:pPr>
      <w:r w:rsidRPr="008B4B19">
        <w:rPr>
          <w:rFonts w:asciiTheme="minorHAnsi" w:hAnsiTheme="minorHAnsi" w:cstheme="minorHAnsi"/>
          <w:color w:val="000000" w:themeColor="text1"/>
          <w:sz w:val="22"/>
          <w:szCs w:val="22"/>
        </w:rPr>
        <w:t>Vybrané hodnoty evidované na podsúvah</w:t>
      </w:r>
      <w:r w:rsidR="008B4B19">
        <w:rPr>
          <w:rFonts w:asciiTheme="minorHAnsi" w:hAnsiTheme="minorHAnsi" w:cstheme="minorHAnsi"/>
          <w:color w:val="000000" w:themeColor="text1"/>
          <w:sz w:val="22"/>
          <w:szCs w:val="22"/>
        </w:rPr>
        <w:t>ových účtoch:</w:t>
      </w:r>
    </w:p>
    <w:tbl>
      <w:tblPr>
        <w:tblStyle w:val="Mriekatabuky"/>
        <w:tblW w:w="0" w:type="auto"/>
        <w:tblLook w:val="04A0" w:firstRow="1" w:lastRow="0" w:firstColumn="1" w:lastColumn="0" w:noHBand="0" w:noVBand="1"/>
      </w:tblPr>
      <w:tblGrid>
        <w:gridCol w:w="6965"/>
        <w:gridCol w:w="2937"/>
      </w:tblGrid>
      <w:tr w:rsidR="008B4B19" w:rsidRPr="008B4B19" w14:paraId="04C2ECCF" w14:textId="77777777" w:rsidTr="005C25A1">
        <w:trPr>
          <w:trHeight w:val="315"/>
        </w:trPr>
        <w:tc>
          <w:tcPr>
            <w:tcW w:w="6965" w:type="dxa"/>
            <w:hideMark/>
          </w:tcPr>
          <w:p w14:paraId="37FEA75E" w14:textId="77777777" w:rsidR="00500D12" w:rsidRPr="008B4B19" w:rsidRDefault="00500D12" w:rsidP="005C25A1">
            <w:pPr>
              <w:spacing w:before="100" w:beforeAutospacing="1"/>
              <w:ind w:left="363" w:hanging="363"/>
              <w:jc w:val="center"/>
              <w:rPr>
                <w:rFonts w:eastAsia="Times New Roman" w:cstheme="minorHAnsi"/>
                <w:b/>
                <w:color w:val="000000" w:themeColor="text1"/>
                <w:sz w:val="20"/>
                <w:szCs w:val="20"/>
                <w:lang w:eastAsia="sk-SK"/>
              </w:rPr>
            </w:pPr>
            <w:r w:rsidRPr="008B4B19">
              <w:rPr>
                <w:rFonts w:eastAsia="Times New Roman" w:cstheme="minorHAnsi"/>
                <w:b/>
                <w:color w:val="000000" w:themeColor="text1"/>
                <w:sz w:val="20"/>
                <w:szCs w:val="20"/>
                <w:lang w:eastAsia="sk-SK"/>
              </w:rPr>
              <w:t>Text</w:t>
            </w:r>
          </w:p>
        </w:tc>
        <w:tc>
          <w:tcPr>
            <w:tcW w:w="2937" w:type="dxa"/>
            <w:hideMark/>
          </w:tcPr>
          <w:p w14:paraId="3F679B70" w14:textId="77777777" w:rsidR="00500D12" w:rsidRPr="008B4B19" w:rsidRDefault="00500D12" w:rsidP="005C25A1">
            <w:pPr>
              <w:spacing w:before="100" w:beforeAutospacing="1"/>
              <w:jc w:val="center"/>
              <w:rPr>
                <w:rFonts w:eastAsia="Times New Roman" w:cstheme="minorHAnsi"/>
                <w:b/>
                <w:color w:val="000000" w:themeColor="text1"/>
                <w:sz w:val="20"/>
                <w:szCs w:val="20"/>
                <w:lang w:eastAsia="sk-SK"/>
              </w:rPr>
            </w:pPr>
            <w:r w:rsidRPr="008B4B19">
              <w:rPr>
                <w:rFonts w:eastAsia="Times New Roman" w:cstheme="minorHAnsi"/>
                <w:b/>
                <w:color w:val="000000" w:themeColor="text1"/>
                <w:sz w:val="20"/>
                <w:szCs w:val="20"/>
                <w:lang w:eastAsia="sk-SK"/>
              </w:rPr>
              <w:t>Suma v €</w:t>
            </w:r>
          </w:p>
        </w:tc>
      </w:tr>
      <w:tr w:rsidR="00507FF8" w:rsidRPr="00507FF8" w14:paraId="71B2B985" w14:textId="77777777" w:rsidTr="005C25A1">
        <w:trPr>
          <w:trHeight w:val="315"/>
        </w:trPr>
        <w:tc>
          <w:tcPr>
            <w:tcW w:w="6965" w:type="dxa"/>
          </w:tcPr>
          <w:p w14:paraId="455E09C8" w14:textId="055AE866" w:rsidR="00E12C64" w:rsidRPr="008B4B19" w:rsidRDefault="00E12C64" w:rsidP="005C25A1">
            <w:pPr>
              <w:spacing w:before="100" w:beforeAutospacing="1"/>
              <w:ind w:left="363" w:hanging="363"/>
              <w:rPr>
                <w:rFonts w:eastAsia="Times New Roman" w:cstheme="minorHAnsi"/>
                <w:color w:val="000000" w:themeColor="text1"/>
                <w:sz w:val="20"/>
                <w:szCs w:val="20"/>
                <w:lang w:eastAsia="sk-SK"/>
              </w:rPr>
            </w:pPr>
            <w:r w:rsidRPr="008B4B19">
              <w:rPr>
                <w:rFonts w:eastAsia="Times New Roman" w:cstheme="minorHAnsi"/>
                <w:color w:val="000000" w:themeColor="text1"/>
                <w:sz w:val="20"/>
                <w:szCs w:val="20"/>
                <w:lang w:eastAsia="sk-SK"/>
              </w:rPr>
              <w:t>Odpis pohľadávok z obchodného styku</w:t>
            </w:r>
          </w:p>
        </w:tc>
        <w:tc>
          <w:tcPr>
            <w:tcW w:w="2937" w:type="dxa"/>
          </w:tcPr>
          <w:p w14:paraId="43AA274E" w14:textId="40E43C67" w:rsidR="00E12C64" w:rsidRPr="00507FF8" w:rsidRDefault="00E12C64" w:rsidP="00507FF8">
            <w:pPr>
              <w:spacing w:before="100" w:beforeAutospacing="1"/>
              <w:jc w:val="center"/>
              <w:rPr>
                <w:rFonts w:eastAsia="Times New Roman" w:cstheme="minorHAnsi"/>
                <w:color w:val="FF0000"/>
                <w:sz w:val="20"/>
                <w:szCs w:val="20"/>
                <w:lang w:eastAsia="sk-SK"/>
              </w:rPr>
            </w:pPr>
            <w:r w:rsidRPr="008B4B19">
              <w:rPr>
                <w:rFonts w:eastAsia="Times New Roman" w:cstheme="minorHAnsi"/>
                <w:color w:val="000000" w:themeColor="text1"/>
                <w:sz w:val="20"/>
                <w:szCs w:val="20"/>
                <w:lang w:eastAsia="sk-SK"/>
              </w:rPr>
              <w:t>447 172,81</w:t>
            </w:r>
          </w:p>
        </w:tc>
      </w:tr>
      <w:tr w:rsidR="00507FF8" w:rsidRPr="00507FF8" w14:paraId="3FC81438" w14:textId="77777777" w:rsidTr="005C25A1">
        <w:trPr>
          <w:trHeight w:val="315"/>
        </w:trPr>
        <w:tc>
          <w:tcPr>
            <w:tcW w:w="6965" w:type="dxa"/>
          </w:tcPr>
          <w:p w14:paraId="425E2562" w14:textId="6162DC62" w:rsidR="00E12C64" w:rsidRPr="008B4B19" w:rsidRDefault="00507FF8" w:rsidP="005C25A1">
            <w:pPr>
              <w:spacing w:before="100" w:beforeAutospacing="1"/>
              <w:ind w:left="363" w:hanging="363"/>
              <w:rPr>
                <w:rFonts w:eastAsia="Times New Roman" w:cstheme="minorHAnsi"/>
                <w:color w:val="000000" w:themeColor="text1"/>
                <w:sz w:val="20"/>
                <w:szCs w:val="20"/>
                <w:lang w:eastAsia="sk-SK"/>
              </w:rPr>
            </w:pPr>
            <w:r w:rsidRPr="008B4B19">
              <w:rPr>
                <w:rFonts w:eastAsia="Times New Roman" w:cstheme="minorHAnsi"/>
                <w:color w:val="000000" w:themeColor="text1"/>
                <w:sz w:val="20"/>
                <w:szCs w:val="20"/>
                <w:lang w:eastAsia="sk-SK"/>
              </w:rPr>
              <w:t>Drobný majetok zverený materským školám</w:t>
            </w:r>
          </w:p>
        </w:tc>
        <w:tc>
          <w:tcPr>
            <w:tcW w:w="2937" w:type="dxa"/>
          </w:tcPr>
          <w:p w14:paraId="30CCE709" w14:textId="6F18152F" w:rsidR="00E12C64" w:rsidRPr="00507FF8" w:rsidRDefault="00507FF8" w:rsidP="00507FF8">
            <w:pPr>
              <w:spacing w:before="100" w:beforeAutospacing="1"/>
              <w:jc w:val="center"/>
              <w:rPr>
                <w:rFonts w:eastAsia="Times New Roman" w:cstheme="minorHAnsi"/>
                <w:color w:val="FF0000"/>
                <w:sz w:val="20"/>
                <w:szCs w:val="20"/>
                <w:lang w:eastAsia="sk-SK"/>
              </w:rPr>
            </w:pPr>
            <w:r w:rsidRPr="008B4B19">
              <w:rPr>
                <w:rFonts w:eastAsia="Times New Roman" w:cstheme="minorHAnsi"/>
                <w:color w:val="000000" w:themeColor="text1"/>
                <w:sz w:val="20"/>
                <w:szCs w:val="20"/>
                <w:lang w:eastAsia="sk-SK"/>
              </w:rPr>
              <w:t>897 776,57</w:t>
            </w:r>
          </w:p>
        </w:tc>
      </w:tr>
      <w:tr w:rsidR="00507FF8" w:rsidRPr="00507FF8" w14:paraId="05F869D9" w14:textId="77777777" w:rsidTr="005C25A1">
        <w:trPr>
          <w:trHeight w:val="315"/>
        </w:trPr>
        <w:tc>
          <w:tcPr>
            <w:tcW w:w="6965" w:type="dxa"/>
            <w:hideMark/>
          </w:tcPr>
          <w:p w14:paraId="501DF832" w14:textId="77777777" w:rsidR="00500D12" w:rsidRPr="008B4B19" w:rsidRDefault="00500D12" w:rsidP="005C25A1">
            <w:pPr>
              <w:spacing w:before="100" w:beforeAutospacing="1"/>
              <w:rPr>
                <w:rFonts w:eastAsia="Times New Roman" w:cstheme="minorHAnsi"/>
                <w:color w:val="000000" w:themeColor="text1"/>
                <w:sz w:val="20"/>
                <w:szCs w:val="20"/>
                <w:lang w:eastAsia="sk-SK"/>
              </w:rPr>
            </w:pPr>
            <w:r w:rsidRPr="008B4B19">
              <w:rPr>
                <w:rFonts w:eastAsia="Times New Roman" w:cstheme="minorHAnsi"/>
                <w:color w:val="000000" w:themeColor="text1"/>
                <w:sz w:val="20"/>
                <w:szCs w:val="20"/>
                <w:lang w:eastAsia="sk-SK"/>
              </w:rPr>
              <w:t>Majetok zverený na základné školy</w:t>
            </w:r>
          </w:p>
        </w:tc>
        <w:tc>
          <w:tcPr>
            <w:tcW w:w="2937" w:type="dxa"/>
          </w:tcPr>
          <w:p w14:paraId="28C76EF5" w14:textId="5D8A767E" w:rsidR="00500D12" w:rsidRPr="00507FF8" w:rsidRDefault="00507FF8" w:rsidP="00507FF8">
            <w:pPr>
              <w:tabs>
                <w:tab w:val="center" w:pos="1235"/>
                <w:tab w:val="right" w:pos="2471"/>
              </w:tabs>
              <w:spacing w:before="100" w:beforeAutospacing="1"/>
              <w:rPr>
                <w:rFonts w:eastAsia="Times New Roman" w:cstheme="minorHAnsi"/>
                <w:color w:val="FF0000"/>
                <w:sz w:val="18"/>
                <w:szCs w:val="18"/>
                <w:lang w:eastAsia="sk-SK"/>
              </w:rPr>
            </w:pPr>
            <w:r w:rsidRPr="008B4B19">
              <w:rPr>
                <w:rFonts w:eastAsia="Times New Roman" w:cstheme="minorHAnsi"/>
                <w:color w:val="000000" w:themeColor="text1"/>
                <w:sz w:val="18"/>
                <w:szCs w:val="18"/>
                <w:lang w:eastAsia="sk-SK"/>
              </w:rPr>
              <w:t xml:space="preserve">                 </w:t>
            </w:r>
            <w:r w:rsidR="00E12C64" w:rsidRPr="008B4B19">
              <w:rPr>
                <w:rFonts w:eastAsia="Times New Roman" w:cstheme="minorHAnsi"/>
                <w:color w:val="000000" w:themeColor="text1"/>
                <w:sz w:val="18"/>
                <w:szCs w:val="18"/>
                <w:lang w:eastAsia="sk-SK"/>
              </w:rPr>
              <w:t>35 371 694,46</w:t>
            </w:r>
          </w:p>
        </w:tc>
      </w:tr>
      <w:tr w:rsidR="00507FF8" w:rsidRPr="00507FF8" w14:paraId="650B5F59" w14:textId="77777777" w:rsidTr="005C25A1">
        <w:trPr>
          <w:trHeight w:val="315"/>
        </w:trPr>
        <w:tc>
          <w:tcPr>
            <w:tcW w:w="6965" w:type="dxa"/>
            <w:hideMark/>
          </w:tcPr>
          <w:p w14:paraId="26017031" w14:textId="77777777" w:rsidR="00500D12" w:rsidRPr="008B4B19" w:rsidRDefault="00500D12" w:rsidP="005C25A1">
            <w:pPr>
              <w:spacing w:before="100" w:beforeAutospacing="1"/>
              <w:rPr>
                <w:rFonts w:eastAsia="Times New Roman" w:cstheme="minorHAnsi"/>
                <w:color w:val="000000" w:themeColor="text1"/>
                <w:sz w:val="20"/>
                <w:szCs w:val="20"/>
                <w:lang w:eastAsia="sk-SK"/>
              </w:rPr>
            </w:pPr>
            <w:r w:rsidRPr="008B4B19">
              <w:rPr>
                <w:rFonts w:eastAsia="Times New Roman" w:cstheme="minorHAnsi"/>
                <w:color w:val="000000" w:themeColor="text1"/>
                <w:sz w:val="20"/>
                <w:szCs w:val="20"/>
                <w:lang w:eastAsia="sk-SK"/>
              </w:rPr>
              <w:t>Majetok zverený na sociálne zariadenia</w:t>
            </w:r>
          </w:p>
        </w:tc>
        <w:tc>
          <w:tcPr>
            <w:tcW w:w="2937" w:type="dxa"/>
            <w:hideMark/>
          </w:tcPr>
          <w:p w14:paraId="2039D0C9" w14:textId="380ECB98" w:rsidR="00500D12" w:rsidRPr="00507FF8" w:rsidRDefault="00507FF8" w:rsidP="00507FF8">
            <w:pPr>
              <w:tabs>
                <w:tab w:val="center" w:pos="1235"/>
                <w:tab w:val="right" w:pos="2471"/>
              </w:tabs>
              <w:spacing w:before="100" w:beforeAutospacing="1"/>
              <w:jc w:val="center"/>
              <w:rPr>
                <w:rFonts w:eastAsia="Times New Roman" w:cstheme="minorHAnsi"/>
                <w:color w:val="FF0000"/>
                <w:sz w:val="18"/>
                <w:szCs w:val="18"/>
                <w:lang w:eastAsia="sk-SK"/>
              </w:rPr>
            </w:pPr>
            <w:r w:rsidRPr="008B4B19">
              <w:rPr>
                <w:rFonts w:eastAsia="Times New Roman" w:cstheme="minorHAnsi"/>
                <w:color w:val="000000" w:themeColor="text1"/>
                <w:sz w:val="18"/>
                <w:szCs w:val="18"/>
                <w:lang w:eastAsia="sk-SK"/>
              </w:rPr>
              <w:t>527 328,27</w:t>
            </w:r>
          </w:p>
        </w:tc>
      </w:tr>
    </w:tbl>
    <w:bookmarkEnd w:id="14"/>
    <w:bookmarkEnd w:id="15"/>
    <w:bookmarkEnd w:id="16"/>
    <w:p w14:paraId="44934ADE" w14:textId="02627522" w:rsidR="00BB764C" w:rsidRPr="008B4B19" w:rsidRDefault="00BB764C" w:rsidP="00AA61C4">
      <w:pPr>
        <w:pStyle w:val="Normlnywebov"/>
        <w:spacing w:after="0"/>
        <w:jc w:val="center"/>
        <w:rPr>
          <w:rFonts w:asciiTheme="minorHAnsi" w:hAnsiTheme="minorHAnsi" w:cstheme="minorHAnsi"/>
          <w:color w:val="000000" w:themeColor="text1"/>
          <w:sz w:val="22"/>
          <w:szCs w:val="22"/>
        </w:rPr>
      </w:pPr>
      <w:r w:rsidRPr="008B4B19">
        <w:rPr>
          <w:rFonts w:asciiTheme="minorHAnsi" w:hAnsiTheme="minorHAnsi" w:cstheme="minorHAnsi"/>
          <w:b/>
          <w:bCs/>
          <w:color w:val="000000" w:themeColor="text1"/>
          <w:sz w:val="22"/>
          <w:szCs w:val="22"/>
        </w:rPr>
        <w:t>Čl. VII</w:t>
      </w:r>
    </w:p>
    <w:p w14:paraId="61AC0A60" w14:textId="77777777" w:rsidR="00BB764C" w:rsidRPr="008B4B19" w:rsidRDefault="00BB764C" w:rsidP="00BB764C">
      <w:pPr>
        <w:pStyle w:val="Normlnywebov"/>
        <w:spacing w:after="0"/>
        <w:jc w:val="center"/>
        <w:rPr>
          <w:rFonts w:asciiTheme="minorHAnsi" w:hAnsiTheme="minorHAnsi" w:cstheme="minorHAnsi"/>
          <w:b/>
          <w:bCs/>
          <w:color w:val="000000" w:themeColor="text1"/>
          <w:sz w:val="22"/>
          <w:szCs w:val="22"/>
        </w:rPr>
      </w:pPr>
      <w:r w:rsidRPr="008B4B19">
        <w:rPr>
          <w:rFonts w:asciiTheme="minorHAnsi" w:hAnsiTheme="minorHAnsi" w:cstheme="minorHAnsi"/>
          <w:b/>
          <w:bCs/>
          <w:color w:val="000000" w:themeColor="text1"/>
          <w:sz w:val="22"/>
          <w:szCs w:val="22"/>
        </w:rPr>
        <w:t>Informácie o ostatných aktívach a iných pasívach</w:t>
      </w:r>
    </w:p>
    <w:p w14:paraId="2016FC03" w14:textId="77777777" w:rsidR="00BB764C" w:rsidRPr="008B4B19" w:rsidRDefault="00BB764C" w:rsidP="008B4B19">
      <w:pPr>
        <w:spacing w:before="100" w:beforeAutospacing="1" w:after="0" w:line="240" w:lineRule="auto"/>
        <w:rPr>
          <w:rFonts w:eastAsia="Times New Roman" w:cstheme="minorHAnsi"/>
          <w:color w:val="000000" w:themeColor="text1"/>
          <w:lang w:eastAsia="sk-SK"/>
        </w:rPr>
      </w:pPr>
      <w:r w:rsidRPr="008B4B19">
        <w:rPr>
          <w:rFonts w:eastAsia="Times New Roman" w:cstheme="minorHAnsi"/>
          <w:color w:val="000000" w:themeColor="text1"/>
          <w:lang w:eastAsia="sk-SK"/>
        </w:rPr>
        <w:t>Povinnosti z devízových termínovaných obchodov a iných finančných derivátov, opčných obchodov Mesto nemá.</w:t>
      </w:r>
    </w:p>
    <w:p w14:paraId="3D03A111" w14:textId="77777777" w:rsidR="00FF15A3" w:rsidRPr="008B4B19" w:rsidRDefault="00BB764C" w:rsidP="008B4B19">
      <w:pPr>
        <w:pStyle w:val="Normlnywebov"/>
        <w:spacing w:before="0" w:beforeAutospacing="0" w:after="0"/>
        <w:ind w:left="363" w:hanging="363"/>
        <w:rPr>
          <w:rFonts w:asciiTheme="minorHAnsi" w:hAnsiTheme="minorHAnsi" w:cstheme="minorHAnsi"/>
          <w:color w:val="000000" w:themeColor="text1"/>
          <w:sz w:val="22"/>
          <w:szCs w:val="22"/>
        </w:rPr>
      </w:pPr>
      <w:r w:rsidRPr="008B4B19">
        <w:rPr>
          <w:rFonts w:asciiTheme="minorHAnsi" w:hAnsiTheme="minorHAnsi" w:cstheme="minorHAnsi"/>
          <w:b/>
          <w:bCs/>
          <w:color w:val="000000" w:themeColor="text1"/>
          <w:sz w:val="22"/>
          <w:szCs w:val="22"/>
        </w:rPr>
        <w:t>Zoznam nehnuteľných kultúrnych pamiatok spravovaných účtovnou jednotkou</w:t>
      </w:r>
    </w:p>
    <w:p w14:paraId="0BC0FB77" w14:textId="3792024E" w:rsidR="00F86723" w:rsidRPr="008B4B19" w:rsidRDefault="00BB764C" w:rsidP="008B4B19">
      <w:pPr>
        <w:pStyle w:val="Normlnywebov"/>
        <w:spacing w:before="0" w:beforeAutospacing="0" w:after="0"/>
        <w:ind w:left="363" w:hanging="363"/>
        <w:rPr>
          <w:rFonts w:asciiTheme="minorHAnsi" w:hAnsiTheme="minorHAnsi" w:cstheme="minorHAnsi"/>
          <w:color w:val="000000" w:themeColor="text1"/>
          <w:sz w:val="22"/>
          <w:szCs w:val="22"/>
        </w:rPr>
      </w:pPr>
      <w:r w:rsidRPr="008B4B19">
        <w:rPr>
          <w:rFonts w:asciiTheme="minorHAnsi" w:hAnsiTheme="minorHAnsi" w:cstheme="minorHAnsi"/>
          <w:color w:val="000000" w:themeColor="text1"/>
          <w:sz w:val="22"/>
          <w:szCs w:val="22"/>
        </w:rPr>
        <w:t>(</w:t>
      </w:r>
      <w:r w:rsidR="00FF15A3" w:rsidRPr="008B4B19">
        <w:rPr>
          <w:rFonts w:asciiTheme="minorHAnsi" w:hAnsiTheme="minorHAnsi" w:cstheme="minorHAnsi"/>
          <w:color w:val="000000" w:themeColor="text1"/>
          <w:sz w:val="22"/>
          <w:szCs w:val="22"/>
        </w:rPr>
        <w:t>tabuľková časť Poznámok  - tabuľka č. 11</w:t>
      </w:r>
    </w:p>
    <w:p w14:paraId="6A8F387C" w14:textId="77777777" w:rsidR="00AA61C4" w:rsidRPr="008B4B19" w:rsidRDefault="00AA61C4" w:rsidP="00AA61C4">
      <w:pPr>
        <w:pStyle w:val="Normlnywebov"/>
        <w:tabs>
          <w:tab w:val="center" w:pos="5017"/>
        </w:tabs>
        <w:spacing w:after="0"/>
        <w:jc w:val="center"/>
        <w:rPr>
          <w:rFonts w:asciiTheme="minorHAnsi" w:hAnsiTheme="minorHAnsi" w:cstheme="minorHAnsi"/>
          <w:b/>
          <w:bCs/>
          <w:color w:val="000000" w:themeColor="text1"/>
          <w:sz w:val="22"/>
          <w:szCs w:val="22"/>
        </w:rPr>
      </w:pPr>
    </w:p>
    <w:p w14:paraId="03020C76" w14:textId="68E66A77" w:rsidR="00BB764C" w:rsidRPr="008B4B19" w:rsidRDefault="00BB764C" w:rsidP="00AA61C4">
      <w:pPr>
        <w:pStyle w:val="Normlnywebov"/>
        <w:tabs>
          <w:tab w:val="center" w:pos="5017"/>
        </w:tabs>
        <w:spacing w:after="0"/>
        <w:jc w:val="center"/>
        <w:rPr>
          <w:rFonts w:asciiTheme="minorHAnsi" w:hAnsiTheme="minorHAnsi" w:cstheme="minorHAnsi"/>
          <w:b/>
          <w:bCs/>
          <w:color w:val="000000" w:themeColor="text1"/>
          <w:sz w:val="22"/>
          <w:szCs w:val="22"/>
        </w:rPr>
      </w:pPr>
      <w:r w:rsidRPr="008B4B19">
        <w:rPr>
          <w:rFonts w:asciiTheme="minorHAnsi" w:hAnsiTheme="minorHAnsi" w:cstheme="minorHAnsi"/>
          <w:b/>
          <w:bCs/>
          <w:color w:val="000000" w:themeColor="text1"/>
          <w:sz w:val="22"/>
          <w:szCs w:val="22"/>
        </w:rPr>
        <w:lastRenderedPageBreak/>
        <w:t>Čl. VIII.</w:t>
      </w:r>
    </w:p>
    <w:p w14:paraId="00A4B462" w14:textId="77777777" w:rsidR="00BB764C" w:rsidRPr="008B4B19" w:rsidRDefault="00BB764C" w:rsidP="00BB764C">
      <w:pPr>
        <w:pStyle w:val="Normlnywebov"/>
        <w:tabs>
          <w:tab w:val="center" w:pos="5017"/>
        </w:tabs>
        <w:spacing w:after="0"/>
        <w:jc w:val="center"/>
        <w:rPr>
          <w:rFonts w:asciiTheme="minorHAnsi" w:hAnsiTheme="minorHAnsi" w:cstheme="minorHAnsi"/>
          <w:color w:val="000000" w:themeColor="text1"/>
          <w:sz w:val="22"/>
          <w:szCs w:val="22"/>
        </w:rPr>
      </w:pPr>
      <w:r w:rsidRPr="008B4B19">
        <w:rPr>
          <w:rFonts w:asciiTheme="minorHAnsi" w:hAnsiTheme="minorHAnsi" w:cstheme="minorHAnsi"/>
          <w:b/>
          <w:bCs/>
          <w:color w:val="000000" w:themeColor="text1"/>
          <w:sz w:val="22"/>
          <w:szCs w:val="22"/>
        </w:rPr>
        <w:t>Informácie o spriaznených osobách a o ekonomických vzťahoch účtovnej jednotky a spriaznených osobách</w:t>
      </w:r>
    </w:p>
    <w:p w14:paraId="49A8B8D8" w14:textId="77777777" w:rsidR="00BB764C" w:rsidRPr="008B4B19" w:rsidRDefault="00BB764C" w:rsidP="00BB764C">
      <w:pPr>
        <w:pStyle w:val="Normlnywebov"/>
        <w:spacing w:after="0"/>
        <w:ind w:left="363" w:hanging="363"/>
        <w:jc w:val="center"/>
        <w:rPr>
          <w:rFonts w:asciiTheme="minorHAnsi" w:hAnsiTheme="minorHAnsi" w:cstheme="minorHAnsi"/>
          <w:b/>
          <w:bCs/>
          <w:color w:val="000000" w:themeColor="text1"/>
          <w:sz w:val="22"/>
          <w:szCs w:val="22"/>
        </w:rPr>
      </w:pPr>
    </w:p>
    <w:tbl>
      <w:tblPr>
        <w:tblStyle w:val="Mriekatabuky"/>
        <w:tblW w:w="9918" w:type="dxa"/>
        <w:tblLook w:val="04A0" w:firstRow="1" w:lastRow="0" w:firstColumn="1" w:lastColumn="0" w:noHBand="0" w:noVBand="1"/>
      </w:tblPr>
      <w:tblGrid>
        <w:gridCol w:w="2734"/>
        <w:gridCol w:w="817"/>
        <w:gridCol w:w="1547"/>
        <w:gridCol w:w="1560"/>
        <w:gridCol w:w="1559"/>
        <w:gridCol w:w="1701"/>
      </w:tblGrid>
      <w:tr w:rsidR="008B4B19" w:rsidRPr="008B4B19" w14:paraId="321550D6" w14:textId="77777777" w:rsidTr="009B439A">
        <w:trPr>
          <w:trHeight w:val="984"/>
        </w:trPr>
        <w:tc>
          <w:tcPr>
            <w:tcW w:w="2734" w:type="dxa"/>
            <w:vAlign w:val="center"/>
          </w:tcPr>
          <w:p w14:paraId="68C80B81" w14:textId="77777777" w:rsidR="00BB764C" w:rsidRPr="008B4B19" w:rsidRDefault="00BB764C" w:rsidP="00A05C80">
            <w:pPr>
              <w:jc w:val="center"/>
              <w:rPr>
                <w:rFonts w:cstheme="minorHAnsi"/>
                <w:b/>
                <w:color w:val="000000" w:themeColor="text1"/>
                <w:sz w:val="20"/>
                <w:szCs w:val="20"/>
              </w:rPr>
            </w:pPr>
            <w:bookmarkStart w:id="17" w:name="_Hlk64538167"/>
          </w:p>
        </w:tc>
        <w:tc>
          <w:tcPr>
            <w:tcW w:w="817" w:type="dxa"/>
            <w:vAlign w:val="center"/>
          </w:tcPr>
          <w:p w14:paraId="5D6E472D" w14:textId="77777777" w:rsidR="00BB764C" w:rsidRPr="008B4B19" w:rsidRDefault="00BB764C" w:rsidP="00A05C80">
            <w:pPr>
              <w:jc w:val="center"/>
              <w:rPr>
                <w:rFonts w:cstheme="minorHAnsi"/>
                <w:b/>
                <w:color w:val="000000" w:themeColor="text1"/>
                <w:sz w:val="20"/>
                <w:szCs w:val="20"/>
              </w:rPr>
            </w:pPr>
            <w:r w:rsidRPr="008B4B19">
              <w:rPr>
                <w:rFonts w:cstheme="minorHAnsi"/>
                <w:b/>
                <w:color w:val="000000" w:themeColor="text1"/>
                <w:sz w:val="20"/>
                <w:szCs w:val="20"/>
              </w:rPr>
              <w:t>Číslo riadku</w:t>
            </w:r>
          </w:p>
        </w:tc>
        <w:tc>
          <w:tcPr>
            <w:tcW w:w="1547" w:type="dxa"/>
            <w:vAlign w:val="center"/>
          </w:tcPr>
          <w:p w14:paraId="6AAD7817" w14:textId="77777777" w:rsidR="00BB764C" w:rsidRPr="008B4B19" w:rsidRDefault="00BB764C" w:rsidP="00A05C80">
            <w:pPr>
              <w:jc w:val="center"/>
              <w:rPr>
                <w:rFonts w:cstheme="minorHAnsi"/>
                <w:b/>
                <w:color w:val="000000" w:themeColor="text1"/>
                <w:sz w:val="20"/>
                <w:szCs w:val="20"/>
              </w:rPr>
            </w:pPr>
            <w:r w:rsidRPr="008B4B19">
              <w:rPr>
                <w:rFonts w:cstheme="minorHAnsi"/>
                <w:b/>
                <w:color w:val="000000" w:themeColor="text1"/>
                <w:sz w:val="20"/>
                <w:szCs w:val="20"/>
              </w:rPr>
              <w:t>Súčasní členovia štatutárnych orgánov</w:t>
            </w:r>
          </w:p>
        </w:tc>
        <w:tc>
          <w:tcPr>
            <w:tcW w:w="1560" w:type="dxa"/>
            <w:vAlign w:val="center"/>
          </w:tcPr>
          <w:p w14:paraId="1BE4F608" w14:textId="77777777" w:rsidR="00BB764C" w:rsidRPr="008B4B19" w:rsidRDefault="00BB764C" w:rsidP="00A05C80">
            <w:pPr>
              <w:jc w:val="center"/>
              <w:rPr>
                <w:rFonts w:cstheme="minorHAnsi"/>
                <w:b/>
                <w:color w:val="000000" w:themeColor="text1"/>
                <w:sz w:val="20"/>
                <w:szCs w:val="20"/>
              </w:rPr>
            </w:pPr>
            <w:r w:rsidRPr="008B4B19">
              <w:rPr>
                <w:rFonts w:cstheme="minorHAnsi"/>
                <w:b/>
                <w:color w:val="000000" w:themeColor="text1"/>
                <w:sz w:val="20"/>
                <w:szCs w:val="20"/>
              </w:rPr>
              <w:t>Súčasní členovia iných orgánov</w:t>
            </w:r>
          </w:p>
        </w:tc>
        <w:tc>
          <w:tcPr>
            <w:tcW w:w="1559" w:type="dxa"/>
            <w:vAlign w:val="center"/>
          </w:tcPr>
          <w:p w14:paraId="39BF450F" w14:textId="77777777" w:rsidR="00BB764C" w:rsidRPr="008B4B19" w:rsidRDefault="00BB764C" w:rsidP="00A05C80">
            <w:pPr>
              <w:jc w:val="center"/>
              <w:rPr>
                <w:rFonts w:cstheme="minorHAnsi"/>
                <w:b/>
                <w:color w:val="000000" w:themeColor="text1"/>
                <w:sz w:val="20"/>
                <w:szCs w:val="20"/>
              </w:rPr>
            </w:pPr>
            <w:r w:rsidRPr="008B4B19">
              <w:rPr>
                <w:rFonts w:cstheme="minorHAnsi"/>
                <w:b/>
                <w:color w:val="000000" w:themeColor="text1"/>
                <w:sz w:val="20"/>
                <w:szCs w:val="20"/>
              </w:rPr>
              <w:t>Bývalí členovia štatutárnych orgánov</w:t>
            </w:r>
          </w:p>
        </w:tc>
        <w:tc>
          <w:tcPr>
            <w:tcW w:w="1701" w:type="dxa"/>
            <w:vAlign w:val="center"/>
          </w:tcPr>
          <w:p w14:paraId="79C9141B" w14:textId="77777777" w:rsidR="00BB764C" w:rsidRPr="008B4B19" w:rsidRDefault="00BB764C" w:rsidP="00A05C80">
            <w:pPr>
              <w:jc w:val="center"/>
              <w:rPr>
                <w:rFonts w:cstheme="minorHAnsi"/>
                <w:b/>
                <w:color w:val="000000" w:themeColor="text1"/>
                <w:sz w:val="20"/>
                <w:szCs w:val="20"/>
              </w:rPr>
            </w:pPr>
            <w:r w:rsidRPr="008B4B19">
              <w:rPr>
                <w:rFonts w:cstheme="minorHAnsi"/>
                <w:b/>
                <w:color w:val="000000" w:themeColor="text1"/>
                <w:sz w:val="20"/>
                <w:szCs w:val="20"/>
              </w:rPr>
              <w:t>Bývalí členovia iných orgánov</w:t>
            </w:r>
          </w:p>
        </w:tc>
      </w:tr>
      <w:tr w:rsidR="00482875" w:rsidRPr="00482875" w14:paraId="42F847DA" w14:textId="77777777" w:rsidTr="009B439A">
        <w:trPr>
          <w:trHeight w:val="287"/>
        </w:trPr>
        <w:tc>
          <w:tcPr>
            <w:tcW w:w="2734" w:type="dxa"/>
          </w:tcPr>
          <w:p w14:paraId="76CAF37C"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a</w:t>
            </w:r>
          </w:p>
        </w:tc>
        <w:tc>
          <w:tcPr>
            <w:tcW w:w="817" w:type="dxa"/>
          </w:tcPr>
          <w:p w14:paraId="62EBE2C4"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b</w:t>
            </w:r>
          </w:p>
        </w:tc>
        <w:tc>
          <w:tcPr>
            <w:tcW w:w="1547" w:type="dxa"/>
          </w:tcPr>
          <w:p w14:paraId="0E6769D3"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1</w:t>
            </w:r>
          </w:p>
        </w:tc>
        <w:tc>
          <w:tcPr>
            <w:tcW w:w="1560" w:type="dxa"/>
          </w:tcPr>
          <w:p w14:paraId="3053775B"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2</w:t>
            </w:r>
          </w:p>
        </w:tc>
        <w:tc>
          <w:tcPr>
            <w:tcW w:w="1559" w:type="dxa"/>
          </w:tcPr>
          <w:p w14:paraId="0D169E47"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3</w:t>
            </w:r>
          </w:p>
        </w:tc>
        <w:tc>
          <w:tcPr>
            <w:tcW w:w="1701" w:type="dxa"/>
          </w:tcPr>
          <w:p w14:paraId="37C2B075"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4</w:t>
            </w:r>
          </w:p>
        </w:tc>
      </w:tr>
      <w:tr w:rsidR="008B4B19" w:rsidRPr="008B4B19" w14:paraId="31258577" w14:textId="77777777" w:rsidTr="009B439A">
        <w:trPr>
          <w:trHeight w:val="287"/>
        </w:trPr>
        <w:tc>
          <w:tcPr>
            <w:tcW w:w="2734" w:type="dxa"/>
            <w:vAlign w:val="center"/>
          </w:tcPr>
          <w:p w14:paraId="49E95DBF"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Suma peňažných príjmov</w:t>
            </w:r>
          </w:p>
        </w:tc>
        <w:tc>
          <w:tcPr>
            <w:tcW w:w="817" w:type="dxa"/>
            <w:vAlign w:val="center"/>
          </w:tcPr>
          <w:p w14:paraId="18BE4347"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01</w:t>
            </w:r>
          </w:p>
        </w:tc>
        <w:tc>
          <w:tcPr>
            <w:tcW w:w="1547" w:type="dxa"/>
            <w:vAlign w:val="center"/>
          </w:tcPr>
          <w:p w14:paraId="5627BAEE" w14:textId="1B9818A3" w:rsidR="00BB764C" w:rsidRPr="008B4B19" w:rsidRDefault="00482875" w:rsidP="00A05C80">
            <w:pPr>
              <w:jc w:val="right"/>
              <w:rPr>
                <w:rFonts w:cstheme="minorHAnsi"/>
                <w:color w:val="000000" w:themeColor="text1"/>
                <w:sz w:val="20"/>
                <w:szCs w:val="20"/>
              </w:rPr>
            </w:pPr>
            <w:r w:rsidRPr="008B4B19">
              <w:rPr>
                <w:rFonts w:cstheme="minorHAnsi"/>
                <w:color w:val="000000" w:themeColor="text1"/>
                <w:sz w:val="20"/>
                <w:szCs w:val="20"/>
              </w:rPr>
              <w:t>172 848,82</w:t>
            </w:r>
          </w:p>
        </w:tc>
        <w:tc>
          <w:tcPr>
            <w:tcW w:w="1560" w:type="dxa"/>
            <w:vAlign w:val="center"/>
          </w:tcPr>
          <w:p w14:paraId="4D3B28E2" w14:textId="77777777" w:rsidR="00BB764C" w:rsidRPr="008B4B19" w:rsidRDefault="00BB764C" w:rsidP="00A05C80">
            <w:pPr>
              <w:jc w:val="right"/>
              <w:rPr>
                <w:rFonts w:cstheme="minorHAnsi"/>
                <w:color w:val="000000" w:themeColor="text1"/>
                <w:sz w:val="20"/>
                <w:szCs w:val="20"/>
              </w:rPr>
            </w:pPr>
          </w:p>
        </w:tc>
        <w:tc>
          <w:tcPr>
            <w:tcW w:w="1559" w:type="dxa"/>
            <w:vAlign w:val="center"/>
          </w:tcPr>
          <w:p w14:paraId="719C3992" w14:textId="77777777" w:rsidR="00BB764C" w:rsidRPr="008B4B19" w:rsidRDefault="00BB764C" w:rsidP="00A05C80">
            <w:pPr>
              <w:jc w:val="right"/>
              <w:rPr>
                <w:rFonts w:cstheme="minorHAnsi"/>
                <w:color w:val="000000" w:themeColor="text1"/>
                <w:sz w:val="20"/>
                <w:szCs w:val="20"/>
              </w:rPr>
            </w:pPr>
          </w:p>
        </w:tc>
        <w:tc>
          <w:tcPr>
            <w:tcW w:w="1701" w:type="dxa"/>
            <w:vAlign w:val="center"/>
          </w:tcPr>
          <w:p w14:paraId="11597D38" w14:textId="77777777" w:rsidR="00BB764C" w:rsidRPr="008B4B19" w:rsidRDefault="00BB764C" w:rsidP="00A05C80">
            <w:pPr>
              <w:jc w:val="right"/>
              <w:rPr>
                <w:rFonts w:cstheme="minorHAnsi"/>
                <w:color w:val="000000" w:themeColor="text1"/>
                <w:sz w:val="20"/>
                <w:szCs w:val="20"/>
              </w:rPr>
            </w:pPr>
          </w:p>
        </w:tc>
      </w:tr>
      <w:tr w:rsidR="008B4B19" w:rsidRPr="008B4B19" w14:paraId="2D906DDE" w14:textId="77777777" w:rsidTr="009B439A">
        <w:trPr>
          <w:trHeight w:val="233"/>
        </w:trPr>
        <w:tc>
          <w:tcPr>
            <w:tcW w:w="2734" w:type="dxa"/>
            <w:vAlign w:val="center"/>
          </w:tcPr>
          <w:p w14:paraId="077E01F2"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Hodnota nepeňažných príjmov</w:t>
            </w:r>
          </w:p>
        </w:tc>
        <w:tc>
          <w:tcPr>
            <w:tcW w:w="817" w:type="dxa"/>
            <w:vAlign w:val="center"/>
          </w:tcPr>
          <w:p w14:paraId="081D60FB"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02</w:t>
            </w:r>
          </w:p>
        </w:tc>
        <w:tc>
          <w:tcPr>
            <w:tcW w:w="1547" w:type="dxa"/>
            <w:vAlign w:val="center"/>
          </w:tcPr>
          <w:p w14:paraId="6A1E3C45" w14:textId="77777777" w:rsidR="00BB764C" w:rsidRPr="008B4B19" w:rsidRDefault="00BB764C" w:rsidP="00A05C80">
            <w:pPr>
              <w:jc w:val="right"/>
              <w:rPr>
                <w:rFonts w:cstheme="minorHAnsi"/>
                <w:color w:val="000000" w:themeColor="text1"/>
                <w:sz w:val="20"/>
                <w:szCs w:val="20"/>
              </w:rPr>
            </w:pPr>
          </w:p>
        </w:tc>
        <w:tc>
          <w:tcPr>
            <w:tcW w:w="1560" w:type="dxa"/>
            <w:vAlign w:val="center"/>
          </w:tcPr>
          <w:p w14:paraId="24FB2106" w14:textId="77777777" w:rsidR="00BB764C" w:rsidRPr="008B4B19" w:rsidRDefault="00BB764C" w:rsidP="00A05C80">
            <w:pPr>
              <w:jc w:val="right"/>
              <w:rPr>
                <w:rFonts w:cstheme="minorHAnsi"/>
                <w:color w:val="000000" w:themeColor="text1"/>
                <w:sz w:val="20"/>
                <w:szCs w:val="20"/>
              </w:rPr>
            </w:pPr>
          </w:p>
        </w:tc>
        <w:tc>
          <w:tcPr>
            <w:tcW w:w="1559" w:type="dxa"/>
            <w:vAlign w:val="center"/>
          </w:tcPr>
          <w:p w14:paraId="512EA39E" w14:textId="77777777" w:rsidR="00BB764C" w:rsidRPr="008B4B19" w:rsidRDefault="00BB764C" w:rsidP="00A05C80">
            <w:pPr>
              <w:jc w:val="right"/>
              <w:rPr>
                <w:rFonts w:cstheme="minorHAnsi"/>
                <w:color w:val="000000" w:themeColor="text1"/>
                <w:sz w:val="20"/>
                <w:szCs w:val="20"/>
              </w:rPr>
            </w:pPr>
          </w:p>
        </w:tc>
        <w:tc>
          <w:tcPr>
            <w:tcW w:w="1701" w:type="dxa"/>
            <w:vAlign w:val="center"/>
          </w:tcPr>
          <w:p w14:paraId="0547C655" w14:textId="77777777" w:rsidR="00BB764C" w:rsidRPr="008B4B19" w:rsidRDefault="00BB764C" w:rsidP="00A05C80">
            <w:pPr>
              <w:jc w:val="right"/>
              <w:rPr>
                <w:rFonts w:cstheme="minorHAnsi"/>
                <w:color w:val="000000" w:themeColor="text1"/>
                <w:sz w:val="20"/>
                <w:szCs w:val="20"/>
              </w:rPr>
            </w:pPr>
          </w:p>
        </w:tc>
      </w:tr>
      <w:tr w:rsidR="008B4B19" w:rsidRPr="008B4B19" w14:paraId="1612D2F5" w14:textId="77777777" w:rsidTr="009B439A">
        <w:trPr>
          <w:trHeight w:val="287"/>
        </w:trPr>
        <w:tc>
          <w:tcPr>
            <w:tcW w:w="2734" w:type="dxa"/>
            <w:vAlign w:val="center"/>
          </w:tcPr>
          <w:p w14:paraId="18D39FF6"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Poskytnuté úvery</w:t>
            </w:r>
          </w:p>
        </w:tc>
        <w:tc>
          <w:tcPr>
            <w:tcW w:w="817" w:type="dxa"/>
            <w:vAlign w:val="center"/>
          </w:tcPr>
          <w:p w14:paraId="09AC70B2"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03</w:t>
            </w:r>
          </w:p>
        </w:tc>
        <w:tc>
          <w:tcPr>
            <w:tcW w:w="1547" w:type="dxa"/>
            <w:vAlign w:val="center"/>
          </w:tcPr>
          <w:p w14:paraId="376C055A" w14:textId="77777777" w:rsidR="00BB764C" w:rsidRPr="008B4B19" w:rsidRDefault="00BB764C" w:rsidP="00A05C80">
            <w:pPr>
              <w:jc w:val="right"/>
              <w:rPr>
                <w:rFonts w:cstheme="minorHAnsi"/>
                <w:color w:val="000000" w:themeColor="text1"/>
                <w:sz w:val="20"/>
                <w:szCs w:val="20"/>
              </w:rPr>
            </w:pPr>
          </w:p>
        </w:tc>
        <w:tc>
          <w:tcPr>
            <w:tcW w:w="1560" w:type="dxa"/>
            <w:vAlign w:val="center"/>
          </w:tcPr>
          <w:p w14:paraId="4616195F" w14:textId="77777777" w:rsidR="00BB764C" w:rsidRPr="008B4B19" w:rsidRDefault="00BB764C" w:rsidP="00A05C80">
            <w:pPr>
              <w:jc w:val="right"/>
              <w:rPr>
                <w:rFonts w:cstheme="minorHAnsi"/>
                <w:color w:val="000000" w:themeColor="text1"/>
                <w:sz w:val="20"/>
                <w:szCs w:val="20"/>
              </w:rPr>
            </w:pPr>
          </w:p>
        </w:tc>
        <w:tc>
          <w:tcPr>
            <w:tcW w:w="1559" w:type="dxa"/>
            <w:vAlign w:val="center"/>
          </w:tcPr>
          <w:p w14:paraId="58D83CE2" w14:textId="77777777" w:rsidR="00BB764C" w:rsidRPr="008B4B19" w:rsidRDefault="00BB764C" w:rsidP="00A05C80">
            <w:pPr>
              <w:jc w:val="right"/>
              <w:rPr>
                <w:rFonts w:cstheme="minorHAnsi"/>
                <w:color w:val="000000" w:themeColor="text1"/>
                <w:sz w:val="20"/>
                <w:szCs w:val="20"/>
              </w:rPr>
            </w:pPr>
          </w:p>
        </w:tc>
        <w:tc>
          <w:tcPr>
            <w:tcW w:w="1701" w:type="dxa"/>
            <w:vAlign w:val="center"/>
          </w:tcPr>
          <w:p w14:paraId="7AA48F1A" w14:textId="77777777" w:rsidR="00BB764C" w:rsidRPr="008B4B19" w:rsidRDefault="00BB764C" w:rsidP="00A05C80">
            <w:pPr>
              <w:jc w:val="right"/>
              <w:rPr>
                <w:rFonts w:cstheme="minorHAnsi"/>
                <w:color w:val="000000" w:themeColor="text1"/>
                <w:sz w:val="20"/>
                <w:szCs w:val="20"/>
              </w:rPr>
            </w:pPr>
          </w:p>
        </w:tc>
      </w:tr>
      <w:tr w:rsidR="008B4B19" w:rsidRPr="008B4B19" w14:paraId="230645C3" w14:textId="77777777" w:rsidTr="009B439A">
        <w:trPr>
          <w:trHeight w:val="287"/>
        </w:trPr>
        <w:tc>
          <w:tcPr>
            <w:tcW w:w="2734" w:type="dxa"/>
            <w:vAlign w:val="center"/>
          </w:tcPr>
          <w:p w14:paraId="6B33B3E1"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Poskytnuté záruky</w:t>
            </w:r>
          </w:p>
        </w:tc>
        <w:tc>
          <w:tcPr>
            <w:tcW w:w="817" w:type="dxa"/>
            <w:vAlign w:val="center"/>
          </w:tcPr>
          <w:p w14:paraId="3988A564"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04</w:t>
            </w:r>
          </w:p>
        </w:tc>
        <w:tc>
          <w:tcPr>
            <w:tcW w:w="1547" w:type="dxa"/>
            <w:vAlign w:val="center"/>
          </w:tcPr>
          <w:p w14:paraId="4A3DC179" w14:textId="77777777" w:rsidR="00BB764C" w:rsidRPr="008B4B19" w:rsidRDefault="00BB764C" w:rsidP="00A05C80">
            <w:pPr>
              <w:jc w:val="right"/>
              <w:rPr>
                <w:rFonts w:cstheme="minorHAnsi"/>
                <w:color w:val="000000" w:themeColor="text1"/>
                <w:sz w:val="20"/>
                <w:szCs w:val="20"/>
              </w:rPr>
            </w:pPr>
          </w:p>
        </w:tc>
        <w:tc>
          <w:tcPr>
            <w:tcW w:w="1560" w:type="dxa"/>
            <w:vAlign w:val="center"/>
          </w:tcPr>
          <w:p w14:paraId="3E34181F" w14:textId="77777777" w:rsidR="00BB764C" w:rsidRPr="008B4B19" w:rsidRDefault="00BB764C" w:rsidP="00A05C80">
            <w:pPr>
              <w:jc w:val="right"/>
              <w:rPr>
                <w:rFonts w:cstheme="minorHAnsi"/>
                <w:color w:val="000000" w:themeColor="text1"/>
                <w:sz w:val="20"/>
                <w:szCs w:val="20"/>
              </w:rPr>
            </w:pPr>
          </w:p>
        </w:tc>
        <w:tc>
          <w:tcPr>
            <w:tcW w:w="1559" w:type="dxa"/>
            <w:vAlign w:val="center"/>
          </w:tcPr>
          <w:p w14:paraId="6F8E3CF1" w14:textId="77777777" w:rsidR="00BB764C" w:rsidRPr="008B4B19" w:rsidRDefault="00BB764C" w:rsidP="00A05C80">
            <w:pPr>
              <w:jc w:val="right"/>
              <w:rPr>
                <w:rFonts w:cstheme="minorHAnsi"/>
                <w:color w:val="000000" w:themeColor="text1"/>
                <w:sz w:val="20"/>
                <w:szCs w:val="20"/>
              </w:rPr>
            </w:pPr>
          </w:p>
        </w:tc>
        <w:tc>
          <w:tcPr>
            <w:tcW w:w="1701" w:type="dxa"/>
            <w:vAlign w:val="center"/>
          </w:tcPr>
          <w:p w14:paraId="3EC4E808" w14:textId="77777777" w:rsidR="00BB764C" w:rsidRPr="008B4B19" w:rsidRDefault="00BB764C" w:rsidP="00A05C80">
            <w:pPr>
              <w:jc w:val="right"/>
              <w:rPr>
                <w:rFonts w:cstheme="minorHAnsi"/>
                <w:color w:val="000000" w:themeColor="text1"/>
                <w:sz w:val="20"/>
                <w:szCs w:val="20"/>
              </w:rPr>
            </w:pPr>
          </w:p>
        </w:tc>
      </w:tr>
      <w:tr w:rsidR="008B4B19" w:rsidRPr="008B4B19" w14:paraId="7FE2B944" w14:textId="77777777" w:rsidTr="009B439A">
        <w:trPr>
          <w:trHeight w:val="287"/>
        </w:trPr>
        <w:tc>
          <w:tcPr>
            <w:tcW w:w="2734" w:type="dxa"/>
            <w:vAlign w:val="center"/>
          </w:tcPr>
          <w:p w14:paraId="42AF0EED"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Iné plnenia</w:t>
            </w:r>
          </w:p>
        </w:tc>
        <w:tc>
          <w:tcPr>
            <w:tcW w:w="817" w:type="dxa"/>
            <w:vAlign w:val="center"/>
          </w:tcPr>
          <w:p w14:paraId="50DC5FB5"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05</w:t>
            </w:r>
          </w:p>
        </w:tc>
        <w:tc>
          <w:tcPr>
            <w:tcW w:w="1547" w:type="dxa"/>
            <w:vAlign w:val="center"/>
          </w:tcPr>
          <w:p w14:paraId="315072C7" w14:textId="77777777" w:rsidR="00BB764C" w:rsidRPr="008B4B19" w:rsidRDefault="00BB764C" w:rsidP="00A05C80">
            <w:pPr>
              <w:jc w:val="right"/>
              <w:rPr>
                <w:rFonts w:cstheme="minorHAnsi"/>
                <w:color w:val="000000" w:themeColor="text1"/>
                <w:sz w:val="20"/>
                <w:szCs w:val="20"/>
              </w:rPr>
            </w:pPr>
          </w:p>
        </w:tc>
        <w:tc>
          <w:tcPr>
            <w:tcW w:w="1560" w:type="dxa"/>
            <w:vAlign w:val="center"/>
          </w:tcPr>
          <w:p w14:paraId="765015D4" w14:textId="77777777" w:rsidR="00BB764C" w:rsidRPr="008B4B19" w:rsidRDefault="00BB764C" w:rsidP="00A05C80">
            <w:pPr>
              <w:jc w:val="right"/>
              <w:rPr>
                <w:rFonts w:cstheme="minorHAnsi"/>
                <w:color w:val="000000" w:themeColor="text1"/>
                <w:sz w:val="20"/>
                <w:szCs w:val="20"/>
              </w:rPr>
            </w:pPr>
          </w:p>
        </w:tc>
        <w:tc>
          <w:tcPr>
            <w:tcW w:w="1559" w:type="dxa"/>
            <w:vAlign w:val="center"/>
          </w:tcPr>
          <w:p w14:paraId="7962688A" w14:textId="77777777" w:rsidR="00BB764C" w:rsidRPr="008B4B19" w:rsidRDefault="00BB764C" w:rsidP="00A05C80">
            <w:pPr>
              <w:jc w:val="right"/>
              <w:rPr>
                <w:rFonts w:cstheme="minorHAnsi"/>
                <w:color w:val="000000" w:themeColor="text1"/>
                <w:sz w:val="20"/>
                <w:szCs w:val="20"/>
              </w:rPr>
            </w:pPr>
          </w:p>
        </w:tc>
        <w:tc>
          <w:tcPr>
            <w:tcW w:w="1701" w:type="dxa"/>
            <w:vAlign w:val="center"/>
          </w:tcPr>
          <w:p w14:paraId="4F516028" w14:textId="77777777" w:rsidR="00BB764C" w:rsidRPr="008B4B19" w:rsidRDefault="00BB764C" w:rsidP="00A05C80">
            <w:pPr>
              <w:jc w:val="right"/>
              <w:rPr>
                <w:rFonts w:cstheme="minorHAnsi"/>
                <w:color w:val="000000" w:themeColor="text1"/>
                <w:sz w:val="20"/>
                <w:szCs w:val="20"/>
              </w:rPr>
            </w:pPr>
          </w:p>
        </w:tc>
      </w:tr>
      <w:tr w:rsidR="00482875" w:rsidRPr="008B4B19" w14:paraId="4A773F17" w14:textId="77777777" w:rsidTr="009B439A">
        <w:trPr>
          <w:trHeight w:val="321"/>
        </w:trPr>
        <w:tc>
          <w:tcPr>
            <w:tcW w:w="2734" w:type="dxa"/>
            <w:vAlign w:val="center"/>
          </w:tcPr>
          <w:p w14:paraId="37EA64A2" w14:textId="77777777" w:rsidR="00BB764C" w:rsidRPr="008B4B19" w:rsidRDefault="00BB764C" w:rsidP="00A05C80">
            <w:pPr>
              <w:rPr>
                <w:rFonts w:cstheme="minorHAnsi"/>
                <w:color w:val="000000" w:themeColor="text1"/>
                <w:sz w:val="20"/>
                <w:szCs w:val="20"/>
              </w:rPr>
            </w:pPr>
            <w:r w:rsidRPr="008B4B19">
              <w:rPr>
                <w:rFonts w:cstheme="minorHAnsi"/>
                <w:color w:val="000000" w:themeColor="text1"/>
                <w:sz w:val="20"/>
                <w:szCs w:val="20"/>
              </w:rPr>
              <w:t>Spolu</w:t>
            </w:r>
          </w:p>
        </w:tc>
        <w:tc>
          <w:tcPr>
            <w:tcW w:w="817" w:type="dxa"/>
            <w:vAlign w:val="center"/>
          </w:tcPr>
          <w:p w14:paraId="3623694D" w14:textId="77777777" w:rsidR="00BB764C" w:rsidRPr="008B4B19" w:rsidRDefault="00BB764C" w:rsidP="00A05C80">
            <w:pPr>
              <w:jc w:val="center"/>
              <w:rPr>
                <w:rFonts w:cstheme="minorHAnsi"/>
                <w:color w:val="000000" w:themeColor="text1"/>
                <w:sz w:val="20"/>
                <w:szCs w:val="20"/>
              </w:rPr>
            </w:pPr>
            <w:r w:rsidRPr="008B4B19">
              <w:rPr>
                <w:rFonts w:cstheme="minorHAnsi"/>
                <w:color w:val="000000" w:themeColor="text1"/>
                <w:sz w:val="20"/>
                <w:szCs w:val="20"/>
              </w:rPr>
              <w:t>06</w:t>
            </w:r>
          </w:p>
        </w:tc>
        <w:tc>
          <w:tcPr>
            <w:tcW w:w="1547" w:type="dxa"/>
            <w:vAlign w:val="center"/>
          </w:tcPr>
          <w:p w14:paraId="078B8FA2" w14:textId="08E2D7A3" w:rsidR="00BB764C" w:rsidRPr="008B4B19" w:rsidRDefault="00482875" w:rsidP="00A05C80">
            <w:pPr>
              <w:jc w:val="right"/>
              <w:rPr>
                <w:rFonts w:cstheme="minorHAnsi"/>
                <w:color w:val="000000" w:themeColor="text1"/>
                <w:sz w:val="20"/>
                <w:szCs w:val="20"/>
              </w:rPr>
            </w:pPr>
            <w:r w:rsidRPr="008B4B19">
              <w:rPr>
                <w:rFonts w:cstheme="minorHAnsi"/>
                <w:color w:val="000000" w:themeColor="text1"/>
                <w:sz w:val="20"/>
                <w:szCs w:val="20"/>
              </w:rPr>
              <w:t>172 848,82</w:t>
            </w:r>
          </w:p>
        </w:tc>
        <w:tc>
          <w:tcPr>
            <w:tcW w:w="1560" w:type="dxa"/>
            <w:vAlign w:val="center"/>
          </w:tcPr>
          <w:p w14:paraId="1011F978" w14:textId="77777777" w:rsidR="00BB764C" w:rsidRPr="008B4B19" w:rsidRDefault="00BB764C" w:rsidP="00A05C80">
            <w:pPr>
              <w:jc w:val="right"/>
              <w:rPr>
                <w:rFonts w:cstheme="minorHAnsi"/>
                <w:color w:val="000000" w:themeColor="text1"/>
                <w:sz w:val="20"/>
                <w:szCs w:val="20"/>
              </w:rPr>
            </w:pPr>
            <w:r w:rsidRPr="008B4B19">
              <w:rPr>
                <w:rFonts w:cstheme="minorHAnsi"/>
                <w:color w:val="000000" w:themeColor="text1"/>
                <w:sz w:val="20"/>
                <w:szCs w:val="20"/>
              </w:rPr>
              <w:t>0,00</w:t>
            </w:r>
          </w:p>
        </w:tc>
        <w:tc>
          <w:tcPr>
            <w:tcW w:w="1559" w:type="dxa"/>
            <w:vAlign w:val="center"/>
          </w:tcPr>
          <w:p w14:paraId="1C9C2C3D" w14:textId="77777777" w:rsidR="00BB764C" w:rsidRPr="008B4B19" w:rsidRDefault="00BB764C" w:rsidP="00A05C80">
            <w:pPr>
              <w:jc w:val="right"/>
              <w:rPr>
                <w:rFonts w:cstheme="minorHAnsi"/>
                <w:color w:val="000000" w:themeColor="text1"/>
                <w:sz w:val="20"/>
                <w:szCs w:val="20"/>
              </w:rPr>
            </w:pPr>
            <w:r w:rsidRPr="008B4B19">
              <w:rPr>
                <w:rFonts w:cstheme="minorHAnsi"/>
                <w:color w:val="000000" w:themeColor="text1"/>
                <w:sz w:val="20"/>
                <w:szCs w:val="20"/>
              </w:rPr>
              <w:t>0,00</w:t>
            </w:r>
          </w:p>
        </w:tc>
        <w:tc>
          <w:tcPr>
            <w:tcW w:w="1701" w:type="dxa"/>
            <w:vAlign w:val="center"/>
          </w:tcPr>
          <w:p w14:paraId="2E59EA1E" w14:textId="77777777" w:rsidR="00BB764C" w:rsidRPr="008B4B19" w:rsidRDefault="00BB764C" w:rsidP="00A05C80">
            <w:pPr>
              <w:jc w:val="right"/>
              <w:rPr>
                <w:rFonts w:cstheme="minorHAnsi"/>
                <w:color w:val="000000" w:themeColor="text1"/>
                <w:sz w:val="20"/>
                <w:szCs w:val="20"/>
              </w:rPr>
            </w:pPr>
            <w:r w:rsidRPr="008B4B19">
              <w:rPr>
                <w:rFonts w:cstheme="minorHAnsi"/>
                <w:color w:val="000000" w:themeColor="text1"/>
                <w:sz w:val="20"/>
                <w:szCs w:val="20"/>
              </w:rPr>
              <w:t>0,00</w:t>
            </w:r>
          </w:p>
        </w:tc>
      </w:tr>
      <w:bookmarkEnd w:id="17"/>
    </w:tbl>
    <w:p w14:paraId="16A2E5E5" w14:textId="13094C5D" w:rsidR="00500D12" w:rsidRPr="008B4B19" w:rsidRDefault="00500D12" w:rsidP="00BB764C">
      <w:pPr>
        <w:rPr>
          <w:rFonts w:cstheme="minorHAnsi"/>
          <w:color w:val="000000" w:themeColor="text1"/>
        </w:rPr>
      </w:pPr>
    </w:p>
    <w:tbl>
      <w:tblPr>
        <w:tblStyle w:val="Mriekatabuky"/>
        <w:tblW w:w="0" w:type="auto"/>
        <w:tblLook w:val="04A0" w:firstRow="1" w:lastRow="0" w:firstColumn="1" w:lastColumn="0" w:noHBand="0" w:noVBand="1"/>
      </w:tblPr>
      <w:tblGrid>
        <w:gridCol w:w="2405"/>
        <w:gridCol w:w="1134"/>
        <w:gridCol w:w="2410"/>
        <w:gridCol w:w="4018"/>
      </w:tblGrid>
      <w:tr w:rsidR="00193EED" w:rsidRPr="00193EED" w14:paraId="4E049FD0" w14:textId="77777777" w:rsidTr="00193EED">
        <w:trPr>
          <w:trHeight w:val="604"/>
        </w:trPr>
        <w:tc>
          <w:tcPr>
            <w:tcW w:w="2405" w:type="dxa"/>
          </w:tcPr>
          <w:p w14:paraId="42FA3BFF" w14:textId="145F3C7A" w:rsidR="009B439A" w:rsidRPr="008B4B19" w:rsidRDefault="009B439A" w:rsidP="009B439A">
            <w:pPr>
              <w:jc w:val="center"/>
              <w:rPr>
                <w:rFonts w:cstheme="minorHAnsi"/>
                <w:b/>
                <w:bCs/>
                <w:color w:val="000000" w:themeColor="text1"/>
                <w:sz w:val="20"/>
                <w:szCs w:val="20"/>
              </w:rPr>
            </w:pPr>
            <w:r w:rsidRPr="008B4B19">
              <w:rPr>
                <w:rFonts w:cstheme="minorHAnsi"/>
                <w:b/>
                <w:bCs/>
                <w:color w:val="000000" w:themeColor="text1"/>
                <w:sz w:val="20"/>
                <w:szCs w:val="20"/>
              </w:rPr>
              <w:t>Názov právnickej</w:t>
            </w:r>
          </w:p>
          <w:p w14:paraId="6E5124F8" w14:textId="2131F3B5" w:rsidR="009B439A" w:rsidRPr="008B4B19" w:rsidRDefault="009B439A" w:rsidP="009B439A">
            <w:pPr>
              <w:jc w:val="center"/>
              <w:rPr>
                <w:rFonts w:cstheme="minorHAnsi"/>
                <w:b/>
                <w:bCs/>
                <w:color w:val="000000" w:themeColor="text1"/>
                <w:sz w:val="20"/>
                <w:szCs w:val="20"/>
              </w:rPr>
            </w:pPr>
            <w:r w:rsidRPr="008B4B19">
              <w:rPr>
                <w:rFonts w:cstheme="minorHAnsi"/>
                <w:b/>
                <w:bCs/>
                <w:color w:val="000000" w:themeColor="text1"/>
                <w:sz w:val="20"/>
                <w:szCs w:val="20"/>
              </w:rPr>
              <w:t>osoby</w:t>
            </w:r>
          </w:p>
        </w:tc>
        <w:tc>
          <w:tcPr>
            <w:tcW w:w="1134" w:type="dxa"/>
          </w:tcPr>
          <w:p w14:paraId="5AF78967" w14:textId="77777777" w:rsidR="009B439A" w:rsidRPr="008B4B19" w:rsidRDefault="009B439A" w:rsidP="00BB764C">
            <w:pPr>
              <w:rPr>
                <w:rFonts w:cstheme="minorHAnsi"/>
                <w:b/>
                <w:bCs/>
                <w:color w:val="000000" w:themeColor="text1"/>
                <w:sz w:val="20"/>
                <w:szCs w:val="20"/>
              </w:rPr>
            </w:pPr>
          </w:p>
          <w:p w14:paraId="3A043F59" w14:textId="112F3456" w:rsidR="009B439A" w:rsidRPr="008B4B19" w:rsidRDefault="009B439A" w:rsidP="009B439A">
            <w:pPr>
              <w:jc w:val="center"/>
              <w:rPr>
                <w:rFonts w:cstheme="minorHAnsi"/>
                <w:b/>
                <w:bCs/>
                <w:color w:val="000000" w:themeColor="text1"/>
                <w:sz w:val="20"/>
                <w:szCs w:val="20"/>
              </w:rPr>
            </w:pPr>
            <w:r w:rsidRPr="008B4B19">
              <w:rPr>
                <w:rFonts w:cstheme="minorHAnsi"/>
                <w:b/>
                <w:bCs/>
                <w:color w:val="000000" w:themeColor="text1"/>
                <w:sz w:val="20"/>
                <w:szCs w:val="20"/>
              </w:rPr>
              <w:t>IČO</w:t>
            </w:r>
          </w:p>
        </w:tc>
        <w:tc>
          <w:tcPr>
            <w:tcW w:w="2410" w:type="dxa"/>
          </w:tcPr>
          <w:p w14:paraId="0CEED1EA" w14:textId="77777777" w:rsidR="009B439A" w:rsidRPr="008B4B19" w:rsidRDefault="009B439A" w:rsidP="00BB764C">
            <w:pPr>
              <w:rPr>
                <w:rFonts w:cstheme="minorHAnsi"/>
                <w:b/>
                <w:bCs/>
                <w:color w:val="000000" w:themeColor="text1"/>
                <w:sz w:val="20"/>
                <w:szCs w:val="20"/>
              </w:rPr>
            </w:pPr>
          </w:p>
          <w:p w14:paraId="4FFEF98C" w14:textId="655F1D2A" w:rsidR="009B439A" w:rsidRPr="008B4B19" w:rsidRDefault="009B439A" w:rsidP="009B439A">
            <w:pPr>
              <w:jc w:val="center"/>
              <w:rPr>
                <w:rFonts w:cstheme="minorHAnsi"/>
                <w:b/>
                <w:bCs/>
                <w:color w:val="000000" w:themeColor="text1"/>
                <w:sz w:val="20"/>
                <w:szCs w:val="20"/>
              </w:rPr>
            </w:pPr>
            <w:r w:rsidRPr="008B4B19">
              <w:rPr>
                <w:rFonts w:cstheme="minorHAnsi"/>
                <w:b/>
                <w:bCs/>
                <w:color w:val="000000" w:themeColor="text1"/>
                <w:sz w:val="20"/>
                <w:szCs w:val="20"/>
              </w:rPr>
              <w:t>Sídlo</w:t>
            </w:r>
          </w:p>
        </w:tc>
        <w:tc>
          <w:tcPr>
            <w:tcW w:w="4018" w:type="dxa"/>
          </w:tcPr>
          <w:p w14:paraId="4C9BAE2E" w14:textId="77777777" w:rsidR="009B439A" w:rsidRPr="008B4B19" w:rsidRDefault="009B439A" w:rsidP="009B439A">
            <w:pPr>
              <w:jc w:val="center"/>
              <w:rPr>
                <w:rFonts w:cstheme="minorHAnsi"/>
                <w:b/>
                <w:bCs/>
                <w:color w:val="000000" w:themeColor="text1"/>
                <w:sz w:val="20"/>
                <w:szCs w:val="20"/>
              </w:rPr>
            </w:pPr>
          </w:p>
          <w:p w14:paraId="3F2EA2A3" w14:textId="68DEF64C" w:rsidR="009B439A" w:rsidRPr="008B4B19" w:rsidRDefault="009B439A" w:rsidP="009B439A">
            <w:pPr>
              <w:jc w:val="center"/>
              <w:rPr>
                <w:rFonts w:cstheme="minorHAnsi"/>
                <w:b/>
                <w:bCs/>
                <w:color w:val="000000" w:themeColor="text1"/>
                <w:sz w:val="20"/>
                <w:szCs w:val="20"/>
              </w:rPr>
            </w:pPr>
            <w:r w:rsidRPr="008B4B19">
              <w:rPr>
                <w:rFonts w:cstheme="minorHAnsi"/>
                <w:b/>
                <w:bCs/>
                <w:color w:val="000000" w:themeColor="text1"/>
                <w:sz w:val="20"/>
                <w:szCs w:val="20"/>
              </w:rPr>
              <w:t>Štatutár</w:t>
            </w:r>
          </w:p>
          <w:p w14:paraId="03B83CE4" w14:textId="40F7C8F0" w:rsidR="009B439A" w:rsidRPr="008B4B19" w:rsidRDefault="009B439A" w:rsidP="009B439A">
            <w:pPr>
              <w:jc w:val="center"/>
              <w:rPr>
                <w:rFonts w:cstheme="minorHAnsi"/>
                <w:b/>
                <w:bCs/>
                <w:color w:val="000000" w:themeColor="text1"/>
                <w:sz w:val="20"/>
                <w:szCs w:val="20"/>
              </w:rPr>
            </w:pPr>
          </w:p>
        </w:tc>
      </w:tr>
      <w:tr w:rsidR="00193EED" w:rsidRPr="00193EED" w14:paraId="3DBCD22C" w14:textId="77777777" w:rsidTr="009B439A">
        <w:trPr>
          <w:trHeight w:val="2016"/>
        </w:trPr>
        <w:tc>
          <w:tcPr>
            <w:tcW w:w="2405" w:type="dxa"/>
            <w:vAlign w:val="center"/>
          </w:tcPr>
          <w:p w14:paraId="67D3F43D" w14:textId="65A21FBA" w:rsidR="009B439A" w:rsidRPr="008B4B19" w:rsidRDefault="009B439A" w:rsidP="009B439A">
            <w:pPr>
              <w:rPr>
                <w:rFonts w:cstheme="minorHAnsi"/>
                <w:color w:val="000000" w:themeColor="text1"/>
              </w:rPr>
            </w:pPr>
            <w:r w:rsidRPr="008B4B19">
              <w:rPr>
                <w:color w:val="000000" w:themeColor="text1"/>
                <w:sz w:val="18"/>
                <w:szCs w:val="18"/>
              </w:rPr>
              <w:t>MBB a .s.</w:t>
            </w:r>
          </w:p>
        </w:tc>
        <w:tc>
          <w:tcPr>
            <w:tcW w:w="1134" w:type="dxa"/>
            <w:vAlign w:val="center"/>
          </w:tcPr>
          <w:p w14:paraId="494DA6A5" w14:textId="17A80780" w:rsidR="009B439A" w:rsidRPr="008B4B19" w:rsidRDefault="009B439A" w:rsidP="009B439A">
            <w:pPr>
              <w:rPr>
                <w:rFonts w:cstheme="minorHAnsi"/>
                <w:color w:val="000000" w:themeColor="text1"/>
              </w:rPr>
            </w:pPr>
            <w:r w:rsidRPr="008B4B19">
              <w:rPr>
                <w:color w:val="000000" w:themeColor="text1"/>
                <w:sz w:val="18"/>
                <w:szCs w:val="18"/>
              </w:rPr>
              <w:t>36039225</w:t>
            </w:r>
          </w:p>
        </w:tc>
        <w:tc>
          <w:tcPr>
            <w:tcW w:w="2410" w:type="dxa"/>
            <w:vAlign w:val="center"/>
          </w:tcPr>
          <w:p w14:paraId="42FEE3A7" w14:textId="243486AE" w:rsidR="009B439A" w:rsidRPr="008B4B19" w:rsidRDefault="009B439A" w:rsidP="009B439A">
            <w:pPr>
              <w:rPr>
                <w:rFonts w:cstheme="minorHAnsi"/>
                <w:color w:val="000000" w:themeColor="text1"/>
              </w:rPr>
            </w:pPr>
            <w:r w:rsidRPr="008B4B19">
              <w:rPr>
                <w:color w:val="000000" w:themeColor="text1"/>
                <w:sz w:val="18"/>
                <w:szCs w:val="18"/>
              </w:rPr>
              <w:t>Československej armády 26, Banská  Bystrica</w:t>
            </w:r>
          </w:p>
        </w:tc>
        <w:tc>
          <w:tcPr>
            <w:tcW w:w="4018" w:type="dxa"/>
          </w:tcPr>
          <w:p w14:paraId="63DFCDD7" w14:textId="6DE04BAC" w:rsidR="00193EED" w:rsidRPr="008B4B19" w:rsidRDefault="00193EED" w:rsidP="009B439A">
            <w:pPr>
              <w:rPr>
                <w:rFonts w:cstheme="minorHAnsi"/>
                <w:b/>
                <w:bCs/>
                <w:color w:val="000000" w:themeColor="text1"/>
                <w:sz w:val="20"/>
                <w:szCs w:val="20"/>
              </w:rPr>
            </w:pPr>
            <w:r w:rsidRPr="008B4B19">
              <w:rPr>
                <w:rFonts w:cstheme="minorHAnsi"/>
                <w:b/>
                <w:bCs/>
                <w:color w:val="000000" w:themeColor="text1"/>
                <w:sz w:val="20"/>
                <w:szCs w:val="20"/>
              </w:rPr>
              <w:t>Predstavenstvo:</w:t>
            </w:r>
          </w:p>
          <w:p w14:paraId="6C3E401A" w14:textId="750F37E2" w:rsidR="009B439A" w:rsidRPr="008B4B19" w:rsidRDefault="009B439A" w:rsidP="009B439A">
            <w:pPr>
              <w:rPr>
                <w:rFonts w:cstheme="minorHAnsi"/>
                <w:color w:val="000000" w:themeColor="text1"/>
                <w:sz w:val="20"/>
                <w:szCs w:val="20"/>
              </w:rPr>
            </w:pPr>
            <w:r w:rsidRPr="008B4B19">
              <w:rPr>
                <w:rFonts w:cstheme="minorHAnsi"/>
                <w:color w:val="000000" w:themeColor="text1"/>
                <w:sz w:val="20"/>
                <w:szCs w:val="20"/>
              </w:rPr>
              <w:t xml:space="preserve">Ing. Dušan </w:t>
            </w:r>
            <w:proofErr w:type="spellStart"/>
            <w:r w:rsidRPr="008B4B19">
              <w:rPr>
                <w:rFonts w:cstheme="minorHAnsi"/>
                <w:color w:val="000000" w:themeColor="text1"/>
                <w:sz w:val="20"/>
                <w:szCs w:val="20"/>
              </w:rPr>
              <w:t>Argaláš</w:t>
            </w:r>
            <w:proofErr w:type="spellEnd"/>
            <w:r w:rsidRPr="008B4B19">
              <w:rPr>
                <w:rFonts w:cstheme="minorHAnsi"/>
                <w:color w:val="000000" w:themeColor="text1"/>
                <w:sz w:val="20"/>
                <w:szCs w:val="20"/>
              </w:rPr>
              <w:t xml:space="preserve"> -  predseda</w:t>
            </w:r>
          </w:p>
          <w:p w14:paraId="2B7B8405" w14:textId="3F9AECFC" w:rsidR="009B439A" w:rsidRPr="008B4B19" w:rsidRDefault="009B439A" w:rsidP="009B439A">
            <w:pPr>
              <w:rPr>
                <w:rFonts w:cstheme="minorHAnsi"/>
                <w:color w:val="000000" w:themeColor="text1"/>
                <w:sz w:val="20"/>
                <w:szCs w:val="20"/>
              </w:rPr>
            </w:pPr>
            <w:r w:rsidRPr="008B4B19">
              <w:rPr>
                <w:rFonts w:cstheme="minorHAnsi"/>
                <w:color w:val="000000" w:themeColor="text1"/>
                <w:sz w:val="20"/>
                <w:szCs w:val="20"/>
              </w:rPr>
              <w:t>JUDr. Juraj Džmura – člen</w:t>
            </w:r>
          </w:p>
          <w:p w14:paraId="279F293C" w14:textId="77777777" w:rsidR="00193EED" w:rsidRPr="008B4B19" w:rsidRDefault="00193EED" w:rsidP="009B439A">
            <w:pPr>
              <w:rPr>
                <w:rFonts w:cstheme="minorHAnsi"/>
                <w:b/>
                <w:bCs/>
                <w:color w:val="000000" w:themeColor="text1"/>
                <w:sz w:val="20"/>
                <w:szCs w:val="20"/>
              </w:rPr>
            </w:pPr>
          </w:p>
          <w:p w14:paraId="2FEC96C1" w14:textId="0887A493" w:rsidR="009B439A" w:rsidRPr="008B4B19" w:rsidRDefault="009B439A" w:rsidP="009B439A">
            <w:pPr>
              <w:rPr>
                <w:rFonts w:cstheme="minorHAnsi"/>
                <w:b/>
                <w:bCs/>
                <w:color w:val="000000" w:themeColor="text1"/>
                <w:sz w:val="20"/>
                <w:szCs w:val="20"/>
              </w:rPr>
            </w:pPr>
            <w:r w:rsidRPr="008B4B19">
              <w:rPr>
                <w:rFonts w:cstheme="minorHAnsi"/>
                <w:b/>
                <w:bCs/>
                <w:color w:val="000000" w:themeColor="text1"/>
                <w:sz w:val="20"/>
                <w:szCs w:val="20"/>
              </w:rPr>
              <w:t>Dozorná rada</w:t>
            </w:r>
            <w:r w:rsidR="00193EED" w:rsidRPr="008B4B19">
              <w:rPr>
                <w:rFonts w:cstheme="minorHAnsi"/>
                <w:b/>
                <w:bCs/>
                <w:color w:val="000000" w:themeColor="text1"/>
                <w:sz w:val="20"/>
                <w:szCs w:val="20"/>
              </w:rPr>
              <w:t>:</w:t>
            </w:r>
          </w:p>
          <w:p w14:paraId="1BD98BFC" w14:textId="2CFDA1DD" w:rsidR="009B439A" w:rsidRPr="008B4B19" w:rsidRDefault="009B439A" w:rsidP="009B439A">
            <w:pPr>
              <w:rPr>
                <w:rFonts w:cstheme="minorHAnsi"/>
                <w:color w:val="000000" w:themeColor="text1"/>
                <w:sz w:val="20"/>
                <w:szCs w:val="20"/>
              </w:rPr>
            </w:pPr>
            <w:r w:rsidRPr="008B4B19">
              <w:rPr>
                <w:rFonts w:cstheme="minorHAnsi"/>
                <w:color w:val="000000" w:themeColor="text1"/>
                <w:sz w:val="20"/>
                <w:szCs w:val="20"/>
              </w:rPr>
              <w:t xml:space="preserve">Ing. Michal </w:t>
            </w:r>
            <w:proofErr w:type="spellStart"/>
            <w:r w:rsidRPr="008B4B19">
              <w:rPr>
                <w:rFonts w:cstheme="minorHAnsi"/>
                <w:color w:val="000000" w:themeColor="text1"/>
                <w:sz w:val="20"/>
                <w:szCs w:val="20"/>
              </w:rPr>
              <w:t>Škantár</w:t>
            </w:r>
            <w:proofErr w:type="spellEnd"/>
            <w:r w:rsidRPr="008B4B19">
              <w:rPr>
                <w:rFonts w:cstheme="minorHAnsi"/>
                <w:color w:val="000000" w:themeColor="text1"/>
                <w:sz w:val="20"/>
                <w:szCs w:val="20"/>
              </w:rPr>
              <w:t xml:space="preserve"> – predseda</w:t>
            </w:r>
          </w:p>
          <w:p w14:paraId="65C24DA7" w14:textId="64A96974" w:rsidR="009B439A" w:rsidRPr="008B4B19" w:rsidRDefault="009B439A" w:rsidP="009B439A">
            <w:pPr>
              <w:rPr>
                <w:rFonts w:cstheme="minorHAnsi"/>
                <w:color w:val="000000" w:themeColor="text1"/>
                <w:sz w:val="20"/>
                <w:szCs w:val="20"/>
              </w:rPr>
            </w:pPr>
            <w:r w:rsidRPr="008B4B19">
              <w:rPr>
                <w:rFonts w:cstheme="minorHAnsi"/>
                <w:color w:val="000000" w:themeColor="text1"/>
                <w:sz w:val="20"/>
                <w:szCs w:val="20"/>
              </w:rPr>
              <w:t xml:space="preserve">Ing. Igor </w:t>
            </w:r>
            <w:proofErr w:type="spellStart"/>
            <w:r w:rsidRPr="008B4B19">
              <w:rPr>
                <w:rFonts w:cstheme="minorHAnsi"/>
                <w:color w:val="000000" w:themeColor="text1"/>
                <w:sz w:val="20"/>
                <w:szCs w:val="20"/>
              </w:rPr>
              <w:t>Kašper</w:t>
            </w:r>
            <w:proofErr w:type="spellEnd"/>
            <w:r w:rsidRPr="008B4B19">
              <w:rPr>
                <w:rFonts w:cstheme="minorHAnsi"/>
                <w:color w:val="000000" w:themeColor="text1"/>
                <w:sz w:val="20"/>
                <w:szCs w:val="20"/>
              </w:rPr>
              <w:t xml:space="preserve"> – člen</w:t>
            </w:r>
          </w:p>
          <w:p w14:paraId="77B0C654" w14:textId="73DFAD8A" w:rsidR="009B439A" w:rsidRPr="008B4B19" w:rsidRDefault="009B439A" w:rsidP="009B439A">
            <w:pPr>
              <w:rPr>
                <w:rFonts w:cstheme="minorHAnsi"/>
                <w:color w:val="000000" w:themeColor="text1"/>
                <w:sz w:val="20"/>
                <w:szCs w:val="20"/>
              </w:rPr>
            </w:pPr>
            <w:r w:rsidRPr="008B4B19">
              <w:rPr>
                <w:rFonts w:cstheme="minorHAnsi"/>
                <w:color w:val="000000" w:themeColor="text1"/>
                <w:sz w:val="20"/>
                <w:szCs w:val="20"/>
              </w:rPr>
              <w:t xml:space="preserve">Ing. Peter </w:t>
            </w:r>
            <w:proofErr w:type="spellStart"/>
            <w:r w:rsidRPr="008B4B19">
              <w:rPr>
                <w:rFonts w:cstheme="minorHAnsi"/>
                <w:color w:val="000000" w:themeColor="text1"/>
                <w:sz w:val="20"/>
                <w:szCs w:val="20"/>
              </w:rPr>
              <w:t>Pohan</w:t>
            </w:r>
            <w:r w:rsidR="00193EED" w:rsidRPr="008B4B19">
              <w:rPr>
                <w:rFonts w:cstheme="minorHAnsi"/>
                <w:color w:val="000000" w:themeColor="text1"/>
                <w:sz w:val="20"/>
                <w:szCs w:val="20"/>
              </w:rPr>
              <w:t>č</w:t>
            </w:r>
            <w:r w:rsidRPr="008B4B19">
              <w:rPr>
                <w:rFonts w:cstheme="minorHAnsi"/>
                <w:color w:val="000000" w:themeColor="text1"/>
                <w:sz w:val="20"/>
                <w:szCs w:val="20"/>
              </w:rPr>
              <w:t>aník,PhD</w:t>
            </w:r>
            <w:proofErr w:type="spellEnd"/>
            <w:r w:rsidRPr="008B4B19">
              <w:rPr>
                <w:rFonts w:cstheme="minorHAnsi"/>
                <w:color w:val="000000" w:themeColor="text1"/>
                <w:sz w:val="20"/>
                <w:szCs w:val="20"/>
              </w:rPr>
              <w:t xml:space="preserve">. </w:t>
            </w:r>
            <w:r w:rsidR="00193EED" w:rsidRPr="008B4B19">
              <w:rPr>
                <w:rFonts w:cstheme="minorHAnsi"/>
                <w:color w:val="000000" w:themeColor="text1"/>
                <w:sz w:val="20"/>
                <w:szCs w:val="20"/>
              </w:rPr>
              <w:t>–</w:t>
            </w:r>
            <w:r w:rsidRPr="008B4B19">
              <w:rPr>
                <w:rFonts w:cstheme="minorHAnsi"/>
                <w:color w:val="000000" w:themeColor="text1"/>
                <w:sz w:val="20"/>
                <w:szCs w:val="20"/>
              </w:rPr>
              <w:t xml:space="preserve"> člen</w:t>
            </w:r>
          </w:p>
          <w:p w14:paraId="63CC5241" w14:textId="32DDE0D5" w:rsidR="00193EED" w:rsidRPr="008B4B19" w:rsidRDefault="00193EED" w:rsidP="009B439A">
            <w:pPr>
              <w:rPr>
                <w:rFonts w:cstheme="minorHAnsi"/>
                <w:color w:val="000000" w:themeColor="text1"/>
                <w:sz w:val="20"/>
                <w:szCs w:val="20"/>
              </w:rPr>
            </w:pPr>
            <w:r w:rsidRPr="008B4B19">
              <w:rPr>
                <w:rFonts w:cstheme="minorHAnsi"/>
                <w:color w:val="000000" w:themeColor="text1"/>
                <w:sz w:val="20"/>
                <w:szCs w:val="20"/>
              </w:rPr>
              <w:t>Ing. Milan Turčan – člen</w:t>
            </w:r>
          </w:p>
          <w:p w14:paraId="47706418" w14:textId="28AF80BC" w:rsidR="00193EED" w:rsidRPr="008B4B19" w:rsidRDefault="00193EED" w:rsidP="009B439A">
            <w:pPr>
              <w:rPr>
                <w:rFonts w:cstheme="minorHAnsi"/>
                <w:b/>
                <w:bCs/>
                <w:color w:val="000000" w:themeColor="text1"/>
              </w:rPr>
            </w:pPr>
            <w:r w:rsidRPr="008B4B19">
              <w:rPr>
                <w:rFonts w:cstheme="minorHAnsi"/>
                <w:color w:val="000000" w:themeColor="text1"/>
                <w:sz w:val="20"/>
                <w:szCs w:val="20"/>
              </w:rPr>
              <w:t>Ing. Martin Úradníček - člen</w:t>
            </w:r>
          </w:p>
        </w:tc>
      </w:tr>
      <w:tr w:rsidR="00193EED" w:rsidRPr="00193EED" w14:paraId="54E45396" w14:textId="77777777" w:rsidTr="00364969">
        <w:trPr>
          <w:trHeight w:val="1866"/>
        </w:trPr>
        <w:tc>
          <w:tcPr>
            <w:tcW w:w="2405" w:type="dxa"/>
            <w:vAlign w:val="center"/>
          </w:tcPr>
          <w:p w14:paraId="60DE594C" w14:textId="0D80D9AF" w:rsidR="00193EED" w:rsidRPr="008B4B19" w:rsidRDefault="00193EED" w:rsidP="00193EED">
            <w:pPr>
              <w:rPr>
                <w:color w:val="000000" w:themeColor="text1"/>
                <w:sz w:val="18"/>
                <w:szCs w:val="18"/>
              </w:rPr>
            </w:pPr>
            <w:r w:rsidRPr="008B4B19">
              <w:rPr>
                <w:color w:val="000000" w:themeColor="text1"/>
                <w:sz w:val="18"/>
                <w:szCs w:val="18"/>
              </w:rPr>
              <w:t xml:space="preserve">Mestské lesy </w:t>
            </w:r>
            <w:proofErr w:type="spellStart"/>
            <w:r w:rsidRPr="008B4B19">
              <w:rPr>
                <w:color w:val="000000" w:themeColor="text1"/>
                <w:sz w:val="18"/>
                <w:szCs w:val="18"/>
              </w:rPr>
              <w:t>s.r.o</w:t>
            </w:r>
            <w:proofErr w:type="spellEnd"/>
            <w:r w:rsidRPr="008B4B19">
              <w:rPr>
                <w:color w:val="000000" w:themeColor="text1"/>
                <w:sz w:val="18"/>
                <w:szCs w:val="18"/>
              </w:rPr>
              <w:t>.</w:t>
            </w:r>
          </w:p>
        </w:tc>
        <w:tc>
          <w:tcPr>
            <w:tcW w:w="1134" w:type="dxa"/>
            <w:vAlign w:val="center"/>
          </w:tcPr>
          <w:p w14:paraId="4D14B165" w14:textId="232BB7B6" w:rsidR="00193EED" w:rsidRPr="008B4B19" w:rsidRDefault="00193EED" w:rsidP="00193EED">
            <w:pPr>
              <w:rPr>
                <w:color w:val="000000" w:themeColor="text1"/>
                <w:sz w:val="18"/>
                <w:szCs w:val="18"/>
              </w:rPr>
            </w:pPr>
            <w:r w:rsidRPr="008B4B19">
              <w:rPr>
                <w:color w:val="000000" w:themeColor="text1"/>
                <w:sz w:val="18"/>
                <w:szCs w:val="18"/>
              </w:rPr>
              <w:t>31642365</w:t>
            </w:r>
          </w:p>
        </w:tc>
        <w:tc>
          <w:tcPr>
            <w:tcW w:w="2410" w:type="dxa"/>
            <w:vAlign w:val="center"/>
          </w:tcPr>
          <w:p w14:paraId="2DE6420A" w14:textId="5F33903D" w:rsidR="00193EED" w:rsidRPr="008B4B19" w:rsidRDefault="00193EED" w:rsidP="00193EED">
            <w:pPr>
              <w:rPr>
                <w:color w:val="000000" w:themeColor="text1"/>
                <w:sz w:val="18"/>
                <w:szCs w:val="18"/>
              </w:rPr>
            </w:pPr>
            <w:r w:rsidRPr="008B4B19">
              <w:rPr>
                <w:color w:val="000000" w:themeColor="text1"/>
                <w:sz w:val="18"/>
                <w:szCs w:val="18"/>
              </w:rPr>
              <w:t>Dolný Harmanec 51</w:t>
            </w:r>
          </w:p>
        </w:tc>
        <w:tc>
          <w:tcPr>
            <w:tcW w:w="4018" w:type="dxa"/>
          </w:tcPr>
          <w:p w14:paraId="0885E06F" w14:textId="77777777" w:rsidR="00193EED" w:rsidRPr="008B4B19" w:rsidRDefault="00193EED" w:rsidP="00193EED">
            <w:pPr>
              <w:rPr>
                <w:rFonts w:cstheme="minorHAnsi"/>
                <w:color w:val="000000" w:themeColor="text1"/>
                <w:sz w:val="20"/>
                <w:szCs w:val="20"/>
              </w:rPr>
            </w:pPr>
          </w:p>
          <w:p w14:paraId="7639334A" w14:textId="1F6333FB"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 xml:space="preserve">Ing. Blažej </w:t>
            </w:r>
            <w:proofErr w:type="spellStart"/>
            <w:r w:rsidRPr="008B4B19">
              <w:rPr>
                <w:rFonts w:cstheme="minorHAnsi"/>
                <w:color w:val="000000" w:themeColor="text1"/>
                <w:sz w:val="20"/>
                <w:szCs w:val="20"/>
              </w:rPr>
              <w:t>Možucha</w:t>
            </w:r>
            <w:proofErr w:type="spellEnd"/>
            <w:r w:rsidRPr="008B4B19">
              <w:rPr>
                <w:rFonts w:cstheme="minorHAnsi"/>
                <w:color w:val="000000" w:themeColor="text1"/>
                <w:sz w:val="20"/>
                <w:szCs w:val="20"/>
              </w:rPr>
              <w:t xml:space="preserve"> – konateľ</w:t>
            </w:r>
          </w:p>
          <w:p w14:paraId="511E5DDC" w14:textId="77777777" w:rsidR="00193EED" w:rsidRPr="008B4B19" w:rsidRDefault="00193EED" w:rsidP="00193EED">
            <w:pPr>
              <w:rPr>
                <w:rFonts w:cstheme="minorHAnsi"/>
                <w:color w:val="000000" w:themeColor="text1"/>
                <w:sz w:val="20"/>
                <w:szCs w:val="20"/>
              </w:rPr>
            </w:pPr>
          </w:p>
          <w:p w14:paraId="4381EDD0" w14:textId="56C14FC7" w:rsidR="00193EED" w:rsidRPr="008B4B19" w:rsidRDefault="00193EED" w:rsidP="00193EED">
            <w:pPr>
              <w:rPr>
                <w:rFonts w:cstheme="minorHAnsi"/>
                <w:b/>
                <w:bCs/>
                <w:color w:val="000000" w:themeColor="text1"/>
                <w:sz w:val="20"/>
                <w:szCs w:val="20"/>
              </w:rPr>
            </w:pPr>
            <w:r w:rsidRPr="008B4B19">
              <w:rPr>
                <w:rFonts w:cstheme="minorHAnsi"/>
                <w:b/>
                <w:bCs/>
                <w:color w:val="000000" w:themeColor="text1"/>
                <w:sz w:val="20"/>
                <w:szCs w:val="20"/>
              </w:rPr>
              <w:t>Dozorná rada:</w:t>
            </w:r>
          </w:p>
          <w:p w14:paraId="7EBC52BF" w14:textId="5F37181E"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MUDr. Jozef Baláž – člen</w:t>
            </w:r>
          </w:p>
          <w:p w14:paraId="71957BD4" w14:textId="6F61730D"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Ing. Milan Lichý – člen</w:t>
            </w:r>
          </w:p>
          <w:p w14:paraId="2F338BFF" w14:textId="629ED2F0"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 xml:space="preserve">Mgr. Radovan </w:t>
            </w:r>
            <w:proofErr w:type="spellStart"/>
            <w:r w:rsidRPr="008B4B19">
              <w:rPr>
                <w:rFonts w:cstheme="minorHAnsi"/>
                <w:color w:val="000000" w:themeColor="text1"/>
                <w:sz w:val="20"/>
                <w:szCs w:val="20"/>
              </w:rPr>
              <w:t>Ocharovič</w:t>
            </w:r>
            <w:proofErr w:type="spellEnd"/>
            <w:r w:rsidRPr="008B4B19">
              <w:rPr>
                <w:rFonts w:cstheme="minorHAnsi"/>
                <w:color w:val="000000" w:themeColor="text1"/>
                <w:sz w:val="20"/>
                <w:szCs w:val="20"/>
              </w:rPr>
              <w:t xml:space="preserve"> – člen</w:t>
            </w:r>
          </w:p>
          <w:p w14:paraId="7773F2CE" w14:textId="6E107EDC"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 xml:space="preserve">Mgr. Peter </w:t>
            </w:r>
            <w:proofErr w:type="spellStart"/>
            <w:r w:rsidRPr="008B4B19">
              <w:rPr>
                <w:rFonts w:cstheme="minorHAnsi"/>
                <w:color w:val="000000" w:themeColor="text1"/>
                <w:sz w:val="20"/>
                <w:szCs w:val="20"/>
              </w:rPr>
              <w:t>Gogola</w:t>
            </w:r>
            <w:proofErr w:type="spellEnd"/>
            <w:r w:rsidRPr="008B4B19">
              <w:rPr>
                <w:rFonts w:cstheme="minorHAnsi"/>
                <w:color w:val="000000" w:themeColor="text1"/>
                <w:sz w:val="20"/>
                <w:szCs w:val="20"/>
              </w:rPr>
              <w:t xml:space="preserve"> – člen</w:t>
            </w:r>
          </w:p>
          <w:p w14:paraId="75804502" w14:textId="46CD2E1B" w:rsidR="00193EED" w:rsidRPr="008B4B19" w:rsidRDefault="00193EED" w:rsidP="00193EED">
            <w:pPr>
              <w:rPr>
                <w:rFonts w:cstheme="minorHAnsi"/>
                <w:color w:val="000000" w:themeColor="text1"/>
                <w:sz w:val="20"/>
                <w:szCs w:val="20"/>
              </w:rPr>
            </w:pPr>
            <w:r w:rsidRPr="008B4B19">
              <w:rPr>
                <w:rFonts w:cstheme="minorHAnsi"/>
                <w:color w:val="000000" w:themeColor="text1"/>
                <w:sz w:val="20"/>
                <w:szCs w:val="20"/>
              </w:rPr>
              <w:t xml:space="preserve">Mgr. Matúš </w:t>
            </w:r>
            <w:proofErr w:type="spellStart"/>
            <w:r w:rsidRPr="008B4B19">
              <w:rPr>
                <w:rFonts w:cstheme="minorHAnsi"/>
                <w:color w:val="000000" w:themeColor="text1"/>
                <w:sz w:val="20"/>
                <w:szCs w:val="20"/>
              </w:rPr>
              <w:t>Molitoris</w:t>
            </w:r>
            <w:proofErr w:type="spellEnd"/>
            <w:r w:rsidRPr="008B4B19">
              <w:rPr>
                <w:rFonts w:cstheme="minorHAnsi"/>
                <w:color w:val="000000" w:themeColor="text1"/>
                <w:sz w:val="20"/>
                <w:szCs w:val="20"/>
              </w:rPr>
              <w:t xml:space="preserve"> - člen</w:t>
            </w:r>
          </w:p>
        </w:tc>
      </w:tr>
    </w:tbl>
    <w:p w14:paraId="51343311" w14:textId="77777777" w:rsidR="00492B09" w:rsidRDefault="00492B09" w:rsidP="00BB764C">
      <w:pPr>
        <w:rPr>
          <w:rFonts w:cstheme="minorHAnsi"/>
        </w:rPr>
      </w:pPr>
    </w:p>
    <w:p w14:paraId="29FF0BC2" w14:textId="77777777" w:rsidR="00492B09" w:rsidRDefault="00492B09" w:rsidP="006E4449">
      <w:pPr>
        <w:pStyle w:val="Normlnywebov"/>
        <w:spacing w:after="0"/>
        <w:rPr>
          <w:rFonts w:asciiTheme="minorHAnsi" w:hAnsiTheme="minorHAnsi" w:cstheme="minorHAnsi"/>
          <w:sz w:val="22"/>
          <w:szCs w:val="22"/>
        </w:rPr>
      </w:pPr>
      <w:bookmarkStart w:id="18" w:name="_Hlk64541283"/>
      <w:bookmarkStart w:id="19" w:name="_Hlk34039688"/>
      <w:bookmarkStart w:id="20" w:name="_Hlk95470533"/>
      <w:bookmarkStart w:id="21" w:name="_Hlk64529096"/>
    </w:p>
    <w:p w14:paraId="2773255F" w14:textId="48147869" w:rsidR="00492B09" w:rsidRDefault="00492B09" w:rsidP="006E4449">
      <w:pPr>
        <w:pStyle w:val="Normlnywebov"/>
        <w:spacing w:after="0"/>
        <w:rPr>
          <w:rFonts w:asciiTheme="minorHAnsi" w:hAnsiTheme="minorHAnsi" w:cstheme="minorHAnsi"/>
          <w:sz w:val="22"/>
          <w:szCs w:val="22"/>
        </w:rPr>
      </w:pPr>
    </w:p>
    <w:p w14:paraId="545C36F9" w14:textId="70B5DEB2" w:rsidR="008B4B19" w:rsidRDefault="008B4B19" w:rsidP="006E4449">
      <w:pPr>
        <w:pStyle w:val="Normlnywebov"/>
        <w:spacing w:after="0"/>
        <w:rPr>
          <w:rFonts w:asciiTheme="minorHAnsi" w:hAnsiTheme="minorHAnsi" w:cstheme="minorHAnsi"/>
          <w:sz w:val="22"/>
          <w:szCs w:val="22"/>
        </w:rPr>
      </w:pPr>
    </w:p>
    <w:p w14:paraId="0C2D569E" w14:textId="77777777" w:rsidR="008B4B19" w:rsidRDefault="008B4B19" w:rsidP="006E4449">
      <w:pPr>
        <w:pStyle w:val="Normlnywebov"/>
        <w:spacing w:after="0"/>
        <w:rPr>
          <w:rFonts w:asciiTheme="minorHAnsi" w:hAnsiTheme="minorHAnsi" w:cstheme="minorHAnsi"/>
          <w:sz w:val="22"/>
          <w:szCs w:val="22"/>
        </w:rPr>
      </w:pPr>
    </w:p>
    <w:p w14:paraId="2ADBAFE5" w14:textId="38334DB0" w:rsidR="00500D12" w:rsidRDefault="00500D12" w:rsidP="006E4449">
      <w:pPr>
        <w:pStyle w:val="Normlnywebov"/>
        <w:spacing w:after="0"/>
        <w:rPr>
          <w:rFonts w:asciiTheme="minorHAnsi" w:hAnsiTheme="minorHAnsi" w:cstheme="minorHAnsi"/>
          <w:color w:val="000000" w:themeColor="text1"/>
          <w:sz w:val="22"/>
          <w:szCs w:val="22"/>
        </w:rPr>
      </w:pPr>
      <w:r w:rsidRPr="008B4B19">
        <w:rPr>
          <w:rFonts w:asciiTheme="minorHAnsi" w:hAnsiTheme="minorHAnsi" w:cstheme="minorHAnsi"/>
          <w:color w:val="000000" w:themeColor="text1"/>
          <w:sz w:val="22"/>
          <w:szCs w:val="22"/>
        </w:rPr>
        <w:lastRenderedPageBreak/>
        <w:t>Obj</w:t>
      </w:r>
      <w:r w:rsidR="00492B09" w:rsidRPr="008B4B19">
        <w:rPr>
          <w:rFonts w:asciiTheme="minorHAnsi" w:hAnsiTheme="minorHAnsi" w:cstheme="minorHAnsi"/>
          <w:color w:val="000000" w:themeColor="text1"/>
          <w:sz w:val="22"/>
          <w:szCs w:val="22"/>
        </w:rPr>
        <w:t>em</w:t>
      </w:r>
      <w:r w:rsidRPr="008B4B19">
        <w:rPr>
          <w:rFonts w:asciiTheme="minorHAnsi" w:hAnsiTheme="minorHAnsi" w:cstheme="minorHAnsi"/>
          <w:color w:val="000000" w:themeColor="text1"/>
          <w:sz w:val="22"/>
          <w:szCs w:val="22"/>
        </w:rPr>
        <w:t xml:space="preserve"> obchodov medzi Mestom Banská Bystrica, dcérskymi spoločnosťami a organizáciami v jeho zriaďovateľskej pôsobnosti za rok 202</w:t>
      </w:r>
      <w:r w:rsidR="008B4B19" w:rsidRPr="008B4B19">
        <w:rPr>
          <w:rFonts w:asciiTheme="minorHAnsi" w:hAnsiTheme="minorHAnsi" w:cstheme="minorHAnsi"/>
          <w:color w:val="000000" w:themeColor="text1"/>
          <w:sz w:val="22"/>
          <w:szCs w:val="22"/>
        </w:rPr>
        <w:t>2</w:t>
      </w:r>
    </w:p>
    <w:p w14:paraId="2338310E" w14:textId="77777777" w:rsidR="004C1B94" w:rsidRPr="008B4B19" w:rsidRDefault="004C1B94" w:rsidP="006E4449">
      <w:pPr>
        <w:pStyle w:val="Normlnywebov"/>
        <w:spacing w:after="0"/>
        <w:rPr>
          <w:rFonts w:asciiTheme="minorHAnsi" w:hAnsiTheme="minorHAnsi" w:cstheme="minorHAnsi"/>
          <w:color w:val="000000" w:themeColor="text1"/>
          <w:sz w:val="22"/>
          <w:szCs w:val="22"/>
        </w:rPr>
      </w:pPr>
    </w:p>
    <w:tbl>
      <w:tblPr>
        <w:tblStyle w:val="Mriekatabuky"/>
        <w:tblW w:w="9493" w:type="dxa"/>
        <w:tblLook w:val="04A0" w:firstRow="1" w:lastRow="0" w:firstColumn="1" w:lastColumn="0" w:noHBand="0" w:noVBand="1"/>
      </w:tblPr>
      <w:tblGrid>
        <w:gridCol w:w="3411"/>
        <w:gridCol w:w="3411"/>
        <w:gridCol w:w="2671"/>
      </w:tblGrid>
      <w:tr w:rsidR="008B4B19" w:rsidRPr="008B4B19" w14:paraId="1C257B89" w14:textId="77777777" w:rsidTr="006E4449">
        <w:trPr>
          <w:trHeight w:val="888"/>
        </w:trPr>
        <w:tc>
          <w:tcPr>
            <w:tcW w:w="3411" w:type="dxa"/>
          </w:tcPr>
          <w:p w14:paraId="48F7B0B1" w14:textId="77777777"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p>
          <w:p w14:paraId="61426199" w14:textId="77777777"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Druh obchodu</w:t>
            </w:r>
          </w:p>
        </w:tc>
        <w:tc>
          <w:tcPr>
            <w:tcW w:w="3411" w:type="dxa"/>
          </w:tcPr>
          <w:p w14:paraId="4AA7089E"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p>
          <w:p w14:paraId="05026DAB" w14:textId="77777777"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Hodnoty obchodu v €</w:t>
            </w:r>
          </w:p>
        </w:tc>
        <w:tc>
          <w:tcPr>
            <w:tcW w:w="2671" w:type="dxa"/>
          </w:tcPr>
          <w:p w14:paraId="4935EB8C"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p>
          <w:p w14:paraId="349A3D11" w14:textId="77777777"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Podiel obchodu na celkovom objeme obchodov v %</w:t>
            </w:r>
          </w:p>
        </w:tc>
      </w:tr>
      <w:tr w:rsidR="003A74FB" w:rsidRPr="003A74FB" w14:paraId="3EADF106" w14:textId="77777777" w:rsidTr="006E4449">
        <w:trPr>
          <w:trHeight w:val="291"/>
        </w:trPr>
        <w:tc>
          <w:tcPr>
            <w:tcW w:w="3411" w:type="dxa"/>
          </w:tcPr>
          <w:p w14:paraId="6500FFBF"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Kúpa alebo predaj</w:t>
            </w:r>
          </w:p>
        </w:tc>
        <w:tc>
          <w:tcPr>
            <w:tcW w:w="3411" w:type="dxa"/>
          </w:tcPr>
          <w:p w14:paraId="72603F70" w14:textId="52C0D203"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 xml:space="preserve">                           </w:t>
            </w:r>
            <w:r w:rsidR="003A74FB" w:rsidRPr="008B4B19">
              <w:rPr>
                <w:rFonts w:asciiTheme="minorHAnsi" w:hAnsiTheme="minorHAnsi" w:cstheme="minorHAnsi"/>
                <w:color w:val="000000" w:themeColor="text1"/>
                <w:sz w:val="20"/>
                <w:szCs w:val="20"/>
              </w:rPr>
              <w:t>76 019,30</w:t>
            </w:r>
          </w:p>
        </w:tc>
        <w:tc>
          <w:tcPr>
            <w:tcW w:w="2671" w:type="dxa"/>
          </w:tcPr>
          <w:p w14:paraId="716EB1F5" w14:textId="10B5741D"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0,</w:t>
            </w:r>
            <w:r w:rsidR="003A74FB" w:rsidRPr="008B4B19">
              <w:rPr>
                <w:rFonts w:asciiTheme="minorHAnsi" w:hAnsiTheme="minorHAnsi" w:cstheme="minorHAnsi"/>
                <w:color w:val="000000" w:themeColor="text1"/>
                <w:sz w:val="20"/>
                <w:szCs w:val="20"/>
              </w:rPr>
              <w:t>68</w:t>
            </w:r>
            <w:r w:rsidRPr="008B4B19">
              <w:rPr>
                <w:rFonts w:asciiTheme="minorHAnsi" w:hAnsiTheme="minorHAnsi" w:cstheme="minorHAnsi"/>
                <w:color w:val="000000" w:themeColor="text1"/>
                <w:sz w:val="20"/>
                <w:szCs w:val="20"/>
              </w:rPr>
              <w:t xml:space="preserve"> %</w:t>
            </w:r>
          </w:p>
        </w:tc>
      </w:tr>
      <w:tr w:rsidR="003A74FB" w:rsidRPr="003A74FB" w14:paraId="4BAC02C8" w14:textId="77777777" w:rsidTr="006E4449">
        <w:trPr>
          <w:trHeight w:val="308"/>
        </w:trPr>
        <w:tc>
          <w:tcPr>
            <w:tcW w:w="3411" w:type="dxa"/>
          </w:tcPr>
          <w:p w14:paraId="3204581C"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Poskytnutie služby</w:t>
            </w:r>
          </w:p>
        </w:tc>
        <w:tc>
          <w:tcPr>
            <w:tcW w:w="3411" w:type="dxa"/>
          </w:tcPr>
          <w:p w14:paraId="6BB4F758" w14:textId="351CAC5E"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13</w:t>
            </w:r>
            <w:r w:rsidR="003A74FB" w:rsidRPr="008B4B19">
              <w:rPr>
                <w:rFonts w:asciiTheme="minorHAnsi" w:hAnsiTheme="minorHAnsi" w:cstheme="minorHAnsi"/>
                <w:color w:val="000000" w:themeColor="text1"/>
                <w:sz w:val="20"/>
                <w:szCs w:val="20"/>
              </w:rPr>
              <w:t>8</w:t>
            </w:r>
            <w:r w:rsidRPr="008B4B19">
              <w:rPr>
                <w:rFonts w:asciiTheme="minorHAnsi" w:hAnsiTheme="minorHAnsi" w:cstheme="minorHAnsi"/>
                <w:color w:val="000000" w:themeColor="text1"/>
                <w:sz w:val="20"/>
                <w:szCs w:val="20"/>
              </w:rPr>
              <w:t> 2</w:t>
            </w:r>
            <w:r w:rsidR="003A74FB" w:rsidRPr="008B4B19">
              <w:rPr>
                <w:rFonts w:asciiTheme="minorHAnsi" w:hAnsiTheme="minorHAnsi" w:cstheme="minorHAnsi"/>
                <w:color w:val="000000" w:themeColor="text1"/>
                <w:sz w:val="20"/>
                <w:szCs w:val="20"/>
              </w:rPr>
              <w:t>3</w:t>
            </w:r>
            <w:r w:rsidRPr="008B4B19">
              <w:rPr>
                <w:rFonts w:asciiTheme="minorHAnsi" w:hAnsiTheme="minorHAnsi" w:cstheme="minorHAnsi"/>
                <w:color w:val="000000" w:themeColor="text1"/>
                <w:sz w:val="20"/>
                <w:szCs w:val="20"/>
              </w:rPr>
              <w:t>5,</w:t>
            </w:r>
            <w:r w:rsidR="003A74FB" w:rsidRPr="008B4B19">
              <w:rPr>
                <w:rFonts w:asciiTheme="minorHAnsi" w:hAnsiTheme="minorHAnsi" w:cstheme="minorHAnsi"/>
                <w:color w:val="000000" w:themeColor="text1"/>
                <w:sz w:val="20"/>
                <w:szCs w:val="20"/>
              </w:rPr>
              <w:t>65</w:t>
            </w:r>
          </w:p>
        </w:tc>
        <w:tc>
          <w:tcPr>
            <w:tcW w:w="2671" w:type="dxa"/>
          </w:tcPr>
          <w:p w14:paraId="1881EE9F" w14:textId="24708C0B"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w:t>
            </w:r>
            <w:r w:rsidR="003A74FB" w:rsidRPr="008B4B19">
              <w:rPr>
                <w:rFonts w:asciiTheme="minorHAnsi" w:hAnsiTheme="minorHAnsi" w:cstheme="minorHAnsi"/>
                <w:color w:val="000000" w:themeColor="text1"/>
                <w:sz w:val="20"/>
                <w:szCs w:val="20"/>
              </w:rPr>
              <w:t>2</w:t>
            </w:r>
            <w:r w:rsidRPr="008B4B19">
              <w:rPr>
                <w:rFonts w:asciiTheme="minorHAnsi" w:hAnsiTheme="minorHAnsi" w:cstheme="minorHAnsi"/>
                <w:color w:val="000000" w:themeColor="text1"/>
                <w:sz w:val="20"/>
                <w:szCs w:val="20"/>
              </w:rPr>
              <w:t>4 %</w:t>
            </w:r>
          </w:p>
        </w:tc>
      </w:tr>
      <w:tr w:rsidR="003A74FB" w:rsidRPr="003A74FB" w14:paraId="033FD9CF" w14:textId="77777777" w:rsidTr="006E4449">
        <w:trPr>
          <w:trHeight w:val="291"/>
        </w:trPr>
        <w:tc>
          <w:tcPr>
            <w:tcW w:w="3411" w:type="dxa"/>
          </w:tcPr>
          <w:p w14:paraId="20F39544"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Dodané služby</w:t>
            </w:r>
          </w:p>
        </w:tc>
        <w:tc>
          <w:tcPr>
            <w:tcW w:w="3411" w:type="dxa"/>
          </w:tcPr>
          <w:p w14:paraId="3BB206AE" w14:textId="1CE9074F" w:rsidR="00500D12" w:rsidRPr="008B4B19" w:rsidRDefault="003A74FB"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392 161,68</w:t>
            </w:r>
          </w:p>
        </w:tc>
        <w:tc>
          <w:tcPr>
            <w:tcW w:w="2671" w:type="dxa"/>
          </w:tcPr>
          <w:p w14:paraId="37B704CC" w14:textId="27D0B206" w:rsidR="00500D12" w:rsidRPr="008B4B19" w:rsidRDefault="003A74FB"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3,52</w:t>
            </w:r>
            <w:r w:rsidR="00500D12" w:rsidRPr="008B4B19">
              <w:rPr>
                <w:rFonts w:asciiTheme="minorHAnsi" w:hAnsiTheme="minorHAnsi" w:cstheme="minorHAnsi"/>
                <w:color w:val="000000" w:themeColor="text1"/>
                <w:sz w:val="20"/>
                <w:szCs w:val="20"/>
              </w:rPr>
              <w:t xml:space="preserve"> %</w:t>
            </w:r>
          </w:p>
        </w:tc>
      </w:tr>
      <w:tr w:rsidR="003A74FB" w:rsidRPr="003A74FB" w14:paraId="1E626520" w14:textId="77777777" w:rsidTr="006E4449">
        <w:trPr>
          <w:trHeight w:val="308"/>
        </w:trPr>
        <w:tc>
          <w:tcPr>
            <w:tcW w:w="3411" w:type="dxa"/>
          </w:tcPr>
          <w:p w14:paraId="4393898E"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Transfery</w:t>
            </w:r>
          </w:p>
        </w:tc>
        <w:tc>
          <w:tcPr>
            <w:tcW w:w="3411" w:type="dxa"/>
          </w:tcPr>
          <w:p w14:paraId="0E10DEA3" w14:textId="36FEE585"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 xml:space="preserve">                     </w:t>
            </w:r>
            <w:r w:rsidR="003A74FB" w:rsidRPr="008B4B19">
              <w:rPr>
                <w:rFonts w:asciiTheme="minorHAnsi" w:hAnsiTheme="minorHAnsi" w:cstheme="minorHAnsi"/>
                <w:color w:val="000000" w:themeColor="text1"/>
                <w:sz w:val="20"/>
                <w:szCs w:val="20"/>
              </w:rPr>
              <w:t>10</w:t>
            </w:r>
            <w:r w:rsidRPr="008B4B19">
              <w:rPr>
                <w:rFonts w:asciiTheme="minorHAnsi" w:hAnsiTheme="minorHAnsi" w:cstheme="minorHAnsi"/>
                <w:color w:val="000000" w:themeColor="text1"/>
                <w:sz w:val="20"/>
                <w:szCs w:val="20"/>
              </w:rPr>
              <w:t xml:space="preserve"> </w:t>
            </w:r>
            <w:r w:rsidR="003A74FB" w:rsidRPr="008B4B19">
              <w:rPr>
                <w:rFonts w:asciiTheme="minorHAnsi" w:hAnsiTheme="minorHAnsi" w:cstheme="minorHAnsi"/>
                <w:color w:val="000000" w:themeColor="text1"/>
                <w:sz w:val="20"/>
                <w:szCs w:val="20"/>
              </w:rPr>
              <w:t>130</w:t>
            </w:r>
            <w:r w:rsidRPr="008B4B19">
              <w:rPr>
                <w:rFonts w:asciiTheme="minorHAnsi" w:hAnsiTheme="minorHAnsi" w:cstheme="minorHAnsi"/>
                <w:color w:val="000000" w:themeColor="text1"/>
                <w:sz w:val="20"/>
                <w:szCs w:val="20"/>
              </w:rPr>
              <w:t> </w:t>
            </w:r>
            <w:r w:rsidR="003A74FB" w:rsidRPr="008B4B19">
              <w:rPr>
                <w:rFonts w:asciiTheme="minorHAnsi" w:hAnsiTheme="minorHAnsi" w:cstheme="minorHAnsi"/>
                <w:color w:val="000000" w:themeColor="text1"/>
                <w:sz w:val="20"/>
                <w:szCs w:val="20"/>
              </w:rPr>
              <w:t>580</w:t>
            </w:r>
            <w:r w:rsidRPr="008B4B19">
              <w:rPr>
                <w:rFonts w:asciiTheme="minorHAnsi" w:hAnsiTheme="minorHAnsi" w:cstheme="minorHAnsi"/>
                <w:color w:val="000000" w:themeColor="text1"/>
                <w:sz w:val="20"/>
                <w:szCs w:val="20"/>
              </w:rPr>
              <w:t>,</w:t>
            </w:r>
            <w:r w:rsidR="003A74FB" w:rsidRPr="008B4B19">
              <w:rPr>
                <w:rFonts w:asciiTheme="minorHAnsi" w:hAnsiTheme="minorHAnsi" w:cstheme="minorHAnsi"/>
                <w:color w:val="000000" w:themeColor="text1"/>
                <w:sz w:val="20"/>
                <w:szCs w:val="20"/>
              </w:rPr>
              <w:t>55</w:t>
            </w:r>
          </w:p>
        </w:tc>
        <w:tc>
          <w:tcPr>
            <w:tcW w:w="2671" w:type="dxa"/>
          </w:tcPr>
          <w:p w14:paraId="3839D9B9" w14:textId="63F3A5EC" w:rsidR="00500D12" w:rsidRPr="008B4B19" w:rsidRDefault="00500D12"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9</w:t>
            </w:r>
            <w:r w:rsidR="003A74FB" w:rsidRPr="008B4B19">
              <w:rPr>
                <w:rFonts w:asciiTheme="minorHAnsi" w:hAnsiTheme="minorHAnsi" w:cstheme="minorHAnsi"/>
                <w:color w:val="000000" w:themeColor="text1"/>
                <w:sz w:val="20"/>
                <w:szCs w:val="20"/>
              </w:rPr>
              <w:t>0</w:t>
            </w:r>
            <w:r w:rsidRPr="008B4B19">
              <w:rPr>
                <w:rFonts w:asciiTheme="minorHAnsi" w:hAnsiTheme="minorHAnsi" w:cstheme="minorHAnsi"/>
                <w:color w:val="000000" w:themeColor="text1"/>
                <w:sz w:val="20"/>
                <w:szCs w:val="20"/>
              </w:rPr>
              <w:t>,</w:t>
            </w:r>
            <w:r w:rsidR="003A74FB" w:rsidRPr="008B4B19">
              <w:rPr>
                <w:rFonts w:asciiTheme="minorHAnsi" w:hAnsiTheme="minorHAnsi" w:cstheme="minorHAnsi"/>
                <w:color w:val="000000" w:themeColor="text1"/>
                <w:sz w:val="20"/>
                <w:szCs w:val="20"/>
              </w:rPr>
              <w:t>87</w:t>
            </w:r>
            <w:r w:rsidRPr="008B4B19">
              <w:rPr>
                <w:rFonts w:asciiTheme="minorHAnsi" w:hAnsiTheme="minorHAnsi" w:cstheme="minorHAnsi"/>
                <w:color w:val="000000" w:themeColor="text1"/>
                <w:sz w:val="20"/>
                <w:szCs w:val="20"/>
              </w:rPr>
              <w:t xml:space="preserve"> %</w:t>
            </w:r>
          </w:p>
        </w:tc>
      </w:tr>
      <w:tr w:rsidR="003A74FB" w:rsidRPr="003A74FB" w14:paraId="2B87451B" w14:textId="77777777" w:rsidTr="006E4449">
        <w:trPr>
          <w:trHeight w:val="336"/>
        </w:trPr>
        <w:tc>
          <w:tcPr>
            <w:tcW w:w="3411" w:type="dxa"/>
          </w:tcPr>
          <w:p w14:paraId="3FCE4B13" w14:textId="77777777"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Kapitálový transfer</w:t>
            </w:r>
          </w:p>
        </w:tc>
        <w:tc>
          <w:tcPr>
            <w:tcW w:w="3411" w:type="dxa"/>
          </w:tcPr>
          <w:p w14:paraId="6822F88F" w14:textId="51D8A0C1" w:rsidR="00500D12" w:rsidRPr="008B4B19" w:rsidRDefault="00500D12"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 xml:space="preserve">                         </w:t>
            </w:r>
            <w:r w:rsidR="003A74FB" w:rsidRPr="008B4B19">
              <w:rPr>
                <w:rFonts w:asciiTheme="minorHAnsi" w:hAnsiTheme="minorHAnsi" w:cstheme="minorHAnsi"/>
                <w:color w:val="000000" w:themeColor="text1"/>
                <w:sz w:val="20"/>
                <w:szCs w:val="20"/>
              </w:rPr>
              <w:t>411 179,85</w:t>
            </w:r>
          </w:p>
        </w:tc>
        <w:tc>
          <w:tcPr>
            <w:tcW w:w="2671" w:type="dxa"/>
          </w:tcPr>
          <w:p w14:paraId="20A66BEE" w14:textId="6A4C1557" w:rsidR="00500D12" w:rsidRPr="008B4B19" w:rsidRDefault="003A74FB" w:rsidP="005C25A1">
            <w:pPr>
              <w:pStyle w:val="Normlnywebov"/>
              <w:tabs>
                <w:tab w:val="left" w:pos="1980"/>
              </w:tabs>
              <w:spacing w:after="0"/>
              <w:jc w:val="center"/>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3,69</w:t>
            </w:r>
            <w:r w:rsidR="00500D12" w:rsidRPr="008B4B19">
              <w:rPr>
                <w:rFonts w:asciiTheme="minorHAnsi" w:hAnsiTheme="minorHAnsi" w:cstheme="minorHAnsi"/>
                <w:color w:val="000000" w:themeColor="text1"/>
                <w:sz w:val="20"/>
                <w:szCs w:val="20"/>
              </w:rPr>
              <w:t xml:space="preserve"> %</w:t>
            </w:r>
          </w:p>
        </w:tc>
      </w:tr>
    </w:tbl>
    <w:bookmarkEnd w:id="18"/>
    <w:bookmarkEnd w:id="19"/>
    <w:p w14:paraId="2D9FB6AC" w14:textId="3DBEB0F1" w:rsidR="00BB764C" w:rsidRDefault="00BB764C" w:rsidP="00BB764C">
      <w:pPr>
        <w:pStyle w:val="Normlnywebov"/>
        <w:tabs>
          <w:tab w:val="left" w:pos="1980"/>
        </w:tabs>
        <w:spacing w:after="0"/>
        <w:rPr>
          <w:rFonts w:asciiTheme="minorHAnsi" w:hAnsiTheme="minorHAnsi" w:cstheme="minorHAnsi"/>
          <w:color w:val="000000" w:themeColor="text1"/>
          <w:sz w:val="22"/>
          <w:szCs w:val="22"/>
        </w:rPr>
      </w:pPr>
      <w:r w:rsidRPr="008B4B19">
        <w:rPr>
          <w:rFonts w:asciiTheme="minorHAnsi" w:hAnsiTheme="minorHAnsi" w:cstheme="minorHAnsi"/>
          <w:color w:val="000000" w:themeColor="text1"/>
          <w:sz w:val="22"/>
          <w:szCs w:val="22"/>
        </w:rPr>
        <w:t>Podrobný rozpis:</w:t>
      </w:r>
    </w:p>
    <w:p w14:paraId="5796D2A2" w14:textId="77777777" w:rsidR="004C1B94" w:rsidRPr="008B4B19" w:rsidRDefault="004C1B94" w:rsidP="00BB764C">
      <w:pPr>
        <w:pStyle w:val="Normlnywebov"/>
        <w:tabs>
          <w:tab w:val="left" w:pos="1980"/>
        </w:tabs>
        <w:spacing w:after="0"/>
        <w:rPr>
          <w:rFonts w:asciiTheme="minorHAnsi" w:hAnsiTheme="minorHAnsi" w:cstheme="minorHAnsi"/>
          <w:color w:val="000000" w:themeColor="text1"/>
          <w:sz w:val="22"/>
          <w:szCs w:val="22"/>
        </w:rPr>
      </w:pPr>
    </w:p>
    <w:tbl>
      <w:tblPr>
        <w:tblStyle w:val="Mriekatabuky"/>
        <w:tblW w:w="9493" w:type="dxa"/>
        <w:tblLook w:val="04A0" w:firstRow="1" w:lastRow="0" w:firstColumn="1" w:lastColumn="0" w:noHBand="0" w:noVBand="1"/>
      </w:tblPr>
      <w:tblGrid>
        <w:gridCol w:w="4676"/>
        <w:gridCol w:w="4817"/>
      </w:tblGrid>
      <w:tr w:rsidR="008B4B19" w:rsidRPr="008B4B19" w14:paraId="5CB9B220" w14:textId="77777777" w:rsidTr="006E4449">
        <w:trPr>
          <w:trHeight w:val="409"/>
        </w:trPr>
        <w:tc>
          <w:tcPr>
            <w:tcW w:w="4676" w:type="dxa"/>
          </w:tcPr>
          <w:p w14:paraId="7B4FDBAB"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Kúpa alebo predaj</w:t>
            </w:r>
          </w:p>
        </w:tc>
        <w:tc>
          <w:tcPr>
            <w:tcW w:w="4817" w:type="dxa"/>
          </w:tcPr>
          <w:p w14:paraId="41AB1E64" w14:textId="63DD1F14" w:rsidR="00CA0CAD" w:rsidRPr="008B4B19" w:rsidRDefault="003A74FB" w:rsidP="005C25A1">
            <w:pPr>
              <w:pStyle w:val="Normlnywebov"/>
              <w:tabs>
                <w:tab w:val="left" w:pos="1980"/>
              </w:tabs>
              <w:spacing w:after="0"/>
              <w:jc w:val="right"/>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76 019,30</w:t>
            </w:r>
          </w:p>
        </w:tc>
      </w:tr>
      <w:tr w:rsidR="003A74FB" w:rsidRPr="003A74FB" w14:paraId="224E8545" w14:textId="77777777" w:rsidTr="00364969">
        <w:trPr>
          <w:trHeight w:val="403"/>
        </w:trPr>
        <w:tc>
          <w:tcPr>
            <w:tcW w:w="4676" w:type="dxa"/>
          </w:tcPr>
          <w:p w14:paraId="5AF3609F"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MBB, a.s.</w:t>
            </w:r>
          </w:p>
        </w:tc>
        <w:tc>
          <w:tcPr>
            <w:tcW w:w="4817" w:type="dxa"/>
          </w:tcPr>
          <w:p w14:paraId="45CE9C49" w14:textId="5F1A3804" w:rsidR="00CA0CAD" w:rsidRPr="008B4B19" w:rsidRDefault="003A74FB"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73 214,05</w:t>
            </w:r>
          </w:p>
        </w:tc>
      </w:tr>
      <w:tr w:rsidR="003A74FB" w:rsidRPr="003A74FB" w14:paraId="3C53C3C0" w14:textId="77777777" w:rsidTr="00364969">
        <w:trPr>
          <w:trHeight w:val="423"/>
        </w:trPr>
        <w:tc>
          <w:tcPr>
            <w:tcW w:w="4676" w:type="dxa"/>
          </w:tcPr>
          <w:p w14:paraId="395B7F5C"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Dopravný podnik, a.s.</w:t>
            </w:r>
          </w:p>
        </w:tc>
        <w:tc>
          <w:tcPr>
            <w:tcW w:w="4817" w:type="dxa"/>
          </w:tcPr>
          <w:p w14:paraId="0631B75B" w14:textId="2F026DD4" w:rsidR="00CA0CAD" w:rsidRPr="008B4B19" w:rsidRDefault="00CA0CAD"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2</w:t>
            </w:r>
            <w:r w:rsidR="003A74FB" w:rsidRPr="008B4B19">
              <w:rPr>
                <w:rFonts w:asciiTheme="minorHAnsi" w:hAnsiTheme="minorHAnsi" w:cstheme="minorHAnsi"/>
                <w:color w:val="000000" w:themeColor="text1"/>
                <w:sz w:val="20"/>
                <w:szCs w:val="20"/>
              </w:rPr>
              <w:t> 805,25</w:t>
            </w:r>
          </w:p>
        </w:tc>
      </w:tr>
      <w:tr w:rsidR="003A74FB" w:rsidRPr="003A74FB" w14:paraId="3ED10268" w14:textId="77777777" w:rsidTr="006E4449">
        <w:trPr>
          <w:trHeight w:val="354"/>
        </w:trPr>
        <w:tc>
          <w:tcPr>
            <w:tcW w:w="4676" w:type="dxa"/>
          </w:tcPr>
          <w:p w14:paraId="24189286"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Poskytnuté služby</w:t>
            </w:r>
          </w:p>
        </w:tc>
        <w:tc>
          <w:tcPr>
            <w:tcW w:w="4817" w:type="dxa"/>
          </w:tcPr>
          <w:p w14:paraId="5DB9DFF1" w14:textId="70CD6FD8" w:rsidR="00CA0CAD" w:rsidRPr="003A74FB" w:rsidRDefault="00CA0CAD" w:rsidP="005C25A1">
            <w:pPr>
              <w:pStyle w:val="Normlnywebov"/>
              <w:tabs>
                <w:tab w:val="left" w:pos="1980"/>
              </w:tabs>
              <w:spacing w:after="0"/>
              <w:jc w:val="right"/>
              <w:rPr>
                <w:rFonts w:asciiTheme="minorHAnsi" w:hAnsiTheme="minorHAnsi" w:cstheme="minorHAnsi"/>
                <w:b/>
                <w:bCs/>
                <w:color w:val="FF0000"/>
                <w:sz w:val="20"/>
                <w:szCs w:val="20"/>
              </w:rPr>
            </w:pPr>
            <w:r w:rsidRPr="008B4B19">
              <w:rPr>
                <w:rFonts w:asciiTheme="minorHAnsi" w:hAnsiTheme="minorHAnsi" w:cstheme="minorHAnsi"/>
                <w:b/>
                <w:bCs/>
                <w:color w:val="000000" w:themeColor="text1"/>
                <w:sz w:val="20"/>
                <w:szCs w:val="20"/>
              </w:rPr>
              <w:t>13</w:t>
            </w:r>
            <w:r w:rsidR="003A74FB" w:rsidRPr="008B4B19">
              <w:rPr>
                <w:rFonts w:asciiTheme="minorHAnsi" w:hAnsiTheme="minorHAnsi" w:cstheme="minorHAnsi"/>
                <w:b/>
                <w:bCs/>
                <w:color w:val="000000" w:themeColor="text1"/>
                <w:sz w:val="20"/>
                <w:szCs w:val="20"/>
              </w:rPr>
              <w:t>8</w:t>
            </w:r>
            <w:r w:rsidRPr="008B4B19">
              <w:rPr>
                <w:rFonts w:asciiTheme="minorHAnsi" w:hAnsiTheme="minorHAnsi" w:cstheme="minorHAnsi"/>
                <w:b/>
                <w:bCs/>
                <w:color w:val="000000" w:themeColor="text1"/>
                <w:sz w:val="20"/>
                <w:szCs w:val="20"/>
              </w:rPr>
              <w:t> 2</w:t>
            </w:r>
            <w:r w:rsidR="003A74FB" w:rsidRPr="008B4B19">
              <w:rPr>
                <w:rFonts w:asciiTheme="minorHAnsi" w:hAnsiTheme="minorHAnsi" w:cstheme="minorHAnsi"/>
                <w:b/>
                <w:bCs/>
                <w:color w:val="000000" w:themeColor="text1"/>
                <w:sz w:val="20"/>
                <w:szCs w:val="20"/>
              </w:rPr>
              <w:t>3</w:t>
            </w:r>
            <w:r w:rsidRPr="008B4B19">
              <w:rPr>
                <w:rFonts w:asciiTheme="minorHAnsi" w:hAnsiTheme="minorHAnsi" w:cstheme="minorHAnsi"/>
                <w:b/>
                <w:bCs/>
                <w:color w:val="000000" w:themeColor="text1"/>
                <w:sz w:val="20"/>
                <w:szCs w:val="20"/>
              </w:rPr>
              <w:t>5,</w:t>
            </w:r>
            <w:r w:rsidR="003A74FB" w:rsidRPr="008B4B19">
              <w:rPr>
                <w:rFonts w:asciiTheme="minorHAnsi" w:hAnsiTheme="minorHAnsi" w:cstheme="minorHAnsi"/>
                <w:b/>
                <w:bCs/>
                <w:color w:val="000000" w:themeColor="text1"/>
                <w:sz w:val="20"/>
                <w:szCs w:val="20"/>
              </w:rPr>
              <w:t>65</w:t>
            </w:r>
          </w:p>
        </w:tc>
      </w:tr>
      <w:tr w:rsidR="003A74FB" w:rsidRPr="003A74FB" w14:paraId="4531C540" w14:textId="77777777" w:rsidTr="00364969">
        <w:trPr>
          <w:trHeight w:val="462"/>
        </w:trPr>
        <w:tc>
          <w:tcPr>
            <w:tcW w:w="4676" w:type="dxa"/>
          </w:tcPr>
          <w:p w14:paraId="73563229"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MBB, a.s.</w:t>
            </w:r>
          </w:p>
        </w:tc>
        <w:tc>
          <w:tcPr>
            <w:tcW w:w="4817" w:type="dxa"/>
          </w:tcPr>
          <w:p w14:paraId="4CCF3BB1" w14:textId="069DC914" w:rsidR="00CA0CAD" w:rsidRPr="008B4B19" w:rsidRDefault="003A74FB"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18 056,00</w:t>
            </w:r>
          </w:p>
        </w:tc>
      </w:tr>
      <w:tr w:rsidR="003A74FB" w:rsidRPr="003A74FB" w14:paraId="514D0C8A" w14:textId="77777777" w:rsidTr="00364969">
        <w:trPr>
          <w:trHeight w:val="426"/>
        </w:trPr>
        <w:tc>
          <w:tcPr>
            <w:tcW w:w="4676" w:type="dxa"/>
          </w:tcPr>
          <w:p w14:paraId="2168FAD3"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proofErr w:type="spellStart"/>
            <w:r w:rsidRPr="008B4B19">
              <w:rPr>
                <w:rFonts w:asciiTheme="minorHAnsi" w:hAnsiTheme="minorHAnsi" w:cstheme="minorHAnsi"/>
                <w:color w:val="000000" w:themeColor="text1"/>
                <w:sz w:val="20"/>
                <w:szCs w:val="20"/>
              </w:rPr>
              <w:t>MsL</w:t>
            </w:r>
            <w:proofErr w:type="spellEnd"/>
            <w:r w:rsidRPr="008B4B19">
              <w:rPr>
                <w:rFonts w:asciiTheme="minorHAnsi" w:hAnsiTheme="minorHAnsi" w:cstheme="minorHAnsi"/>
                <w:color w:val="000000" w:themeColor="text1"/>
                <w:sz w:val="20"/>
                <w:szCs w:val="20"/>
              </w:rPr>
              <w:t xml:space="preserve">, </w:t>
            </w:r>
            <w:proofErr w:type="spellStart"/>
            <w:r w:rsidRPr="008B4B19">
              <w:rPr>
                <w:rFonts w:asciiTheme="minorHAnsi" w:hAnsiTheme="minorHAnsi" w:cstheme="minorHAnsi"/>
                <w:color w:val="000000" w:themeColor="text1"/>
                <w:sz w:val="20"/>
                <w:szCs w:val="20"/>
              </w:rPr>
              <w:t>s.r.o</w:t>
            </w:r>
            <w:proofErr w:type="spellEnd"/>
            <w:r w:rsidRPr="008B4B19">
              <w:rPr>
                <w:rFonts w:asciiTheme="minorHAnsi" w:hAnsiTheme="minorHAnsi" w:cstheme="minorHAnsi"/>
                <w:color w:val="000000" w:themeColor="text1"/>
                <w:sz w:val="20"/>
                <w:szCs w:val="20"/>
              </w:rPr>
              <w:t>.</w:t>
            </w:r>
          </w:p>
        </w:tc>
        <w:tc>
          <w:tcPr>
            <w:tcW w:w="4817" w:type="dxa"/>
          </w:tcPr>
          <w:p w14:paraId="536B2A92" w14:textId="2296C429" w:rsidR="00CA0CAD" w:rsidRPr="008B4B19" w:rsidRDefault="00CA0CAD"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w:t>
            </w:r>
            <w:r w:rsidR="003A74FB" w:rsidRPr="008B4B19">
              <w:rPr>
                <w:rFonts w:asciiTheme="minorHAnsi" w:hAnsiTheme="minorHAnsi" w:cstheme="minorHAnsi"/>
                <w:color w:val="000000" w:themeColor="text1"/>
                <w:sz w:val="20"/>
                <w:szCs w:val="20"/>
              </w:rPr>
              <w:t>20 163,06</w:t>
            </w:r>
          </w:p>
        </w:tc>
      </w:tr>
      <w:tr w:rsidR="003A74FB" w:rsidRPr="003A74FB" w14:paraId="3CFE6E60" w14:textId="77777777" w:rsidTr="00364969">
        <w:trPr>
          <w:trHeight w:val="561"/>
        </w:trPr>
        <w:tc>
          <w:tcPr>
            <w:tcW w:w="4676" w:type="dxa"/>
          </w:tcPr>
          <w:p w14:paraId="13E6DA62"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Dopravný podnik, a.s.</w:t>
            </w:r>
          </w:p>
        </w:tc>
        <w:tc>
          <w:tcPr>
            <w:tcW w:w="4817" w:type="dxa"/>
          </w:tcPr>
          <w:p w14:paraId="1A54A9AF" w14:textId="77777777" w:rsidR="00CA0CAD" w:rsidRPr="008B4B19" w:rsidRDefault="00CA0CAD"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16,59</w:t>
            </w:r>
          </w:p>
        </w:tc>
      </w:tr>
      <w:tr w:rsidR="003A74FB" w:rsidRPr="003A74FB" w14:paraId="7CB855E6" w14:textId="77777777" w:rsidTr="006E4449">
        <w:trPr>
          <w:trHeight w:val="416"/>
        </w:trPr>
        <w:tc>
          <w:tcPr>
            <w:tcW w:w="4676" w:type="dxa"/>
          </w:tcPr>
          <w:p w14:paraId="089687CC"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Dodanie služby</w:t>
            </w:r>
          </w:p>
        </w:tc>
        <w:tc>
          <w:tcPr>
            <w:tcW w:w="4817" w:type="dxa"/>
          </w:tcPr>
          <w:p w14:paraId="11E441AD" w14:textId="5E1B374D" w:rsidR="00CA0CAD" w:rsidRPr="008B4B19" w:rsidRDefault="003A74FB" w:rsidP="005C25A1">
            <w:pPr>
              <w:pStyle w:val="Normlnywebov"/>
              <w:tabs>
                <w:tab w:val="left" w:pos="1980"/>
              </w:tabs>
              <w:spacing w:after="0"/>
              <w:jc w:val="right"/>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392 161,68</w:t>
            </w:r>
          </w:p>
        </w:tc>
      </w:tr>
      <w:tr w:rsidR="003A74FB" w:rsidRPr="003A74FB" w14:paraId="5EE4C878" w14:textId="77777777" w:rsidTr="00364969">
        <w:trPr>
          <w:trHeight w:val="547"/>
        </w:trPr>
        <w:tc>
          <w:tcPr>
            <w:tcW w:w="4676" w:type="dxa"/>
          </w:tcPr>
          <w:p w14:paraId="46C44068"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MBB, a.s.</w:t>
            </w:r>
          </w:p>
        </w:tc>
        <w:tc>
          <w:tcPr>
            <w:tcW w:w="4817" w:type="dxa"/>
          </w:tcPr>
          <w:p w14:paraId="71E7A654" w14:textId="5255B93C" w:rsidR="00CA0CAD" w:rsidRPr="008B4B19" w:rsidRDefault="003A74FB"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384 014,65</w:t>
            </w:r>
          </w:p>
        </w:tc>
      </w:tr>
      <w:tr w:rsidR="003A74FB" w:rsidRPr="003A74FB" w14:paraId="28282A89" w14:textId="77777777" w:rsidTr="008B4B19">
        <w:trPr>
          <w:trHeight w:val="364"/>
        </w:trPr>
        <w:tc>
          <w:tcPr>
            <w:tcW w:w="4676" w:type="dxa"/>
          </w:tcPr>
          <w:p w14:paraId="09EB896D" w14:textId="7777777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Dopravný podnik</w:t>
            </w:r>
          </w:p>
        </w:tc>
        <w:tc>
          <w:tcPr>
            <w:tcW w:w="4817" w:type="dxa"/>
          </w:tcPr>
          <w:p w14:paraId="2C03C84E" w14:textId="619B605A" w:rsidR="00CA0CAD" w:rsidRPr="008B4B19" w:rsidRDefault="003A74FB"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8 147,03</w:t>
            </w:r>
          </w:p>
        </w:tc>
      </w:tr>
      <w:tr w:rsidR="008B4B19" w:rsidRPr="008B4B19" w14:paraId="002DC2AC" w14:textId="77777777" w:rsidTr="006E4449">
        <w:trPr>
          <w:trHeight w:val="362"/>
        </w:trPr>
        <w:tc>
          <w:tcPr>
            <w:tcW w:w="4676" w:type="dxa"/>
          </w:tcPr>
          <w:p w14:paraId="055F90F4"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Bežný transfer</w:t>
            </w:r>
          </w:p>
        </w:tc>
        <w:tc>
          <w:tcPr>
            <w:tcW w:w="4817" w:type="dxa"/>
          </w:tcPr>
          <w:p w14:paraId="3E488BF3" w14:textId="7C351926" w:rsidR="00CA0CAD" w:rsidRPr="008B4B19" w:rsidRDefault="003A74FB" w:rsidP="005C25A1">
            <w:pPr>
              <w:pStyle w:val="Normlnywebov"/>
              <w:tabs>
                <w:tab w:val="left" w:pos="1980"/>
              </w:tabs>
              <w:spacing w:after="0"/>
              <w:jc w:val="right"/>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10 130 580,55</w:t>
            </w:r>
          </w:p>
        </w:tc>
      </w:tr>
      <w:tr w:rsidR="003A74FB" w:rsidRPr="003A74FB" w14:paraId="3D71A86E" w14:textId="77777777" w:rsidTr="00364969">
        <w:trPr>
          <w:trHeight w:val="381"/>
        </w:trPr>
        <w:tc>
          <w:tcPr>
            <w:tcW w:w="4676" w:type="dxa"/>
          </w:tcPr>
          <w:p w14:paraId="7691E858"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p>
        </w:tc>
        <w:tc>
          <w:tcPr>
            <w:tcW w:w="4817" w:type="dxa"/>
          </w:tcPr>
          <w:p w14:paraId="568B6A16" w14:textId="77777777" w:rsidR="00CA0CAD" w:rsidRPr="003A74FB" w:rsidRDefault="00CA0CAD" w:rsidP="005C25A1">
            <w:pPr>
              <w:pStyle w:val="Normlnywebov"/>
              <w:tabs>
                <w:tab w:val="left" w:pos="1980"/>
              </w:tabs>
              <w:spacing w:after="0"/>
              <w:jc w:val="right"/>
              <w:rPr>
                <w:rFonts w:asciiTheme="minorHAnsi" w:hAnsiTheme="minorHAnsi" w:cstheme="minorHAnsi"/>
                <w:b/>
                <w:bCs/>
                <w:color w:val="FF0000"/>
                <w:sz w:val="20"/>
                <w:szCs w:val="20"/>
              </w:rPr>
            </w:pPr>
          </w:p>
        </w:tc>
      </w:tr>
      <w:tr w:rsidR="003A74FB" w:rsidRPr="003A74FB" w14:paraId="3F756C62" w14:textId="77777777" w:rsidTr="006E4449">
        <w:trPr>
          <w:trHeight w:val="425"/>
        </w:trPr>
        <w:tc>
          <w:tcPr>
            <w:tcW w:w="4676" w:type="dxa"/>
          </w:tcPr>
          <w:p w14:paraId="4C576704" w14:textId="77777777" w:rsidR="00CA0CAD" w:rsidRPr="008B4B1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8B4B19">
              <w:rPr>
                <w:rFonts w:asciiTheme="minorHAnsi" w:hAnsiTheme="minorHAnsi" w:cstheme="minorHAnsi"/>
                <w:b/>
                <w:bCs/>
                <w:color w:val="000000" w:themeColor="text1"/>
                <w:sz w:val="20"/>
                <w:szCs w:val="20"/>
              </w:rPr>
              <w:t>Kapitálový transfer</w:t>
            </w:r>
          </w:p>
        </w:tc>
        <w:tc>
          <w:tcPr>
            <w:tcW w:w="4817" w:type="dxa"/>
          </w:tcPr>
          <w:p w14:paraId="5017E33D" w14:textId="4A949E0A" w:rsidR="00CA0CAD" w:rsidRPr="003A74FB" w:rsidRDefault="003A74FB" w:rsidP="005C25A1">
            <w:pPr>
              <w:pStyle w:val="Normlnywebov"/>
              <w:tabs>
                <w:tab w:val="left" w:pos="1980"/>
              </w:tabs>
              <w:spacing w:after="0"/>
              <w:jc w:val="right"/>
              <w:rPr>
                <w:rFonts w:asciiTheme="minorHAnsi" w:hAnsiTheme="minorHAnsi" w:cstheme="minorHAnsi"/>
                <w:b/>
                <w:bCs/>
                <w:color w:val="FF0000"/>
                <w:sz w:val="20"/>
                <w:szCs w:val="20"/>
              </w:rPr>
            </w:pPr>
            <w:r w:rsidRPr="008B4B19">
              <w:rPr>
                <w:rFonts w:asciiTheme="minorHAnsi" w:hAnsiTheme="minorHAnsi" w:cstheme="minorHAnsi"/>
                <w:b/>
                <w:bCs/>
                <w:color w:val="000000" w:themeColor="text1"/>
                <w:sz w:val="20"/>
                <w:szCs w:val="20"/>
              </w:rPr>
              <w:t>411 179,85</w:t>
            </w:r>
          </w:p>
        </w:tc>
      </w:tr>
      <w:tr w:rsidR="003A74FB" w:rsidRPr="003A74FB" w14:paraId="4A987D48" w14:textId="77777777" w:rsidTr="00364969">
        <w:trPr>
          <w:trHeight w:val="534"/>
        </w:trPr>
        <w:tc>
          <w:tcPr>
            <w:tcW w:w="4676" w:type="dxa"/>
          </w:tcPr>
          <w:p w14:paraId="16CBC18C" w14:textId="675177BA"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Z</w:t>
            </w:r>
            <w:r w:rsidR="003A74FB" w:rsidRPr="008B4B19">
              <w:rPr>
                <w:rFonts w:asciiTheme="minorHAnsi" w:hAnsiTheme="minorHAnsi" w:cstheme="minorHAnsi"/>
                <w:color w:val="000000" w:themeColor="text1"/>
                <w:sz w:val="20"/>
                <w:szCs w:val="20"/>
              </w:rPr>
              <w:t>ákladné školy</w:t>
            </w:r>
          </w:p>
        </w:tc>
        <w:tc>
          <w:tcPr>
            <w:tcW w:w="4817" w:type="dxa"/>
          </w:tcPr>
          <w:p w14:paraId="21CCD873" w14:textId="4A757066" w:rsidR="00CA0CAD" w:rsidRPr="008B4B19" w:rsidRDefault="003A74FB"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1</w:t>
            </w:r>
            <w:r w:rsidR="00CA0CAD" w:rsidRPr="008B4B19">
              <w:rPr>
                <w:rFonts w:asciiTheme="minorHAnsi" w:hAnsiTheme="minorHAnsi" w:cstheme="minorHAnsi"/>
                <w:color w:val="000000" w:themeColor="text1"/>
                <w:sz w:val="20"/>
                <w:szCs w:val="20"/>
              </w:rPr>
              <w:t>7</w:t>
            </w:r>
            <w:r w:rsidRPr="008B4B19">
              <w:rPr>
                <w:rFonts w:asciiTheme="minorHAnsi" w:hAnsiTheme="minorHAnsi" w:cstheme="minorHAnsi"/>
                <w:color w:val="000000" w:themeColor="text1"/>
                <w:sz w:val="20"/>
                <w:szCs w:val="20"/>
              </w:rPr>
              <w:t>9 228,12</w:t>
            </w:r>
          </w:p>
        </w:tc>
      </w:tr>
      <w:tr w:rsidR="003A74FB" w:rsidRPr="003A74FB" w14:paraId="4C09237C" w14:textId="77777777" w:rsidTr="00364969">
        <w:trPr>
          <w:trHeight w:val="428"/>
        </w:trPr>
        <w:tc>
          <w:tcPr>
            <w:tcW w:w="4676" w:type="dxa"/>
          </w:tcPr>
          <w:p w14:paraId="570B1443" w14:textId="5E755A47" w:rsidR="00CA0CAD" w:rsidRPr="008B4B19" w:rsidRDefault="00CA0CAD" w:rsidP="005C25A1">
            <w:pPr>
              <w:pStyle w:val="Normlnywebov"/>
              <w:tabs>
                <w:tab w:val="left" w:pos="1980"/>
              </w:tabs>
              <w:spacing w:after="0"/>
              <w:rPr>
                <w:rFonts w:asciiTheme="minorHAnsi" w:hAnsiTheme="minorHAnsi" w:cstheme="minorHAnsi"/>
                <w:color w:val="000000" w:themeColor="text1"/>
                <w:sz w:val="20"/>
                <w:szCs w:val="20"/>
              </w:rPr>
            </w:pPr>
            <w:proofErr w:type="spellStart"/>
            <w:r w:rsidRPr="008B4B19">
              <w:rPr>
                <w:rFonts w:asciiTheme="minorHAnsi" w:hAnsiTheme="minorHAnsi" w:cstheme="minorHAnsi"/>
                <w:color w:val="000000" w:themeColor="text1"/>
                <w:sz w:val="20"/>
                <w:szCs w:val="20"/>
              </w:rPr>
              <w:t>ZAa</w:t>
            </w:r>
            <w:r w:rsidR="008B4B19">
              <w:rPr>
                <w:rFonts w:asciiTheme="minorHAnsi" w:hAnsiTheme="minorHAnsi" w:cstheme="minorHAnsi"/>
                <w:color w:val="000000" w:themeColor="text1"/>
                <w:sz w:val="20"/>
                <w:szCs w:val="20"/>
              </w:rPr>
              <w:t>RES</w:t>
            </w:r>
            <w:proofErr w:type="spellEnd"/>
          </w:p>
        </w:tc>
        <w:tc>
          <w:tcPr>
            <w:tcW w:w="4817" w:type="dxa"/>
          </w:tcPr>
          <w:p w14:paraId="5F1537C3" w14:textId="0094466A" w:rsidR="00CA0CAD" w:rsidRPr="008B4B19" w:rsidRDefault="00CA0CAD" w:rsidP="005C25A1">
            <w:pPr>
              <w:pStyle w:val="Normlnywebov"/>
              <w:tabs>
                <w:tab w:val="left" w:pos="1980"/>
              </w:tabs>
              <w:spacing w:after="0"/>
              <w:jc w:val="right"/>
              <w:rPr>
                <w:rFonts w:asciiTheme="minorHAnsi" w:hAnsiTheme="minorHAnsi" w:cstheme="minorHAnsi"/>
                <w:color w:val="000000" w:themeColor="text1"/>
                <w:sz w:val="20"/>
                <w:szCs w:val="20"/>
              </w:rPr>
            </w:pPr>
            <w:r w:rsidRPr="008B4B19">
              <w:rPr>
                <w:rFonts w:asciiTheme="minorHAnsi" w:hAnsiTheme="minorHAnsi" w:cstheme="minorHAnsi"/>
                <w:color w:val="000000" w:themeColor="text1"/>
                <w:sz w:val="20"/>
                <w:szCs w:val="20"/>
              </w:rPr>
              <w:t>2</w:t>
            </w:r>
            <w:r w:rsidR="003A74FB" w:rsidRPr="008B4B19">
              <w:rPr>
                <w:rFonts w:asciiTheme="minorHAnsi" w:hAnsiTheme="minorHAnsi" w:cstheme="minorHAnsi"/>
                <w:color w:val="000000" w:themeColor="text1"/>
                <w:sz w:val="20"/>
                <w:szCs w:val="20"/>
              </w:rPr>
              <w:t>31 951,73</w:t>
            </w:r>
          </w:p>
        </w:tc>
      </w:tr>
    </w:tbl>
    <w:p w14:paraId="632FACF0" w14:textId="060CDC26" w:rsidR="00BB764C" w:rsidRDefault="00BB764C" w:rsidP="00BB764C">
      <w:pPr>
        <w:pStyle w:val="Normlnywebov"/>
        <w:tabs>
          <w:tab w:val="left" w:pos="1980"/>
        </w:tabs>
        <w:spacing w:after="0"/>
        <w:rPr>
          <w:rFonts w:asciiTheme="minorHAnsi" w:hAnsiTheme="minorHAnsi" w:cstheme="minorHAnsi"/>
          <w:color w:val="FF0000"/>
          <w:sz w:val="22"/>
          <w:szCs w:val="22"/>
        </w:rPr>
      </w:pPr>
    </w:p>
    <w:p w14:paraId="36664DAF" w14:textId="0DBF0F0A" w:rsidR="00364969" w:rsidRDefault="00364969" w:rsidP="00BB764C">
      <w:pPr>
        <w:pStyle w:val="Normlnywebov"/>
        <w:tabs>
          <w:tab w:val="left" w:pos="1980"/>
        </w:tabs>
        <w:spacing w:after="0"/>
        <w:rPr>
          <w:rFonts w:asciiTheme="minorHAnsi" w:hAnsiTheme="minorHAnsi" w:cstheme="minorHAnsi"/>
          <w:color w:val="FF0000"/>
          <w:sz w:val="22"/>
          <w:szCs w:val="22"/>
        </w:rPr>
      </w:pPr>
    </w:p>
    <w:p w14:paraId="75B0ABA6" w14:textId="15B60847" w:rsidR="00364969" w:rsidRDefault="00364969" w:rsidP="00BB764C">
      <w:pPr>
        <w:pStyle w:val="Normlnywebov"/>
        <w:tabs>
          <w:tab w:val="left" w:pos="1980"/>
        </w:tabs>
        <w:spacing w:after="0"/>
        <w:rPr>
          <w:rFonts w:asciiTheme="minorHAnsi" w:hAnsiTheme="minorHAnsi" w:cstheme="minorHAnsi"/>
          <w:color w:val="FF0000"/>
          <w:sz w:val="22"/>
          <w:szCs w:val="22"/>
        </w:rPr>
      </w:pPr>
    </w:p>
    <w:p w14:paraId="2CE428F2" w14:textId="77777777" w:rsidR="00364969" w:rsidRPr="00CE7172" w:rsidRDefault="00364969" w:rsidP="00BB764C">
      <w:pPr>
        <w:pStyle w:val="Normlnywebov"/>
        <w:tabs>
          <w:tab w:val="left" w:pos="1980"/>
        </w:tabs>
        <w:spacing w:after="0"/>
        <w:rPr>
          <w:rFonts w:asciiTheme="minorHAnsi" w:hAnsiTheme="minorHAnsi" w:cstheme="minorHAnsi"/>
          <w:color w:val="FF0000"/>
          <w:sz w:val="22"/>
          <w:szCs w:val="22"/>
        </w:rPr>
      </w:pPr>
    </w:p>
    <w:tbl>
      <w:tblPr>
        <w:tblStyle w:val="Mriekatabuky"/>
        <w:tblW w:w="9736" w:type="dxa"/>
        <w:tblLook w:val="04A0" w:firstRow="1" w:lastRow="0" w:firstColumn="1" w:lastColumn="0" w:noHBand="0" w:noVBand="1"/>
      </w:tblPr>
      <w:tblGrid>
        <w:gridCol w:w="4868"/>
        <w:gridCol w:w="4868"/>
      </w:tblGrid>
      <w:tr w:rsidR="00CE7172" w:rsidRPr="00CE7172" w14:paraId="625F9575" w14:textId="77777777" w:rsidTr="00CA0CAD">
        <w:trPr>
          <w:trHeight w:val="391"/>
        </w:trPr>
        <w:tc>
          <w:tcPr>
            <w:tcW w:w="4868" w:type="dxa"/>
          </w:tcPr>
          <w:p w14:paraId="3E16053A"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lastRenderedPageBreak/>
              <w:t xml:space="preserve">ZŠ s MŠ </w:t>
            </w:r>
            <w:proofErr w:type="spellStart"/>
            <w:r w:rsidRPr="00364969">
              <w:rPr>
                <w:rFonts w:asciiTheme="minorHAnsi" w:hAnsiTheme="minorHAnsi" w:cstheme="minorHAnsi"/>
                <w:b/>
                <w:bCs/>
                <w:color w:val="000000" w:themeColor="text1"/>
                <w:sz w:val="20"/>
                <w:szCs w:val="20"/>
              </w:rPr>
              <w:t>Bakossova</w:t>
            </w:r>
            <w:proofErr w:type="spellEnd"/>
          </w:p>
        </w:tc>
        <w:tc>
          <w:tcPr>
            <w:tcW w:w="4868" w:type="dxa"/>
          </w:tcPr>
          <w:p w14:paraId="6DD36892" w14:textId="76F36402" w:rsidR="00CA0CAD" w:rsidRPr="00CE7172" w:rsidRDefault="00364969"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457 030,32</w:t>
            </w:r>
          </w:p>
        </w:tc>
      </w:tr>
      <w:tr w:rsidR="00CE7172" w:rsidRPr="00CE7172" w14:paraId="6BF1AE2B" w14:textId="77777777" w:rsidTr="00CA0CAD">
        <w:trPr>
          <w:trHeight w:val="369"/>
        </w:trPr>
        <w:tc>
          <w:tcPr>
            <w:tcW w:w="4868" w:type="dxa"/>
          </w:tcPr>
          <w:p w14:paraId="07F5A36A"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Golianova</w:t>
            </w:r>
          </w:p>
        </w:tc>
        <w:tc>
          <w:tcPr>
            <w:tcW w:w="4868" w:type="dxa"/>
          </w:tcPr>
          <w:p w14:paraId="758AE149" w14:textId="07446343" w:rsidR="00CA0CAD" w:rsidRPr="00CE7172" w:rsidRDefault="00CA0CAD"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w:t>
            </w:r>
            <w:r w:rsidR="003A74FB" w:rsidRPr="00364969">
              <w:rPr>
                <w:rFonts w:asciiTheme="minorHAnsi" w:hAnsiTheme="minorHAnsi" w:cstheme="minorHAnsi"/>
                <w:b/>
                <w:bCs/>
                <w:color w:val="000000" w:themeColor="text1"/>
                <w:sz w:val="20"/>
                <w:szCs w:val="20"/>
              </w:rPr>
              <w:t>56 908,10</w:t>
            </w:r>
          </w:p>
        </w:tc>
      </w:tr>
      <w:tr w:rsidR="00CE7172" w:rsidRPr="00CE7172" w14:paraId="1F2C5332" w14:textId="77777777" w:rsidTr="00CA0CAD">
        <w:trPr>
          <w:trHeight w:val="391"/>
        </w:trPr>
        <w:tc>
          <w:tcPr>
            <w:tcW w:w="4868" w:type="dxa"/>
          </w:tcPr>
          <w:p w14:paraId="31B3A32E"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 xml:space="preserve">ZŠ SVV </w:t>
            </w:r>
          </w:p>
        </w:tc>
        <w:tc>
          <w:tcPr>
            <w:tcW w:w="4868" w:type="dxa"/>
          </w:tcPr>
          <w:p w14:paraId="5387E36B" w14:textId="1737DC79" w:rsidR="00CA0CAD" w:rsidRPr="00CE7172" w:rsidRDefault="003A74FB"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408 004,22</w:t>
            </w:r>
          </w:p>
        </w:tc>
      </w:tr>
      <w:tr w:rsidR="00CE7172" w:rsidRPr="00CE7172" w14:paraId="7233EA84" w14:textId="77777777" w:rsidTr="00CA0CAD">
        <w:trPr>
          <w:trHeight w:val="369"/>
        </w:trPr>
        <w:tc>
          <w:tcPr>
            <w:tcW w:w="4868" w:type="dxa"/>
          </w:tcPr>
          <w:p w14:paraId="0280580B"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 xml:space="preserve">ZŠ </w:t>
            </w:r>
            <w:proofErr w:type="spellStart"/>
            <w:r w:rsidRPr="00364969">
              <w:rPr>
                <w:rFonts w:asciiTheme="minorHAnsi" w:hAnsiTheme="minorHAnsi" w:cstheme="minorHAnsi"/>
                <w:b/>
                <w:bCs/>
                <w:color w:val="000000" w:themeColor="text1"/>
                <w:sz w:val="20"/>
                <w:szCs w:val="20"/>
              </w:rPr>
              <w:t>Tr</w:t>
            </w:r>
            <w:proofErr w:type="spellEnd"/>
            <w:r w:rsidRPr="00364969">
              <w:rPr>
                <w:rFonts w:asciiTheme="minorHAnsi" w:hAnsiTheme="minorHAnsi" w:cstheme="minorHAnsi"/>
                <w:b/>
                <w:bCs/>
                <w:color w:val="000000" w:themeColor="text1"/>
                <w:sz w:val="20"/>
                <w:szCs w:val="20"/>
              </w:rPr>
              <w:t>. SNP</w:t>
            </w:r>
          </w:p>
        </w:tc>
        <w:tc>
          <w:tcPr>
            <w:tcW w:w="4868" w:type="dxa"/>
          </w:tcPr>
          <w:p w14:paraId="10BE5E4A" w14:textId="51A9E32B" w:rsidR="00CA0CAD" w:rsidRPr="00CE7172" w:rsidRDefault="00CA0CAD"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3</w:t>
            </w:r>
            <w:r w:rsidR="003A74FB" w:rsidRPr="00364969">
              <w:rPr>
                <w:rFonts w:asciiTheme="minorHAnsi" w:hAnsiTheme="minorHAnsi" w:cstheme="minorHAnsi"/>
                <w:b/>
                <w:bCs/>
                <w:color w:val="000000" w:themeColor="text1"/>
                <w:sz w:val="20"/>
                <w:szCs w:val="20"/>
              </w:rPr>
              <w:t>18 912,38</w:t>
            </w:r>
          </w:p>
        </w:tc>
      </w:tr>
      <w:tr w:rsidR="00CE7172" w:rsidRPr="00CE7172" w14:paraId="4E0039E3" w14:textId="77777777" w:rsidTr="00CA0CAD">
        <w:trPr>
          <w:trHeight w:val="391"/>
        </w:trPr>
        <w:tc>
          <w:tcPr>
            <w:tcW w:w="4868" w:type="dxa"/>
          </w:tcPr>
          <w:p w14:paraId="4CB8AC2F"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Moskovská</w:t>
            </w:r>
          </w:p>
        </w:tc>
        <w:tc>
          <w:tcPr>
            <w:tcW w:w="4868" w:type="dxa"/>
          </w:tcPr>
          <w:p w14:paraId="63B26602" w14:textId="7CB1510C" w:rsidR="00CA0CAD" w:rsidRPr="00CE7172" w:rsidRDefault="003A74FB"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435 856,48</w:t>
            </w:r>
          </w:p>
        </w:tc>
      </w:tr>
      <w:tr w:rsidR="00CE7172" w:rsidRPr="00CE7172" w14:paraId="0EECC8D5" w14:textId="77777777" w:rsidTr="00CA0CAD">
        <w:trPr>
          <w:trHeight w:val="369"/>
        </w:trPr>
        <w:tc>
          <w:tcPr>
            <w:tcW w:w="4868" w:type="dxa"/>
          </w:tcPr>
          <w:p w14:paraId="79B9872A"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s MŠ Radvanská</w:t>
            </w:r>
          </w:p>
        </w:tc>
        <w:tc>
          <w:tcPr>
            <w:tcW w:w="4868" w:type="dxa"/>
          </w:tcPr>
          <w:p w14:paraId="5D833DF5" w14:textId="0628A190" w:rsidR="00CA0CAD" w:rsidRPr="00CE7172" w:rsidRDefault="003A74FB"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713 189,17</w:t>
            </w:r>
          </w:p>
        </w:tc>
      </w:tr>
      <w:tr w:rsidR="00CE7172" w:rsidRPr="00CE7172" w14:paraId="72A4455F" w14:textId="77777777" w:rsidTr="00CA0CAD">
        <w:trPr>
          <w:trHeight w:val="391"/>
        </w:trPr>
        <w:tc>
          <w:tcPr>
            <w:tcW w:w="4868" w:type="dxa"/>
          </w:tcPr>
          <w:p w14:paraId="2CE14B47"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Spojová</w:t>
            </w:r>
          </w:p>
        </w:tc>
        <w:tc>
          <w:tcPr>
            <w:tcW w:w="4868" w:type="dxa"/>
          </w:tcPr>
          <w:p w14:paraId="5A11A999" w14:textId="7EF0370F" w:rsidR="00CA0CAD" w:rsidRPr="00CE7172" w:rsidRDefault="00CE7172"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538 030,52</w:t>
            </w:r>
          </w:p>
        </w:tc>
      </w:tr>
      <w:tr w:rsidR="00CE7172" w:rsidRPr="00CE7172" w14:paraId="4D61AD1A" w14:textId="77777777" w:rsidTr="00CA0CAD">
        <w:trPr>
          <w:trHeight w:val="391"/>
        </w:trPr>
        <w:tc>
          <w:tcPr>
            <w:tcW w:w="4868" w:type="dxa"/>
          </w:tcPr>
          <w:p w14:paraId="230631D8"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Ďumbierska</w:t>
            </w:r>
          </w:p>
        </w:tc>
        <w:tc>
          <w:tcPr>
            <w:tcW w:w="4868" w:type="dxa"/>
          </w:tcPr>
          <w:p w14:paraId="3FB2E756" w14:textId="56DBBA5F" w:rsidR="00CA0CAD" w:rsidRPr="00CE7172" w:rsidRDefault="00CE7172"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419 172,80</w:t>
            </w:r>
          </w:p>
        </w:tc>
      </w:tr>
      <w:tr w:rsidR="00CE7172" w:rsidRPr="00CE7172" w14:paraId="06ADE999" w14:textId="77777777" w:rsidTr="00CA0CAD">
        <w:trPr>
          <w:trHeight w:val="369"/>
        </w:trPr>
        <w:tc>
          <w:tcPr>
            <w:tcW w:w="4868" w:type="dxa"/>
          </w:tcPr>
          <w:p w14:paraId="373A96A3"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Sitnianska</w:t>
            </w:r>
          </w:p>
        </w:tc>
        <w:tc>
          <w:tcPr>
            <w:tcW w:w="4868" w:type="dxa"/>
          </w:tcPr>
          <w:p w14:paraId="5DB1BD09" w14:textId="00F35659" w:rsidR="00CA0CAD" w:rsidRPr="00CE7172" w:rsidRDefault="00CE7172"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436 592,16</w:t>
            </w:r>
          </w:p>
        </w:tc>
      </w:tr>
      <w:tr w:rsidR="00CE7172" w:rsidRPr="00CE7172" w14:paraId="5844CCA5" w14:textId="77777777" w:rsidTr="00CA0CAD">
        <w:trPr>
          <w:trHeight w:val="391"/>
        </w:trPr>
        <w:tc>
          <w:tcPr>
            <w:tcW w:w="4868" w:type="dxa"/>
          </w:tcPr>
          <w:p w14:paraId="58E75890"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Pieninská</w:t>
            </w:r>
          </w:p>
        </w:tc>
        <w:tc>
          <w:tcPr>
            <w:tcW w:w="4868" w:type="dxa"/>
          </w:tcPr>
          <w:p w14:paraId="3E3D7F2E" w14:textId="197E3B25" w:rsidR="00CA0CAD" w:rsidRPr="00CE7172" w:rsidRDefault="00CE7172" w:rsidP="005C25A1">
            <w:pPr>
              <w:pStyle w:val="Normlnywebov"/>
              <w:tabs>
                <w:tab w:val="left" w:pos="1980"/>
              </w:tabs>
              <w:spacing w:after="0"/>
              <w:jc w:val="center"/>
              <w:rPr>
                <w:rFonts w:asciiTheme="minorHAnsi" w:hAnsiTheme="minorHAnsi" w:cstheme="minorHAnsi"/>
                <w:b/>
                <w:bCs/>
                <w:color w:val="FF0000"/>
                <w:sz w:val="20"/>
                <w:szCs w:val="20"/>
              </w:rPr>
            </w:pPr>
            <w:r w:rsidRPr="00364969">
              <w:rPr>
                <w:rFonts w:asciiTheme="minorHAnsi" w:hAnsiTheme="minorHAnsi" w:cstheme="minorHAnsi"/>
                <w:b/>
                <w:bCs/>
                <w:color w:val="000000" w:themeColor="text1"/>
                <w:sz w:val="20"/>
                <w:szCs w:val="20"/>
              </w:rPr>
              <w:t>343 415,35</w:t>
            </w:r>
          </w:p>
        </w:tc>
      </w:tr>
      <w:tr w:rsidR="00CE7172" w:rsidRPr="00CE7172" w14:paraId="4AC762C8" w14:textId="77777777" w:rsidTr="00CA0CAD">
        <w:trPr>
          <w:trHeight w:val="369"/>
        </w:trPr>
        <w:tc>
          <w:tcPr>
            <w:tcW w:w="4868" w:type="dxa"/>
          </w:tcPr>
          <w:p w14:paraId="626BB3FA"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20"/>
                <w:szCs w:val="20"/>
              </w:rPr>
            </w:pPr>
            <w:r w:rsidRPr="00364969">
              <w:rPr>
                <w:rFonts w:asciiTheme="minorHAnsi" w:hAnsiTheme="minorHAnsi" w:cstheme="minorHAnsi"/>
                <w:b/>
                <w:bCs/>
                <w:color w:val="000000" w:themeColor="text1"/>
                <w:sz w:val="20"/>
                <w:szCs w:val="20"/>
              </w:rPr>
              <w:t>ZŠ Gaštanová</w:t>
            </w:r>
          </w:p>
        </w:tc>
        <w:tc>
          <w:tcPr>
            <w:tcW w:w="4868" w:type="dxa"/>
          </w:tcPr>
          <w:p w14:paraId="58E45616" w14:textId="3822BB40" w:rsidR="00CA0CAD" w:rsidRPr="00CE7172" w:rsidRDefault="00CA0CAD" w:rsidP="005C25A1">
            <w:pPr>
              <w:pStyle w:val="Normlnywebov"/>
              <w:tabs>
                <w:tab w:val="left" w:pos="1980"/>
              </w:tabs>
              <w:spacing w:after="0"/>
              <w:rPr>
                <w:rFonts w:asciiTheme="minorHAnsi" w:hAnsiTheme="minorHAnsi" w:cstheme="minorHAnsi"/>
                <w:b/>
                <w:bCs/>
                <w:color w:val="FF0000"/>
                <w:sz w:val="20"/>
                <w:szCs w:val="20"/>
              </w:rPr>
            </w:pPr>
            <w:r w:rsidRPr="00CE7172">
              <w:rPr>
                <w:rFonts w:asciiTheme="minorHAnsi" w:hAnsiTheme="minorHAnsi" w:cstheme="minorHAnsi"/>
                <w:b/>
                <w:bCs/>
                <w:color w:val="FF0000"/>
                <w:sz w:val="20"/>
                <w:szCs w:val="20"/>
              </w:rPr>
              <w:t xml:space="preserve">                                   </w:t>
            </w:r>
            <w:r w:rsidR="00CE7172" w:rsidRPr="00CE7172">
              <w:rPr>
                <w:rFonts w:asciiTheme="minorHAnsi" w:hAnsiTheme="minorHAnsi" w:cstheme="minorHAnsi"/>
                <w:b/>
                <w:bCs/>
                <w:color w:val="FF0000"/>
                <w:sz w:val="20"/>
                <w:szCs w:val="20"/>
              </w:rPr>
              <w:t xml:space="preserve">  </w:t>
            </w:r>
            <w:r w:rsidRPr="00CE7172">
              <w:rPr>
                <w:rFonts w:asciiTheme="minorHAnsi" w:hAnsiTheme="minorHAnsi" w:cstheme="minorHAnsi"/>
                <w:b/>
                <w:bCs/>
                <w:color w:val="FF0000"/>
                <w:sz w:val="20"/>
                <w:szCs w:val="20"/>
              </w:rPr>
              <w:t xml:space="preserve">    </w:t>
            </w:r>
            <w:r w:rsidR="00CE7172" w:rsidRPr="00364969">
              <w:rPr>
                <w:rFonts w:asciiTheme="minorHAnsi" w:hAnsiTheme="minorHAnsi" w:cstheme="minorHAnsi"/>
                <w:b/>
                <w:bCs/>
                <w:color w:val="000000" w:themeColor="text1"/>
                <w:sz w:val="20"/>
                <w:szCs w:val="20"/>
              </w:rPr>
              <w:t>406 744,81</w:t>
            </w:r>
          </w:p>
        </w:tc>
      </w:tr>
      <w:tr w:rsidR="00CE7172" w:rsidRPr="00CE7172" w14:paraId="287333EC" w14:textId="77777777" w:rsidTr="00CA0CAD">
        <w:trPr>
          <w:trHeight w:val="391"/>
        </w:trPr>
        <w:tc>
          <w:tcPr>
            <w:tcW w:w="4868" w:type="dxa"/>
          </w:tcPr>
          <w:p w14:paraId="5E2575DC"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18"/>
                <w:szCs w:val="18"/>
              </w:rPr>
            </w:pPr>
            <w:r w:rsidRPr="00364969">
              <w:rPr>
                <w:rFonts w:asciiTheme="minorHAnsi" w:hAnsiTheme="minorHAnsi" w:cstheme="minorHAnsi"/>
                <w:b/>
                <w:bCs/>
                <w:color w:val="000000" w:themeColor="text1"/>
                <w:sz w:val="18"/>
                <w:szCs w:val="18"/>
              </w:rPr>
              <w:t xml:space="preserve">ZUŠ J. </w:t>
            </w:r>
            <w:proofErr w:type="spellStart"/>
            <w:r w:rsidRPr="00364969">
              <w:rPr>
                <w:rFonts w:asciiTheme="minorHAnsi" w:hAnsiTheme="minorHAnsi" w:cstheme="minorHAnsi"/>
                <w:b/>
                <w:bCs/>
                <w:color w:val="000000" w:themeColor="text1"/>
                <w:sz w:val="18"/>
                <w:szCs w:val="18"/>
              </w:rPr>
              <w:t>Cikkera</w:t>
            </w:r>
            <w:proofErr w:type="spellEnd"/>
          </w:p>
        </w:tc>
        <w:tc>
          <w:tcPr>
            <w:tcW w:w="4868" w:type="dxa"/>
          </w:tcPr>
          <w:p w14:paraId="5E2765A4" w14:textId="7DD0F9E8" w:rsidR="00CA0CAD" w:rsidRPr="00CE7172" w:rsidRDefault="00CA0CAD" w:rsidP="005C25A1">
            <w:pPr>
              <w:pStyle w:val="Normlnywebov"/>
              <w:tabs>
                <w:tab w:val="left" w:pos="1980"/>
              </w:tabs>
              <w:spacing w:after="0"/>
              <w:rPr>
                <w:rFonts w:asciiTheme="minorHAnsi" w:hAnsiTheme="minorHAnsi" w:cstheme="minorHAnsi"/>
                <w:b/>
                <w:bCs/>
                <w:color w:val="FF0000"/>
                <w:sz w:val="18"/>
                <w:szCs w:val="18"/>
              </w:rPr>
            </w:pPr>
            <w:r w:rsidRPr="00CE7172">
              <w:rPr>
                <w:rFonts w:asciiTheme="minorHAnsi" w:hAnsiTheme="minorHAnsi" w:cstheme="minorHAnsi"/>
                <w:b/>
                <w:bCs/>
                <w:color w:val="FF0000"/>
                <w:sz w:val="18"/>
                <w:szCs w:val="18"/>
              </w:rPr>
              <w:t xml:space="preserve">                                         </w:t>
            </w:r>
            <w:r w:rsidR="00CE7172" w:rsidRPr="00CE7172">
              <w:rPr>
                <w:rFonts w:asciiTheme="minorHAnsi" w:hAnsiTheme="minorHAnsi" w:cstheme="minorHAnsi"/>
                <w:b/>
                <w:bCs/>
                <w:color w:val="FF0000"/>
                <w:sz w:val="18"/>
                <w:szCs w:val="18"/>
              </w:rPr>
              <w:t xml:space="preserve"> </w:t>
            </w:r>
            <w:r w:rsidRPr="00CE7172">
              <w:rPr>
                <w:rFonts w:asciiTheme="minorHAnsi" w:hAnsiTheme="minorHAnsi" w:cstheme="minorHAnsi"/>
                <w:b/>
                <w:bCs/>
                <w:color w:val="FF0000"/>
                <w:sz w:val="18"/>
                <w:szCs w:val="18"/>
              </w:rPr>
              <w:t xml:space="preserve"> </w:t>
            </w:r>
            <w:r w:rsidRPr="00364969">
              <w:rPr>
                <w:rFonts w:asciiTheme="minorHAnsi" w:hAnsiTheme="minorHAnsi" w:cstheme="minorHAnsi"/>
                <w:b/>
                <w:bCs/>
                <w:color w:val="000000" w:themeColor="text1"/>
                <w:sz w:val="18"/>
                <w:szCs w:val="18"/>
              </w:rPr>
              <w:t>1 </w:t>
            </w:r>
            <w:r w:rsidR="00CE7172" w:rsidRPr="00364969">
              <w:rPr>
                <w:rFonts w:asciiTheme="minorHAnsi" w:hAnsiTheme="minorHAnsi" w:cstheme="minorHAnsi"/>
                <w:b/>
                <w:bCs/>
                <w:color w:val="000000" w:themeColor="text1"/>
                <w:sz w:val="18"/>
                <w:szCs w:val="18"/>
              </w:rPr>
              <w:t xml:space="preserve"> 955 827,49</w:t>
            </w:r>
          </w:p>
        </w:tc>
      </w:tr>
      <w:tr w:rsidR="00CE7172" w:rsidRPr="00CE7172" w14:paraId="58EF55E2" w14:textId="77777777" w:rsidTr="00CA0CAD">
        <w:trPr>
          <w:trHeight w:val="369"/>
        </w:trPr>
        <w:tc>
          <w:tcPr>
            <w:tcW w:w="4868" w:type="dxa"/>
          </w:tcPr>
          <w:p w14:paraId="669BBB6D" w14:textId="77777777" w:rsidR="00CA0CAD" w:rsidRPr="00364969" w:rsidRDefault="00CA0CAD" w:rsidP="005C25A1">
            <w:pPr>
              <w:pStyle w:val="Normlnywebov"/>
              <w:tabs>
                <w:tab w:val="left" w:pos="1980"/>
              </w:tabs>
              <w:spacing w:after="0"/>
              <w:rPr>
                <w:rFonts w:asciiTheme="minorHAnsi" w:hAnsiTheme="minorHAnsi" w:cstheme="minorHAnsi"/>
                <w:b/>
                <w:bCs/>
                <w:color w:val="000000" w:themeColor="text1"/>
                <w:sz w:val="18"/>
                <w:szCs w:val="18"/>
              </w:rPr>
            </w:pPr>
            <w:r w:rsidRPr="00364969">
              <w:rPr>
                <w:rFonts w:asciiTheme="minorHAnsi" w:hAnsiTheme="minorHAnsi" w:cstheme="minorHAnsi"/>
                <w:b/>
                <w:bCs/>
                <w:color w:val="000000" w:themeColor="text1"/>
                <w:sz w:val="18"/>
                <w:szCs w:val="18"/>
              </w:rPr>
              <w:t xml:space="preserve">CVČ </w:t>
            </w:r>
            <w:proofErr w:type="spellStart"/>
            <w:r w:rsidRPr="00364969">
              <w:rPr>
                <w:rFonts w:asciiTheme="minorHAnsi" w:hAnsiTheme="minorHAnsi" w:cstheme="minorHAnsi"/>
                <w:b/>
                <w:bCs/>
                <w:color w:val="000000" w:themeColor="text1"/>
                <w:sz w:val="18"/>
                <w:szCs w:val="18"/>
              </w:rPr>
              <w:t>Havranské</w:t>
            </w:r>
            <w:proofErr w:type="spellEnd"/>
          </w:p>
        </w:tc>
        <w:tc>
          <w:tcPr>
            <w:tcW w:w="4868" w:type="dxa"/>
          </w:tcPr>
          <w:p w14:paraId="7F722481" w14:textId="4FACD2C6" w:rsidR="00CA0CAD" w:rsidRPr="00364969" w:rsidRDefault="00CE7172" w:rsidP="005C25A1">
            <w:pPr>
              <w:pStyle w:val="Normlnywebov"/>
              <w:tabs>
                <w:tab w:val="left" w:pos="1980"/>
              </w:tabs>
              <w:spacing w:after="0"/>
              <w:jc w:val="center"/>
              <w:rPr>
                <w:rFonts w:asciiTheme="minorHAnsi" w:hAnsiTheme="minorHAnsi" w:cstheme="minorHAnsi"/>
                <w:b/>
                <w:bCs/>
                <w:color w:val="000000" w:themeColor="text1"/>
                <w:sz w:val="18"/>
                <w:szCs w:val="18"/>
              </w:rPr>
            </w:pPr>
            <w:r w:rsidRPr="00364969">
              <w:rPr>
                <w:rFonts w:asciiTheme="minorHAnsi" w:hAnsiTheme="minorHAnsi" w:cstheme="minorHAnsi"/>
                <w:b/>
                <w:bCs/>
                <w:color w:val="000000" w:themeColor="text1"/>
                <w:sz w:val="18"/>
                <w:szCs w:val="18"/>
              </w:rPr>
              <w:t>288 156,02</w:t>
            </w:r>
          </w:p>
        </w:tc>
      </w:tr>
      <w:tr w:rsidR="00CE7172" w:rsidRPr="00CE7172" w14:paraId="23E8C711" w14:textId="77777777" w:rsidTr="00CA0CAD">
        <w:trPr>
          <w:trHeight w:val="391"/>
        </w:trPr>
        <w:tc>
          <w:tcPr>
            <w:tcW w:w="4868" w:type="dxa"/>
          </w:tcPr>
          <w:p w14:paraId="70BEA407" w14:textId="725092FD" w:rsidR="00CA0CAD" w:rsidRPr="00364969" w:rsidRDefault="00CA0CAD" w:rsidP="005C25A1">
            <w:pPr>
              <w:pStyle w:val="Normlnywebov"/>
              <w:tabs>
                <w:tab w:val="left" w:pos="1980"/>
              </w:tabs>
              <w:spacing w:after="0"/>
              <w:rPr>
                <w:rFonts w:asciiTheme="minorHAnsi" w:hAnsiTheme="minorHAnsi" w:cstheme="minorHAnsi"/>
                <w:b/>
                <w:bCs/>
                <w:color w:val="000000" w:themeColor="text1"/>
                <w:sz w:val="18"/>
                <w:szCs w:val="18"/>
              </w:rPr>
            </w:pPr>
            <w:proofErr w:type="spellStart"/>
            <w:r w:rsidRPr="00364969">
              <w:rPr>
                <w:rFonts w:asciiTheme="minorHAnsi" w:hAnsiTheme="minorHAnsi" w:cstheme="minorHAnsi"/>
                <w:b/>
                <w:bCs/>
                <w:color w:val="000000" w:themeColor="text1"/>
                <w:sz w:val="18"/>
                <w:szCs w:val="18"/>
              </w:rPr>
              <w:t>ZA</w:t>
            </w:r>
            <w:r w:rsidR="00364969">
              <w:rPr>
                <w:rFonts w:asciiTheme="minorHAnsi" w:hAnsiTheme="minorHAnsi" w:cstheme="minorHAnsi"/>
                <w:b/>
                <w:bCs/>
                <w:color w:val="000000" w:themeColor="text1"/>
                <w:sz w:val="18"/>
                <w:szCs w:val="18"/>
              </w:rPr>
              <w:t>a</w:t>
            </w:r>
            <w:r w:rsidRPr="00364969">
              <w:rPr>
                <w:rFonts w:asciiTheme="minorHAnsi" w:hAnsiTheme="minorHAnsi" w:cstheme="minorHAnsi"/>
                <w:b/>
                <w:bCs/>
                <w:color w:val="000000" w:themeColor="text1"/>
                <w:sz w:val="18"/>
                <w:szCs w:val="18"/>
              </w:rPr>
              <w:t>RES</w:t>
            </w:r>
            <w:proofErr w:type="spellEnd"/>
          </w:p>
        </w:tc>
        <w:tc>
          <w:tcPr>
            <w:tcW w:w="4868" w:type="dxa"/>
          </w:tcPr>
          <w:p w14:paraId="5CA79415" w14:textId="1095B73C" w:rsidR="00CA0CAD" w:rsidRPr="00364969" w:rsidRDefault="00CA0CAD" w:rsidP="005C25A1">
            <w:pPr>
              <w:pStyle w:val="Normlnywebov"/>
              <w:tabs>
                <w:tab w:val="left" w:pos="1980"/>
              </w:tabs>
              <w:spacing w:after="0"/>
              <w:rPr>
                <w:rFonts w:asciiTheme="minorHAnsi" w:hAnsiTheme="minorHAnsi" w:cstheme="minorHAnsi"/>
                <w:b/>
                <w:bCs/>
                <w:color w:val="000000" w:themeColor="text1"/>
                <w:sz w:val="18"/>
                <w:szCs w:val="18"/>
              </w:rPr>
            </w:pPr>
            <w:r w:rsidRPr="00364969">
              <w:rPr>
                <w:rFonts w:asciiTheme="minorHAnsi" w:hAnsiTheme="minorHAnsi" w:cstheme="minorHAnsi"/>
                <w:b/>
                <w:bCs/>
                <w:color w:val="000000" w:themeColor="text1"/>
                <w:sz w:val="18"/>
                <w:szCs w:val="18"/>
              </w:rPr>
              <w:t xml:space="preserve">                                          </w:t>
            </w:r>
            <w:r w:rsidR="00CE7172" w:rsidRPr="00364969">
              <w:rPr>
                <w:rFonts w:asciiTheme="minorHAnsi" w:hAnsiTheme="minorHAnsi" w:cstheme="minorHAnsi"/>
                <w:b/>
                <w:bCs/>
                <w:color w:val="000000" w:themeColor="text1"/>
                <w:sz w:val="18"/>
                <w:szCs w:val="18"/>
              </w:rPr>
              <w:t xml:space="preserve"> </w:t>
            </w:r>
            <w:r w:rsidRPr="00364969">
              <w:rPr>
                <w:rFonts w:asciiTheme="minorHAnsi" w:hAnsiTheme="minorHAnsi" w:cstheme="minorHAnsi"/>
                <w:b/>
                <w:bCs/>
                <w:color w:val="000000" w:themeColor="text1"/>
                <w:sz w:val="18"/>
                <w:szCs w:val="18"/>
              </w:rPr>
              <w:t>2 </w:t>
            </w:r>
            <w:r w:rsidR="00CE7172" w:rsidRPr="00364969">
              <w:rPr>
                <w:rFonts w:asciiTheme="minorHAnsi" w:hAnsiTheme="minorHAnsi" w:cstheme="minorHAnsi"/>
                <w:b/>
                <w:bCs/>
                <w:color w:val="000000" w:themeColor="text1"/>
                <w:sz w:val="18"/>
                <w:szCs w:val="18"/>
              </w:rPr>
              <w:t xml:space="preserve"> </w:t>
            </w:r>
            <w:r w:rsidRPr="00364969">
              <w:rPr>
                <w:rFonts w:asciiTheme="minorHAnsi" w:hAnsiTheme="minorHAnsi" w:cstheme="minorHAnsi"/>
                <w:b/>
                <w:bCs/>
                <w:color w:val="000000" w:themeColor="text1"/>
                <w:sz w:val="18"/>
                <w:szCs w:val="18"/>
              </w:rPr>
              <w:t>9</w:t>
            </w:r>
            <w:r w:rsidR="00CE7172" w:rsidRPr="00364969">
              <w:rPr>
                <w:rFonts w:asciiTheme="minorHAnsi" w:hAnsiTheme="minorHAnsi" w:cstheme="minorHAnsi"/>
                <w:b/>
                <w:bCs/>
                <w:color w:val="000000" w:themeColor="text1"/>
                <w:sz w:val="18"/>
                <w:szCs w:val="18"/>
              </w:rPr>
              <w:t>52 740,73</w:t>
            </w:r>
          </w:p>
        </w:tc>
      </w:tr>
    </w:tbl>
    <w:p w14:paraId="0122B18C" w14:textId="51C22A7D" w:rsidR="00BB764C" w:rsidRPr="00364969" w:rsidRDefault="00BB764C" w:rsidP="00F306A7">
      <w:pPr>
        <w:pStyle w:val="Normlnywebov"/>
        <w:tabs>
          <w:tab w:val="left" w:pos="1980"/>
        </w:tabs>
        <w:spacing w:after="0"/>
        <w:jc w:val="center"/>
        <w:rPr>
          <w:rFonts w:asciiTheme="minorHAnsi" w:hAnsiTheme="minorHAnsi" w:cstheme="minorHAnsi"/>
          <w:b/>
          <w:bCs/>
          <w:color w:val="000000" w:themeColor="text1"/>
          <w:sz w:val="22"/>
          <w:szCs w:val="22"/>
        </w:rPr>
      </w:pPr>
      <w:bookmarkStart w:id="22" w:name="_Hlk33623512"/>
      <w:bookmarkEnd w:id="20"/>
      <w:r w:rsidRPr="00364969">
        <w:rPr>
          <w:rFonts w:asciiTheme="minorHAnsi" w:hAnsiTheme="minorHAnsi" w:cstheme="minorHAnsi"/>
          <w:b/>
          <w:bCs/>
          <w:color w:val="000000" w:themeColor="text1"/>
          <w:sz w:val="22"/>
          <w:szCs w:val="22"/>
        </w:rPr>
        <w:t>Čl. IX</w:t>
      </w:r>
    </w:p>
    <w:p w14:paraId="2B01FAE3" w14:textId="77777777" w:rsidR="00BB764C" w:rsidRPr="00364969" w:rsidRDefault="00BB764C" w:rsidP="00BB764C">
      <w:pPr>
        <w:pStyle w:val="Normlnywebov"/>
        <w:tabs>
          <w:tab w:val="left" w:pos="1980"/>
        </w:tabs>
        <w:spacing w:after="0"/>
        <w:jc w:val="center"/>
        <w:rPr>
          <w:rFonts w:asciiTheme="minorHAnsi" w:hAnsiTheme="minorHAnsi" w:cstheme="minorHAnsi"/>
          <w:b/>
          <w:bCs/>
          <w:color w:val="000000" w:themeColor="text1"/>
          <w:sz w:val="22"/>
          <w:szCs w:val="22"/>
        </w:rPr>
      </w:pPr>
      <w:bookmarkStart w:id="23" w:name="_Hlk95370194"/>
      <w:r w:rsidRPr="00364969">
        <w:rPr>
          <w:rFonts w:asciiTheme="minorHAnsi" w:hAnsiTheme="minorHAnsi" w:cstheme="minorHAnsi"/>
          <w:b/>
          <w:bCs/>
          <w:color w:val="000000" w:themeColor="text1"/>
          <w:sz w:val="22"/>
          <w:szCs w:val="22"/>
        </w:rPr>
        <w:t>Informácie o rozpočte a hodnotenie plnenia rozpočtu</w:t>
      </w:r>
      <w:bookmarkEnd w:id="22"/>
    </w:p>
    <w:p w14:paraId="0602A4B2" w14:textId="77777777" w:rsidR="00BB764C" w:rsidRPr="00DB2028" w:rsidRDefault="00BB764C" w:rsidP="004C1B94">
      <w:pPr>
        <w:spacing w:line="240" w:lineRule="auto"/>
        <w:ind w:right="510"/>
        <w:jc w:val="both"/>
        <w:rPr>
          <w:rFonts w:cstheme="minorHAnsi"/>
          <w:color w:val="000000" w:themeColor="text1"/>
        </w:rPr>
      </w:pPr>
    </w:p>
    <w:bookmarkEnd w:id="23"/>
    <w:p w14:paraId="7E8971E7" w14:textId="79048F14" w:rsidR="006B7529" w:rsidRPr="00DB2028" w:rsidRDefault="006B7529" w:rsidP="004C1B94">
      <w:pPr>
        <w:spacing w:line="240" w:lineRule="auto"/>
        <w:ind w:right="510"/>
        <w:jc w:val="both"/>
        <w:rPr>
          <w:color w:val="000000" w:themeColor="text1"/>
        </w:rPr>
      </w:pPr>
      <w:r w:rsidRPr="00DB2028">
        <w:rPr>
          <w:color w:val="000000" w:themeColor="text1"/>
        </w:rPr>
        <w:t xml:space="preserve">Rozpočet Mesta Banská Bystrica na rok 2022 bol schválený dňa 07.12.2021 uznesením Mestského zastupiteľstva č. 937/2021. Rozpočet bol v roku 2022 upravovaný 10 zmenami programového rozpočtu, pričom z toho 4 zmeny boli vykonané primátorom. Okrem týchto, predmetom ďalších 6 zmien programového rozpočtu boli zmeny účelovo určených prostriedkov. </w:t>
      </w:r>
    </w:p>
    <w:p w14:paraId="2E5693F1" w14:textId="393BDAB2" w:rsidR="006B7529" w:rsidRPr="00DB2028" w:rsidRDefault="006B7529" w:rsidP="004C1B94">
      <w:pPr>
        <w:spacing w:line="240" w:lineRule="auto"/>
        <w:jc w:val="both"/>
        <w:rPr>
          <w:color w:val="000000" w:themeColor="text1"/>
        </w:rPr>
      </w:pPr>
      <w:r w:rsidRPr="00DB2028">
        <w:rPr>
          <w:color w:val="000000" w:themeColor="text1"/>
        </w:rPr>
        <w:t>Rozpočtovými opatreniami v priebehu roka 2022 bola príjmová časť rozpočtu zvýšená o 8 741</w:t>
      </w:r>
      <w:r w:rsidR="00DB2028" w:rsidRPr="00DB2028">
        <w:rPr>
          <w:color w:val="000000" w:themeColor="text1"/>
        </w:rPr>
        <w:t> </w:t>
      </w:r>
      <w:r w:rsidRPr="00DB2028">
        <w:rPr>
          <w:color w:val="000000" w:themeColor="text1"/>
        </w:rPr>
        <w:t>296</w:t>
      </w:r>
      <w:r w:rsidR="00DB2028" w:rsidRPr="00DB2028">
        <w:rPr>
          <w:color w:val="000000" w:themeColor="text1"/>
        </w:rPr>
        <w:t>,00 €</w:t>
      </w:r>
      <w:r w:rsidRPr="00DB2028">
        <w:rPr>
          <w:color w:val="000000" w:themeColor="text1"/>
        </w:rPr>
        <w:t xml:space="preserve"> na úroveň 105 765</w:t>
      </w:r>
      <w:r w:rsidR="00DB2028" w:rsidRPr="00DB2028">
        <w:rPr>
          <w:color w:val="000000" w:themeColor="text1"/>
        </w:rPr>
        <w:t> </w:t>
      </w:r>
      <w:r w:rsidRPr="00DB2028">
        <w:rPr>
          <w:color w:val="000000" w:themeColor="text1"/>
        </w:rPr>
        <w:t>947</w:t>
      </w:r>
      <w:r w:rsidR="00DB2028" w:rsidRPr="00DB2028">
        <w:rPr>
          <w:color w:val="000000" w:themeColor="text1"/>
        </w:rPr>
        <w:t>,00 €</w:t>
      </w:r>
      <w:r w:rsidRPr="00DB2028">
        <w:rPr>
          <w:color w:val="000000" w:themeColor="text1"/>
        </w:rPr>
        <w:t xml:space="preserve"> a výdavková časť rozpočtu zvýšená o 8 741</w:t>
      </w:r>
      <w:r w:rsidR="00DB2028" w:rsidRPr="00DB2028">
        <w:rPr>
          <w:color w:val="000000" w:themeColor="text1"/>
        </w:rPr>
        <w:t> </w:t>
      </w:r>
      <w:r w:rsidRPr="00DB2028">
        <w:rPr>
          <w:color w:val="000000" w:themeColor="text1"/>
        </w:rPr>
        <w:t>296</w:t>
      </w:r>
      <w:r w:rsidR="00DB2028" w:rsidRPr="00DB2028">
        <w:rPr>
          <w:color w:val="000000" w:themeColor="text1"/>
        </w:rPr>
        <w:t>,00 €</w:t>
      </w:r>
      <w:r w:rsidRPr="00DB2028">
        <w:rPr>
          <w:color w:val="000000" w:themeColor="text1"/>
        </w:rPr>
        <w:t xml:space="preserve"> na úroveň 105 765</w:t>
      </w:r>
      <w:r w:rsidR="00DB2028" w:rsidRPr="00DB2028">
        <w:rPr>
          <w:color w:val="000000" w:themeColor="text1"/>
        </w:rPr>
        <w:t> </w:t>
      </w:r>
      <w:r w:rsidRPr="00DB2028">
        <w:rPr>
          <w:color w:val="000000" w:themeColor="text1"/>
        </w:rPr>
        <w:t>947</w:t>
      </w:r>
      <w:r w:rsidR="00DB2028" w:rsidRPr="00DB2028">
        <w:rPr>
          <w:color w:val="000000" w:themeColor="text1"/>
        </w:rPr>
        <w:t>, 00 €</w:t>
      </w:r>
      <w:r w:rsidRPr="00DB2028">
        <w:rPr>
          <w:color w:val="000000" w:themeColor="text1"/>
        </w:rPr>
        <w:t>, kde:</w:t>
      </w:r>
    </w:p>
    <w:p w14:paraId="4A764969" w14:textId="27B770D8" w:rsidR="006B7529" w:rsidRPr="00DB2028" w:rsidRDefault="006B7529" w:rsidP="004C1B94">
      <w:pPr>
        <w:numPr>
          <w:ilvl w:val="0"/>
          <w:numId w:val="7"/>
        </w:numPr>
        <w:spacing w:after="0" w:line="240" w:lineRule="auto"/>
        <w:jc w:val="both"/>
        <w:rPr>
          <w:rFonts w:eastAsia="Times New Roman"/>
          <w:color w:val="000000" w:themeColor="text1"/>
        </w:rPr>
      </w:pPr>
      <w:r w:rsidRPr="00DB2028">
        <w:rPr>
          <w:rFonts w:eastAsia="Times New Roman"/>
          <w:color w:val="000000" w:themeColor="text1"/>
        </w:rPr>
        <w:t>upravený rozpočet bežných príjmov predstavuje 79 250</w:t>
      </w:r>
      <w:r w:rsidR="00DB2028" w:rsidRPr="00DB2028">
        <w:rPr>
          <w:rFonts w:eastAsia="Times New Roman"/>
          <w:color w:val="000000" w:themeColor="text1"/>
        </w:rPr>
        <w:t> </w:t>
      </w:r>
      <w:r w:rsidRPr="00DB2028">
        <w:rPr>
          <w:rFonts w:eastAsia="Times New Roman"/>
          <w:color w:val="000000" w:themeColor="text1"/>
        </w:rPr>
        <w:t>883</w:t>
      </w:r>
      <w:r w:rsidR="00DB2028" w:rsidRPr="00DB2028">
        <w:rPr>
          <w:rFonts w:eastAsia="Times New Roman"/>
          <w:color w:val="000000" w:themeColor="text1"/>
        </w:rPr>
        <w:t>,00 €</w:t>
      </w:r>
      <w:r w:rsidRPr="00DB2028">
        <w:rPr>
          <w:rFonts w:eastAsia="Times New Roman"/>
          <w:color w:val="000000" w:themeColor="text1"/>
        </w:rPr>
        <w:t>,</w:t>
      </w:r>
    </w:p>
    <w:p w14:paraId="36EB1836" w14:textId="4212EAE9" w:rsidR="006B7529" w:rsidRPr="00DB2028" w:rsidRDefault="006B7529" w:rsidP="004C1B94">
      <w:pPr>
        <w:numPr>
          <w:ilvl w:val="0"/>
          <w:numId w:val="7"/>
        </w:numPr>
        <w:spacing w:after="0" w:line="240" w:lineRule="auto"/>
        <w:jc w:val="both"/>
        <w:rPr>
          <w:rFonts w:eastAsia="Times New Roman"/>
          <w:color w:val="000000" w:themeColor="text1"/>
        </w:rPr>
      </w:pPr>
      <w:r w:rsidRPr="00DB2028">
        <w:rPr>
          <w:rFonts w:eastAsia="Times New Roman"/>
          <w:color w:val="000000" w:themeColor="text1"/>
        </w:rPr>
        <w:t>upravený rozpočet bežných výdavkov predstavuje 82 696</w:t>
      </w:r>
      <w:r w:rsidR="00DB2028" w:rsidRPr="00DB2028">
        <w:rPr>
          <w:rFonts w:eastAsia="Times New Roman"/>
          <w:color w:val="000000" w:themeColor="text1"/>
        </w:rPr>
        <w:t> </w:t>
      </w:r>
      <w:r w:rsidRPr="00DB2028">
        <w:rPr>
          <w:rFonts w:eastAsia="Times New Roman"/>
          <w:color w:val="000000" w:themeColor="text1"/>
        </w:rPr>
        <w:t>582</w:t>
      </w:r>
      <w:r w:rsidR="00DB2028" w:rsidRPr="00DB2028">
        <w:rPr>
          <w:rFonts w:eastAsia="Times New Roman"/>
          <w:color w:val="000000" w:themeColor="text1"/>
        </w:rPr>
        <w:t>,00 €</w:t>
      </w:r>
    </w:p>
    <w:p w14:paraId="740CAC00" w14:textId="5F816B1C" w:rsidR="006B7529" w:rsidRPr="00DB2028" w:rsidRDefault="006B7529" w:rsidP="004C1B94">
      <w:pPr>
        <w:numPr>
          <w:ilvl w:val="0"/>
          <w:numId w:val="7"/>
        </w:numPr>
        <w:spacing w:after="0" w:line="240" w:lineRule="auto"/>
        <w:jc w:val="both"/>
        <w:rPr>
          <w:rFonts w:eastAsia="Times New Roman"/>
          <w:color w:val="000000" w:themeColor="text1"/>
        </w:rPr>
      </w:pPr>
      <w:r w:rsidRPr="00DB2028">
        <w:rPr>
          <w:rFonts w:eastAsia="Times New Roman"/>
          <w:color w:val="000000" w:themeColor="text1"/>
        </w:rPr>
        <w:t>upravený rozpočet kapitálových príjmov predstavuje 4 012</w:t>
      </w:r>
      <w:r w:rsidR="00DB2028" w:rsidRPr="00DB2028">
        <w:rPr>
          <w:rFonts w:eastAsia="Times New Roman"/>
          <w:color w:val="000000" w:themeColor="text1"/>
        </w:rPr>
        <w:t> </w:t>
      </w:r>
      <w:r w:rsidRPr="00DB2028">
        <w:rPr>
          <w:rFonts w:eastAsia="Times New Roman"/>
          <w:color w:val="000000" w:themeColor="text1"/>
        </w:rPr>
        <w:t>377</w:t>
      </w:r>
      <w:r w:rsidR="00DB2028" w:rsidRPr="00DB2028">
        <w:rPr>
          <w:rFonts w:eastAsia="Times New Roman"/>
          <w:color w:val="000000" w:themeColor="text1"/>
        </w:rPr>
        <w:t>,00 €</w:t>
      </w:r>
    </w:p>
    <w:p w14:paraId="252F7AC8" w14:textId="7D474175" w:rsidR="006B7529" w:rsidRPr="00DB2028" w:rsidRDefault="006B7529" w:rsidP="004C1B94">
      <w:pPr>
        <w:numPr>
          <w:ilvl w:val="0"/>
          <w:numId w:val="7"/>
        </w:numPr>
        <w:spacing w:after="0" w:line="240" w:lineRule="auto"/>
        <w:jc w:val="both"/>
        <w:rPr>
          <w:rFonts w:eastAsia="Times New Roman"/>
          <w:color w:val="000000" w:themeColor="text1"/>
        </w:rPr>
      </w:pPr>
      <w:r w:rsidRPr="00DB2028">
        <w:rPr>
          <w:rFonts w:eastAsia="Times New Roman"/>
          <w:color w:val="000000" w:themeColor="text1"/>
        </w:rPr>
        <w:t>upravený rozpočet kapitálových výdavkov predstavuje 19 925</w:t>
      </w:r>
      <w:r w:rsidR="00DB2028" w:rsidRPr="00DB2028">
        <w:rPr>
          <w:rFonts w:eastAsia="Times New Roman"/>
          <w:color w:val="000000" w:themeColor="text1"/>
        </w:rPr>
        <w:t> </w:t>
      </w:r>
      <w:r w:rsidRPr="00DB2028">
        <w:rPr>
          <w:rFonts w:eastAsia="Times New Roman"/>
          <w:color w:val="000000" w:themeColor="text1"/>
        </w:rPr>
        <w:t>525</w:t>
      </w:r>
      <w:r w:rsidR="00DB2028" w:rsidRPr="00DB2028">
        <w:rPr>
          <w:rFonts w:eastAsia="Times New Roman"/>
          <w:color w:val="000000" w:themeColor="text1"/>
        </w:rPr>
        <w:t>,00 €</w:t>
      </w:r>
    </w:p>
    <w:p w14:paraId="29860B05" w14:textId="77777777" w:rsidR="006B7529" w:rsidRPr="00DB2028" w:rsidRDefault="006B7529" w:rsidP="004C1B94">
      <w:pPr>
        <w:spacing w:line="240" w:lineRule="auto"/>
        <w:jc w:val="both"/>
        <w:rPr>
          <w:color w:val="000000" w:themeColor="text1"/>
        </w:rPr>
      </w:pPr>
      <w:r w:rsidRPr="009F2565">
        <w:rPr>
          <w:color w:val="FF0000"/>
        </w:rPr>
        <w:t> </w:t>
      </w:r>
    </w:p>
    <w:p w14:paraId="166199C8" w14:textId="7BE3B5A8" w:rsidR="006B7529" w:rsidRPr="00DB2028" w:rsidRDefault="006B7529" w:rsidP="004C1B94">
      <w:pPr>
        <w:spacing w:line="240" w:lineRule="auto"/>
        <w:jc w:val="both"/>
        <w:rPr>
          <w:color w:val="000000" w:themeColor="text1"/>
        </w:rPr>
      </w:pPr>
      <w:r w:rsidRPr="00DB2028">
        <w:rPr>
          <w:color w:val="000000" w:themeColor="text1"/>
        </w:rPr>
        <w:t>Upravený rozpočet príjmových finančných operácií predstavoval v roku 2022 sumu 22 502</w:t>
      </w:r>
      <w:r w:rsidR="00DB2028" w:rsidRPr="00DB2028">
        <w:rPr>
          <w:color w:val="000000" w:themeColor="text1"/>
        </w:rPr>
        <w:t> </w:t>
      </w:r>
      <w:r w:rsidRPr="00DB2028">
        <w:rPr>
          <w:color w:val="000000" w:themeColor="text1"/>
        </w:rPr>
        <w:t>687</w:t>
      </w:r>
      <w:r w:rsidR="00DB2028" w:rsidRPr="00DB2028">
        <w:rPr>
          <w:color w:val="000000" w:themeColor="text1"/>
        </w:rPr>
        <w:t>,00 €</w:t>
      </w:r>
      <w:r w:rsidRPr="00DB2028">
        <w:rPr>
          <w:color w:val="000000" w:themeColor="text1"/>
        </w:rPr>
        <w:t xml:space="preserve"> a upravený rozpočet výdavkových finančných operácií predstavoval sumu 3 143</w:t>
      </w:r>
      <w:r w:rsidR="00DB2028" w:rsidRPr="00DB2028">
        <w:rPr>
          <w:color w:val="000000" w:themeColor="text1"/>
        </w:rPr>
        <w:t> </w:t>
      </w:r>
      <w:r w:rsidRPr="00DB2028">
        <w:rPr>
          <w:color w:val="000000" w:themeColor="text1"/>
        </w:rPr>
        <w:t>840</w:t>
      </w:r>
      <w:r w:rsidR="00DB2028" w:rsidRPr="00DB2028">
        <w:rPr>
          <w:color w:val="000000" w:themeColor="text1"/>
        </w:rPr>
        <w:t>,00 €</w:t>
      </w:r>
    </w:p>
    <w:p w14:paraId="7EAE62C2" w14:textId="77777777" w:rsidR="006E4449" w:rsidRDefault="006E4449" w:rsidP="004C1B94">
      <w:pPr>
        <w:pStyle w:val="Normlnywebov"/>
        <w:spacing w:after="0"/>
        <w:jc w:val="both"/>
        <w:rPr>
          <w:rFonts w:asciiTheme="minorHAnsi" w:hAnsiTheme="minorHAnsi" w:cstheme="minorHAnsi"/>
          <w:b/>
          <w:bCs/>
          <w:sz w:val="22"/>
          <w:szCs w:val="22"/>
        </w:rPr>
      </w:pPr>
    </w:p>
    <w:p w14:paraId="6BC8D87E" w14:textId="20FC0090" w:rsidR="00BB764C" w:rsidRPr="00DB2028" w:rsidRDefault="00BB764C" w:rsidP="00887B96">
      <w:pPr>
        <w:pStyle w:val="Normlnywebov"/>
        <w:spacing w:after="0"/>
        <w:jc w:val="center"/>
        <w:rPr>
          <w:rFonts w:asciiTheme="minorHAnsi" w:hAnsiTheme="minorHAnsi" w:cstheme="minorHAnsi"/>
          <w:b/>
          <w:bCs/>
          <w:color w:val="000000" w:themeColor="text1"/>
          <w:sz w:val="22"/>
          <w:szCs w:val="22"/>
        </w:rPr>
      </w:pPr>
      <w:r w:rsidRPr="00DB2028">
        <w:rPr>
          <w:rFonts w:asciiTheme="minorHAnsi" w:hAnsiTheme="minorHAnsi" w:cstheme="minorHAnsi"/>
          <w:b/>
          <w:bCs/>
          <w:color w:val="000000" w:themeColor="text1"/>
          <w:sz w:val="22"/>
          <w:szCs w:val="22"/>
        </w:rPr>
        <w:t>Príjmy rozpočtu</w:t>
      </w:r>
    </w:p>
    <w:p w14:paraId="34120F6C" w14:textId="6A070262" w:rsidR="00BF5975" w:rsidRPr="00DB2028" w:rsidRDefault="00BB764C" w:rsidP="00BF5975">
      <w:pPr>
        <w:pStyle w:val="Normlnywebov"/>
        <w:spacing w:after="0"/>
        <w:ind w:left="357" w:hanging="357"/>
        <w:jc w:val="center"/>
        <w:rPr>
          <w:rFonts w:asciiTheme="minorHAnsi" w:hAnsiTheme="minorHAnsi" w:cstheme="minorHAnsi"/>
          <w:color w:val="000000" w:themeColor="text1"/>
          <w:sz w:val="22"/>
          <w:szCs w:val="22"/>
        </w:rPr>
      </w:pPr>
      <w:r w:rsidRPr="00DB2028">
        <w:rPr>
          <w:rFonts w:asciiTheme="minorHAnsi" w:hAnsiTheme="minorHAnsi" w:cstheme="minorHAnsi"/>
          <w:color w:val="000000" w:themeColor="text1"/>
          <w:sz w:val="22"/>
          <w:szCs w:val="22"/>
        </w:rPr>
        <w:t>(</w:t>
      </w:r>
      <w:r w:rsidR="00BF5975" w:rsidRPr="00DB2028">
        <w:rPr>
          <w:rFonts w:asciiTheme="minorHAnsi" w:hAnsiTheme="minorHAnsi" w:cstheme="minorHAnsi"/>
          <w:color w:val="000000" w:themeColor="text1"/>
          <w:sz w:val="22"/>
          <w:szCs w:val="22"/>
        </w:rPr>
        <w:t>tabuľková časť Poznámok  - tabuľka č. 12)</w:t>
      </w:r>
    </w:p>
    <w:p w14:paraId="3CD5F181" w14:textId="77777777" w:rsidR="00BB764C" w:rsidRPr="00DB2028" w:rsidRDefault="00BB764C" w:rsidP="00BB764C">
      <w:pPr>
        <w:pStyle w:val="Normlnywebov"/>
        <w:spacing w:after="0"/>
        <w:ind w:left="363" w:hanging="363"/>
        <w:jc w:val="center"/>
        <w:rPr>
          <w:rFonts w:asciiTheme="minorHAnsi" w:hAnsiTheme="minorHAnsi" w:cstheme="minorHAnsi"/>
          <w:color w:val="000000" w:themeColor="text1"/>
          <w:sz w:val="22"/>
          <w:szCs w:val="22"/>
        </w:rPr>
      </w:pPr>
      <w:r w:rsidRPr="00DB2028">
        <w:rPr>
          <w:rFonts w:asciiTheme="minorHAnsi" w:hAnsiTheme="minorHAnsi" w:cstheme="minorHAnsi"/>
          <w:b/>
          <w:bCs/>
          <w:color w:val="000000" w:themeColor="text1"/>
          <w:sz w:val="22"/>
          <w:szCs w:val="22"/>
        </w:rPr>
        <w:t>Výdavky rozpočtu</w:t>
      </w:r>
    </w:p>
    <w:p w14:paraId="79B05B32" w14:textId="2A21FA98" w:rsidR="00BF5975" w:rsidRPr="00DB2028" w:rsidRDefault="00BB764C" w:rsidP="00BF5975">
      <w:pPr>
        <w:pStyle w:val="Normlnywebov"/>
        <w:spacing w:after="0"/>
        <w:ind w:left="357" w:hanging="357"/>
        <w:jc w:val="center"/>
        <w:rPr>
          <w:rFonts w:asciiTheme="minorHAnsi" w:hAnsiTheme="minorHAnsi" w:cstheme="minorHAnsi"/>
          <w:color w:val="000000" w:themeColor="text1"/>
          <w:sz w:val="22"/>
          <w:szCs w:val="22"/>
        </w:rPr>
      </w:pPr>
      <w:r w:rsidRPr="00DB2028">
        <w:rPr>
          <w:rFonts w:asciiTheme="minorHAnsi" w:hAnsiTheme="minorHAnsi" w:cstheme="minorHAnsi"/>
          <w:color w:val="000000" w:themeColor="text1"/>
          <w:sz w:val="22"/>
          <w:szCs w:val="22"/>
        </w:rPr>
        <w:t>(</w:t>
      </w:r>
      <w:r w:rsidR="00BF5975" w:rsidRPr="00DB2028">
        <w:rPr>
          <w:rFonts w:asciiTheme="minorHAnsi" w:hAnsiTheme="minorHAnsi" w:cstheme="minorHAnsi"/>
          <w:color w:val="000000" w:themeColor="text1"/>
          <w:sz w:val="22"/>
          <w:szCs w:val="22"/>
        </w:rPr>
        <w:t>tabuľková časť Poznámok  - tabuľka č. 13)</w:t>
      </w:r>
    </w:p>
    <w:p w14:paraId="3F497FF5" w14:textId="77777777" w:rsidR="00BB764C" w:rsidRPr="00DB2028" w:rsidRDefault="00BB764C" w:rsidP="00BF5975">
      <w:pPr>
        <w:pStyle w:val="Normlnywebov"/>
        <w:spacing w:after="0"/>
        <w:ind w:left="363" w:hanging="363"/>
        <w:jc w:val="center"/>
        <w:rPr>
          <w:rFonts w:asciiTheme="minorHAnsi" w:hAnsiTheme="minorHAnsi" w:cstheme="minorHAnsi"/>
          <w:color w:val="000000" w:themeColor="text1"/>
          <w:sz w:val="22"/>
          <w:szCs w:val="22"/>
        </w:rPr>
      </w:pPr>
      <w:r w:rsidRPr="00DB2028">
        <w:rPr>
          <w:rFonts w:asciiTheme="minorHAnsi" w:hAnsiTheme="minorHAnsi" w:cstheme="minorHAnsi"/>
          <w:b/>
          <w:bCs/>
          <w:color w:val="000000" w:themeColor="text1"/>
          <w:sz w:val="22"/>
          <w:szCs w:val="22"/>
        </w:rPr>
        <w:lastRenderedPageBreak/>
        <w:t>Finančné operácie</w:t>
      </w:r>
    </w:p>
    <w:p w14:paraId="749770A8" w14:textId="19190ECA" w:rsidR="00BF5975" w:rsidRPr="00DB2028" w:rsidRDefault="00BB764C" w:rsidP="00BF5975">
      <w:pPr>
        <w:pStyle w:val="Normlnywebov"/>
        <w:spacing w:after="0"/>
        <w:ind w:left="357" w:hanging="357"/>
        <w:jc w:val="center"/>
        <w:rPr>
          <w:rFonts w:asciiTheme="minorHAnsi" w:hAnsiTheme="minorHAnsi" w:cstheme="minorHAnsi"/>
          <w:color w:val="000000" w:themeColor="text1"/>
          <w:sz w:val="22"/>
          <w:szCs w:val="22"/>
        </w:rPr>
      </w:pPr>
      <w:r w:rsidRPr="00DB2028">
        <w:rPr>
          <w:rFonts w:asciiTheme="minorHAnsi" w:hAnsiTheme="minorHAnsi" w:cstheme="minorHAnsi"/>
          <w:color w:val="000000" w:themeColor="text1"/>
          <w:sz w:val="22"/>
          <w:szCs w:val="22"/>
        </w:rPr>
        <w:t>(</w:t>
      </w:r>
      <w:r w:rsidR="00BF5975" w:rsidRPr="00DB2028">
        <w:rPr>
          <w:rFonts w:asciiTheme="minorHAnsi" w:hAnsiTheme="minorHAnsi" w:cstheme="minorHAnsi"/>
          <w:color w:val="000000" w:themeColor="text1"/>
          <w:sz w:val="22"/>
          <w:szCs w:val="22"/>
        </w:rPr>
        <w:t>tabuľková časť Poznámok  - tabuľka č. 14)</w:t>
      </w:r>
    </w:p>
    <w:p w14:paraId="08F29A94" w14:textId="77777777" w:rsidR="00BB764C" w:rsidRPr="00DB2028" w:rsidRDefault="00BB764C" w:rsidP="00BB764C">
      <w:pPr>
        <w:pStyle w:val="Normlnywebov"/>
        <w:spacing w:after="0"/>
        <w:jc w:val="center"/>
        <w:rPr>
          <w:rFonts w:asciiTheme="minorHAnsi" w:hAnsiTheme="minorHAnsi" w:cstheme="minorHAnsi"/>
          <w:color w:val="000000" w:themeColor="text1"/>
          <w:sz w:val="22"/>
          <w:szCs w:val="22"/>
        </w:rPr>
      </w:pPr>
      <w:r w:rsidRPr="00DB2028">
        <w:rPr>
          <w:rFonts w:asciiTheme="minorHAnsi" w:hAnsiTheme="minorHAnsi" w:cstheme="minorHAnsi"/>
          <w:b/>
          <w:bCs/>
          <w:color w:val="000000" w:themeColor="text1"/>
          <w:sz w:val="22"/>
          <w:szCs w:val="22"/>
        </w:rPr>
        <w:t>Výška dlhu obce alebo vyššieho územného celku</w:t>
      </w:r>
    </w:p>
    <w:p w14:paraId="5E87F61D" w14:textId="5BB6A364" w:rsidR="00BF5975" w:rsidRPr="00DB2028" w:rsidRDefault="00BB764C" w:rsidP="00BF5975">
      <w:pPr>
        <w:pStyle w:val="Normlnywebov"/>
        <w:spacing w:after="0"/>
        <w:ind w:left="357" w:hanging="357"/>
        <w:jc w:val="center"/>
        <w:rPr>
          <w:rFonts w:asciiTheme="minorHAnsi" w:hAnsiTheme="minorHAnsi" w:cstheme="minorHAnsi"/>
          <w:color w:val="000000" w:themeColor="text1"/>
          <w:sz w:val="22"/>
          <w:szCs w:val="22"/>
        </w:rPr>
      </w:pPr>
      <w:r w:rsidRPr="00DB2028">
        <w:rPr>
          <w:rFonts w:asciiTheme="minorHAnsi" w:hAnsiTheme="minorHAnsi" w:cstheme="minorHAnsi"/>
          <w:color w:val="000000" w:themeColor="text1"/>
          <w:sz w:val="22"/>
          <w:szCs w:val="22"/>
        </w:rPr>
        <w:t>(</w:t>
      </w:r>
      <w:r w:rsidR="00BF5975" w:rsidRPr="00DB2028">
        <w:rPr>
          <w:rFonts w:asciiTheme="minorHAnsi" w:hAnsiTheme="minorHAnsi" w:cstheme="minorHAnsi"/>
          <w:color w:val="000000" w:themeColor="text1"/>
          <w:sz w:val="22"/>
          <w:szCs w:val="22"/>
        </w:rPr>
        <w:t>tabuľková časť Poznámok  - tabuľka č. 15)</w:t>
      </w:r>
    </w:p>
    <w:bookmarkEnd w:id="21"/>
    <w:p w14:paraId="5221A05D" w14:textId="77777777" w:rsidR="006B7529" w:rsidRPr="00CE7172" w:rsidRDefault="006B7529" w:rsidP="00CA0CAD">
      <w:pPr>
        <w:pStyle w:val="Normlnywebov"/>
        <w:spacing w:after="0"/>
        <w:jc w:val="center"/>
        <w:rPr>
          <w:rFonts w:asciiTheme="minorHAnsi" w:hAnsiTheme="minorHAnsi" w:cstheme="minorHAnsi"/>
          <w:b/>
          <w:bCs/>
          <w:color w:val="FF0000"/>
          <w:sz w:val="22"/>
          <w:szCs w:val="22"/>
        </w:rPr>
      </w:pPr>
    </w:p>
    <w:p w14:paraId="2BAF1EDC" w14:textId="65AA523B" w:rsidR="00BB764C" w:rsidRPr="00A314D3" w:rsidRDefault="00CA0CAD" w:rsidP="00CA0CAD">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Č</w:t>
      </w:r>
      <w:r w:rsidR="00BB764C" w:rsidRPr="00A314D3">
        <w:rPr>
          <w:rFonts w:asciiTheme="minorHAnsi" w:hAnsiTheme="minorHAnsi" w:cstheme="minorHAnsi"/>
          <w:b/>
          <w:bCs/>
          <w:sz w:val="22"/>
          <w:szCs w:val="22"/>
        </w:rPr>
        <w:t>l. XI</w:t>
      </w:r>
    </w:p>
    <w:p w14:paraId="783F9823" w14:textId="77777777" w:rsidR="00BB764C" w:rsidRPr="00A314D3" w:rsidRDefault="00BB764C" w:rsidP="00BB764C">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Informácie o skutočnostiach, ktoré nastali po dni, ku ktorému sa zostavuje účtovná závierka do dňa zostavenia účtovnej závierky</w:t>
      </w:r>
    </w:p>
    <w:p w14:paraId="18277CC5" w14:textId="77777777" w:rsidR="00F251D8" w:rsidRDefault="00F251D8" w:rsidP="0031081C">
      <w:pPr>
        <w:spacing w:after="0" w:line="276" w:lineRule="auto"/>
      </w:pPr>
    </w:p>
    <w:p w14:paraId="5F30EB20" w14:textId="77777777" w:rsidR="00F251D8" w:rsidRDefault="00F251D8" w:rsidP="0031081C">
      <w:pPr>
        <w:spacing w:after="0" w:line="276" w:lineRule="auto"/>
      </w:pPr>
    </w:p>
    <w:p w14:paraId="4B1A8705" w14:textId="1F4E1DBF" w:rsidR="004C1B94" w:rsidRDefault="00DB2028" w:rsidP="0031081C">
      <w:pPr>
        <w:spacing w:after="0" w:line="276" w:lineRule="auto"/>
      </w:pPr>
      <w:r>
        <w:t xml:space="preserve">Po 31.12.2022 nenastali také udalosti, ktoré by si vyžadovali zverejnenie alebo vykázanie v účtovnej závierke za rok 2022. </w:t>
      </w:r>
    </w:p>
    <w:p w14:paraId="78B651C0" w14:textId="7318B6F8" w:rsidR="004C1B94" w:rsidRDefault="004C1B94" w:rsidP="004C1B94">
      <w:pPr>
        <w:spacing w:line="276" w:lineRule="auto"/>
        <w:ind w:right="-88"/>
      </w:pPr>
      <w:r>
        <w:t>Mesto Banská Bystrica</w:t>
      </w:r>
      <w:r w:rsidR="00DB2028">
        <w:t xml:space="preserve"> v</w:t>
      </w:r>
      <w:r>
        <w:t> súvislosti s pokračujúcim vojenským konfliktom na Ukrajine, naďalej situáciu sleduje a prijíma opatrenia s cieľom minimalizovať negatívny dopad na ekonomiku mesta.</w:t>
      </w:r>
    </w:p>
    <w:p w14:paraId="5878E2EF" w14:textId="77777777" w:rsidR="004C1B94" w:rsidRDefault="004C1B94" w:rsidP="004C1B94">
      <w:pPr>
        <w:spacing w:line="276" w:lineRule="auto"/>
        <w:ind w:right="-88"/>
      </w:pPr>
    </w:p>
    <w:p w14:paraId="760AB9D1" w14:textId="056B2E63" w:rsidR="004C1B94" w:rsidRDefault="004C1B94" w:rsidP="004C1B94">
      <w:pPr>
        <w:spacing w:after="0" w:line="276" w:lineRule="auto"/>
      </w:pPr>
    </w:p>
    <w:p w14:paraId="396B61FE" w14:textId="14877D77" w:rsidR="00DB2028" w:rsidRPr="00A314D3" w:rsidRDefault="00DB2028" w:rsidP="0031081C">
      <w:pPr>
        <w:spacing w:after="0" w:line="276" w:lineRule="auto"/>
      </w:pPr>
    </w:p>
    <w:sectPr w:rsidR="00DB2028" w:rsidRPr="00A314D3" w:rsidSect="00F16B97">
      <w:footerReference w:type="default" r:id="rId32"/>
      <w:pgSz w:w="11906" w:h="16838" w:code="9"/>
      <w:pgMar w:top="1440" w:right="849" w:bottom="1440" w:left="1080" w:header="709" w:footer="709" w:gutter="0"/>
      <w:pgNumType w:start="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6C3A1" w14:textId="77777777" w:rsidR="00BB764C" w:rsidRDefault="00BB764C" w:rsidP="00BB764C">
      <w:pPr>
        <w:spacing w:after="0" w:line="240" w:lineRule="auto"/>
      </w:pPr>
      <w:r>
        <w:separator/>
      </w:r>
    </w:p>
  </w:endnote>
  <w:endnote w:type="continuationSeparator" w:id="0">
    <w:p w14:paraId="10DBAC9B" w14:textId="77777777" w:rsidR="00BB764C" w:rsidRDefault="00BB764C" w:rsidP="00BB76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424689"/>
      <w:docPartObj>
        <w:docPartGallery w:val="Page Numbers (Bottom of Page)"/>
        <w:docPartUnique/>
      </w:docPartObj>
    </w:sdtPr>
    <w:sdtEndPr/>
    <w:sdtContent>
      <w:p w14:paraId="01D99CA2" w14:textId="729ACDFC" w:rsidR="00136EA7" w:rsidRDefault="00136EA7">
        <w:pPr>
          <w:pStyle w:val="Pta"/>
          <w:jc w:val="right"/>
        </w:pPr>
        <w:r>
          <w:fldChar w:fldCharType="begin"/>
        </w:r>
        <w:r>
          <w:instrText>PAGE   \* MERGEFORMAT</w:instrText>
        </w:r>
        <w:r>
          <w:fldChar w:fldCharType="separate"/>
        </w:r>
        <w:r>
          <w:t>2</w:t>
        </w:r>
        <w:r>
          <w:fldChar w:fldCharType="end"/>
        </w:r>
      </w:p>
    </w:sdtContent>
  </w:sdt>
  <w:p w14:paraId="77D8015B" w14:textId="77777777" w:rsidR="00994BD3" w:rsidRDefault="00994BD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6990433"/>
      <w:docPartObj>
        <w:docPartGallery w:val="Page Numbers (Bottom of Page)"/>
        <w:docPartUnique/>
      </w:docPartObj>
    </w:sdtPr>
    <w:sdtEndPr/>
    <w:sdtContent>
      <w:p w14:paraId="3BD4E17B" w14:textId="54288597" w:rsidR="00BE6D14" w:rsidRDefault="008C04A9">
        <w:pPr>
          <w:pStyle w:val="Pta"/>
          <w:jc w:val="right"/>
        </w:pPr>
        <w:r>
          <w:t>6</w:t>
        </w:r>
      </w:p>
    </w:sdtContent>
  </w:sdt>
  <w:p w14:paraId="2405C455" w14:textId="226FF348" w:rsidR="000A16A3" w:rsidRDefault="00F80F2C" w:rsidP="00143CB8">
    <w:pPr>
      <w:pStyle w:val="Pt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10042" w14:textId="77777777" w:rsidR="000A16A3" w:rsidRDefault="00F80F2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1182953"/>
      <w:docPartObj>
        <w:docPartGallery w:val="Page Numbers (Bottom of Page)"/>
        <w:docPartUnique/>
      </w:docPartObj>
    </w:sdtPr>
    <w:sdtEndPr/>
    <w:sdtContent>
      <w:p w14:paraId="4AD074FC" w14:textId="2CDCDE81" w:rsidR="006E4449" w:rsidRDefault="006E4449">
        <w:pPr>
          <w:pStyle w:val="Pta"/>
          <w:jc w:val="right"/>
        </w:pPr>
        <w:r>
          <w:fldChar w:fldCharType="begin"/>
        </w:r>
        <w:r>
          <w:instrText>PAGE   \* MERGEFORMAT</w:instrText>
        </w:r>
        <w:r>
          <w:fldChar w:fldCharType="separate"/>
        </w:r>
        <w:r>
          <w:t>2</w:t>
        </w:r>
        <w:r>
          <w:fldChar w:fldCharType="end"/>
        </w:r>
      </w:p>
    </w:sdtContent>
  </w:sdt>
  <w:p w14:paraId="3ADDDAE0" w14:textId="77777777" w:rsidR="008C04A9" w:rsidRDefault="008C04A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874E3" w14:textId="77777777" w:rsidR="00BB764C" w:rsidRDefault="00BB764C" w:rsidP="00BB764C">
      <w:pPr>
        <w:spacing w:after="0" w:line="240" w:lineRule="auto"/>
      </w:pPr>
      <w:r>
        <w:separator/>
      </w:r>
    </w:p>
  </w:footnote>
  <w:footnote w:type="continuationSeparator" w:id="0">
    <w:p w14:paraId="2044BDA7" w14:textId="77777777" w:rsidR="00BB764C" w:rsidRDefault="00BB764C" w:rsidP="00BB76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60B1A"/>
    <w:multiLevelType w:val="hybridMultilevel"/>
    <w:tmpl w:val="520058B2"/>
    <w:lvl w:ilvl="0" w:tplc="7F901420">
      <w:start w:val="1"/>
      <w:numFmt w:val="lowerLetter"/>
      <w:lvlText w:val="%1)"/>
      <w:lvlJc w:val="left"/>
      <w:pPr>
        <w:ind w:left="615" w:hanging="360"/>
      </w:pPr>
      <w:rPr>
        <w:rFonts w:hint="default"/>
      </w:rPr>
    </w:lvl>
    <w:lvl w:ilvl="1" w:tplc="041B0019" w:tentative="1">
      <w:start w:val="1"/>
      <w:numFmt w:val="lowerLetter"/>
      <w:lvlText w:val="%2."/>
      <w:lvlJc w:val="left"/>
      <w:pPr>
        <w:ind w:left="1335" w:hanging="360"/>
      </w:pPr>
    </w:lvl>
    <w:lvl w:ilvl="2" w:tplc="041B001B" w:tentative="1">
      <w:start w:val="1"/>
      <w:numFmt w:val="lowerRoman"/>
      <w:lvlText w:val="%3."/>
      <w:lvlJc w:val="right"/>
      <w:pPr>
        <w:ind w:left="2055" w:hanging="180"/>
      </w:pPr>
    </w:lvl>
    <w:lvl w:ilvl="3" w:tplc="041B000F" w:tentative="1">
      <w:start w:val="1"/>
      <w:numFmt w:val="decimal"/>
      <w:lvlText w:val="%4."/>
      <w:lvlJc w:val="left"/>
      <w:pPr>
        <w:ind w:left="2775" w:hanging="360"/>
      </w:pPr>
    </w:lvl>
    <w:lvl w:ilvl="4" w:tplc="041B0019" w:tentative="1">
      <w:start w:val="1"/>
      <w:numFmt w:val="lowerLetter"/>
      <w:lvlText w:val="%5."/>
      <w:lvlJc w:val="left"/>
      <w:pPr>
        <w:ind w:left="3495" w:hanging="360"/>
      </w:pPr>
    </w:lvl>
    <w:lvl w:ilvl="5" w:tplc="041B001B" w:tentative="1">
      <w:start w:val="1"/>
      <w:numFmt w:val="lowerRoman"/>
      <w:lvlText w:val="%6."/>
      <w:lvlJc w:val="right"/>
      <w:pPr>
        <w:ind w:left="4215" w:hanging="180"/>
      </w:pPr>
    </w:lvl>
    <w:lvl w:ilvl="6" w:tplc="041B000F" w:tentative="1">
      <w:start w:val="1"/>
      <w:numFmt w:val="decimal"/>
      <w:lvlText w:val="%7."/>
      <w:lvlJc w:val="left"/>
      <w:pPr>
        <w:ind w:left="4935" w:hanging="360"/>
      </w:pPr>
    </w:lvl>
    <w:lvl w:ilvl="7" w:tplc="041B0019" w:tentative="1">
      <w:start w:val="1"/>
      <w:numFmt w:val="lowerLetter"/>
      <w:lvlText w:val="%8."/>
      <w:lvlJc w:val="left"/>
      <w:pPr>
        <w:ind w:left="5655" w:hanging="360"/>
      </w:pPr>
    </w:lvl>
    <w:lvl w:ilvl="8" w:tplc="041B001B" w:tentative="1">
      <w:start w:val="1"/>
      <w:numFmt w:val="lowerRoman"/>
      <w:lvlText w:val="%9."/>
      <w:lvlJc w:val="right"/>
      <w:pPr>
        <w:ind w:left="6375" w:hanging="180"/>
      </w:pPr>
    </w:lvl>
  </w:abstractNum>
  <w:abstractNum w:abstractNumId="1" w15:restartNumberingAfterBreak="0">
    <w:nsid w:val="1584191B"/>
    <w:multiLevelType w:val="hybridMultilevel"/>
    <w:tmpl w:val="990C03B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19AA3B07"/>
    <w:multiLevelType w:val="hybridMultilevel"/>
    <w:tmpl w:val="DEFE7996"/>
    <w:lvl w:ilvl="0" w:tplc="7108D048">
      <w:start w:val="6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F767151"/>
    <w:multiLevelType w:val="hybridMultilevel"/>
    <w:tmpl w:val="F996A1FA"/>
    <w:lvl w:ilvl="0" w:tplc="041B0001">
      <w:start w:val="1"/>
      <w:numFmt w:val="bullet"/>
      <w:lvlText w:val=""/>
      <w:lvlJc w:val="left"/>
      <w:pPr>
        <w:ind w:left="769" w:hanging="360"/>
      </w:pPr>
      <w:rPr>
        <w:rFonts w:ascii="Symbol" w:hAnsi="Symbol" w:hint="default"/>
      </w:rPr>
    </w:lvl>
    <w:lvl w:ilvl="1" w:tplc="041B0003" w:tentative="1">
      <w:start w:val="1"/>
      <w:numFmt w:val="bullet"/>
      <w:lvlText w:val="o"/>
      <w:lvlJc w:val="left"/>
      <w:pPr>
        <w:ind w:left="1489" w:hanging="360"/>
      </w:pPr>
      <w:rPr>
        <w:rFonts w:ascii="Courier New" w:hAnsi="Courier New" w:cs="Courier New" w:hint="default"/>
      </w:rPr>
    </w:lvl>
    <w:lvl w:ilvl="2" w:tplc="041B0005" w:tentative="1">
      <w:start w:val="1"/>
      <w:numFmt w:val="bullet"/>
      <w:lvlText w:val=""/>
      <w:lvlJc w:val="left"/>
      <w:pPr>
        <w:ind w:left="2209" w:hanging="360"/>
      </w:pPr>
      <w:rPr>
        <w:rFonts w:ascii="Wingdings" w:hAnsi="Wingdings" w:hint="default"/>
      </w:rPr>
    </w:lvl>
    <w:lvl w:ilvl="3" w:tplc="041B0001" w:tentative="1">
      <w:start w:val="1"/>
      <w:numFmt w:val="bullet"/>
      <w:lvlText w:val=""/>
      <w:lvlJc w:val="left"/>
      <w:pPr>
        <w:ind w:left="2929" w:hanging="360"/>
      </w:pPr>
      <w:rPr>
        <w:rFonts w:ascii="Symbol" w:hAnsi="Symbol" w:hint="default"/>
      </w:rPr>
    </w:lvl>
    <w:lvl w:ilvl="4" w:tplc="041B0003" w:tentative="1">
      <w:start w:val="1"/>
      <w:numFmt w:val="bullet"/>
      <w:lvlText w:val="o"/>
      <w:lvlJc w:val="left"/>
      <w:pPr>
        <w:ind w:left="3649" w:hanging="360"/>
      </w:pPr>
      <w:rPr>
        <w:rFonts w:ascii="Courier New" w:hAnsi="Courier New" w:cs="Courier New" w:hint="default"/>
      </w:rPr>
    </w:lvl>
    <w:lvl w:ilvl="5" w:tplc="041B0005" w:tentative="1">
      <w:start w:val="1"/>
      <w:numFmt w:val="bullet"/>
      <w:lvlText w:val=""/>
      <w:lvlJc w:val="left"/>
      <w:pPr>
        <w:ind w:left="4369" w:hanging="360"/>
      </w:pPr>
      <w:rPr>
        <w:rFonts w:ascii="Wingdings" w:hAnsi="Wingdings" w:hint="default"/>
      </w:rPr>
    </w:lvl>
    <w:lvl w:ilvl="6" w:tplc="041B0001" w:tentative="1">
      <w:start w:val="1"/>
      <w:numFmt w:val="bullet"/>
      <w:lvlText w:val=""/>
      <w:lvlJc w:val="left"/>
      <w:pPr>
        <w:ind w:left="5089" w:hanging="360"/>
      </w:pPr>
      <w:rPr>
        <w:rFonts w:ascii="Symbol" w:hAnsi="Symbol" w:hint="default"/>
      </w:rPr>
    </w:lvl>
    <w:lvl w:ilvl="7" w:tplc="041B0003" w:tentative="1">
      <w:start w:val="1"/>
      <w:numFmt w:val="bullet"/>
      <w:lvlText w:val="o"/>
      <w:lvlJc w:val="left"/>
      <w:pPr>
        <w:ind w:left="5809" w:hanging="360"/>
      </w:pPr>
      <w:rPr>
        <w:rFonts w:ascii="Courier New" w:hAnsi="Courier New" w:cs="Courier New" w:hint="default"/>
      </w:rPr>
    </w:lvl>
    <w:lvl w:ilvl="8" w:tplc="041B0005" w:tentative="1">
      <w:start w:val="1"/>
      <w:numFmt w:val="bullet"/>
      <w:lvlText w:val=""/>
      <w:lvlJc w:val="left"/>
      <w:pPr>
        <w:ind w:left="6529" w:hanging="360"/>
      </w:pPr>
      <w:rPr>
        <w:rFonts w:ascii="Wingdings" w:hAnsi="Wingdings" w:hint="default"/>
      </w:rPr>
    </w:lvl>
  </w:abstractNum>
  <w:abstractNum w:abstractNumId="4" w15:restartNumberingAfterBreak="0">
    <w:nsid w:val="39DF4E3A"/>
    <w:multiLevelType w:val="multilevel"/>
    <w:tmpl w:val="B17ED1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E212D97"/>
    <w:multiLevelType w:val="hybridMultilevel"/>
    <w:tmpl w:val="C070379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5970147"/>
    <w:multiLevelType w:val="hybridMultilevel"/>
    <w:tmpl w:val="52168D48"/>
    <w:lvl w:ilvl="0" w:tplc="041B000B">
      <w:start w:val="1"/>
      <w:numFmt w:val="bullet"/>
      <w:lvlText w:val=""/>
      <w:lvlJc w:val="left"/>
      <w:pPr>
        <w:ind w:left="786"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7" w15:restartNumberingAfterBreak="0">
    <w:nsid w:val="4D9B7E26"/>
    <w:multiLevelType w:val="hybridMultilevel"/>
    <w:tmpl w:val="296C88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8882455"/>
    <w:multiLevelType w:val="hybridMultilevel"/>
    <w:tmpl w:val="9E6AE4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EB04898"/>
    <w:multiLevelType w:val="hybridMultilevel"/>
    <w:tmpl w:val="58BA61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3755DCC"/>
    <w:multiLevelType w:val="hybridMultilevel"/>
    <w:tmpl w:val="67DAB348"/>
    <w:lvl w:ilvl="0" w:tplc="5738510A">
      <w:start w:val="1"/>
      <w:numFmt w:val="lowerLetter"/>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11" w15:restartNumberingAfterBreak="0">
    <w:nsid w:val="659001AB"/>
    <w:multiLevelType w:val="hybridMultilevel"/>
    <w:tmpl w:val="36BEA70E"/>
    <w:lvl w:ilvl="0" w:tplc="708E5F04">
      <w:start w:val="1"/>
      <w:numFmt w:val="decimal"/>
      <w:lvlText w:val="%1."/>
      <w:lvlJc w:val="left"/>
      <w:pPr>
        <w:ind w:left="405" w:hanging="360"/>
      </w:pPr>
      <w:rPr>
        <w:rFonts w:ascii="Calibri" w:eastAsia="Calibri" w:hAnsi="Calibri" w:cs="Calibri"/>
      </w:r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num w:numId="1" w16cid:durableId="1368607492">
    <w:abstractNumId w:val="7"/>
  </w:num>
  <w:num w:numId="2" w16cid:durableId="1699240042">
    <w:abstractNumId w:val="9"/>
  </w:num>
  <w:num w:numId="3" w16cid:durableId="2030374264">
    <w:abstractNumId w:val="5"/>
  </w:num>
  <w:num w:numId="4" w16cid:durableId="883980021">
    <w:abstractNumId w:val="6"/>
  </w:num>
  <w:num w:numId="5" w16cid:durableId="967668826">
    <w:abstractNumId w:val="1"/>
  </w:num>
  <w:num w:numId="6" w16cid:durableId="1479956386">
    <w:abstractNumId w:val="3"/>
  </w:num>
  <w:num w:numId="7" w16cid:durableId="1791313793">
    <w:abstractNumId w:val="4"/>
  </w:num>
  <w:num w:numId="8" w16cid:durableId="1233932080">
    <w:abstractNumId w:val="2"/>
  </w:num>
  <w:num w:numId="9" w16cid:durableId="193281720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17828215">
    <w:abstractNumId w:val="10"/>
  </w:num>
  <w:num w:numId="11" w16cid:durableId="86074079">
    <w:abstractNumId w:val="0"/>
  </w:num>
  <w:num w:numId="12" w16cid:durableId="651718271">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64C"/>
    <w:rsid w:val="00005D02"/>
    <w:rsid w:val="00026E8B"/>
    <w:rsid w:val="0002756B"/>
    <w:rsid w:val="0005434E"/>
    <w:rsid w:val="000553A6"/>
    <w:rsid w:val="000619A2"/>
    <w:rsid w:val="00083089"/>
    <w:rsid w:val="00084CC1"/>
    <w:rsid w:val="00084E26"/>
    <w:rsid w:val="00087C5E"/>
    <w:rsid w:val="00095A9E"/>
    <w:rsid w:val="000A7BCD"/>
    <w:rsid w:val="000C3331"/>
    <w:rsid w:val="000F4CC1"/>
    <w:rsid w:val="001239D6"/>
    <w:rsid w:val="00136EA7"/>
    <w:rsid w:val="00143CB8"/>
    <w:rsid w:val="001506CB"/>
    <w:rsid w:val="001527C6"/>
    <w:rsid w:val="001814E9"/>
    <w:rsid w:val="0018622C"/>
    <w:rsid w:val="00193EED"/>
    <w:rsid w:val="0019462A"/>
    <w:rsid w:val="001A0DFC"/>
    <w:rsid w:val="001B29CE"/>
    <w:rsid w:val="001C149A"/>
    <w:rsid w:val="001C5671"/>
    <w:rsid w:val="001C5C9D"/>
    <w:rsid w:val="001D2D3B"/>
    <w:rsid w:val="001E539D"/>
    <w:rsid w:val="002139F4"/>
    <w:rsid w:val="00233A49"/>
    <w:rsid w:val="00234279"/>
    <w:rsid w:val="0025497D"/>
    <w:rsid w:val="0028365D"/>
    <w:rsid w:val="00286635"/>
    <w:rsid w:val="002A421D"/>
    <w:rsid w:val="002C58AB"/>
    <w:rsid w:val="002D1DFA"/>
    <w:rsid w:val="002E1632"/>
    <w:rsid w:val="002F29CB"/>
    <w:rsid w:val="003036BA"/>
    <w:rsid w:val="00305753"/>
    <w:rsid w:val="0031081C"/>
    <w:rsid w:val="003121CF"/>
    <w:rsid w:val="00312F5E"/>
    <w:rsid w:val="003135BE"/>
    <w:rsid w:val="003262F2"/>
    <w:rsid w:val="003312AD"/>
    <w:rsid w:val="00343185"/>
    <w:rsid w:val="00355510"/>
    <w:rsid w:val="00364969"/>
    <w:rsid w:val="00364D01"/>
    <w:rsid w:val="00367771"/>
    <w:rsid w:val="00372013"/>
    <w:rsid w:val="003845CC"/>
    <w:rsid w:val="003846FD"/>
    <w:rsid w:val="00387D7E"/>
    <w:rsid w:val="003A19AB"/>
    <w:rsid w:val="003A27B8"/>
    <w:rsid w:val="003A354F"/>
    <w:rsid w:val="003A47D3"/>
    <w:rsid w:val="003A74FB"/>
    <w:rsid w:val="003B429F"/>
    <w:rsid w:val="003C7C5F"/>
    <w:rsid w:val="003F5CB1"/>
    <w:rsid w:val="00403660"/>
    <w:rsid w:val="00413369"/>
    <w:rsid w:val="00417AED"/>
    <w:rsid w:val="00426C01"/>
    <w:rsid w:val="00430CEE"/>
    <w:rsid w:val="00434BE4"/>
    <w:rsid w:val="00440611"/>
    <w:rsid w:val="00465A24"/>
    <w:rsid w:val="00473095"/>
    <w:rsid w:val="00482875"/>
    <w:rsid w:val="00492B09"/>
    <w:rsid w:val="004C1B94"/>
    <w:rsid w:val="004C4105"/>
    <w:rsid w:val="004C536E"/>
    <w:rsid w:val="004F5AA6"/>
    <w:rsid w:val="004F6366"/>
    <w:rsid w:val="004F63E3"/>
    <w:rsid w:val="00500D12"/>
    <w:rsid w:val="00507FF8"/>
    <w:rsid w:val="00517C2C"/>
    <w:rsid w:val="005374F2"/>
    <w:rsid w:val="00562761"/>
    <w:rsid w:val="0056446F"/>
    <w:rsid w:val="00566160"/>
    <w:rsid w:val="0057704A"/>
    <w:rsid w:val="00590660"/>
    <w:rsid w:val="005A1D53"/>
    <w:rsid w:val="005A5F04"/>
    <w:rsid w:val="005B13CF"/>
    <w:rsid w:val="005B5C5F"/>
    <w:rsid w:val="005B7C51"/>
    <w:rsid w:val="005C3FA1"/>
    <w:rsid w:val="005D420E"/>
    <w:rsid w:val="005D5684"/>
    <w:rsid w:val="0067109E"/>
    <w:rsid w:val="006803C9"/>
    <w:rsid w:val="006872EC"/>
    <w:rsid w:val="006879FF"/>
    <w:rsid w:val="00693068"/>
    <w:rsid w:val="006B29EC"/>
    <w:rsid w:val="006B7529"/>
    <w:rsid w:val="006C1D48"/>
    <w:rsid w:val="006E045E"/>
    <w:rsid w:val="006E4449"/>
    <w:rsid w:val="006F6C3E"/>
    <w:rsid w:val="007068D9"/>
    <w:rsid w:val="00706A8D"/>
    <w:rsid w:val="0071222B"/>
    <w:rsid w:val="00735EE0"/>
    <w:rsid w:val="007828A2"/>
    <w:rsid w:val="007A3E7E"/>
    <w:rsid w:val="007A5C1B"/>
    <w:rsid w:val="007C728D"/>
    <w:rsid w:val="007F31AB"/>
    <w:rsid w:val="00826DE9"/>
    <w:rsid w:val="00831534"/>
    <w:rsid w:val="00840A16"/>
    <w:rsid w:val="00841E4B"/>
    <w:rsid w:val="008510BC"/>
    <w:rsid w:val="00883C28"/>
    <w:rsid w:val="00887B96"/>
    <w:rsid w:val="008B4B19"/>
    <w:rsid w:val="008C04A9"/>
    <w:rsid w:val="008D01A4"/>
    <w:rsid w:val="008E1C7D"/>
    <w:rsid w:val="008F4825"/>
    <w:rsid w:val="008F69E1"/>
    <w:rsid w:val="009152FC"/>
    <w:rsid w:val="00932669"/>
    <w:rsid w:val="00936070"/>
    <w:rsid w:val="00936297"/>
    <w:rsid w:val="00936858"/>
    <w:rsid w:val="00942CA2"/>
    <w:rsid w:val="009553F7"/>
    <w:rsid w:val="009661A2"/>
    <w:rsid w:val="00967327"/>
    <w:rsid w:val="00967AF7"/>
    <w:rsid w:val="00975973"/>
    <w:rsid w:val="009873E1"/>
    <w:rsid w:val="00994BD3"/>
    <w:rsid w:val="009A02A2"/>
    <w:rsid w:val="009B27E4"/>
    <w:rsid w:val="009B439A"/>
    <w:rsid w:val="009B5F2F"/>
    <w:rsid w:val="009E59C8"/>
    <w:rsid w:val="009F2565"/>
    <w:rsid w:val="009F3EAA"/>
    <w:rsid w:val="00A314D3"/>
    <w:rsid w:val="00A33069"/>
    <w:rsid w:val="00A34982"/>
    <w:rsid w:val="00A41472"/>
    <w:rsid w:val="00A47C0F"/>
    <w:rsid w:val="00A61F18"/>
    <w:rsid w:val="00AA260B"/>
    <w:rsid w:val="00AA28FB"/>
    <w:rsid w:val="00AA61C4"/>
    <w:rsid w:val="00AB1709"/>
    <w:rsid w:val="00AC262D"/>
    <w:rsid w:val="00AD0E30"/>
    <w:rsid w:val="00B042BD"/>
    <w:rsid w:val="00B07193"/>
    <w:rsid w:val="00B360EF"/>
    <w:rsid w:val="00B368C1"/>
    <w:rsid w:val="00B5136D"/>
    <w:rsid w:val="00B525FB"/>
    <w:rsid w:val="00B66983"/>
    <w:rsid w:val="00B95E9E"/>
    <w:rsid w:val="00BA1BA0"/>
    <w:rsid w:val="00BA1E07"/>
    <w:rsid w:val="00BB764C"/>
    <w:rsid w:val="00BE5A9A"/>
    <w:rsid w:val="00BE6D14"/>
    <w:rsid w:val="00BF12EC"/>
    <w:rsid w:val="00BF5975"/>
    <w:rsid w:val="00C04CD9"/>
    <w:rsid w:val="00C23596"/>
    <w:rsid w:val="00C53D4C"/>
    <w:rsid w:val="00C705B6"/>
    <w:rsid w:val="00C91403"/>
    <w:rsid w:val="00C966DC"/>
    <w:rsid w:val="00CA0CAD"/>
    <w:rsid w:val="00CB182F"/>
    <w:rsid w:val="00CC4183"/>
    <w:rsid w:val="00CD4629"/>
    <w:rsid w:val="00CE623C"/>
    <w:rsid w:val="00CE7172"/>
    <w:rsid w:val="00CF6A6E"/>
    <w:rsid w:val="00D01DA4"/>
    <w:rsid w:val="00D022F4"/>
    <w:rsid w:val="00D31920"/>
    <w:rsid w:val="00D32B10"/>
    <w:rsid w:val="00D61ED2"/>
    <w:rsid w:val="00D621E9"/>
    <w:rsid w:val="00D6294D"/>
    <w:rsid w:val="00D641C3"/>
    <w:rsid w:val="00D90DCF"/>
    <w:rsid w:val="00DB12EB"/>
    <w:rsid w:val="00DB2028"/>
    <w:rsid w:val="00DC2DED"/>
    <w:rsid w:val="00DD08DA"/>
    <w:rsid w:val="00DE0751"/>
    <w:rsid w:val="00DF059E"/>
    <w:rsid w:val="00E1133A"/>
    <w:rsid w:val="00E12C64"/>
    <w:rsid w:val="00E26D67"/>
    <w:rsid w:val="00E8380D"/>
    <w:rsid w:val="00E84CA1"/>
    <w:rsid w:val="00EF14CA"/>
    <w:rsid w:val="00F03703"/>
    <w:rsid w:val="00F16B97"/>
    <w:rsid w:val="00F24FE4"/>
    <w:rsid w:val="00F251D8"/>
    <w:rsid w:val="00F27C3D"/>
    <w:rsid w:val="00F306A7"/>
    <w:rsid w:val="00F57545"/>
    <w:rsid w:val="00F73223"/>
    <w:rsid w:val="00F732EF"/>
    <w:rsid w:val="00F80F2C"/>
    <w:rsid w:val="00F86723"/>
    <w:rsid w:val="00F925CD"/>
    <w:rsid w:val="00FA4C10"/>
    <w:rsid w:val="00FA5351"/>
    <w:rsid w:val="00FB01D7"/>
    <w:rsid w:val="00FB6FC3"/>
    <w:rsid w:val="00FD04E4"/>
    <w:rsid w:val="00FF15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4:docId w14:val="169324D3"/>
  <w15:chartTrackingRefBased/>
  <w15:docId w15:val="{6EFBF34C-33AC-474E-A8F9-1BE2E497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C1B94"/>
  </w:style>
  <w:style w:type="paragraph" w:styleId="Nadpis1">
    <w:name w:val="heading 1"/>
    <w:basedOn w:val="Normlny"/>
    <w:next w:val="Normlny"/>
    <w:link w:val="Nadpis1Char"/>
    <w:uiPriority w:val="9"/>
    <w:qFormat/>
    <w:rsid w:val="00BE6D14"/>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Nadpis2">
    <w:name w:val="heading 2"/>
    <w:basedOn w:val="Normlny"/>
    <w:next w:val="Normlny"/>
    <w:link w:val="Nadpis2Char"/>
    <w:uiPriority w:val="9"/>
    <w:semiHidden/>
    <w:unhideWhenUsed/>
    <w:qFormat/>
    <w:rsid w:val="00BE6D14"/>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BE6D14"/>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BE6D14"/>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Nadpis5">
    <w:name w:val="heading 5"/>
    <w:basedOn w:val="Normlny"/>
    <w:next w:val="Normlny"/>
    <w:link w:val="Nadpis5Char"/>
    <w:uiPriority w:val="9"/>
    <w:semiHidden/>
    <w:unhideWhenUsed/>
    <w:qFormat/>
    <w:rsid w:val="00BE6D14"/>
    <w:pPr>
      <w:keepNext/>
      <w:keepLines/>
      <w:spacing w:before="40" w:after="0"/>
      <w:outlineLvl w:val="4"/>
    </w:pPr>
    <w:rPr>
      <w:rFonts w:asciiTheme="majorHAnsi" w:eastAsiaTheme="majorEastAsia" w:hAnsiTheme="majorHAnsi" w:cstheme="majorBidi"/>
      <w:caps/>
      <w:color w:val="2F5496" w:themeColor="accent1" w:themeShade="BF"/>
    </w:rPr>
  </w:style>
  <w:style w:type="paragraph" w:styleId="Nadpis6">
    <w:name w:val="heading 6"/>
    <w:basedOn w:val="Normlny"/>
    <w:next w:val="Normlny"/>
    <w:link w:val="Nadpis6Char"/>
    <w:uiPriority w:val="9"/>
    <w:semiHidden/>
    <w:unhideWhenUsed/>
    <w:qFormat/>
    <w:rsid w:val="00BE6D14"/>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Nadpis7">
    <w:name w:val="heading 7"/>
    <w:basedOn w:val="Normlny"/>
    <w:next w:val="Normlny"/>
    <w:link w:val="Nadpis7Char"/>
    <w:uiPriority w:val="9"/>
    <w:semiHidden/>
    <w:unhideWhenUsed/>
    <w:qFormat/>
    <w:rsid w:val="00BE6D14"/>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Nadpis8">
    <w:name w:val="heading 8"/>
    <w:basedOn w:val="Normlny"/>
    <w:next w:val="Normlny"/>
    <w:link w:val="Nadpis8Char"/>
    <w:uiPriority w:val="9"/>
    <w:semiHidden/>
    <w:unhideWhenUsed/>
    <w:qFormat/>
    <w:rsid w:val="00BE6D14"/>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Nadpis9">
    <w:name w:val="heading 9"/>
    <w:basedOn w:val="Normlny"/>
    <w:next w:val="Normlny"/>
    <w:link w:val="Nadpis9Char"/>
    <w:uiPriority w:val="9"/>
    <w:semiHidden/>
    <w:unhideWhenUsed/>
    <w:qFormat/>
    <w:rsid w:val="00BE6D14"/>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BB764C"/>
    <w:pPr>
      <w:spacing w:before="100" w:beforeAutospacing="1" w:after="119"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39"/>
    <w:rsid w:val="00BB76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western">
    <w:name w:val="pismenka-western"/>
    <w:basedOn w:val="Normlny"/>
    <w:rsid w:val="00BB764C"/>
    <w:pPr>
      <w:spacing w:before="100" w:beforeAutospacing="1" w:after="0" w:line="240" w:lineRule="auto"/>
      <w:ind w:left="425" w:hanging="425"/>
    </w:pPr>
    <w:rPr>
      <w:rFonts w:ascii="Times New Roman" w:eastAsia="Times New Roman" w:hAnsi="Times New Roman" w:cs="Times New Roman"/>
      <w:b/>
      <w:bCs/>
      <w:sz w:val="24"/>
      <w:szCs w:val="24"/>
      <w:lang w:eastAsia="sk-SK"/>
    </w:rPr>
  </w:style>
  <w:style w:type="paragraph" w:styleId="z-Hornokrajformulra">
    <w:name w:val="HTML Top of Form"/>
    <w:basedOn w:val="Normlny"/>
    <w:next w:val="Normlny"/>
    <w:link w:val="z-HornokrajformulraChar"/>
    <w:hidden/>
    <w:uiPriority w:val="99"/>
    <w:semiHidden/>
    <w:unhideWhenUsed/>
    <w:rsid w:val="00BB764C"/>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BB764C"/>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BB764C"/>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BB764C"/>
    <w:rPr>
      <w:rFonts w:ascii="Arial" w:eastAsia="Times New Roman" w:hAnsi="Arial" w:cs="Arial"/>
      <w:vanish/>
      <w:sz w:val="16"/>
      <w:szCs w:val="16"/>
      <w:lang w:eastAsia="sk-SK"/>
    </w:rPr>
  </w:style>
  <w:style w:type="paragraph" w:styleId="Hlavika">
    <w:name w:val="header"/>
    <w:basedOn w:val="Normlny"/>
    <w:link w:val="HlavikaChar"/>
    <w:uiPriority w:val="99"/>
    <w:unhideWhenUsed/>
    <w:rsid w:val="00BB764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B764C"/>
  </w:style>
  <w:style w:type="paragraph" w:styleId="Pta">
    <w:name w:val="footer"/>
    <w:basedOn w:val="Normlny"/>
    <w:link w:val="PtaChar"/>
    <w:uiPriority w:val="99"/>
    <w:unhideWhenUsed/>
    <w:rsid w:val="00BB764C"/>
    <w:pPr>
      <w:tabs>
        <w:tab w:val="center" w:pos="4536"/>
        <w:tab w:val="right" w:pos="9072"/>
      </w:tabs>
      <w:spacing w:after="0" w:line="240" w:lineRule="auto"/>
    </w:pPr>
  </w:style>
  <w:style w:type="character" w:customStyle="1" w:styleId="PtaChar">
    <w:name w:val="Päta Char"/>
    <w:basedOn w:val="Predvolenpsmoodseku"/>
    <w:link w:val="Pta"/>
    <w:uiPriority w:val="99"/>
    <w:rsid w:val="00BB764C"/>
  </w:style>
  <w:style w:type="character" w:styleId="Zstupntext">
    <w:name w:val="Placeholder Text"/>
    <w:basedOn w:val="Predvolenpsmoodseku"/>
    <w:uiPriority w:val="99"/>
    <w:semiHidden/>
    <w:rsid w:val="00BB764C"/>
    <w:rPr>
      <w:color w:val="808080"/>
    </w:rPr>
  </w:style>
  <w:style w:type="paragraph" w:styleId="Textbubliny">
    <w:name w:val="Balloon Text"/>
    <w:basedOn w:val="Normlny"/>
    <w:link w:val="TextbublinyChar"/>
    <w:uiPriority w:val="99"/>
    <w:semiHidden/>
    <w:unhideWhenUsed/>
    <w:rsid w:val="00BB764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B764C"/>
    <w:rPr>
      <w:rFonts w:ascii="Segoe UI" w:hAnsi="Segoe UI" w:cs="Segoe UI"/>
      <w:sz w:val="18"/>
      <w:szCs w:val="18"/>
    </w:rPr>
  </w:style>
  <w:style w:type="paragraph" w:styleId="Odsekzoznamu">
    <w:name w:val="List Paragraph"/>
    <w:basedOn w:val="Normlny"/>
    <w:uiPriority w:val="34"/>
    <w:qFormat/>
    <w:rsid w:val="00136EA7"/>
    <w:pPr>
      <w:ind w:left="720"/>
      <w:contextualSpacing/>
    </w:pPr>
  </w:style>
  <w:style w:type="paragraph" w:customStyle="1" w:styleId="Textbody">
    <w:name w:val="Text body"/>
    <w:basedOn w:val="Normlny"/>
    <w:rsid w:val="00BB764C"/>
    <w:pPr>
      <w:widowControl w:val="0"/>
      <w:suppressAutoHyphens/>
      <w:autoSpaceDN w:val="0"/>
      <w:spacing w:after="120" w:line="240" w:lineRule="auto"/>
      <w:textAlignment w:val="baseline"/>
    </w:pPr>
    <w:rPr>
      <w:rFonts w:ascii="Times New Roman" w:eastAsia="Arial Unicode MS" w:hAnsi="Times New Roman" w:cs="Mangal"/>
      <w:kern w:val="3"/>
      <w:sz w:val="24"/>
      <w:szCs w:val="24"/>
      <w:lang w:eastAsia="zh-CN" w:bidi="hi-IN"/>
    </w:rPr>
  </w:style>
  <w:style w:type="paragraph" w:customStyle="1" w:styleId="TableContents">
    <w:name w:val="Table Contents"/>
    <w:basedOn w:val="Normlny"/>
    <w:rsid w:val="00BB764C"/>
    <w:pPr>
      <w:widowControl w:val="0"/>
      <w:suppressLineNumbers/>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Default">
    <w:name w:val="Default"/>
    <w:rsid w:val="00BB764C"/>
    <w:pPr>
      <w:autoSpaceDE w:val="0"/>
      <w:autoSpaceDN w:val="0"/>
      <w:adjustRightInd w:val="0"/>
      <w:spacing w:after="0" w:line="240" w:lineRule="auto"/>
    </w:pPr>
    <w:rPr>
      <w:rFonts w:ascii="Arial" w:hAnsi="Arial" w:cs="Arial"/>
      <w:color w:val="000000"/>
      <w:sz w:val="24"/>
      <w:szCs w:val="24"/>
    </w:rPr>
  </w:style>
  <w:style w:type="character" w:styleId="Vrazn">
    <w:name w:val="Strong"/>
    <w:basedOn w:val="Predvolenpsmoodseku"/>
    <w:uiPriority w:val="22"/>
    <w:qFormat/>
    <w:rsid w:val="00BE6D14"/>
    <w:rPr>
      <w:b/>
      <w:bCs/>
    </w:rPr>
  </w:style>
  <w:style w:type="paragraph" w:customStyle="1" w:styleId="Standard">
    <w:name w:val="Standard"/>
    <w:rsid w:val="00BB764C"/>
    <w:pPr>
      <w:suppressAutoHyphens/>
      <w:autoSpaceDN w:val="0"/>
      <w:spacing w:after="0" w:line="240" w:lineRule="auto"/>
      <w:textAlignment w:val="baseline"/>
    </w:pPr>
    <w:rPr>
      <w:rFonts w:ascii="Times New Roman" w:eastAsia="Times New Roman" w:hAnsi="Times New Roman" w:cs="Times New Roman"/>
      <w:kern w:val="3"/>
      <w:sz w:val="20"/>
      <w:szCs w:val="20"/>
      <w:lang w:val="cs-CZ" w:eastAsia="sk-SK"/>
    </w:rPr>
  </w:style>
  <w:style w:type="character" w:styleId="Hypertextovprepojenie">
    <w:name w:val="Hyperlink"/>
    <w:basedOn w:val="Predvolenpsmoodseku"/>
    <w:uiPriority w:val="99"/>
    <w:semiHidden/>
    <w:unhideWhenUsed/>
    <w:rsid w:val="00BB764C"/>
    <w:rPr>
      <w:color w:val="0000FF"/>
      <w:u w:val="single"/>
    </w:rPr>
  </w:style>
  <w:style w:type="character" w:styleId="PouitHypertextovPrepojenie">
    <w:name w:val="FollowedHyperlink"/>
    <w:basedOn w:val="Predvolenpsmoodseku"/>
    <w:uiPriority w:val="99"/>
    <w:semiHidden/>
    <w:unhideWhenUsed/>
    <w:rsid w:val="00BB764C"/>
    <w:rPr>
      <w:color w:val="954F72" w:themeColor="followedHyperlink"/>
      <w:u w:val="single"/>
    </w:rPr>
  </w:style>
  <w:style w:type="character" w:customStyle="1" w:styleId="markedcontent">
    <w:name w:val="markedcontent"/>
    <w:basedOn w:val="Predvolenpsmoodseku"/>
    <w:rsid w:val="002E1632"/>
  </w:style>
  <w:style w:type="character" w:styleId="Odkaznakomentr">
    <w:name w:val="annotation reference"/>
    <w:basedOn w:val="Predvolenpsmoodseku"/>
    <w:uiPriority w:val="99"/>
    <w:semiHidden/>
    <w:unhideWhenUsed/>
    <w:rsid w:val="00473095"/>
    <w:rPr>
      <w:sz w:val="16"/>
      <w:szCs w:val="16"/>
    </w:rPr>
  </w:style>
  <w:style w:type="paragraph" w:styleId="Textkomentra">
    <w:name w:val="annotation text"/>
    <w:basedOn w:val="Normlny"/>
    <w:link w:val="TextkomentraChar"/>
    <w:uiPriority w:val="99"/>
    <w:semiHidden/>
    <w:unhideWhenUsed/>
    <w:rsid w:val="00473095"/>
    <w:pPr>
      <w:spacing w:line="240" w:lineRule="auto"/>
    </w:pPr>
    <w:rPr>
      <w:sz w:val="20"/>
      <w:szCs w:val="20"/>
    </w:rPr>
  </w:style>
  <w:style w:type="character" w:customStyle="1" w:styleId="TextkomentraChar">
    <w:name w:val="Text komentára Char"/>
    <w:basedOn w:val="Predvolenpsmoodseku"/>
    <w:link w:val="Textkomentra"/>
    <w:uiPriority w:val="99"/>
    <w:semiHidden/>
    <w:rsid w:val="00473095"/>
    <w:rPr>
      <w:sz w:val="20"/>
      <w:szCs w:val="20"/>
    </w:rPr>
  </w:style>
  <w:style w:type="paragraph" w:styleId="Predmetkomentra">
    <w:name w:val="annotation subject"/>
    <w:basedOn w:val="Textkomentra"/>
    <w:next w:val="Textkomentra"/>
    <w:link w:val="PredmetkomentraChar"/>
    <w:uiPriority w:val="99"/>
    <w:semiHidden/>
    <w:unhideWhenUsed/>
    <w:rsid w:val="00473095"/>
    <w:rPr>
      <w:b/>
      <w:bCs/>
    </w:rPr>
  </w:style>
  <w:style w:type="character" w:customStyle="1" w:styleId="PredmetkomentraChar">
    <w:name w:val="Predmet komentára Char"/>
    <w:basedOn w:val="TextkomentraChar"/>
    <w:link w:val="Predmetkomentra"/>
    <w:uiPriority w:val="99"/>
    <w:semiHidden/>
    <w:rsid w:val="00473095"/>
    <w:rPr>
      <w:b/>
      <w:bCs/>
      <w:sz w:val="20"/>
      <w:szCs w:val="20"/>
    </w:rPr>
  </w:style>
  <w:style w:type="character" w:customStyle="1" w:styleId="Nadpis1Char">
    <w:name w:val="Nadpis 1 Char"/>
    <w:basedOn w:val="Predvolenpsmoodseku"/>
    <w:link w:val="Nadpis1"/>
    <w:uiPriority w:val="9"/>
    <w:rsid w:val="00BE6D14"/>
    <w:rPr>
      <w:rFonts w:asciiTheme="majorHAnsi" w:eastAsiaTheme="majorEastAsia" w:hAnsiTheme="majorHAnsi" w:cstheme="majorBidi"/>
      <w:color w:val="1F3864" w:themeColor="accent1" w:themeShade="80"/>
      <w:sz w:val="36"/>
      <w:szCs w:val="36"/>
    </w:rPr>
  </w:style>
  <w:style w:type="character" w:customStyle="1" w:styleId="Nadpis2Char">
    <w:name w:val="Nadpis 2 Char"/>
    <w:basedOn w:val="Predvolenpsmoodseku"/>
    <w:link w:val="Nadpis2"/>
    <w:uiPriority w:val="9"/>
    <w:semiHidden/>
    <w:rsid w:val="00BE6D14"/>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BE6D14"/>
    <w:rPr>
      <w:rFonts w:asciiTheme="majorHAnsi" w:eastAsiaTheme="majorEastAsia" w:hAnsiTheme="majorHAnsi" w:cstheme="majorBidi"/>
      <w:color w:val="2F5496" w:themeColor="accent1" w:themeShade="BF"/>
      <w:sz w:val="28"/>
      <w:szCs w:val="28"/>
    </w:rPr>
  </w:style>
  <w:style w:type="character" w:customStyle="1" w:styleId="Nadpis4Char">
    <w:name w:val="Nadpis 4 Char"/>
    <w:basedOn w:val="Predvolenpsmoodseku"/>
    <w:link w:val="Nadpis4"/>
    <w:uiPriority w:val="9"/>
    <w:semiHidden/>
    <w:rsid w:val="00BE6D14"/>
    <w:rPr>
      <w:rFonts w:asciiTheme="majorHAnsi" w:eastAsiaTheme="majorEastAsia" w:hAnsiTheme="majorHAnsi" w:cstheme="majorBidi"/>
      <w:color w:val="2F5496" w:themeColor="accent1" w:themeShade="BF"/>
      <w:sz w:val="24"/>
      <w:szCs w:val="24"/>
    </w:rPr>
  </w:style>
  <w:style w:type="character" w:customStyle="1" w:styleId="Nadpis5Char">
    <w:name w:val="Nadpis 5 Char"/>
    <w:basedOn w:val="Predvolenpsmoodseku"/>
    <w:link w:val="Nadpis5"/>
    <w:uiPriority w:val="9"/>
    <w:semiHidden/>
    <w:rsid w:val="00BE6D14"/>
    <w:rPr>
      <w:rFonts w:asciiTheme="majorHAnsi" w:eastAsiaTheme="majorEastAsia" w:hAnsiTheme="majorHAnsi" w:cstheme="majorBidi"/>
      <w:caps/>
      <w:color w:val="2F5496" w:themeColor="accent1" w:themeShade="BF"/>
    </w:rPr>
  </w:style>
  <w:style w:type="character" w:customStyle="1" w:styleId="Nadpis6Char">
    <w:name w:val="Nadpis 6 Char"/>
    <w:basedOn w:val="Predvolenpsmoodseku"/>
    <w:link w:val="Nadpis6"/>
    <w:uiPriority w:val="9"/>
    <w:semiHidden/>
    <w:rsid w:val="00BE6D14"/>
    <w:rPr>
      <w:rFonts w:asciiTheme="majorHAnsi" w:eastAsiaTheme="majorEastAsia" w:hAnsiTheme="majorHAnsi" w:cstheme="majorBidi"/>
      <w:i/>
      <w:iCs/>
      <w:caps/>
      <w:color w:val="1F3864" w:themeColor="accent1" w:themeShade="80"/>
    </w:rPr>
  </w:style>
  <w:style w:type="character" w:customStyle="1" w:styleId="Nadpis7Char">
    <w:name w:val="Nadpis 7 Char"/>
    <w:basedOn w:val="Predvolenpsmoodseku"/>
    <w:link w:val="Nadpis7"/>
    <w:uiPriority w:val="9"/>
    <w:semiHidden/>
    <w:rsid w:val="00BE6D14"/>
    <w:rPr>
      <w:rFonts w:asciiTheme="majorHAnsi" w:eastAsiaTheme="majorEastAsia" w:hAnsiTheme="majorHAnsi" w:cstheme="majorBidi"/>
      <w:b/>
      <w:bCs/>
      <w:color w:val="1F3864" w:themeColor="accent1" w:themeShade="80"/>
    </w:rPr>
  </w:style>
  <w:style w:type="character" w:customStyle="1" w:styleId="Nadpis8Char">
    <w:name w:val="Nadpis 8 Char"/>
    <w:basedOn w:val="Predvolenpsmoodseku"/>
    <w:link w:val="Nadpis8"/>
    <w:uiPriority w:val="9"/>
    <w:semiHidden/>
    <w:rsid w:val="00BE6D14"/>
    <w:rPr>
      <w:rFonts w:asciiTheme="majorHAnsi" w:eastAsiaTheme="majorEastAsia" w:hAnsiTheme="majorHAnsi" w:cstheme="majorBidi"/>
      <w:b/>
      <w:bCs/>
      <w:i/>
      <w:iCs/>
      <w:color w:val="1F3864" w:themeColor="accent1" w:themeShade="80"/>
    </w:rPr>
  </w:style>
  <w:style w:type="character" w:customStyle="1" w:styleId="Nadpis9Char">
    <w:name w:val="Nadpis 9 Char"/>
    <w:basedOn w:val="Predvolenpsmoodseku"/>
    <w:link w:val="Nadpis9"/>
    <w:uiPriority w:val="9"/>
    <w:semiHidden/>
    <w:rsid w:val="00BE6D14"/>
    <w:rPr>
      <w:rFonts w:asciiTheme="majorHAnsi" w:eastAsiaTheme="majorEastAsia" w:hAnsiTheme="majorHAnsi" w:cstheme="majorBidi"/>
      <w:i/>
      <w:iCs/>
      <w:color w:val="1F3864" w:themeColor="accent1" w:themeShade="80"/>
    </w:rPr>
  </w:style>
  <w:style w:type="paragraph" w:styleId="Popis">
    <w:name w:val="caption"/>
    <w:basedOn w:val="Normlny"/>
    <w:next w:val="Normlny"/>
    <w:uiPriority w:val="35"/>
    <w:semiHidden/>
    <w:unhideWhenUsed/>
    <w:qFormat/>
    <w:rsid w:val="00BE6D14"/>
    <w:pPr>
      <w:spacing w:line="240" w:lineRule="auto"/>
    </w:pPr>
    <w:rPr>
      <w:b/>
      <w:bCs/>
      <w:smallCaps/>
      <w:color w:val="44546A" w:themeColor="text2"/>
    </w:rPr>
  </w:style>
  <w:style w:type="paragraph" w:styleId="Nzov">
    <w:name w:val="Title"/>
    <w:basedOn w:val="Normlny"/>
    <w:next w:val="Normlny"/>
    <w:link w:val="NzovChar"/>
    <w:uiPriority w:val="10"/>
    <w:qFormat/>
    <w:rsid w:val="00BE6D14"/>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NzovChar">
    <w:name w:val="Názov Char"/>
    <w:basedOn w:val="Predvolenpsmoodseku"/>
    <w:link w:val="Nzov"/>
    <w:uiPriority w:val="10"/>
    <w:rsid w:val="00BE6D14"/>
    <w:rPr>
      <w:rFonts w:asciiTheme="majorHAnsi" w:eastAsiaTheme="majorEastAsia" w:hAnsiTheme="majorHAnsi" w:cstheme="majorBidi"/>
      <w:caps/>
      <w:color w:val="44546A" w:themeColor="text2"/>
      <w:spacing w:val="-15"/>
      <w:sz w:val="72"/>
      <w:szCs w:val="72"/>
    </w:rPr>
  </w:style>
  <w:style w:type="paragraph" w:styleId="Podtitul">
    <w:name w:val="Subtitle"/>
    <w:basedOn w:val="Normlny"/>
    <w:next w:val="Normlny"/>
    <w:link w:val="PodtitulChar"/>
    <w:uiPriority w:val="11"/>
    <w:qFormat/>
    <w:rsid w:val="00BE6D14"/>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PodtitulChar">
    <w:name w:val="Podtitul Char"/>
    <w:basedOn w:val="Predvolenpsmoodseku"/>
    <w:link w:val="Podtitul"/>
    <w:uiPriority w:val="11"/>
    <w:rsid w:val="00BE6D14"/>
    <w:rPr>
      <w:rFonts w:asciiTheme="majorHAnsi" w:eastAsiaTheme="majorEastAsia" w:hAnsiTheme="majorHAnsi" w:cstheme="majorBidi"/>
      <w:color w:val="4472C4" w:themeColor="accent1"/>
      <w:sz w:val="28"/>
      <w:szCs w:val="28"/>
    </w:rPr>
  </w:style>
  <w:style w:type="character" w:styleId="Zvraznenie">
    <w:name w:val="Emphasis"/>
    <w:basedOn w:val="Predvolenpsmoodseku"/>
    <w:uiPriority w:val="20"/>
    <w:qFormat/>
    <w:rsid w:val="00BE6D14"/>
    <w:rPr>
      <w:i/>
      <w:iCs/>
    </w:rPr>
  </w:style>
  <w:style w:type="paragraph" w:styleId="Bezriadkovania">
    <w:name w:val="No Spacing"/>
    <w:uiPriority w:val="1"/>
    <w:qFormat/>
    <w:rsid w:val="00BE6D14"/>
    <w:pPr>
      <w:spacing w:after="0" w:line="240" w:lineRule="auto"/>
    </w:pPr>
  </w:style>
  <w:style w:type="paragraph" w:styleId="Citcia">
    <w:name w:val="Quote"/>
    <w:basedOn w:val="Normlny"/>
    <w:next w:val="Normlny"/>
    <w:link w:val="CitciaChar"/>
    <w:uiPriority w:val="29"/>
    <w:qFormat/>
    <w:rsid w:val="00BE6D14"/>
    <w:pPr>
      <w:spacing w:before="120" w:after="120"/>
      <w:ind w:left="720"/>
    </w:pPr>
    <w:rPr>
      <w:color w:val="44546A" w:themeColor="text2"/>
      <w:sz w:val="24"/>
      <w:szCs w:val="24"/>
    </w:rPr>
  </w:style>
  <w:style w:type="character" w:customStyle="1" w:styleId="CitciaChar">
    <w:name w:val="Citácia Char"/>
    <w:basedOn w:val="Predvolenpsmoodseku"/>
    <w:link w:val="Citcia"/>
    <w:uiPriority w:val="29"/>
    <w:rsid w:val="00BE6D14"/>
    <w:rPr>
      <w:color w:val="44546A" w:themeColor="text2"/>
      <w:sz w:val="24"/>
      <w:szCs w:val="24"/>
    </w:rPr>
  </w:style>
  <w:style w:type="paragraph" w:styleId="Zvraznencitcia">
    <w:name w:val="Intense Quote"/>
    <w:basedOn w:val="Normlny"/>
    <w:next w:val="Normlny"/>
    <w:link w:val="ZvraznencitciaChar"/>
    <w:uiPriority w:val="30"/>
    <w:qFormat/>
    <w:rsid w:val="00BE6D14"/>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ZvraznencitciaChar">
    <w:name w:val="Zvýraznená citácia Char"/>
    <w:basedOn w:val="Predvolenpsmoodseku"/>
    <w:link w:val="Zvraznencitcia"/>
    <w:uiPriority w:val="30"/>
    <w:rsid w:val="00BE6D14"/>
    <w:rPr>
      <w:rFonts w:asciiTheme="majorHAnsi" w:eastAsiaTheme="majorEastAsia" w:hAnsiTheme="majorHAnsi" w:cstheme="majorBidi"/>
      <w:color w:val="44546A" w:themeColor="text2"/>
      <w:spacing w:val="-6"/>
      <w:sz w:val="32"/>
      <w:szCs w:val="32"/>
    </w:rPr>
  </w:style>
  <w:style w:type="character" w:styleId="Jemnzvraznenie">
    <w:name w:val="Subtle Emphasis"/>
    <w:basedOn w:val="Predvolenpsmoodseku"/>
    <w:uiPriority w:val="19"/>
    <w:qFormat/>
    <w:rsid w:val="00BE6D14"/>
    <w:rPr>
      <w:i/>
      <w:iCs/>
      <w:color w:val="595959" w:themeColor="text1" w:themeTint="A6"/>
    </w:rPr>
  </w:style>
  <w:style w:type="character" w:styleId="Intenzvnezvraznenie">
    <w:name w:val="Intense Emphasis"/>
    <w:basedOn w:val="Predvolenpsmoodseku"/>
    <w:uiPriority w:val="21"/>
    <w:qFormat/>
    <w:rsid w:val="00BE6D14"/>
    <w:rPr>
      <w:b/>
      <w:bCs/>
      <w:i/>
      <w:iCs/>
    </w:rPr>
  </w:style>
  <w:style w:type="character" w:styleId="Jemnodkaz">
    <w:name w:val="Subtle Reference"/>
    <w:basedOn w:val="Predvolenpsmoodseku"/>
    <w:uiPriority w:val="31"/>
    <w:qFormat/>
    <w:rsid w:val="00BE6D14"/>
    <w:rPr>
      <w:smallCaps/>
      <w:color w:val="595959" w:themeColor="text1" w:themeTint="A6"/>
      <w:u w:val="none" w:color="7F7F7F" w:themeColor="text1" w:themeTint="80"/>
      <w:bdr w:val="none" w:sz="0" w:space="0" w:color="auto"/>
    </w:rPr>
  </w:style>
  <w:style w:type="character" w:styleId="Zvraznenodkaz">
    <w:name w:val="Intense Reference"/>
    <w:basedOn w:val="Predvolenpsmoodseku"/>
    <w:uiPriority w:val="32"/>
    <w:qFormat/>
    <w:rsid w:val="00BE6D14"/>
    <w:rPr>
      <w:b/>
      <w:bCs/>
      <w:smallCaps/>
      <w:color w:val="44546A" w:themeColor="text2"/>
      <w:u w:val="single"/>
    </w:rPr>
  </w:style>
  <w:style w:type="character" w:styleId="Nzovknihy">
    <w:name w:val="Book Title"/>
    <w:basedOn w:val="Predvolenpsmoodseku"/>
    <w:uiPriority w:val="33"/>
    <w:qFormat/>
    <w:rsid w:val="00BE6D14"/>
    <w:rPr>
      <w:b/>
      <w:bCs/>
      <w:smallCaps/>
      <w:spacing w:val="10"/>
    </w:rPr>
  </w:style>
  <w:style w:type="paragraph" w:styleId="Hlavikaobsahu">
    <w:name w:val="TOC Heading"/>
    <w:basedOn w:val="Nadpis1"/>
    <w:next w:val="Normlny"/>
    <w:uiPriority w:val="39"/>
    <w:semiHidden/>
    <w:unhideWhenUsed/>
    <w:qFormat/>
    <w:rsid w:val="00BE6D14"/>
    <w:pPr>
      <w:outlineLvl w:val="9"/>
    </w:pPr>
  </w:style>
  <w:style w:type="table" w:styleId="Mriekatabukysvetl">
    <w:name w:val="Grid Table Light"/>
    <w:basedOn w:val="Normlnatabuka"/>
    <w:uiPriority w:val="40"/>
    <w:rsid w:val="008C04A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56407">
      <w:bodyDiv w:val="1"/>
      <w:marLeft w:val="0"/>
      <w:marRight w:val="0"/>
      <w:marTop w:val="0"/>
      <w:marBottom w:val="0"/>
      <w:divBdr>
        <w:top w:val="none" w:sz="0" w:space="0" w:color="auto"/>
        <w:left w:val="none" w:sz="0" w:space="0" w:color="auto"/>
        <w:bottom w:val="none" w:sz="0" w:space="0" w:color="auto"/>
        <w:right w:val="none" w:sz="0" w:space="0" w:color="auto"/>
      </w:divBdr>
    </w:div>
    <w:div w:id="56712315">
      <w:bodyDiv w:val="1"/>
      <w:marLeft w:val="0"/>
      <w:marRight w:val="0"/>
      <w:marTop w:val="0"/>
      <w:marBottom w:val="0"/>
      <w:divBdr>
        <w:top w:val="none" w:sz="0" w:space="0" w:color="auto"/>
        <w:left w:val="none" w:sz="0" w:space="0" w:color="auto"/>
        <w:bottom w:val="none" w:sz="0" w:space="0" w:color="auto"/>
        <w:right w:val="none" w:sz="0" w:space="0" w:color="auto"/>
      </w:divBdr>
    </w:div>
    <w:div w:id="352389431">
      <w:bodyDiv w:val="1"/>
      <w:marLeft w:val="0"/>
      <w:marRight w:val="0"/>
      <w:marTop w:val="0"/>
      <w:marBottom w:val="0"/>
      <w:divBdr>
        <w:top w:val="none" w:sz="0" w:space="0" w:color="auto"/>
        <w:left w:val="none" w:sz="0" w:space="0" w:color="auto"/>
        <w:bottom w:val="none" w:sz="0" w:space="0" w:color="auto"/>
        <w:right w:val="none" w:sz="0" w:space="0" w:color="auto"/>
      </w:divBdr>
    </w:div>
    <w:div w:id="821972985">
      <w:bodyDiv w:val="1"/>
      <w:marLeft w:val="0"/>
      <w:marRight w:val="0"/>
      <w:marTop w:val="0"/>
      <w:marBottom w:val="0"/>
      <w:divBdr>
        <w:top w:val="none" w:sz="0" w:space="0" w:color="auto"/>
        <w:left w:val="none" w:sz="0" w:space="0" w:color="auto"/>
        <w:bottom w:val="none" w:sz="0" w:space="0" w:color="auto"/>
        <w:right w:val="none" w:sz="0" w:space="0" w:color="auto"/>
      </w:divBdr>
    </w:div>
    <w:div w:id="1407460539">
      <w:bodyDiv w:val="1"/>
      <w:marLeft w:val="0"/>
      <w:marRight w:val="0"/>
      <w:marTop w:val="0"/>
      <w:marBottom w:val="0"/>
      <w:divBdr>
        <w:top w:val="none" w:sz="0" w:space="0" w:color="auto"/>
        <w:left w:val="none" w:sz="0" w:space="0" w:color="auto"/>
        <w:bottom w:val="none" w:sz="0" w:space="0" w:color="auto"/>
        <w:right w:val="none" w:sz="0" w:space="0" w:color="auto"/>
      </w:divBdr>
    </w:div>
    <w:div w:id="1436831369">
      <w:bodyDiv w:val="1"/>
      <w:marLeft w:val="0"/>
      <w:marRight w:val="0"/>
      <w:marTop w:val="0"/>
      <w:marBottom w:val="0"/>
      <w:divBdr>
        <w:top w:val="none" w:sz="0" w:space="0" w:color="auto"/>
        <w:left w:val="none" w:sz="0" w:space="0" w:color="auto"/>
        <w:bottom w:val="none" w:sz="0" w:space="0" w:color="auto"/>
        <w:right w:val="none" w:sz="0" w:space="0" w:color="auto"/>
      </w:divBdr>
    </w:div>
    <w:div w:id="1625849604">
      <w:bodyDiv w:val="1"/>
      <w:marLeft w:val="0"/>
      <w:marRight w:val="0"/>
      <w:marTop w:val="0"/>
      <w:marBottom w:val="0"/>
      <w:divBdr>
        <w:top w:val="none" w:sz="0" w:space="0" w:color="auto"/>
        <w:left w:val="none" w:sz="0" w:space="0" w:color="auto"/>
        <w:bottom w:val="none" w:sz="0" w:space="0" w:color="auto"/>
        <w:right w:val="none" w:sz="0" w:space="0" w:color="auto"/>
      </w:divBdr>
    </w:div>
    <w:div w:id="1634096636">
      <w:bodyDiv w:val="1"/>
      <w:marLeft w:val="0"/>
      <w:marRight w:val="0"/>
      <w:marTop w:val="0"/>
      <w:marBottom w:val="0"/>
      <w:divBdr>
        <w:top w:val="none" w:sz="0" w:space="0" w:color="auto"/>
        <w:left w:val="none" w:sz="0" w:space="0" w:color="auto"/>
        <w:bottom w:val="none" w:sz="0" w:space="0" w:color="auto"/>
        <w:right w:val="none" w:sz="0" w:space="0" w:color="auto"/>
      </w:divBdr>
    </w:div>
    <w:div w:id="1656303781">
      <w:bodyDiv w:val="1"/>
      <w:marLeft w:val="0"/>
      <w:marRight w:val="0"/>
      <w:marTop w:val="0"/>
      <w:marBottom w:val="0"/>
      <w:divBdr>
        <w:top w:val="none" w:sz="0" w:space="0" w:color="auto"/>
        <w:left w:val="none" w:sz="0" w:space="0" w:color="auto"/>
        <w:bottom w:val="none" w:sz="0" w:space="0" w:color="auto"/>
        <w:right w:val="none" w:sz="0" w:space="0" w:color="auto"/>
      </w:divBdr>
    </w:div>
    <w:div w:id="1830175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control" Target="activeX/activeX4.xml"/><Relationship Id="rId26" Type="http://schemas.openxmlformats.org/officeDocument/2006/relationships/control" Target="activeX/activeX11.xml"/><Relationship Id="rId3" Type="http://schemas.openxmlformats.org/officeDocument/2006/relationships/customXml" Target="../customXml/item3.xml"/><Relationship Id="rId21" Type="http://schemas.openxmlformats.org/officeDocument/2006/relationships/control" Target="activeX/activeX7.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ontrol" Target="activeX/activeX1.xml"/><Relationship Id="rId17" Type="http://schemas.openxmlformats.org/officeDocument/2006/relationships/control" Target="activeX/activeX3.xml"/><Relationship Id="rId25" Type="http://schemas.openxmlformats.org/officeDocument/2006/relationships/control" Target="activeX/activeX10.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control" Target="activeX/activeX6.xml"/><Relationship Id="rId29" Type="http://schemas.openxmlformats.org/officeDocument/2006/relationships/control" Target="activeX/activeX1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3.xml"/><Relationship Id="rId32"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control" Target="activeX/activeX9.xml"/><Relationship Id="rId28" Type="http://schemas.openxmlformats.org/officeDocument/2006/relationships/control" Target="activeX/activeX13.xml"/><Relationship Id="rId10" Type="http://schemas.openxmlformats.org/officeDocument/2006/relationships/endnotes" Target="endnotes.xml"/><Relationship Id="rId19" Type="http://schemas.openxmlformats.org/officeDocument/2006/relationships/control" Target="activeX/activeX5.xml"/><Relationship Id="rId31" Type="http://schemas.openxmlformats.org/officeDocument/2006/relationships/control" Target="activeX/activeX1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ntrol" Target="activeX/activeX2.xml"/><Relationship Id="rId22" Type="http://schemas.openxmlformats.org/officeDocument/2006/relationships/control" Target="activeX/activeX8.xml"/><Relationship Id="rId27" Type="http://schemas.openxmlformats.org/officeDocument/2006/relationships/control" Target="activeX/activeX12.xml"/><Relationship Id="rId30" Type="http://schemas.openxmlformats.org/officeDocument/2006/relationships/control" Target="activeX/activeX15.xml"/><Relationship Id="rId8" Type="http://schemas.openxmlformats.org/officeDocument/2006/relationships/webSettings" Target="web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DB9BE42EF8E94683F2552B833ADBF6" ma:contentTypeVersion="2" ma:contentTypeDescription="Create a new document." ma:contentTypeScope="" ma:versionID="abd042676c4bf3c698a09ec28ef9d908">
  <xsd:schema xmlns:xsd="http://www.w3.org/2001/XMLSchema" xmlns:xs="http://www.w3.org/2001/XMLSchema" xmlns:p="http://schemas.microsoft.com/office/2006/metadata/properties" xmlns:ns3="6f3da864-0a1b-4375-b068-5d83fd63f4a1" targetNamespace="http://schemas.microsoft.com/office/2006/metadata/properties" ma:root="true" ma:fieldsID="3bd71cc4111ea5320e2d8e38069fe987" ns3:_="">
    <xsd:import namespace="6f3da864-0a1b-4375-b068-5d83fd63f4a1"/>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3da864-0a1b-4375-b068-5d83fd63f4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2DE65-0759-4CB7-919B-BE5E4B5C0574}">
  <ds:schemaRefs>
    <ds:schemaRef ds:uri="http://www.w3.org/XML/1998/namespace"/>
    <ds:schemaRef ds:uri="http://purl.org/dc/elements/1.1/"/>
    <ds:schemaRef ds:uri="http://purl.org/dc/dcmitype/"/>
    <ds:schemaRef ds:uri="http://schemas.microsoft.com/office/2006/metadata/properties"/>
    <ds:schemaRef ds:uri="6f3da864-0a1b-4375-b068-5d83fd63f4a1"/>
    <ds:schemaRef ds:uri="http://schemas.microsoft.com/office/2006/documentManagement/types"/>
    <ds:schemaRef ds:uri="http://schemas.openxmlformats.org/package/2006/metadata/core-properti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C426375E-C768-44C9-9BBB-0EFD1C750BEB}">
  <ds:schemaRefs>
    <ds:schemaRef ds:uri="http://schemas.microsoft.com/sharepoint/v3/contenttype/forms"/>
  </ds:schemaRefs>
</ds:datastoreItem>
</file>

<file path=customXml/itemProps3.xml><?xml version="1.0" encoding="utf-8"?>
<ds:datastoreItem xmlns:ds="http://schemas.openxmlformats.org/officeDocument/2006/customXml" ds:itemID="{C604ABE1-0689-4157-B5A8-1DCFD4C22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3da864-0a1b-4375-b068-5d83fd63f4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E9BB76-6D53-4ACF-B3C0-C368CFA4C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3368</TotalTime>
  <Pages>26</Pages>
  <Words>7512</Words>
  <Characters>42822</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Vargová Iveta Ing.</dc:creator>
  <cp:keywords/>
  <dc:description/>
  <cp:lastModifiedBy>Vargová Iveta Ing.</cp:lastModifiedBy>
  <cp:revision>38</cp:revision>
  <cp:lastPrinted>2023-03-07T09:26:00Z</cp:lastPrinted>
  <dcterms:created xsi:type="dcterms:W3CDTF">2023-01-31T08:24:00Z</dcterms:created>
  <dcterms:modified xsi:type="dcterms:W3CDTF">2023-03-24T09:10:00Z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0x0101003CDB9BE42EF8E94683F2552B833ADBF6</vt:lpwstr>
  </property>
</Properties>
</file>