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5F0B" w:rsidRDefault="00445AA4">
      <w:pPr>
        <w:pStyle w:val="Normlny1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686E6A">
        <w:rPr>
          <w:b/>
          <w:sz w:val="36"/>
          <w:szCs w:val="36"/>
        </w:rPr>
        <w:t>2022</w:t>
      </w:r>
    </w:p>
    <w:p w:rsidR="00285F0B" w:rsidRDefault="00285F0B">
      <w:pPr>
        <w:pStyle w:val="Normlny1"/>
        <w:rPr>
          <w:b/>
          <w:sz w:val="24"/>
          <w:szCs w:val="24"/>
          <w:u w:val="single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00689556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lny1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Výrostek</w:t>
            </w: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301B4A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301B4A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285F0B" w:rsidRDefault="00285F0B">
      <w:pPr>
        <w:pStyle w:val="Normlny1"/>
        <w:jc w:val="center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lny1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☐</w:t>
      </w: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18"/>
          <w:szCs w:val="18"/>
        </w:rPr>
        <w:t>☒</w:t>
      </w:r>
      <w:r>
        <w:rPr>
          <w:b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lny1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35,- Eur do 1 700,00 €, ktorý podľa rozhodnutia účtovnej jednotky nie je dlhodobým hmotným majetkom sa účtuje do nákladov na účet 501-spotreba materiálu a vedie sa na podsúvahovom účte 7xx.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v roku </w:t>
      </w:r>
      <w:r w:rsidR="00686E6A">
        <w:rPr>
          <w:color w:val="000000"/>
          <w:sz w:val="24"/>
          <w:szCs w:val="24"/>
        </w:rPr>
        <w:t>2022</w:t>
      </w:r>
      <w:r>
        <w:rPr>
          <w:color w:val="000000"/>
          <w:sz w:val="24"/>
          <w:szCs w:val="24"/>
        </w:rPr>
        <w:t xml:space="preserve">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 w:firstRow="0" w:lastRow="0" w:firstColumn="0" w:lastColumn="0" w:noHBand="0" w:noVBand="1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 xml:space="preserve">Zmluvné poistenie vozidiel </w:t>
            </w:r>
          </w:p>
          <w:p w:rsidR="00285F0B" w:rsidRDefault="00445AA4">
            <w:pPr>
              <w:pStyle w:val="Normlny1"/>
              <w:numPr>
                <w:ilvl w:val="0"/>
                <w:numId w:val="22"/>
              </w:numPr>
            </w:pPr>
            <w:r>
              <w:t>požiarne auto</w:t>
            </w:r>
          </w:p>
          <w:p w:rsidR="00285F0B" w:rsidRDefault="00445AA4">
            <w:pPr>
              <w:pStyle w:val="Normlny1"/>
              <w:numPr>
                <w:ilvl w:val="0"/>
                <w:numId w:val="22"/>
              </w:numPr>
            </w:pPr>
            <w:r>
              <w:t>auto OÚ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  <w:p w:rsidR="00285F0B" w:rsidRDefault="00445AA4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77,40</w:t>
            </w:r>
          </w:p>
          <w:p w:rsidR="00285F0B" w:rsidRDefault="00875BD0" w:rsidP="00875BD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115,92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Majetok  - nehnuteľnosť</w:t>
            </w:r>
          </w:p>
          <w:p w:rsidR="00875BD0" w:rsidRDefault="00875BD0" w:rsidP="00875BD0">
            <w:pPr>
              <w:pStyle w:val="Normlny1"/>
              <w:numPr>
                <w:ilvl w:val="0"/>
                <w:numId w:val="40"/>
              </w:numPr>
            </w:pPr>
            <w:r>
              <w:t>bytovky</w:t>
            </w:r>
          </w:p>
          <w:p w:rsidR="00875BD0" w:rsidRDefault="00875BD0" w:rsidP="00875BD0">
            <w:pPr>
              <w:pStyle w:val="Normlny1"/>
              <w:numPr>
                <w:ilvl w:val="0"/>
                <w:numId w:val="40"/>
              </w:numPr>
            </w:pPr>
            <w:r>
              <w:t>dom smútku</w:t>
            </w:r>
          </w:p>
          <w:p w:rsidR="00875BD0" w:rsidRDefault="00875BD0" w:rsidP="00875BD0">
            <w:pPr>
              <w:pStyle w:val="Normlny1"/>
              <w:numPr>
                <w:ilvl w:val="0"/>
                <w:numId w:val="40"/>
              </w:numPr>
            </w:pPr>
            <w:r>
              <w:t>odorica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  <w:p w:rsidR="00875BD0" w:rsidRPr="0026342D" w:rsidRDefault="00686E6A">
            <w:pPr>
              <w:pStyle w:val="Normlny1"/>
              <w:jc w:val="right"/>
              <w:rPr>
                <w:color w:val="auto"/>
              </w:rPr>
            </w:pPr>
            <w:r w:rsidRPr="0026342D">
              <w:rPr>
                <w:color w:val="auto"/>
              </w:rPr>
              <w:t>1736,73</w:t>
            </w:r>
          </w:p>
          <w:p w:rsidR="00875BD0" w:rsidRDefault="00875BD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138,88</w:t>
            </w:r>
          </w:p>
          <w:p w:rsidR="00875BD0" w:rsidRDefault="00875BD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211,68</w:t>
            </w:r>
          </w:p>
        </w:tc>
      </w:tr>
    </w:tbl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p w:rsidR="00285F0B" w:rsidRDefault="00686E6A" w:rsidP="00686E6A">
      <w:pPr>
        <w:pStyle w:val="Nadpis2"/>
        <w:numPr>
          <w:ilvl w:val="0"/>
          <w:numId w:val="25"/>
        </w:numPr>
        <w:ind w:left="362"/>
        <w:rPr>
          <w:sz w:val="24"/>
          <w:szCs w:val="24"/>
        </w:rPr>
      </w:pPr>
      <w:r>
        <w:rPr>
          <w:sz w:val="24"/>
          <w:szCs w:val="24"/>
        </w:rPr>
        <w:t>DC 0,</w:t>
      </w:r>
    </w:p>
    <w:p w:rsidR="00686E6A" w:rsidRPr="00686E6A" w:rsidRDefault="00686E6A" w:rsidP="00686E6A">
      <w:pPr>
        <w:pStyle w:val="Normlny1"/>
      </w:pPr>
      <w:r>
        <w:t>+3-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3rdcrjn" w:colFirst="0" w:colLast="0"/>
      <w:bookmarkEnd w:id="10"/>
      <w:r>
        <w:rPr>
          <w:sz w:val="24"/>
          <w:szCs w:val="24"/>
        </w:rPr>
        <w:t>Sociálny fond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6374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3330"/>
        <w:gridCol w:w="3044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686E6A">
              <w:rPr>
                <w:sz w:val="24"/>
                <w:szCs w:val="24"/>
              </w:rPr>
              <w:t>2022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B6B1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1 745,13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B6B1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848,37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30276">
              <w:rPr>
                <w:sz w:val="24"/>
                <w:szCs w:val="24"/>
              </w:rPr>
              <w:t>,00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</w:t>
            </w:r>
            <w:r w:rsidR="000B6B1F">
              <w:rPr>
                <w:sz w:val="24"/>
                <w:szCs w:val="24"/>
              </w:rPr>
              <w:t>/SL 0,50/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0B6B1F" w:rsidRDefault="000B6B1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286,50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B6B1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2 307,00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lny1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686E6A">
        <w:rPr>
          <w:sz w:val="24"/>
          <w:szCs w:val="24"/>
        </w:rPr>
        <w:t>2022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lny1"/>
      </w:pPr>
    </w:p>
    <w:p w:rsidR="00285F0B" w:rsidRDefault="00445AA4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285F0B" w:rsidRDefault="00285F0B">
      <w:pPr>
        <w:pStyle w:val="Normlny1"/>
        <w:rPr>
          <w:b/>
          <w:color w:val="FF0000"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C. </w:t>
      </w:r>
      <w:r w:rsidR="00686E6A">
        <w:rPr>
          <w:sz w:val="24"/>
          <w:szCs w:val="24"/>
        </w:rPr>
        <w:t>69*´éí+</w:t>
      </w:r>
      <w:r>
        <w:rPr>
          <w:sz w:val="24"/>
          <w:szCs w:val="24"/>
        </w:rPr>
        <w:t xml:space="preserve"> Zúčtovanie medzi subjektami verejnej správy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D26093">
        <w:rPr>
          <w:sz w:val="24"/>
          <w:szCs w:val="24"/>
        </w:rPr>
        <w:t>DHZ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</w:t>
      </w:r>
      <w:r w:rsidR="00456F95">
        <w:rPr>
          <w:sz w:val="24"/>
          <w:szCs w:val="24"/>
        </w:rPr>
        <w:t xml:space="preserve"> </w:t>
      </w:r>
      <w:r w:rsidR="00830276">
        <w:rPr>
          <w:sz w:val="24"/>
          <w:szCs w:val="24"/>
        </w:rPr>
        <w:t>1 400,00</w:t>
      </w:r>
      <w:r>
        <w:rPr>
          <w:sz w:val="24"/>
          <w:szCs w:val="24"/>
        </w:rPr>
        <w:tab/>
        <w:t>eur</w:t>
      </w:r>
    </w:p>
    <w:p w:rsidR="00D26093" w:rsidRDefault="00830276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ÚPSVaR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56F95">
        <w:rPr>
          <w:sz w:val="24"/>
          <w:szCs w:val="24"/>
        </w:rPr>
        <w:t xml:space="preserve">   </w:t>
      </w:r>
      <w:r w:rsidR="000B6B1F">
        <w:rPr>
          <w:sz w:val="24"/>
          <w:szCs w:val="24"/>
        </w:rPr>
        <w:t xml:space="preserve">   873,60</w:t>
      </w:r>
      <w:r w:rsidR="00D26093">
        <w:rPr>
          <w:sz w:val="24"/>
          <w:szCs w:val="24"/>
        </w:rPr>
        <w:tab/>
        <w:t>eur</w:t>
      </w:r>
      <w:r w:rsidR="00D26093">
        <w:rPr>
          <w:sz w:val="24"/>
          <w:szCs w:val="24"/>
        </w:rPr>
        <w:tab/>
      </w:r>
    </w:p>
    <w:p w:rsidR="00D26093" w:rsidRDefault="000B6B1F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REGOB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187,44</w:t>
      </w:r>
      <w:r w:rsidR="00D26093">
        <w:rPr>
          <w:sz w:val="24"/>
          <w:szCs w:val="24"/>
        </w:rPr>
        <w:tab/>
        <w:t>eur</w:t>
      </w:r>
      <w:r w:rsidR="00D26093">
        <w:rPr>
          <w:sz w:val="24"/>
          <w:szCs w:val="24"/>
        </w:rPr>
        <w:tab/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Ži</w:t>
      </w:r>
      <w:r w:rsidR="000B6B1F">
        <w:rPr>
          <w:sz w:val="24"/>
          <w:szCs w:val="24"/>
        </w:rPr>
        <w:t>votné prostredie</w:t>
      </w:r>
      <w:r w:rsidR="000B6B1F">
        <w:rPr>
          <w:sz w:val="24"/>
          <w:szCs w:val="24"/>
        </w:rPr>
        <w:tab/>
      </w:r>
      <w:r w:rsidR="000B6B1F">
        <w:rPr>
          <w:sz w:val="24"/>
          <w:szCs w:val="24"/>
        </w:rPr>
        <w:tab/>
      </w:r>
      <w:r w:rsidR="000B6B1F">
        <w:rPr>
          <w:sz w:val="24"/>
          <w:szCs w:val="24"/>
        </w:rPr>
        <w:tab/>
        <w:t xml:space="preserve">        56,89</w:t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Default="000B6B1F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Vojnové hroby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55,70</w:t>
      </w:r>
      <w:r w:rsidR="00D26093"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Register adries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AE5C2F">
        <w:rPr>
          <w:sz w:val="24"/>
          <w:szCs w:val="24"/>
        </w:rPr>
        <w:t xml:space="preserve">   </w:t>
      </w:r>
      <w:r w:rsidR="000B6B1F">
        <w:rPr>
          <w:sz w:val="24"/>
          <w:szCs w:val="24"/>
        </w:rPr>
        <w:t xml:space="preserve">  19,60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AE5C2F">
        <w:rPr>
          <w:sz w:val="24"/>
          <w:szCs w:val="24"/>
        </w:rPr>
        <w:t xml:space="preserve">  </w:t>
      </w:r>
      <w:r w:rsidR="000B6B1F">
        <w:rPr>
          <w:sz w:val="24"/>
          <w:szCs w:val="24"/>
        </w:rPr>
        <w:t xml:space="preserve">  1 444,24</w:t>
      </w:r>
      <w:r w:rsidR="00AE5C2F">
        <w:rPr>
          <w:sz w:val="24"/>
          <w:szCs w:val="24"/>
        </w:rPr>
        <w:tab/>
        <w:t>eur</w:t>
      </w:r>
    </w:p>
    <w:p w:rsidR="00AE5C2F" w:rsidRPr="00AE5C2F" w:rsidRDefault="000B6B1F" w:rsidP="00AE5C2F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Referendum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674,57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Predškoláci</w:t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  <w:t xml:space="preserve">     </w:t>
      </w:r>
      <w:r w:rsidR="000B6B1F">
        <w:rPr>
          <w:sz w:val="24"/>
          <w:szCs w:val="24"/>
        </w:rPr>
        <w:t>3 065,00</w:t>
      </w:r>
      <w:r w:rsidR="00AE5C2F">
        <w:rPr>
          <w:sz w:val="24"/>
          <w:szCs w:val="24"/>
        </w:rPr>
        <w:tab/>
        <w:t>eur</w:t>
      </w:r>
    </w:p>
    <w:p w:rsidR="000B6B1F" w:rsidRDefault="000B6B1F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Ukrajina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5 040,00</w:t>
      </w:r>
      <w:r>
        <w:rPr>
          <w:sz w:val="24"/>
          <w:szCs w:val="24"/>
        </w:rPr>
        <w:tab/>
        <w:t>eur</w:t>
      </w:r>
    </w:p>
    <w:p w:rsidR="003A264E" w:rsidRDefault="003A264E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UPSVaR-mzdy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873,60</w:t>
      </w:r>
      <w:r>
        <w:rPr>
          <w:sz w:val="24"/>
          <w:szCs w:val="24"/>
        </w:rPr>
        <w:tab/>
        <w:t>eur</w:t>
      </w:r>
    </w:p>
    <w:p w:rsidR="003A264E" w:rsidRDefault="003A264E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Odmeny-prenesený výkon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539,80</w:t>
      </w:r>
      <w:r>
        <w:rPr>
          <w:sz w:val="24"/>
          <w:szCs w:val="24"/>
        </w:rPr>
        <w:tab/>
        <w:t>eur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623"/>
        <w:gridCol w:w="2793"/>
        <w:gridCol w:w="2793"/>
      </w:tblGrid>
      <w:tr w:rsidR="00285F0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</w:t>
            </w:r>
            <w:r w:rsidR="0026342D">
              <w:rPr>
                <w:b/>
              </w:rPr>
              <w:t>21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686E6A">
              <w:rPr>
                <w:b/>
              </w:rPr>
              <w:t>2022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602 - Tržby z predaja služieb – za stravu ŠJ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2 062,77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2 727,79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632 - Daňové výnosy samosprávy</w:t>
            </w:r>
          </w:p>
          <w:p w:rsidR="0022285B" w:rsidRDefault="0022285B" w:rsidP="0022285B">
            <w:pPr>
              <w:pStyle w:val="Normlny1"/>
              <w:numPr>
                <w:ilvl w:val="0"/>
                <w:numId w:val="5"/>
              </w:numPr>
            </w:pPr>
            <w:r>
              <w:t>daňové výnosy z podielu</w:t>
            </w:r>
          </w:p>
          <w:p w:rsidR="0022285B" w:rsidRDefault="0022285B" w:rsidP="0022285B">
            <w:pPr>
              <w:pStyle w:val="Normlny1"/>
              <w:numPr>
                <w:ilvl w:val="0"/>
                <w:numId w:val="5"/>
              </w:numPr>
            </w:pPr>
            <w:r>
              <w:t>4 daň</w:t>
            </w:r>
          </w:p>
          <w:p w:rsidR="0022285B" w:rsidRDefault="0022285B" w:rsidP="0022285B">
            <w:pPr>
              <w:pStyle w:val="Normlny1"/>
              <w:numPr>
                <w:ilvl w:val="0"/>
                <w:numId w:val="3"/>
              </w:numPr>
              <w:ind w:hanging="360"/>
            </w:pPr>
            <w:r>
              <w:t>Daň za ubytovanie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209 614,32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203 780,64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4 550,26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766,92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226 239,38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220 375,85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5 063,18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792,35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 xml:space="preserve">633 - Výnosy z poplatkov </w:t>
            </w:r>
          </w:p>
          <w:p w:rsidR="0022285B" w:rsidRDefault="0022285B" w:rsidP="0022285B">
            <w:pPr>
              <w:pStyle w:val="Normlny1"/>
              <w:numPr>
                <w:ilvl w:val="0"/>
                <w:numId w:val="8"/>
              </w:numPr>
            </w:pPr>
            <w:r>
              <w:t>TKO</w:t>
            </w:r>
          </w:p>
          <w:p w:rsidR="0022285B" w:rsidRDefault="0022285B" w:rsidP="0022285B">
            <w:pPr>
              <w:pStyle w:val="Normlny1"/>
              <w:numPr>
                <w:ilvl w:val="0"/>
                <w:numId w:val="8"/>
              </w:numPr>
            </w:pPr>
            <w:r>
              <w:t>správne poplatky</w:t>
            </w:r>
          </w:p>
          <w:p w:rsidR="0022285B" w:rsidRDefault="0022285B" w:rsidP="0022285B">
            <w:pPr>
              <w:pStyle w:val="Normlny1"/>
              <w:numPr>
                <w:ilvl w:val="0"/>
                <w:numId w:val="8"/>
              </w:numPr>
            </w:pPr>
            <w:r>
              <w:t>Vodné</w:t>
            </w:r>
          </w:p>
          <w:p w:rsidR="0022285B" w:rsidRDefault="0022285B" w:rsidP="0022285B">
            <w:pPr>
              <w:pStyle w:val="Normlny1"/>
              <w:numPr>
                <w:ilvl w:val="0"/>
                <w:numId w:val="8"/>
              </w:numPr>
            </w:pPr>
            <w:r>
              <w:t>Tovary a služby</w:t>
            </w:r>
          </w:p>
          <w:p w:rsidR="0022285B" w:rsidRDefault="0022285B" w:rsidP="0022285B">
            <w:pPr>
              <w:pStyle w:val="Normlny1"/>
              <w:numPr>
                <w:ilvl w:val="0"/>
                <w:numId w:val="8"/>
              </w:numPr>
            </w:pPr>
            <w:r>
              <w:t>školné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90 141,19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11 882,87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1 075,00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20 961,90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750,50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1 008,00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42 856,05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3 004,88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1 274,00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19 250,26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2 716,92</w:t>
            </w:r>
          </w:p>
          <w:p w:rsidR="0022285B" w:rsidRDefault="00BD2B61" w:rsidP="0022285B">
            <w:pPr>
              <w:pStyle w:val="Normlny1"/>
              <w:jc w:val="right"/>
            </w:pPr>
            <w:r>
              <w:t>1 740,00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48,48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149,40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693 - Výnosy samosprávy z bežných transferov zo ŠR</w:t>
            </w:r>
          </w:p>
          <w:p w:rsidR="0022285B" w:rsidRDefault="0022285B" w:rsidP="0022285B">
            <w:pPr>
              <w:pStyle w:val="Normlny1"/>
              <w:ind w:left="720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Pr="00AE5C2F" w:rsidRDefault="0022285B" w:rsidP="0022285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23 649,06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Pr="00AE5C2F" w:rsidRDefault="00BD2B61" w:rsidP="0022285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7 842,88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694 - Výnosy samosprávy z kap.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54 116,53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58 904,82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lastRenderedPageBreak/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600,00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500,00</w:t>
            </w:r>
          </w:p>
        </w:tc>
      </w:tr>
      <w:tr w:rsidR="0022285B" w:rsidTr="00AE5C2F">
        <w:trPr>
          <w:trHeight w:val="260"/>
        </w:trPr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648 - Ostatné výnosy</w:t>
            </w:r>
          </w:p>
          <w:p w:rsidR="0022285B" w:rsidRDefault="0022285B" w:rsidP="0022285B">
            <w:pPr>
              <w:pStyle w:val="Normlny1"/>
              <w:numPr>
                <w:ilvl w:val="0"/>
                <w:numId w:val="27"/>
              </w:numPr>
            </w:pPr>
            <w:r>
              <w:t>Nájom DB</w:t>
            </w:r>
          </w:p>
          <w:p w:rsidR="0022285B" w:rsidRDefault="0022285B" w:rsidP="0022285B">
            <w:pPr>
              <w:pStyle w:val="Normlny1"/>
              <w:numPr>
                <w:ilvl w:val="0"/>
                <w:numId w:val="27"/>
              </w:numPr>
            </w:pPr>
            <w:r>
              <w:t>Nájom KD</w:t>
            </w:r>
          </w:p>
          <w:p w:rsidR="0022285B" w:rsidRDefault="00BD2B61" w:rsidP="0022285B">
            <w:pPr>
              <w:pStyle w:val="Normlny1"/>
              <w:numPr>
                <w:ilvl w:val="0"/>
                <w:numId w:val="27"/>
              </w:numPr>
            </w:pPr>
            <w:r>
              <w:t>Ostatné</w:t>
            </w:r>
          </w:p>
          <w:p w:rsidR="00BD2B61" w:rsidRDefault="00BD2B61" w:rsidP="0022285B">
            <w:pPr>
              <w:pStyle w:val="Normlny1"/>
              <w:numPr>
                <w:ilvl w:val="0"/>
                <w:numId w:val="27"/>
              </w:numPr>
            </w:pPr>
            <w:r>
              <w:t>Fond opráv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  <w:p w:rsidR="0022285B" w:rsidRDefault="0022285B" w:rsidP="0022285B">
            <w:pPr>
              <w:pStyle w:val="Normlny1"/>
              <w:jc w:val="right"/>
            </w:pPr>
            <w:r>
              <w:t>51 267,56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829,04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60 638,44</w:t>
            </w:r>
          </w:p>
          <w:p w:rsidR="00BD2B61" w:rsidRDefault="00BD2B61" w:rsidP="0022285B">
            <w:pPr>
              <w:pStyle w:val="Normlny1"/>
              <w:jc w:val="right"/>
            </w:pPr>
            <w:r>
              <w:t>51 585,23</w:t>
            </w:r>
          </w:p>
          <w:p w:rsidR="00BD2B61" w:rsidRDefault="00BD2B61" w:rsidP="0022285B">
            <w:pPr>
              <w:pStyle w:val="Normlny1"/>
              <w:jc w:val="right"/>
            </w:pPr>
            <w:r>
              <w:t>781,38</w:t>
            </w:r>
          </w:p>
          <w:p w:rsidR="00BD2B61" w:rsidRDefault="00BD2B61" w:rsidP="0022285B">
            <w:pPr>
              <w:pStyle w:val="Normlny1"/>
              <w:jc w:val="right"/>
            </w:pPr>
            <w:r>
              <w:t>372,00</w:t>
            </w:r>
          </w:p>
          <w:p w:rsidR="00BD2B61" w:rsidRDefault="00BD2B61" w:rsidP="0022285B">
            <w:pPr>
              <w:pStyle w:val="Normlny1"/>
              <w:jc w:val="right"/>
            </w:pPr>
            <w:r>
              <w:t>7 893,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630"/>
        <w:gridCol w:w="2790"/>
        <w:gridCol w:w="2790"/>
      </w:tblGrid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</w:t>
            </w:r>
            <w:r w:rsidR="0026342D">
              <w:rPr>
                <w:b/>
              </w:rPr>
              <w:t>21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686E6A">
              <w:rPr>
                <w:b/>
              </w:rPr>
              <w:t>2022</w:t>
            </w:r>
          </w:p>
        </w:tc>
      </w:tr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501 - Spotreba materiálu </w:t>
            </w:r>
          </w:p>
          <w:p w:rsidR="00BD2B61" w:rsidRDefault="00BD2B61" w:rsidP="00BD2B61">
            <w:pPr>
              <w:pStyle w:val="Normlny1"/>
              <w:numPr>
                <w:ilvl w:val="0"/>
                <w:numId w:val="28"/>
              </w:numPr>
            </w:pPr>
            <w:r>
              <w:t>OcÚ</w:t>
            </w:r>
          </w:p>
          <w:p w:rsidR="00BD2B61" w:rsidRDefault="00BD2B61" w:rsidP="00BD2B61">
            <w:pPr>
              <w:pStyle w:val="Normlny1"/>
              <w:numPr>
                <w:ilvl w:val="0"/>
                <w:numId w:val="28"/>
              </w:numPr>
            </w:pPr>
            <w:r>
              <w:t>MŠ</w:t>
            </w:r>
          </w:p>
          <w:p w:rsidR="00BD2B61" w:rsidRDefault="00BD2B61" w:rsidP="00BD2B61">
            <w:pPr>
              <w:pStyle w:val="Normlny1"/>
              <w:numPr>
                <w:ilvl w:val="0"/>
                <w:numId w:val="28"/>
              </w:numPr>
            </w:pPr>
            <w:r>
              <w:t>ŠJ</w:t>
            </w:r>
          </w:p>
          <w:p w:rsidR="00BD2B61" w:rsidRDefault="00BD2B61" w:rsidP="00BD2B61">
            <w:pPr>
              <w:pStyle w:val="Normlny1"/>
              <w:numPr>
                <w:ilvl w:val="0"/>
                <w:numId w:val="28"/>
              </w:numPr>
            </w:pPr>
            <w:r>
              <w:t>DHM-OcÚ</w:t>
            </w:r>
          </w:p>
          <w:p w:rsidR="00BD2B61" w:rsidRDefault="00BD2B61" w:rsidP="00BD2B61">
            <w:pPr>
              <w:pStyle w:val="Normlny1"/>
              <w:numPr>
                <w:ilvl w:val="0"/>
                <w:numId w:val="28"/>
              </w:numPr>
            </w:pPr>
            <w:r>
              <w:t>DHM-MŠ</w:t>
            </w:r>
          </w:p>
          <w:p w:rsidR="00BD2B61" w:rsidRDefault="00BD2B61" w:rsidP="00BD2B61">
            <w:pPr>
              <w:pStyle w:val="Normlny1"/>
              <w:numPr>
                <w:ilvl w:val="0"/>
                <w:numId w:val="28"/>
              </w:numPr>
            </w:pPr>
            <w:r>
              <w:t>DHM-ŠJ</w:t>
            </w:r>
          </w:p>
          <w:p w:rsidR="00025A46" w:rsidRDefault="00025A46" w:rsidP="00BD2B61">
            <w:pPr>
              <w:pStyle w:val="Normlny1"/>
              <w:numPr>
                <w:ilvl w:val="0"/>
                <w:numId w:val="28"/>
              </w:numPr>
            </w:pPr>
            <w:r>
              <w:t>Spotreba potrvín</w:t>
            </w:r>
          </w:p>
          <w:p w:rsidR="00025A46" w:rsidRDefault="00025A46" w:rsidP="00BD2B61">
            <w:pPr>
              <w:pStyle w:val="Normlny1"/>
              <w:numPr>
                <w:ilvl w:val="0"/>
                <w:numId w:val="28"/>
              </w:numPr>
            </w:pPr>
            <w:r>
              <w:t>Rozvoj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15 334,05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9 052,83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3 417.77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2 452,00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199,00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19 066,05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6 634,32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3 510,61</w:t>
            </w:r>
          </w:p>
          <w:p w:rsidR="00BD2B61" w:rsidRDefault="00025A46" w:rsidP="00BD2B61">
            <w:pPr>
              <w:pStyle w:val="Normlny1"/>
              <w:jc w:val="right"/>
            </w:pPr>
            <w:r>
              <w:t>682,28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22,32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93,60</w:t>
            </w:r>
          </w:p>
          <w:p w:rsidR="00025A46" w:rsidRDefault="00025A46" w:rsidP="00025A46">
            <w:pPr>
              <w:pStyle w:val="Normlny1"/>
              <w:jc w:val="right"/>
            </w:pPr>
            <w:r>
              <w:t>0,00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3 444,47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4 68,45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21 937,64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19 066,05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025A46">
            <w:pPr>
              <w:pStyle w:val="Normlny1"/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20 770,63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21 857,59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423,38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25A46" w:rsidRDefault="00025A46" w:rsidP="00025A46">
            <w:pPr>
              <w:pStyle w:val="Normlny1"/>
              <w:jc w:val="right"/>
            </w:pPr>
            <w:r>
              <w:t>310,81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518 - Ostatné služby </w:t>
            </w:r>
          </w:p>
          <w:p w:rsidR="00BD2B61" w:rsidRDefault="00BD2B61" w:rsidP="00BD2B61">
            <w:pPr>
              <w:pStyle w:val="Normlny1"/>
              <w:numPr>
                <w:ilvl w:val="0"/>
                <w:numId w:val="29"/>
              </w:numPr>
            </w:pPr>
            <w:r>
              <w:t>nájom OHO</w:t>
            </w:r>
          </w:p>
          <w:p w:rsidR="00BD2B61" w:rsidRDefault="00BD2B61" w:rsidP="00BD2B61">
            <w:pPr>
              <w:pStyle w:val="Normlny1"/>
              <w:numPr>
                <w:ilvl w:val="0"/>
                <w:numId w:val="29"/>
              </w:numPr>
            </w:pPr>
            <w:r>
              <w:t>účtovné služby</w:t>
            </w:r>
          </w:p>
          <w:p w:rsidR="00BD2B61" w:rsidRDefault="00BD2B61" w:rsidP="00BD2B61">
            <w:pPr>
              <w:pStyle w:val="Normlny1"/>
              <w:numPr>
                <w:ilvl w:val="0"/>
                <w:numId w:val="29"/>
              </w:numPr>
            </w:pPr>
            <w:r>
              <w:t>audit</w:t>
            </w:r>
          </w:p>
          <w:p w:rsidR="00BD2B61" w:rsidRDefault="00BD2B61" w:rsidP="00BD2B61">
            <w:pPr>
              <w:pStyle w:val="Normlny1"/>
              <w:numPr>
                <w:ilvl w:val="0"/>
                <w:numId w:val="29"/>
              </w:numPr>
            </w:pPr>
            <w:r>
              <w:t>telekomunikačné služby</w:t>
            </w:r>
          </w:p>
          <w:p w:rsidR="00BD2B61" w:rsidRDefault="00BD2B61" w:rsidP="00BD2B61">
            <w:pPr>
              <w:pStyle w:val="Normlny1"/>
              <w:numPr>
                <w:ilvl w:val="0"/>
                <w:numId w:val="29"/>
              </w:numPr>
            </w:pPr>
            <w:r>
              <w:t>štúdie,posudky,harward</w:t>
            </w:r>
          </w:p>
          <w:p w:rsidR="00BD2B61" w:rsidRDefault="00BD2B61" w:rsidP="00BD2B61">
            <w:pPr>
              <w:pStyle w:val="Normlny1"/>
              <w:numPr>
                <w:ilvl w:val="0"/>
                <w:numId w:val="29"/>
              </w:numPr>
            </w:pPr>
            <w:r>
              <w:t>ostatné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58 819,00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12 629,98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4 200,00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700,00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1 256,76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130,00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39 079,25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71 309,37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12 695,47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4 200,00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840,00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1 289,76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1 050,00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50 972,35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521 - Mzdové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100 019,42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111 004,45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32 916,51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35 520,62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1961,85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2 102,38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538 - Ostatné dane a poplatky</w:t>
            </w:r>
          </w:p>
          <w:p w:rsidR="00BD2B61" w:rsidRDefault="00BD2B61" w:rsidP="00BD2B61">
            <w:pPr>
              <w:pStyle w:val="Normlny1"/>
              <w:numPr>
                <w:ilvl w:val="0"/>
                <w:numId w:val="30"/>
              </w:numPr>
            </w:pPr>
            <w:r>
              <w:t>Uloženie odpadu</w:t>
            </w:r>
          </w:p>
          <w:p w:rsidR="00BD2B61" w:rsidRDefault="00BD2B61" w:rsidP="00BD2B61">
            <w:pPr>
              <w:pStyle w:val="Normlny1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1 002,29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945,41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56,88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3 665,44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3 665,44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126 528,73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25A46" w:rsidRDefault="00025A46" w:rsidP="00025A46">
            <w:pPr>
              <w:pStyle w:val="Normlny1"/>
              <w:jc w:val="right"/>
            </w:pPr>
            <w:r>
              <w:t>163 804,17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562 – Úroky</w:t>
            </w:r>
          </w:p>
          <w:p w:rsidR="00BD2B61" w:rsidRDefault="00BD2B61" w:rsidP="00BD2B61">
            <w:pPr>
              <w:pStyle w:val="Normlny1"/>
              <w:numPr>
                <w:ilvl w:val="0"/>
                <w:numId w:val="16"/>
              </w:numPr>
            </w:pPr>
            <w:r>
              <w:t>ŠFRB</w:t>
            </w:r>
          </w:p>
          <w:p w:rsidR="00BD2B61" w:rsidRDefault="00BD2B61" w:rsidP="00BD2B61">
            <w:pPr>
              <w:pStyle w:val="Normlny1"/>
              <w:numPr>
                <w:ilvl w:val="0"/>
                <w:numId w:val="16"/>
              </w:numPr>
            </w:pPr>
            <w:r>
              <w:t>Ostatné úvery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16 066,93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15 099,85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243,34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15 298,68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14 105,09</w:t>
            </w:r>
          </w:p>
          <w:p w:rsidR="00025A46" w:rsidRDefault="00D52BC3" w:rsidP="00BD2B61">
            <w:pPr>
              <w:pStyle w:val="Normlny1"/>
              <w:jc w:val="right"/>
            </w:pPr>
            <w:r>
              <w:t>1 193,59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568 - Ostatné finančné náklady</w:t>
            </w:r>
          </w:p>
          <w:p w:rsidR="00BD2B61" w:rsidRDefault="00BD2B61" w:rsidP="00BD2B61">
            <w:pPr>
              <w:pStyle w:val="Normlny1"/>
              <w:numPr>
                <w:ilvl w:val="0"/>
                <w:numId w:val="21"/>
              </w:numPr>
            </w:pPr>
            <w:r>
              <w:t>bankové poplatky</w:t>
            </w:r>
          </w:p>
          <w:p w:rsidR="00BD2B61" w:rsidRDefault="00BD2B61" w:rsidP="00BD2B61">
            <w:pPr>
              <w:pStyle w:val="Normlny1"/>
              <w:numPr>
                <w:ilvl w:val="0"/>
                <w:numId w:val="21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3 619,48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1 797,62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2 515,60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3 765,69</w:t>
            </w:r>
          </w:p>
          <w:p w:rsidR="00D52BC3" w:rsidRDefault="00D52BC3" w:rsidP="00BD2B61">
            <w:pPr>
              <w:pStyle w:val="Normlny1"/>
              <w:jc w:val="right"/>
            </w:pPr>
            <w:r>
              <w:t>1 524,53</w:t>
            </w:r>
          </w:p>
          <w:p w:rsidR="00D52BC3" w:rsidRDefault="00D52BC3" w:rsidP="00BD2B61">
            <w:pPr>
              <w:pStyle w:val="Normlny1"/>
              <w:jc w:val="right"/>
            </w:pPr>
            <w:r>
              <w:t>2 241,16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10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26"/>
              </w:numPr>
            </w:pPr>
            <w:r>
              <w:lastRenderedPageBreak/>
              <w:t>- Náklady na transfery z rozpočtu obce, VÚC ostatným subjektov verejnej správy - bežný transfer –spoločné úrady</w:t>
            </w:r>
          </w:p>
          <w:p w:rsidR="00BD2B61" w:rsidRDefault="00BD2B61" w:rsidP="00BD2B61">
            <w:pPr>
              <w:pStyle w:val="Normlny1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1 622,44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2 321,04</w:t>
            </w:r>
          </w:p>
        </w:tc>
      </w:tr>
      <w:tr w:rsidR="00BD2B61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264,00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3,00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548 - Ostatné náklady na prevádzkovú činnosť</w:t>
            </w:r>
          </w:p>
          <w:p w:rsidR="00BD2B61" w:rsidRDefault="00BD2B61" w:rsidP="00BD2B61">
            <w:pPr>
              <w:pStyle w:val="Normlny1"/>
              <w:numPr>
                <w:ilvl w:val="0"/>
                <w:numId w:val="18"/>
              </w:numPr>
            </w:pPr>
            <w:r>
              <w:t>Členské</w:t>
            </w:r>
          </w:p>
          <w:p w:rsidR="00BD2B61" w:rsidRDefault="00BD2B61" w:rsidP="00BD2B61">
            <w:pPr>
              <w:pStyle w:val="Normlny1"/>
              <w:numPr>
                <w:ilvl w:val="0"/>
                <w:numId w:val="18"/>
              </w:numPr>
            </w:pPr>
            <w:r>
              <w:t>Odmeny poslancom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2 050,30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1993,57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56,73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3 967,96</w:t>
            </w:r>
          </w:p>
          <w:p w:rsidR="00D52BC3" w:rsidRDefault="00D52BC3" w:rsidP="00BD2B61">
            <w:pPr>
              <w:pStyle w:val="Normlny1"/>
              <w:jc w:val="right"/>
            </w:pPr>
            <w:r>
              <w:t>2 479,37</w:t>
            </w:r>
          </w:p>
          <w:p w:rsidR="00D52BC3" w:rsidRDefault="00D52BC3" w:rsidP="00BD2B61">
            <w:pPr>
              <w:pStyle w:val="Normlny1"/>
              <w:jc w:val="right"/>
            </w:pPr>
            <w:r>
              <w:t>1 051,31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BD2B61" w:rsidRDefault="00BD2B61" w:rsidP="00BD2B61">
            <w:pPr>
              <w:pStyle w:val="Normlny1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color w:val="auto"/>
          <w:sz w:val="24"/>
          <w:szCs w:val="24"/>
        </w:rPr>
      </w:pPr>
      <w:r w:rsidRPr="00A833CA">
        <w:rPr>
          <w:color w:val="auto"/>
          <w:sz w:val="24"/>
          <w:szCs w:val="24"/>
        </w:rPr>
        <w:t xml:space="preserve">Rozpočet obce bol schválený </w:t>
      </w:r>
      <w:r w:rsidR="00D15DE6">
        <w:rPr>
          <w:color w:val="auto"/>
          <w:sz w:val="24"/>
          <w:szCs w:val="24"/>
        </w:rPr>
        <w:t xml:space="preserve">obecným zastupiteľstvom dňa </w:t>
      </w:r>
      <w:r w:rsidR="00AC5380">
        <w:rPr>
          <w:color w:val="auto"/>
          <w:sz w:val="24"/>
          <w:szCs w:val="24"/>
        </w:rPr>
        <w:t>31.3.2022  uznesením č. 5</w:t>
      </w:r>
      <w:r w:rsidRPr="00A833CA">
        <w:rPr>
          <w:color w:val="auto"/>
          <w:sz w:val="24"/>
          <w:szCs w:val="24"/>
        </w:rPr>
        <w:t>/</w:t>
      </w:r>
      <w:r w:rsidR="00686E6A">
        <w:rPr>
          <w:color w:val="auto"/>
          <w:sz w:val="24"/>
          <w:szCs w:val="24"/>
        </w:rPr>
        <w:t>2022</w:t>
      </w:r>
    </w:p>
    <w:p w:rsidR="00FC173D" w:rsidRDefault="00AC5380">
      <w:pPr>
        <w:pStyle w:val="Normlny1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Úprava rozpočtu :</w:t>
      </w:r>
      <w:r>
        <w:rPr>
          <w:color w:val="auto"/>
          <w:sz w:val="24"/>
          <w:szCs w:val="24"/>
        </w:rPr>
        <w:tab/>
        <w:t>10.06.2022, uznesením č.09/2022</w:t>
      </w:r>
    </w:p>
    <w:p w:rsidR="00AC5380" w:rsidRPr="00A833CA" w:rsidRDefault="00AC5380">
      <w:pPr>
        <w:pStyle w:val="Normlny1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                               </w:t>
      </w:r>
      <w:r>
        <w:rPr>
          <w:color w:val="auto"/>
          <w:sz w:val="24"/>
          <w:szCs w:val="24"/>
        </w:rPr>
        <w:tab/>
        <w:t>14.10.2022 ,uznesením č.31/2022</w:t>
      </w:r>
    </w:p>
    <w:p w:rsidR="00A833CA" w:rsidRPr="00A833CA" w:rsidRDefault="00A833CA" w:rsidP="00A833CA">
      <w:pPr>
        <w:pStyle w:val="Normlny1"/>
        <w:ind w:left="720"/>
        <w:jc w:val="both"/>
        <w:rPr>
          <w:color w:val="auto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lastRenderedPageBreak/>
        <w:t>zmeny významných položiek dlhodobého finančného majetku,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686E6A">
        <w:rPr>
          <w:sz w:val="24"/>
          <w:szCs w:val="24"/>
        </w:rPr>
        <w:t>2022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686E6A">
        <w:rPr>
          <w:sz w:val="24"/>
          <w:szCs w:val="24"/>
        </w:rPr>
        <w:t>2022</w:t>
      </w:r>
      <w:r>
        <w:rPr>
          <w:sz w:val="24"/>
          <w:szCs w:val="24"/>
        </w:rPr>
        <w:t>.</w:t>
      </w:r>
    </w:p>
    <w:p w:rsidR="00D52BC3" w:rsidRDefault="00D52BC3">
      <w:pPr>
        <w:pStyle w:val="Normlny1"/>
        <w:jc w:val="both"/>
        <w:rPr>
          <w:sz w:val="24"/>
          <w:szCs w:val="24"/>
        </w:rPr>
      </w:pPr>
    </w:p>
    <w:p w:rsidR="00D52BC3" w:rsidRDefault="007B7660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V Danišovciach 25</w:t>
      </w:r>
      <w:bookmarkStart w:id="11" w:name="_GoBack"/>
      <w:bookmarkEnd w:id="11"/>
      <w:r w:rsidR="00A92291">
        <w:rPr>
          <w:sz w:val="24"/>
          <w:szCs w:val="24"/>
        </w:rPr>
        <w:t>.</w:t>
      </w:r>
      <w:r w:rsidR="00D52BC3">
        <w:rPr>
          <w:sz w:val="24"/>
          <w:szCs w:val="24"/>
        </w:rPr>
        <w:t>03.2023</w:t>
      </w:r>
    </w:p>
    <w:p w:rsidR="00285F0B" w:rsidRDefault="00285F0B">
      <w:pPr>
        <w:pStyle w:val="Normlny1"/>
        <w:spacing w:line="360" w:lineRule="auto"/>
      </w:pP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6E6A" w:rsidRDefault="00686E6A" w:rsidP="00285F0B">
      <w:r>
        <w:separator/>
      </w:r>
    </w:p>
  </w:endnote>
  <w:endnote w:type="continuationSeparator" w:id="0">
    <w:p w:rsidR="00686E6A" w:rsidRDefault="00686E6A" w:rsidP="00285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E6A" w:rsidRDefault="00686E6A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hidden="0" allowOverlap="1">
              <wp:simplePos x="0" y="0"/>
              <wp:positionH relativeFrom="column">
                <wp:posOffset>6388100</wp:posOffset>
              </wp:positionH>
              <wp:positionV relativeFrom="paragraph">
                <wp:posOffset>38100</wp:posOffset>
              </wp:positionV>
              <wp:extent cx="74295" cy="302260"/>
              <wp:effectExtent l="0" t="0" r="0" b="0"/>
              <wp:wrapSquare wrapText="bothSides" distT="0" distB="0" distL="0" distR="0"/>
              <wp:docPr id="1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313960" y="3634020"/>
                        <a:ext cx="64080" cy="2919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686E6A" w:rsidRDefault="00686E6A">
                          <w:pPr>
                            <w:textDirection w:val="btLr"/>
                          </w:pPr>
                          <w:r>
                            <w:t xml:space="preserve"> PAGE 8</w:t>
                          </w:r>
                        </w:p>
                      </w:txbxContent>
                    </wps:txbx>
                    <wps:bodyPr spcFirstLastPara="1" wrap="square" lIns="0" tIns="0" rIns="0" bIns="0" anchor="t" anchorCtr="0"/>
                  </wps:wsp>
                </a:graphicData>
              </a:graphic>
            </wp:anchor>
          </w:drawing>
        </mc:Choice>
        <mc:Fallback>
          <w:pict>
            <v:rect id="_x0000_s1026" style="position:absolute;margin-left:503pt;margin-top:3pt;width:5.85pt;height:23.8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" filled="f" stroked="f">
              <v:textbox inset="0,0,0,0">
                <w:txbxContent>
                  <w:p w:rsidR="00686E6A" w:rsidRDefault="00686E6A">
                    <w:pPr>
                      <w:textDirection w:val="btLr"/>
                    </w:pPr>
                    <w:r>
                      <w:t xml:space="preserve"> PAGE 8</w:t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6E6A" w:rsidRDefault="00686E6A" w:rsidP="00285F0B">
      <w:r>
        <w:separator/>
      </w:r>
    </w:p>
  </w:footnote>
  <w:footnote w:type="continuationSeparator" w:id="0">
    <w:p w:rsidR="00686E6A" w:rsidRDefault="00686E6A" w:rsidP="00285F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E6A" w:rsidRDefault="00686E6A">
    <w:pPr>
      <w:pStyle w:val="Normlny1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Danišovce</w:t>
    </w:r>
  </w:p>
  <w:p w:rsidR="00686E6A" w:rsidRDefault="00686E6A">
    <w:pPr>
      <w:pStyle w:val="Normlny1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2022</w:t>
    </w:r>
  </w:p>
  <w:p w:rsidR="00686E6A" w:rsidRDefault="00686E6A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 w15:restartNumberingAfterBreak="0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2040FF"/>
    <w:multiLevelType w:val="hybridMultilevel"/>
    <w:tmpl w:val="8D487D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 w15:restartNumberingAfterBreak="0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 w15:restartNumberingAfterBreak="0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7" w15:restartNumberingAfterBreak="0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8" w15:restartNumberingAfterBreak="0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0" w15:restartNumberingAfterBreak="0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2" w15:restartNumberingAfterBreak="0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3" w15:restartNumberingAfterBreak="0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953A78"/>
    <w:multiLevelType w:val="hybridMultilevel"/>
    <w:tmpl w:val="21A2CF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9" w15:restartNumberingAfterBreak="0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1" w15:restartNumberingAfterBreak="0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6" w15:restartNumberingAfterBreak="0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 w15:restartNumberingAfterBreak="0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9" w15:restartNumberingAfterBreak="0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 w15:restartNumberingAfterBreak="0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31" w15:restartNumberingAfterBreak="0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2" w15:restartNumberingAfterBreak="0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4" w15:restartNumberingAfterBreak="0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 w15:restartNumberingAfterBreak="0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7" w15:restartNumberingAfterBreak="0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8" w15:restartNumberingAfterBreak="0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9" w15:restartNumberingAfterBreak="0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7"/>
  </w:num>
  <w:num w:numId="3">
    <w:abstractNumId w:val="12"/>
  </w:num>
  <w:num w:numId="4">
    <w:abstractNumId w:val="15"/>
  </w:num>
  <w:num w:numId="5">
    <w:abstractNumId w:val="0"/>
  </w:num>
  <w:num w:numId="6">
    <w:abstractNumId w:val="13"/>
  </w:num>
  <w:num w:numId="7">
    <w:abstractNumId w:val="10"/>
  </w:num>
  <w:num w:numId="8">
    <w:abstractNumId w:val="28"/>
  </w:num>
  <w:num w:numId="9">
    <w:abstractNumId w:val="8"/>
  </w:num>
  <w:num w:numId="10">
    <w:abstractNumId w:val="16"/>
  </w:num>
  <w:num w:numId="11">
    <w:abstractNumId w:val="20"/>
  </w:num>
  <w:num w:numId="12">
    <w:abstractNumId w:val="21"/>
  </w:num>
  <w:num w:numId="13">
    <w:abstractNumId w:val="1"/>
  </w:num>
  <w:num w:numId="14">
    <w:abstractNumId w:val="33"/>
  </w:num>
  <w:num w:numId="15">
    <w:abstractNumId w:val="22"/>
  </w:num>
  <w:num w:numId="16">
    <w:abstractNumId w:val="6"/>
  </w:num>
  <w:num w:numId="17">
    <w:abstractNumId w:val="3"/>
  </w:num>
  <w:num w:numId="18">
    <w:abstractNumId w:val="4"/>
  </w:num>
  <w:num w:numId="19">
    <w:abstractNumId w:val="39"/>
  </w:num>
  <w:num w:numId="20">
    <w:abstractNumId w:val="26"/>
  </w:num>
  <w:num w:numId="21">
    <w:abstractNumId w:val="18"/>
  </w:num>
  <w:num w:numId="22">
    <w:abstractNumId w:val="25"/>
  </w:num>
  <w:num w:numId="23">
    <w:abstractNumId w:val="29"/>
  </w:num>
  <w:num w:numId="24">
    <w:abstractNumId w:val="38"/>
  </w:num>
  <w:num w:numId="25">
    <w:abstractNumId w:val="14"/>
  </w:num>
  <w:num w:numId="26">
    <w:abstractNumId w:val="19"/>
  </w:num>
  <w:num w:numId="27">
    <w:abstractNumId w:val="37"/>
  </w:num>
  <w:num w:numId="28">
    <w:abstractNumId w:val="34"/>
  </w:num>
  <w:num w:numId="29">
    <w:abstractNumId w:val="9"/>
  </w:num>
  <w:num w:numId="30">
    <w:abstractNumId w:val="5"/>
  </w:num>
  <w:num w:numId="31">
    <w:abstractNumId w:val="36"/>
  </w:num>
  <w:num w:numId="32">
    <w:abstractNumId w:val="23"/>
  </w:num>
  <w:num w:numId="33">
    <w:abstractNumId w:val="30"/>
  </w:num>
  <w:num w:numId="34">
    <w:abstractNumId w:val="11"/>
  </w:num>
  <w:num w:numId="35">
    <w:abstractNumId w:val="7"/>
  </w:num>
  <w:num w:numId="36">
    <w:abstractNumId w:val="32"/>
  </w:num>
  <w:num w:numId="37">
    <w:abstractNumId w:val="35"/>
  </w:num>
  <w:num w:numId="38">
    <w:abstractNumId w:val="31"/>
  </w:num>
  <w:num w:numId="39">
    <w:abstractNumId w:val="17"/>
  </w:num>
  <w:num w:numId="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F0B"/>
    <w:rsid w:val="00025A46"/>
    <w:rsid w:val="00047113"/>
    <w:rsid w:val="00065AA1"/>
    <w:rsid w:val="000B6B1F"/>
    <w:rsid w:val="000E0361"/>
    <w:rsid w:val="000E4159"/>
    <w:rsid w:val="000E510F"/>
    <w:rsid w:val="0022285B"/>
    <w:rsid w:val="0026342D"/>
    <w:rsid w:val="00285F0B"/>
    <w:rsid w:val="0029407E"/>
    <w:rsid w:val="00301B4A"/>
    <w:rsid w:val="00347AAB"/>
    <w:rsid w:val="003A264E"/>
    <w:rsid w:val="00445AA4"/>
    <w:rsid w:val="00456F95"/>
    <w:rsid w:val="00467379"/>
    <w:rsid w:val="004734D5"/>
    <w:rsid w:val="005412C2"/>
    <w:rsid w:val="00566818"/>
    <w:rsid w:val="00686E6A"/>
    <w:rsid w:val="00711E95"/>
    <w:rsid w:val="00735082"/>
    <w:rsid w:val="007B7660"/>
    <w:rsid w:val="007D2D88"/>
    <w:rsid w:val="0080037E"/>
    <w:rsid w:val="00830276"/>
    <w:rsid w:val="00861D66"/>
    <w:rsid w:val="00875BD0"/>
    <w:rsid w:val="0088168F"/>
    <w:rsid w:val="008A566A"/>
    <w:rsid w:val="008D3CB4"/>
    <w:rsid w:val="00904957"/>
    <w:rsid w:val="009B28D6"/>
    <w:rsid w:val="00A33841"/>
    <w:rsid w:val="00A833CA"/>
    <w:rsid w:val="00A92291"/>
    <w:rsid w:val="00AC5380"/>
    <w:rsid w:val="00AD03E4"/>
    <w:rsid w:val="00AE5C2F"/>
    <w:rsid w:val="00B5235E"/>
    <w:rsid w:val="00BD2B61"/>
    <w:rsid w:val="00C25F91"/>
    <w:rsid w:val="00C45C1C"/>
    <w:rsid w:val="00CD4921"/>
    <w:rsid w:val="00CF71B4"/>
    <w:rsid w:val="00D15DE6"/>
    <w:rsid w:val="00D22416"/>
    <w:rsid w:val="00D26093"/>
    <w:rsid w:val="00D47985"/>
    <w:rsid w:val="00D52BC3"/>
    <w:rsid w:val="00E15999"/>
    <w:rsid w:val="00E3715C"/>
    <w:rsid w:val="00EF30EC"/>
    <w:rsid w:val="00FC173D"/>
    <w:rsid w:val="00FC4A8A"/>
    <w:rsid w:val="00FE4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685A90C-5332-4D52-BEE1-4EDE986BDF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lny1"/>
    <w:next w:val="Normlny1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1"/>
    <w:next w:val="Normlny1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lny1"/>
    <w:next w:val="Normlny1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1"/>
    <w:next w:val="Normlny1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1"/>
    <w:next w:val="Normlny1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1"/>
    <w:next w:val="Normlny1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1"/>
    <w:next w:val="Normlny1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1"/>
    <w:next w:val="Normlny1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2227</Words>
  <Characters>12697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FURMANOVÁ Lea</cp:lastModifiedBy>
  <cp:revision>2</cp:revision>
  <dcterms:created xsi:type="dcterms:W3CDTF">2023-03-25T16:37:00Z</dcterms:created>
  <dcterms:modified xsi:type="dcterms:W3CDTF">2023-03-25T16:37:00Z</dcterms:modified>
</cp:coreProperties>
</file>