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</w:t>
      </w:r>
      <w:r w:rsidR="00657398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BELLATOR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bola schválená valným zhromaždením dňa </w:t>
      </w:r>
      <w:r w:rsidR="00657398">
        <w:rPr>
          <w:rFonts w:ascii="Arial" w:hAnsi="Arial" w:cs="Arial"/>
        </w:rPr>
        <w:t>26.09.2022</w:t>
      </w:r>
      <w:r w:rsidR="00881DFC"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Renault </w:t>
            </w:r>
            <w:proofErr w:type="spellStart"/>
            <w:r>
              <w:rPr>
                <w:rFonts w:ascii="Arial Narrow" w:hAnsi="Arial Narrow" w:cs="Arial"/>
              </w:rPr>
              <w:t>Kadjar</w:t>
            </w:r>
            <w:proofErr w:type="spellEnd"/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b/>
          <w:sz w:val="22"/>
          <w:szCs w:val="22"/>
        </w:rPr>
        <w:t>12 269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b/>
          <w:sz w:val="22"/>
          <w:szCs w:val="22"/>
        </w:rPr>
        <w:t>23 409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sz w:val="22"/>
          <w:szCs w:val="22"/>
        </w:rPr>
        <w:t>– boli v roku 2022 splatené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657398">
        <w:rPr>
          <w:rFonts w:ascii="Arial" w:hAnsi="Arial" w:cs="Arial"/>
          <w:spacing w:val="-2"/>
          <w:sz w:val="22"/>
          <w:szCs w:val="22"/>
        </w:rPr>
        <w:t>2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657398">
        <w:rPr>
          <w:rFonts w:ascii="Arial" w:hAnsi="Arial" w:cs="Arial"/>
          <w:spacing w:val="-2"/>
          <w:sz w:val="22"/>
          <w:szCs w:val="22"/>
        </w:rPr>
        <w:t>20</w:t>
      </w:r>
      <w:r w:rsidR="002A74B9">
        <w:rPr>
          <w:rFonts w:ascii="Arial" w:hAnsi="Arial" w:cs="Arial"/>
          <w:spacing w:val="-2"/>
          <w:sz w:val="22"/>
          <w:szCs w:val="22"/>
        </w:rPr>
        <w:t xml:space="preserve"> </w:t>
      </w:r>
      <w:r w:rsidR="00AD5A03">
        <w:rPr>
          <w:rFonts w:ascii="Arial" w:hAnsi="Arial" w:cs="Arial"/>
          <w:spacing w:val="-2"/>
          <w:sz w:val="22"/>
          <w:szCs w:val="22"/>
        </w:rPr>
        <w:t>0</w:t>
      </w:r>
      <w:r w:rsidR="002A74B9">
        <w:rPr>
          <w:rFonts w:ascii="Arial" w:hAnsi="Arial" w:cs="Arial"/>
          <w:spacing w:val="-2"/>
          <w:sz w:val="22"/>
          <w:szCs w:val="22"/>
        </w:rPr>
        <w:t>00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>,</w:t>
      </w:r>
      <w:r w:rsidR="00657398">
        <w:rPr>
          <w:rFonts w:ascii="Arial" w:hAnsi="Arial" w:cs="Arial"/>
          <w:spacing w:val="-2"/>
          <w:sz w:val="22"/>
          <w:szCs w:val="22"/>
        </w:rPr>
        <w:t xml:space="preserve"> čím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bol navýšený záväzok spoločníka na sumu </w:t>
      </w:r>
      <w:r w:rsidR="00AD5A03">
        <w:rPr>
          <w:rFonts w:ascii="Arial" w:hAnsi="Arial" w:cs="Arial"/>
          <w:spacing w:val="-2"/>
          <w:sz w:val="22"/>
          <w:szCs w:val="22"/>
        </w:rPr>
        <w:t>4</w:t>
      </w:r>
      <w:r w:rsidR="00657398">
        <w:rPr>
          <w:rFonts w:ascii="Arial" w:hAnsi="Arial" w:cs="Arial"/>
          <w:spacing w:val="-2"/>
          <w:sz w:val="22"/>
          <w:szCs w:val="22"/>
        </w:rPr>
        <w:t>3</w:t>
      </w:r>
      <w:r w:rsidR="00AD5A03">
        <w:rPr>
          <w:rFonts w:ascii="Arial" w:hAnsi="Arial" w:cs="Arial"/>
          <w:spacing w:val="-2"/>
          <w:sz w:val="22"/>
          <w:szCs w:val="22"/>
        </w:rPr>
        <w:t>2 778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proofErr w:type="spellStart"/>
      <w:r w:rsidR="00BC173F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="00BC173F">
        <w:rPr>
          <w:rFonts w:ascii="Arial" w:hAnsi="Arial" w:cs="Arial"/>
          <w:spacing w:val="-2"/>
          <w:sz w:val="22"/>
          <w:szCs w:val="22"/>
        </w:rPr>
        <w:t xml:space="preserve">. </w:t>
      </w:r>
      <w:r w:rsidR="00657398">
        <w:rPr>
          <w:rFonts w:ascii="Arial" w:hAnsi="Arial" w:cs="Arial"/>
          <w:spacing w:val="-2"/>
          <w:sz w:val="22"/>
          <w:szCs w:val="22"/>
        </w:rPr>
        <w:t>8 497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AE3D85">
        <w:rPr>
          <w:rFonts w:ascii="Arial" w:hAnsi="Arial" w:cs="Arial"/>
          <w:spacing w:val="-2"/>
          <w:sz w:val="22"/>
          <w:szCs w:val="22"/>
        </w:rPr>
        <w:t xml:space="preserve">452 884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AD5A03" w:rsidRDefault="00AE3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V roku 2022 bola splatená spoločníkom pohľadávka z roku 2015 pozostávajúca z finančnej výpomoci vrátane úrokov  vo výške 9 900 EUR a zároveň úroky k pôžičke spoločníka za roky 2016 až 2019 a čiastočne úroky za rok 2020 vo výške  29 360 EUR.</w:t>
      </w:r>
      <w:bookmarkStart w:id="0" w:name="_GoBack"/>
      <w:bookmarkEnd w:id="0"/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72" w:rsidRDefault="00C63572">
      <w:r>
        <w:separator/>
      </w:r>
    </w:p>
  </w:endnote>
  <w:endnote w:type="continuationSeparator" w:id="0">
    <w:p w:rsidR="00C63572" w:rsidRDefault="00C6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3D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3D8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72" w:rsidRDefault="00C63572">
      <w:r>
        <w:separator/>
      </w:r>
    </w:p>
  </w:footnote>
  <w:footnote w:type="continuationSeparator" w:id="0">
    <w:p w:rsidR="00C63572" w:rsidRDefault="00C63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74B9">
      <w:rPr>
        <w:rFonts w:ascii="Arial" w:hAnsi="Arial" w:cs="Arial"/>
        <w:sz w:val="22"/>
        <w:szCs w:val="22"/>
        <w:bdr w:val="single" w:sz="4" w:space="0" w:color="auto"/>
      </w:rPr>
      <w:t>36765350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74B9">
      <w:rPr>
        <w:rFonts w:ascii="Arial" w:hAnsi="Arial" w:cs="Arial"/>
        <w:sz w:val="22"/>
        <w:szCs w:val="22"/>
        <w:bdr w:val="single" w:sz="4" w:space="0" w:color="auto"/>
      </w:rPr>
      <w:t>2022376103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57398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4</cp:revision>
  <cp:lastPrinted>2021-05-21T14:23:00Z</cp:lastPrinted>
  <dcterms:created xsi:type="dcterms:W3CDTF">2023-03-29T12:43:00Z</dcterms:created>
  <dcterms:modified xsi:type="dcterms:W3CDTF">2023-03-29T13:39:00Z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