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2AE19575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601CF8">
        <w:rPr>
          <w:b/>
          <w:bCs/>
          <w:color w:val="000000"/>
          <w:lang w:val="en-US"/>
        </w:rPr>
        <w:t>2121839291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3BDB27C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A18E3A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41B9344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3BA2CDC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</w:t>
      </w:r>
      <w:proofErr w:type="gramStart"/>
      <w:r w:rsidR="00601CF8">
        <w:rPr>
          <w:color w:val="000000"/>
          <w:lang w:val="en-US"/>
        </w:rPr>
        <w:t>97401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3C990BB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9</w:t>
      </w:r>
      <w:r w:rsidR="00340E87">
        <w:rPr>
          <w:color w:val="000000"/>
          <w:lang w:val="en-US"/>
        </w:rPr>
        <w:t>.1</w:t>
      </w:r>
      <w:r w:rsidR="00601CF8">
        <w:rPr>
          <w:color w:val="000000"/>
          <w:lang w:val="en-US"/>
        </w:rPr>
        <w:t>1</w:t>
      </w:r>
      <w:r w:rsidR="00340E87">
        <w:rPr>
          <w:color w:val="000000"/>
          <w:lang w:val="en-US"/>
        </w:rPr>
        <w:t>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B0EB4B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Uskutočňovanie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stavieb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zmien</w:t>
      </w:r>
      <w:proofErr w:type="spellEnd"/>
    </w:p>
    <w:p w14:paraId="1F16AA7C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Podnikanie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nakladania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ako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nebezpečným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odpadom</w:t>
      </w:r>
      <w:proofErr w:type="spellEnd"/>
    </w:p>
    <w:p w14:paraId="179D8446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Prípravné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k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stavby</w:t>
      </w:r>
      <w:proofErr w:type="spellEnd"/>
    </w:p>
    <w:p w14:paraId="34F688CA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Dokončovacie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exteriérov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interiérov</w:t>
      </w:r>
      <w:proofErr w:type="spellEnd"/>
    </w:p>
    <w:p w14:paraId="707205F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Sprostredkovateľská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obchodu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výroby</w:t>
      </w:r>
      <w:proofErr w:type="spellEnd"/>
    </w:p>
    <w:p w14:paraId="08ABB9E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Kúpa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tovaru</w:t>
      </w:r>
      <w:proofErr w:type="spellEnd"/>
      <w:r w:rsidRPr="00601CF8">
        <w:rPr>
          <w:lang w:val="en-US"/>
        </w:rPr>
        <w:t xml:space="preserve"> </w:t>
      </w:r>
      <w:proofErr w:type="spellStart"/>
      <w:proofErr w:type="gramStart"/>
      <w:r w:rsidRPr="00601CF8">
        <w:rPr>
          <w:lang w:val="en-US"/>
        </w:rPr>
        <w:t>na</w:t>
      </w:r>
      <w:proofErr w:type="spellEnd"/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účely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jeho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predaja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konečnému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spotrebiteľovi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maloobchod</w:t>
      </w:r>
      <w:proofErr w:type="spellEnd"/>
      <w:r w:rsidRPr="00601CF8">
        <w:rPr>
          <w:lang w:val="en-US"/>
        </w:rPr>
        <w:t xml:space="preserve">) </w:t>
      </w:r>
      <w:proofErr w:type="spellStart"/>
      <w:r w:rsidRPr="00601CF8">
        <w:rPr>
          <w:lang w:val="en-US"/>
        </w:rPr>
        <w:t>alebo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prevádzkovateľom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živnosti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veľkoobchod</w:t>
      </w:r>
      <w:proofErr w:type="spellEnd"/>
    </w:p>
    <w:p w14:paraId="117E9AD7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Počítačové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súvisiace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počítačovým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spracovaním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údajov</w:t>
      </w:r>
      <w:proofErr w:type="spellEnd"/>
    </w:p>
    <w:p w14:paraId="431B648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Faktoring</w:t>
      </w:r>
      <w:proofErr w:type="spellEnd"/>
      <w:r w:rsidRPr="00601CF8">
        <w:rPr>
          <w:lang w:val="en-US"/>
        </w:rPr>
        <w:t xml:space="preserve"> a forfaiting</w:t>
      </w:r>
    </w:p>
    <w:p w14:paraId="4CB569D1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nehnuteľností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poskytovaním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než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základných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spojených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prenájmom</w:t>
      </w:r>
      <w:proofErr w:type="spellEnd"/>
    </w:p>
    <w:p w14:paraId="0655FA5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podnikateľských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organizačných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ekonomických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poradcov</w:t>
      </w:r>
      <w:proofErr w:type="spellEnd"/>
    </w:p>
    <w:p w14:paraId="5667377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Reklamné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marketingové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prieskum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trhu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verejnej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mienky</w:t>
      </w:r>
      <w:proofErr w:type="spellEnd"/>
    </w:p>
    <w:p w14:paraId="31F22DE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hnuteľných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vecí</w:t>
      </w:r>
      <w:proofErr w:type="spellEnd"/>
    </w:p>
    <w:p w14:paraId="08B037A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Čistiace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upratovacie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6E06CAB8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Administratívne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1BAFD820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Verejné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obstarávanie</w:t>
      </w:r>
      <w:proofErr w:type="spellEnd"/>
    </w:p>
    <w:p w14:paraId="433635A7" w14:textId="7A022301" w:rsidR="00340E87" w:rsidRDefault="00601CF8" w:rsidP="00601CF8">
      <w:pPr>
        <w:suppressAutoHyphens/>
        <w:rPr>
          <w:lang w:val="en-US"/>
        </w:rPr>
      </w:pPr>
      <w:r>
        <w:rPr>
          <w:lang w:val="en-US"/>
        </w:rPr>
        <w:t xml:space="preserve"> </w:t>
      </w:r>
      <w:proofErr w:type="spellStart"/>
      <w:r w:rsidRPr="00601CF8">
        <w:rPr>
          <w:lang w:val="en-US"/>
        </w:rPr>
        <w:t>Inžinierska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cenárstvo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projektovanie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konštruovanie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elektrických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zariadení</w:t>
      </w:r>
      <w:proofErr w:type="spellEnd"/>
    </w:p>
    <w:p w14:paraId="3F05DA92" w14:textId="77777777" w:rsidR="00601CF8" w:rsidRPr="00340E87" w:rsidRDefault="00601CF8" w:rsidP="00601CF8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19DFEA1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žiadna</w:t>
      </w:r>
      <w:proofErr w:type="spellEnd"/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6EB9739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Ing</w:t>
      </w:r>
      <w:proofErr w:type="spellEnd"/>
      <w:r w:rsidR="00601CF8">
        <w:rPr>
          <w:color w:val="000000"/>
          <w:lang w:val="en-US"/>
        </w:rPr>
        <w:t xml:space="preserve">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4419A14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Ing</w:t>
      </w:r>
      <w:proofErr w:type="spellEnd"/>
      <w:r w:rsidR="00601CF8">
        <w:rPr>
          <w:color w:val="000000"/>
          <w:lang w:val="en-US"/>
        </w:rPr>
        <w:t xml:space="preserve">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6961745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</w:rPr>
        <w:t>žiadny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4C0AA23B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601CF8">
        <w:rPr>
          <w:color w:val="000000"/>
        </w:rPr>
        <w:t>430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1F3E8C37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601CF8">
        <w:rPr>
          <w:color w:val="000000"/>
          <w:lang w:val="en-US"/>
        </w:rPr>
        <w:t>218</w:t>
      </w:r>
      <w:bookmarkStart w:id="0" w:name="_GoBack"/>
      <w:bookmarkEnd w:id="0"/>
      <w:r w:rsidR="00340E87">
        <w:rPr>
          <w:color w:val="000000"/>
          <w:lang w:val="en-US"/>
        </w:rPr>
        <w:t>,-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4084A83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proofErr w:type="spellStart"/>
      <w:r w:rsidR="00E50088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F61D3C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40E87">
        <w:rPr>
          <w:color w:val="000000"/>
          <w:lang w:val="en-US"/>
        </w:rPr>
        <w:t>27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1026A9">
        <w:rPr>
          <w:color w:val="000000"/>
          <w:lang w:val="en-US"/>
        </w:rPr>
        <w:t>marca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40E87"/>
    <w:rsid w:val="00355B26"/>
    <w:rsid w:val="003E6EE3"/>
    <w:rsid w:val="00437746"/>
    <w:rsid w:val="004A48F0"/>
    <w:rsid w:val="00564085"/>
    <w:rsid w:val="00601CF8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653</Words>
  <Characters>3725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2017-03-15T12:00:00Z</cp:lastPrinted>
  <dcterms:created xsi:type="dcterms:W3CDTF">2021-02-12T13:40:00Z</dcterms:created>
  <dcterms:modified xsi:type="dcterms:W3CDTF">2023-03-28T13:24:00Z</dcterms:modified>
</cp:coreProperties>
</file>