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pPr w:leftFromText="141" w:rightFromText="141" w:vertAnchor="text" w:horzAnchor="margin" w:tblpXSpec="right" w:tblpY="-146"/>
        <w:tblW w:w="2604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"/>
        <w:gridCol w:w="257"/>
        <w:gridCol w:w="234"/>
        <w:gridCol w:w="234"/>
        <w:gridCol w:w="234"/>
        <w:gridCol w:w="234"/>
        <w:gridCol w:w="234"/>
        <w:gridCol w:w="234"/>
        <w:gridCol w:w="233"/>
        <w:gridCol w:w="233"/>
        <w:gridCol w:w="234"/>
        <w:gridCol w:w="233"/>
        <w:gridCol w:w="233"/>
        <w:gridCol w:w="233"/>
        <w:gridCol w:w="266"/>
        <w:gridCol w:w="233"/>
        <w:gridCol w:w="233"/>
        <w:gridCol w:w="233"/>
        <w:gridCol w:w="233"/>
        <w:gridCol w:w="233"/>
      </w:tblGrid>
      <w:tr w:rsidR="00311609" w:rsidRPr="009910C8" w14:paraId="775E3BE9" w14:textId="77777777" w:rsidTr="00311609">
        <w:trPr>
          <w:trHeight w:val="52"/>
        </w:trPr>
        <w:tc>
          <w:tcPr>
            <w:tcW w:w="497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26F37E54" w14:textId="77777777" w:rsidR="00311609" w:rsidRPr="009910C8" w:rsidRDefault="00311609" w:rsidP="009910C8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9910C8"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6642166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106389D4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5AB33E6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23F2ED00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397AE8CD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3B41C51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65338555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475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048EF6A2" w14:textId="77777777" w:rsidR="00311609" w:rsidRPr="009910C8" w:rsidRDefault="001C488E" w:rsidP="009910C8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proofErr w:type="spellStart"/>
            <w:r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  <w:t>DiČ</w:t>
            </w:r>
            <w:proofErr w:type="spellEnd"/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7B9855C7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1E1FA496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3EF9DA8B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71" w:type="dxa"/>
            <w:tcBorders>
              <w:left w:val="nil"/>
              <w:bottom w:val="nil"/>
              <w:right w:val="nil"/>
            </w:tcBorders>
            <w:noWrap/>
          </w:tcPr>
          <w:p w14:paraId="1241EE5A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06619CB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69C687F3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005A6334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269C60EA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83EAC20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311609" w:rsidRPr="009910C8" w14:paraId="7D22BD13" w14:textId="77777777" w:rsidTr="00311609">
        <w:trPr>
          <w:trHeight w:hRule="exact" w:val="257"/>
        </w:trPr>
        <w:tc>
          <w:tcPr>
            <w:tcW w:w="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752D563F" w14:textId="6A324A58" w:rsidR="00311609" w:rsidRPr="009910C8" w:rsidRDefault="003D044F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752B1C9" w14:textId="7194A368" w:rsidR="00311609" w:rsidRPr="009910C8" w:rsidRDefault="00EC2D23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A7B5272" w14:textId="36457955" w:rsidR="00311609" w:rsidRPr="009910C8" w:rsidRDefault="00EC2D23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816C4DF" w14:textId="6AFE0184" w:rsidR="00311609" w:rsidRPr="009910C8" w:rsidRDefault="00EC2D23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C8B503D" w14:textId="1A53073B" w:rsidR="00311609" w:rsidRPr="009910C8" w:rsidRDefault="00EC2D23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7921AF6" w14:textId="557E35F2" w:rsidR="00311609" w:rsidRPr="009910C8" w:rsidRDefault="00EC2D23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B21314C" w14:textId="1DC46C95" w:rsidR="00311609" w:rsidRPr="009910C8" w:rsidRDefault="00EC2D23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36D19F5" w14:textId="228B8F95" w:rsidR="00311609" w:rsidRPr="009910C8" w:rsidRDefault="00EC2D23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B89B4AE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CE5478A" w14:textId="77777777" w:rsidR="00311609" w:rsidRPr="009910C8" w:rsidRDefault="00065A5D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2F621D1" w14:textId="576C395B" w:rsidR="00311609" w:rsidRPr="009910C8" w:rsidRDefault="003D044F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77C40F7" w14:textId="77777777" w:rsidR="00311609" w:rsidRPr="009910C8" w:rsidRDefault="00065A5D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4D52F1B" w14:textId="4A55A4A6" w:rsidR="00311609" w:rsidRPr="009910C8" w:rsidRDefault="00392498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17CDD74" w14:textId="03D19D56" w:rsidR="00311609" w:rsidRPr="009910C8" w:rsidRDefault="00392498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E4858EC" w14:textId="202FEA4E" w:rsidR="00311609" w:rsidRPr="009910C8" w:rsidRDefault="00392498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8882EE7" w14:textId="5230D3A6" w:rsidR="00311609" w:rsidRPr="009910C8" w:rsidRDefault="00392498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B7C18BE" w14:textId="145FA485" w:rsidR="00311609" w:rsidRPr="009910C8" w:rsidRDefault="00392498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2CDF16D" w14:textId="455F5B2F" w:rsidR="00311609" w:rsidRPr="009910C8" w:rsidRDefault="00392498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1B3ADDE" w14:textId="2A0CB5A3" w:rsidR="00311609" w:rsidRPr="009910C8" w:rsidRDefault="00392498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23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521CF84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</w:tbl>
    <w:p w14:paraId="38BC7A5A" w14:textId="77777777" w:rsidR="00C858A1" w:rsidRDefault="00C858A1">
      <w:r w:rsidRPr="009910C8">
        <w:rPr>
          <w:rFonts w:ascii="Times New Roman" w:hAnsi="Times New Roman" w:cs="Times New Roman"/>
          <w:sz w:val="18"/>
          <w:szCs w:val="18"/>
        </w:rPr>
        <w:t>Poznámky</w:t>
      </w:r>
      <w:r>
        <w:t xml:space="preserve"> </w:t>
      </w:r>
      <w:proofErr w:type="spellStart"/>
      <w:r>
        <w:t>Úč</w:t>
      </w:r>
      <w:proofErr w:type="spellEnd"/>
      <w:r>
        <w:t xml:space="preserve"> MÚJ 3 - 01</w:t>
      </w:r>
    </w:p>
    <w:p w14:paraId="31AE94E8" w14:textId="77777777" w:rsidR="00C858A1" w:rsidRPr="00C858A1" w:rsidRDefault="00C858A1" w:rsidP="00C858A1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14:paraId="11934354" w14:textId="77777777" w:rsidR="00C858A1" w:rsidRDefault="00C858A1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</w:p>
    <w:p w14:paraId="598AA616" w14:textId="77777777" w:rsidR="009910C8" w:rsidRDefault="009910C8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</w:p>
    <w:p w14:paraId="37127927" w14:textId="77777777" w:rsidR="0033236F" w:rsidRPr="004F0E04" w:rsidRDefault="004F0E04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Poznámky</w:t>
      </w:r>
      <w:r w:rsidR="00F16902" w:rsidRPr="004F0E04">
        <w:rPr>
          <w:rFonts w:ascii="Times New Roman" w:hAnsi="Times New Roman" w:cs="Times New Roman"/>
          <w:b/>
          <w:i/>
          <w:sz w:val="24"/>
          <w:szCs w:val="24"/>
        </w:rPr>
        <w:t xml:space="preserve"> účtovnej </w:t>
      </w:r>
      <w:r>
        <w:rPr>
          <w:rFonts w:ascii="Times New Roman" w:hAnsi="Times New Roman" w:cs="Times New Roman"/>
          <w:b/>
          <w:i/>
          <w:sz w:val="24"/>
          <w:szCs w:val="24"/>
        </w:rPr>
        <w:t>závierky</w:t>
      </w:r>
    </w:p>
    <w:p w14:paraId="5ABE9ADE" w14:textId="156E0917" w:rsidR="00F16902" w:rsidRPr="004F0E04" w:rsidRDefault="00F16902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 w:rsidRPr="004F0E04">
        <w:rPr>
          <w:rFonts w:ascii="Times New Roman" w:hAnsi="Times New Roman" w:cs="Times New Roman"/>
          <w:b/>
          <w:i/>
          <w:sz w:val="24"/>
          <w:szCs w:val="24"/>
        </w:rPr>
        <w:t>Zostavenej ku dňu 31.12.</w:t>
      </w:r>
      <w:r w:rsidR="005C6D05">
        <w:rPr>
          <w:rFonts w:ascii="Times New Roman" w:hAnsi="Times New Roman" w:cs="Times New Roman"/>
          <w:b/>
          <w:i/>
          <w:sz w:val="24"/>
          <w:szCs w:val="24"/>
        </w:rPr>
        <w:t>20</w:t>
      </w:r>
      <w:r w:rsidR="0097686E">
        <w:rPr>
          <w:rFonts w:ascii="Times New Roman" w:hAnsi="Times New Roman" w:cs="Times New Roman"/>
          <w:b/>
          <w:i/>
          <w:sz w:val="24"/>
          <w:szCs w:val="24"/>
        </w:rPr>
        <w:t>2</w:t>
      </w:r>
      <w:r w:rsidR="001806A0">
        <w:rPr>
          <w:rFonts w:ascii="Times New Roman" w:hAnsi="Times New Roman" w:cs="Times New Roman"/>
          <w:b/>
          <w:i/>
          <w:sz w:val="24"/>
          <w:szCs w:val="24"/>
        </w:rPr>
        <w:t>2</w:t>
      </w:r>
    </w:p>
    <w:p w14:paraId="5D481E59" w14:textId="77777777" w:rsidR="00F16902" w:rsidRDefault="00F16902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32C12528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36BB4DCB" w14:textId="77777777"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 w:cs="Times New Roman"/>
          <w:b/>
          <w:i/>
          <w:sz w:val="24"/>
          <w:szCs w:val="24"/>
        </w:rPr>
      </w:pPr>
      <w:r w:rsidRPr="009910C8">
        <w:rPr>
          <w:rFonts w:ascii="Times New Roman" w:hAnsi="Times New Roman" w:cs="Times New Roman"/>
          <w:b/>
          <w:i/>
          <w:sz w:val="24"/>
          <w:szCs w:val="24"/>
        </w:rPr>
        <w:t>Základné informácie o účtovnej jednotke</w:t>
      </w:r>
    </w:p>
    <w:p w14:paraId="4AA42B8E" w14:textId="77777777" w:rsidR="009910C8" w:rsidRPr="009910C8" w:rsidRDefault="009910C8" w:rsidP="009910C8">
      <w:pPr>
        <w:pStyle w:val="Odsekzoznamu"/>
        <w:spacing w:after="0"/>
        <w:rPr>
          <w:rFonts w:ascii="Times New Roman" w:hAnsi="Times New Roman" w:cs="Times New Roman"/>
          <w:b/>
          <w:i/>
          <w:sz w:val="24"/>
          <w:szCs w:val="24"/>
        </w:rPr>
      </w:pPr>
    </w:p>
    <w:p w14:paraId="1727B304" w14:textId="3FDDBE33" w:rsidR="00F16902" w:rsidRPr="004F0E04" w:rsidRDefault="00F16902" w:rsidP="009910C8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Obchodné meno účtovnej jednotky: </w:t>
      </w:r>
      <w:r w:rsidR="00065A5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582882">
        <w:rPr>
          <w:rFonts w:ascii="Times New Roman" w:hAnsi="Times New Roman" w:cs="Times New Roman"/>
          <w:b/>
          <w:sz w:val="24"/>
          <w:szCs w:val="24"/>
        </w:rPr>
        <w:t>BaP</w:t>
      </w:r>
      <w:proofErr w:type="spellEnd"/>
      <w:r w:rsidR="00582882">
        <w:rPr>
          <w:rFonts w:ascii="Times New Roman" w:hAnsi="Times New Roman" w:cs="Times New Roman"/>
          <w:b/>
          <w:sz w:val="24"/>
          <w:szCs w:val="24"/>
        </w:rPr>
        <w:t xml:space="preserve"> SK</w:t>
      </w:r>
      <w:r w:rsidR="00AE0D5A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14:paraId="57C92217" w14:textId="77777777" w:rsidR="00582882" w:rsidRDefault="00F16902" w:rsidP="00582882">
      <w:pPr>
        <w:spacing w:after="0" w:line="360" w:lineRule="auto"/>
        <w:rPr>
          <w:rFonts w:ascii="Arial" w:hAnsi="Arial" w:cs="Arial"/>
          <w:color w:val="666666"/>
          <w:shd w:val="clear" w:color="auto" w:fill="FFFFFF"/>
        </w:rPr>
      </w:pPr>
      <w:r w:rsidRPr="004F0E04">
        <w:rPr>
          <w:rFonts w:ascii="Times New Roman" w:hAnsi="Times New Roman" w:cs="Times New Roman"/>
          <w:sz w:val="24"/>
          <w:szCs w:val="24"/>
        </w:rPr>
        <w:t>Opis hospodárskej činnosti účtovnej jednotky:</w:t>
      </w:r>
      <w:r w:rsidR="00311609">
        <w:rPr>
          <w:rFonts w:ascii="Times New Roman" w:hAnsi="Times New Roman" w:cs="Times New Roman"/>
          <w:sz w:val="24"/>
          <w:szCs w:val="24"/>
        </w:rPr>
        <w:t xml:space="preserve"> </w:t>
      </w:r>
      <w:r w:rsidR="00582882" w:rsidRPr="00582882">
        <w:rPr>
          <w:rFonts w:ascii="Times New Roman" w:hAnsi="Times New Roman" w:cs="Times New Roman"/>
          <w:b/>
          <w:sz w:val="24"/>
          <w:szCs w:val="24"/>
        </w:rPr>
        <w:t xml:space="preserve">Výroba </w:t>
      </w:r>
      <w:proofErr w:type="spellStart"/>
      <w:r w:rsidR="00582882" w:rsidRPr="00582882">
        <w:rPr>
          <w:rFonts w:ascii="Times New Roman" w:hAnsi="Times New Roman" w:cs="Times New Roman"/>
          <w:b/>
          <w:sz w:val="24"/>
          <w:szCs w:val="24"/>
        </w:rPr>
        <w:t>ost.výr.z</w:t>
      </w:r>
      <w:proofErr w:type="spellEnd"/>
      <w:r w:rsidR="00582882" w:rsidRPr="00582882">
        <w:rPr>
          <w:rFonts w:ascii="Times New Roman" w:hAnsi="Times New Roman" w:cs="Times New Roman"/>
          <w:b/>
          <w:sz w:val="24"/>
          <w:szCs w:val="24"/>
        </w:rPr>
        <w:t xml:space="preserve"> gumy</w:t>
      </w:r>
    </w:p>
    <w:p w14:paraId="74321106" w14:textId="2F548042" w:rsidR="00065A5D" w:rsidRDefault="00F16902" w:rsidP="00582882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>Priemerný počet zamestnancov počas účtovného obdobia:</w:t>
      </w:r>
      <w:r w:rsidR="00311609">
        <w:rPr>
          <w:rFonts w:ascii="Times New Roman" w:hAnsi="Times New Roman" w:cs="Times New Roman"/>
          <w:sz w:val="24"/>
          <w:szCs w:val="24"/>
        </w:rPr>
        <w:t xml:space="preserve"> </w:t>
      </w:r>
      <w:r w:rsidR="00AE0D5A">
        <w:rPr>
          <w:rFonts w:ascii="Times New Roman" w:hAnsi="Times New Roman" w:cs="Times New Roman"/>
          <w:b/>
          <w:sz w:val="24"/>
          <w:szCs w:val="24"/>
        </w:rPr>
        <w:t>1</w:t>
      </w:r>
    </w:p>
    <w:p w14:paraId="3FC4116F" w14:textId="77777777" w:rsidR="00F16902" w:rsidRPr="00460CB5" w:rsidRDefault="00F16902" w:rsidP="009910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Právny dôvod na zostavenie účtovnej závierky: </w:t>
      </w:r>
      <w:r w:rsidR="00460CB5">
        <w:rPr>
          <w:rFonts w:ascii="Times New Roman" w:hAnsi="Times New Roman" w:cs="Times New Roman"/>
          <w:sz w:val="24"/>
          <w:szCs w:val="24"/>
        </w:rPr>
        <w:t xml:space="preserve">  </w:t>
      </w:r>
      <w:r w:rsidR="00065A5D" w:rsidRPr="00065A5D">
        <w:rPr>
          <w:rFonts w:ascii="Times New Roman" w:hAnsi="Times New Roman" w:cs="Times New Roman"/>
          <w:b/>
          <w:sz w:val="24"/>
          <w:szCs w:val="24"/>
        </w:rPr>
        <w:t>Riadna</w:t>
      </w:r>
    </w:p>
    <w:p w14:paraId="5FDDABB6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56113D88" w14:textId="77777777"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 w:cs="Times New Roman"/>
          <w:b/>
          <w:i/>
          <w:sz w:val="24"/>
          <w:szCs w:val="24"/>
        </w:rPr>
      </w:pPr>
      <w:r w:rsidRPr="009910C8">
        <w:rPr>
          <w:rFonts w:ascii="Times New Roman" w:hAnsi="Times New Roman" w:cs="Times New Roman"/>
          <w:b/>
          <w:i/>
          <w:sz w:val="24"/>
          <w:szCs w:val="24"/>
        </w:rPr>
        <w:t xml:space="preserve">Informácie o účtovných zásadách a účtovných metódach </w:t>
      </w:r>
    </w:p>
    <w:p w14:paraId="6E727121" w14:textId="77777777" w:rsidR="009910C8" w:rsidRPr="009910C8" w:rsidRDefault="009910C8" w:rsidP="009910C8">
      <w:pPr>
        <w:spacing w:after="0"/>
        <w:ind w:left="360"/>
        <w:rPr>
          <w:rFonts w:ascii="Times New Roman" w:hAnsi="Times New Roman" w:cs="Times New Roman"/>
          <w:b/>
          <w:i/>
          <w:sz w:val="24"/>
          <w:szCs w:val="24"/>
        </w:rPr>
      </w:pPr>
    </w:p>
    <w:p w14:paraId="376B0051" w14:textId="77777777" w:rsidR="00F16902" w:rsidRPr="00460CB5" w:rsidRDefault="00F16902" w:rsidP="004F0E04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Účtovná jednotka bude nepretržite pokračovať vo svojej činnosti: </w:t>
      </w:r>
      <w:r w:rsidR="00460CB5">
        <w:rPr>
          <w:rFonts w:ascii="Times New Roman" w:hAnsi="Times New Roman" w:cs="Times New Roman"/>
          <w:sz w:val="24"/>
          <w:szCs w:val="24"/>
        </w:rPr>
        <w:t xml:space="preserve">  </w:t>
      </w:r>
      <w:r w:rsidRPr="00460CB5">
        <w:rPr>
          <w:rFonts w:ascii="Times New Roman" w:hAnsi="Times New Roman" w:cs="Times New Roman"/>
          <w:b/>
          <w:sz w:val="24"/>
          <w:szCs w:val="24"/>
        </w:rPr>
        <w:t xml:space="preserve">Áno </w:t>
      </w:r>
    </w:p>
    <w:p w14:paraId="1EF7EAAF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27F30B73" w14:textId="77777777" w:rsidR="00F16902" w:rsidRPr="004F0E04" w:rsidRDefault="00F16902" w:rsidP="009910C8">
      <w:pPr>
        <w:spacing w:before="240" w:after="0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Spôsob oceňovania jednotlivých zložiek majetku a záväzkov: </w:t>
      </w:r>
    </w:p>
    <w:p w14:paraId="320B0662" w14:textId="77777777" w:rsidR="00F16902" w:rsidRPr="004F0E04" w:rsidRDefault="00F16902" w:rsidP="009910C8">
      <w:pPr>
        <w:pStyle w:val="Odsekzoznamu"/>
        <w:numPr>
          <w:ilvl w:val="0"/>
          <w:numId w:val="2"/>
        </w:numPr>
        <w:spacing w:before="240"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Peňažné prostriedky a ceniny, pohľadávky pri ich vzniku, záväzky pri ich vzniku oceňoval </w:t>
      </w:r>
      <w:r w:rsidRPr="009910C8">
        <w:rPr>
          <w:rFonts w:ascii="Times New Roman" w:hAnsi="Times New Roman" w:cs="Times New Roman"/>
          <w:b/>
          <w:sz w:val="24"/>
          <w:szCs w:val="24"/>
        </w:rPr>
        <w:t>menovitou hodnotou</w:t>
      </w:r>
      <w:r w:rsidRPr="004F0E04">
        <w:rPr>
          <w:rFonts w:ascii="Times New Roman" w:hAnsi="Times New Roman" w:cs="Times New Roman"/>
          <w:sz w:val="24"/>
          <w:szCs w:val="24"/>
        </w:rPr>
        <w:t>.</w:t>
      </w:r>
    </w:p>
    <w:p w14:paraId="6C009BA4" w14:textId="77777777" w:rsidR="00F16902" w:rsidRPr="004F0E04" w:rsidRDefault="00F16902" w:rsidP="009910C8">
      <w:pPr>
        <w:pStyle w:val="Odsekzoznamu"/>
        <w:numPr>
          <w:ilvl w:val="0"/>
          <w:numId w:val="2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Pohľadávky pri odplatnom nadobudnutí, pohľadávky nadobudnuté vkladom do základného imania a záväzky pri ich prevzatí oceňoval </w:t>
      </w:r>
      <w:r w:rsidRPr="009910C8">
        <w:rPr>
          <w:rFonts w:ascii="Times New Roman" w:hAnsi="Times New Roman" w:cs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 w:cs="Times New Roman"/>
          <w:sz w:val="24"/>
          <w:szCs w:val="24"/>
        </w:rPr>
        <w:t>.</w:t>
      </w:r>
    </w:p>
    <w:p w14:paraId="6E5FCBB3" w14:textId="77777777" w:rsidR="00F16902" w:rsidRPr="004F0E04" w:rsidRDefault="00F16902" w:rsidP="009910C8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Dlhodobý hmotný majetok nakupovaný oceňoval podnik </w:t>
      </w:r>
      <w:r w:rsidRPr="009910C8">
        <w:rPr>
          <w:rFonts w:ascii="Times New Roman" w:hAnsi="Times New Roman" w:cs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 w:cs="Times New Roman"/>
          <w:sz w:val="24"/>
          <w:szCs w:val="24"/>
        </w:rPr>
        <w:t xml:space="preserve"> v zložení:</w:t>
      </w:r>
    </w:p>
    <w:p w14:paraId="6C168C3C" w14:textId="77777777" w:rsidR="00F16902" w:rsidRDefault="004F0E04" w:rsidP="009910C8">
      <w:pPr>
        <w:spacing w:after="0" w:line="360" w:lineRule="auto"/>
        <w:ind w:left="708"/>
        <w:jc w:val="both"/>
        <w:rPr>
          <w:rFonts w:ascii="Times New Roman" w:hAnsi="Times New Roman" w:cs="Times New Roman"/>
          <w:i/>
          <w:sz w:val="24"/>
          <w:szCs w:val="24"/>
        </w:rPr>
      </w:pPr>
      <w:r w:rsidRPr="004F0E04">
        <w:rPr>
          <w:rFonts w:ascii="Times New Roman" w:hAnsi="Times New Roman" w:cs="Times New Roman"/>
          <w:i/>
          <w:sz w:val="24"/>
          <w:szCs w:val="24"/>
        </w:rPr>
        <w:t xml:space="preserve">Obstarávacia 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cena, vrátane nákladov súvisiacich s obstaraním v</w:t>
      </w:r>
      <w:r w:rsidRPr="004F0E04">
        <w:rPr>
          <w:rFonts w:ascii="Times New Roman" w:hAnsi="Times New Roman" w:cs="Times New Roman"/>
          <w:i/>
          <w:sz w:val="24"/>
          <w:szCs w:val="24"/>
        </w:rPr>
        <w:t> 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zložení</w:t>
      </w:r>
      <w:r w:rsidRPr="004F0E04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dopravné, provízie, poistné, clo, ostatné VON</w:t>
      </w:r>
    </w:p>
    <w:p w14:paraId="380EBD87" w14:textId="77777777" w:rsidR="009910C8" w:rsidRPr="004F0E04" w:rsidRDefault="009910C8" w:rsidP="004F0E04">
      <w:pPr>
        <w:spacing w:after="0"/>
        <w:ind w:left="708"/>
        <w:jc w:val="both"/>
        <w:rPr>
          <w:rFonts w:ascii="Times New Roman" w:hAnsi="Times New Roman" w:cs="Times New Roman"/>
          <w:i/>
          <w:sz w:val="24"/>
          <w:szCs w:val="24"/>
        </w:rPr>
      </w:pPr>
    </w:p>
    <w:p w14:paraId="2889B4E4" w14:textId="77777777" w:rsidR="004F0E04" w:rsidRPr="004F0E04" w:rsidRDefault="004F0E04" w:rsidP="00BA3F60">
      <w:pPr>
        <w:spacing w:before="240"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Spôsob zostavenia odpisového plánu dlhodobého majetku: </w:t>
      </w:r>
    </w:p>
    <w:p w14:paraId="45ED684B" w14:textId="77777777" w:rsidR="001C488E" w:rsidRDefault="001C488E" w:rsidP="00BA3F60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14:paraId="3FC6DA71" w14:textId="77777777" w:rsidR="004F0E04" w:rsidRPr="001C488E" w:rsidRDefault="004F0E04" w:rsidP="00BA3F60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1C488E">
        <w:rPr>
          <w:rFonts w:ascii="Times New Roman" w:hAnsi="Times New Roman" w:cs="Times New Roman"/>
          <w:sz w:val="24"/>
          <w:szCs w:val="24"/>
        </w:rPr>
        <w:t xml:space="preserve">Odpisový plán účtovných odpisov hmotného majetku podnikateľ zostavil interným predpisom, tak že za základ vzal metódy používané pri vyčísľovaní daňových odpisov. </w:t>
      </w:r>
      <w:r w:rsidRPr="001C488E">
        <w:rPr>
          <w:rFonts w:ascii="Times New Roman" w:hAnsi="Times New Roman" w:cs="Times New Roman"/>
          <w:b/>
          <w:sz w:val="24"/>
          <w:szCs w:val="24"/>
        </w:rPr>
        <w:t>Odpisové sadzby pre účtovné a daňové odpisy podnikateľa sa rovnajú</w:t>
      </w:r>
      <w:r w:rsidRPr="001C488E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4AB6E8AF" w14:textId="77777777" w:rsidR="00F16902" w:rsidRPr="004F0E04" w:rsidRDefault="00F16902" w:rsidP="004F0E04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</w:p>
    <w:p w14:paraId="66094DED" w14:textId="77777777" w:rsidR="00F16902" w:rsidRPr="004F0E04" w:rsidRDefault="00F16902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sectPr w:rsidR="00F16902" w:rsidRPr="004F0E04" w:rsidSect="00C61D75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293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21210D8" w14:textId="77777777" w:rsidR="00E72D0D" w:rsidRDefault="00E72D0D" w:rsidP="004F0E04">
      <w:pPr>
        <w:spacing w:after="0" w:line="240" w:lineRule="auto"/>
      </w:pPr>
      <w:r>
        <w:separator/>
      </w:r>
    </w:p>
  </w:endnote>
  <w:endnote w:type="continuationSeparator" w:id="0">
    <w:p w14:paraId="35CEFC24" w14:textId="77777777" w:rsidR="00E72D0D" w:rsidRDefault="00E72D0D" w:rsidP="004F0E0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93660F0" w14:textId="77777777" w:rsidR="00C61D75" w:rsidRDefault="00C61D75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B83A9A9" w14:textId="77777777" w:rsidR="00C61D75" w:rsidRDefault="00C61D75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4318941" w14:textId="77777777" w:rsidR="00C61D75" w:rsidRDefault="00C61D75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F34890D" w14:textId="77777777" w:rsidR="00E72D0D" w:rsidRDefault="00E72D0D" w:rsidP="004F0E04">
      <w:pPr>
        <w:spacing w:after="0" w:line="240" w:lineRule="auto"/>
      </w:pPr>
      <w:r>
        <w:separator/>
      </w:r>
    </w:p>
  </w:footnote>
  <w:footnote w:type="continuationSeparator" w:id="0">
    <w:p w14:paraId="06CF5DC8" w14:textId="77777777" w:rsidR="00E72D0D" w:rsidRDefault="00E72D0D" w:rsidP="004F0E0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DA5916A" w14:textId="77777777" w:rsidR="00C61D75" w:rsidRDefault="00C61D75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B4D43B2" w14:textId="77777777" w:rsidR="004F0E04" w:rsidRDefault="004F0E04" w:rsidP="00C61D75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BCBEB3E" w14:textId="77777777" w:rsidR="00C61D75" w:rsidRDefault="00C61D7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775B5E"/>
    <w:multiLevelType w:val="hybridMultilevel"/>
    <w:tmpl w:val="3782F67C"/>
    <w:lvl w:ilvl="0" w:tplc="23DE7A38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0524E16"/>
    <w:multiLevelType w:val="hybridMultilevel"/>
    <w:tmpl w:val="4F88984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454255479">
    <w:abstractNumId w:val="1"/>
  </w:num>
  <w:num w:numId="2" w16cid:durableId="1792821483">
    <w:abstractNumId w:val="0"/>
  </w:num>
  <w:num w:numId="3" w16cid:durableId="132555155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16902"/>
    <w:rsid w:val="00033250"/>
    <w:rsid w:val="00065A5D"/>
    <w:rsid w:val="001317D1"/>
    <w:rsid w:val="001806A0"/>
    <w:rsid w:val="001C488E"/>
    <w:rsid w:val="00311609"/>
    <w:rsid w:val="003149E7"/>
    <w:rsid w:val="0033236F"/>
    <w:rsid w:val="00392498"/>
    <w:rsid w:val="00397514"/>
    <w:rsid w:val="003D044F"/>
    <w:rsid w:val="00460CB5"/>
    <w:rsid w:val="004F0E04"/>
    <w:rsid w:val="00582882"/>
    <w:rsid w:val="005C6D05"/>
    <w:rsid w:val="005D6157"/>
    <w:rsid w:val="00833AAD"/>
    <w:rsid w:val="0097686E"/>
    <w:rsid w:val="009910C8"/>
    <w:rsid w:val="00AD5F8F"/>
    <w:rsid w:val="00AE0D5A"/>
    <w:rsid w:val="00B22692"/>
    <w:rsid w:val="00B411B8"/>
    <w:rsid w:val="00B93DD2"/>
    <w:rsid w:val="00B96687"/>
    <w:rsid w:val="00BA3F60"/>
    <w:rsid w:val="00C61D75"/>
    <w:rsid w:val="00C858A1"/>
    <w:rsid w:val="00CE4BBB"/>
    <w:rsid w:val="00E72D0D"/>
    <w:rsid w:val="00EC2D23"/>
    <w:rsid w:val="00EE70B7"/>
    <w:rsid w:val="00F16902"/>
    <w:rsid w:val="00FC47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D76E4BA"/>
  <w15:docId w15:val="{C5A8C561-8159-4A88-AA46-E8BEB76609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3236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16902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F0E04"/>
  </w:style>
  <w:style w:type="paragraph" w:styleId="Pta">
    <w:name w:val="footer"/>
    <w:basedOn w:val="Normlny"/>
    <w:link w:val="PtaChar"/>
    <w:uiPriority w:val="99"/>
    <w:semiHidden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4F0E04"/>
  </w:style>
  <w:style w:type="table" w:styleId="Mriekatabuky">
    <w:name w:val="Table Grid"/>
    <w:basedOn w:val="Normlnatabuka"/>
    <w:uiPriority w:val="59"/>
    <w:rsid w:val="004F0E0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1</Pages>
  <Words>201</Words>
  <Characters>1148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1347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barbora.lukacovska@outlook.sk</dc:creator>
  <cp:lastModifiedBy>Barbora Lukačovská</cp:lastModifiedBy>
  <cp:revision>13</cp:revision>
  <cp:lastPrinted>2022-03-29T14:01:00Z</cp:lastPrinted>
  <dcterms:created xsi:type="dcterms:W3CDTF">2016-06-30T20:11:00Z</dcterms:created>
  <dcterms:modified xsi:type="dcterms:W3CDTF">2023-03-26T19:00:00Z</dcterms:modified>
</cp:coreProperties>
</file>