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EBF682" w14:textId="25339833" w:rsidR="003F30C4" w:rsidRDefault="00F462A8">
      <w:pPr>
        <w:pStyle w:val="Zkladntext30"/>
        <w:tabs>
          <w:tab w:val="left" w:pos="6422"/>
        </w:tabs>
        <w:spacing w:line="197" w:lineRule="auto"/>
        <w:ind w:firstLine="240"/>
        <w:rPr>
          <w:sz w:val="26"/>
          <w:szCs w:val="26"/>
        </w:rPr>
      </w:pPr>
      <w:r>
        <w:rPr>
          <w:u w:val="single"/>
        </w:rPr>
        <w:t xml:space="preserve">Poznámky </w:t>
      </w:r>
      <w:proofErr w:type="spellStart"/>
      <w:r>
        <w:rPr>
          <w:u w:val="single"/>
        </w:rPr>
        <w:t>Úč</w:t>
      </w:r>
      <w:proofErr w:type="spellEnd"/>
      <w:r>
        <w:rPr>
          <w:u w:val="single"/>
        </w:rPr>
        <w:t xml:space="preserve"> PODV 3 - o7|</w:t>
      </w:r>
      <w:r>
        <w:tab/>
        <w:t xml:space="preserve">DIČ </w:t>
      </w:r>
      <w:r w:rsidR="0004410F">
        <w:rPr>
          <w:b/>
          <w:bCs/>
          <w:sz w:val="26"/>
          <w:szCs w:val="26"/>
          <w:u w:val="single"/>
        </w:rPr>
        <w:t>2121712901</w:t>
      </w:r>
    </w:p>
    <w:p w14:paraId="0F5CCCEB" w14:textId="337814A4" w:rsidR="003F30C4" w:rsidRDefault="00F462A8">
      <w:pPr>
        <w:pStyle w:val="Zkladntext50"/>
        <w:tabs>
          <w:tab w:val="left" w:pos="6422"/>
        </w:tabs>
        <w:spacing w:after="0"/>
      </w:pPr>
      <w:r>
        <w:rPr>
          <w:sz w:val="20"/>
          <w:szCs w:val="20"/>
          <w:u w:val="none"/>
        </w:rPr>
        <w:t>„</w:t>
      </w:r>
      <w:r>
        <w:rPr>
          <w:sz w:val="20"/>
          <w:szCs w:val="20"/>
          <w:u w:val="none"/>
        </w:rPr>
        <w:tab/>
        <w:t xml:space="preserve">IČO </w:t>
      </w:r>
      <w:r>
        <w:t>|</w:t>
      </w:r>
      <w:r w:rsidR="0004410F">
        <w:t>54535085</w:t>
      </w:r>
    </w:p>
    <w:p w14:paraId="762E183A" w14:textId="77777777" w:rsidR="003F30C4" w:rsidRPr="00E35C41" w:rsidRDefault="00F462A8">
      <w:pPr>
        <w:pStyle w:val="Zhlavie20"/>
        <w:keepNext/>
        <w:keepLines/>
        <w:spacing w:after="60" w:line="197" w:lineRule="auto"/>
      </w:pPr>
      <w:bookmarkStart w:id="0" w:name="bookmark0"/>
      <w:r w:rsidRPr="00E35C41">
        <w:t>Článok I - Všeobecné informácie</w:t>
      </w:r>
      <w:bookmarkEnd w:id="0"/>
    </w:p>
    <w:p w14:paraId="61646680" w14:textId="05D48E99" w:rsidR="003F30C4" w:rsidRPr="00E35C41" w:rsidRDefault="00F462A8">
      <w:pPr>
        <w:pStyle w:val="Zkladntext40"/>
        <w:numPr>
          <w:ilvl w:val="0"/>
          <w:numId w:val="1"/>
        </w:numPr>
        <w:tabs>
          <w:tab w:val="left" w:pos="320"/>
        </w:tabs>
        <w:spacing w:after="120" w:line="257" w:lineRule="auto"/>
      </w:pPr>
      <w:r w:rsidRPr="00E35C41">
        <w:t>Základné informácie o účtovnej jednotke</w:t>
      </w:r>
      <w:r w:rsidR="00221134" w:rsidRPr="00E35C41">
        <w:t xml:space="preserve"> </w:t>
      </w:r>
    </w:p>
    <w:p w14:paraId="63BD1909" w14:textId="147951AE"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 xml:space="preserve">Firma: </w:t>
      </w:r>
      <w:proofErr w:type="spellStart"/>
      <w:r w:rsidR="0004410F">
        <w:t>Syltet</w:t>
      </w:r>
      <w:proofErr w:type="spellEnd"/>
      <w:r w:rsidR="0004410F">
        <w:t xml:space="preserve"> s.r.o.</w:t>
      </w:r>
    </w:p>
    <w:p w14:paraId="6876549F" w14:textId="09E261D3"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 xml:space="preserve">Ulica: </w:t>
      </w:r>
      <w:r w:rsidR="0004410F">
        <w:t>Martinský breh 59/2</w:t>
      </w:r>
    </w:p>
    <w:p w14:paraId="1E993640" w14:textId="4F5B8D7E" w:rsidR="003F30C4" w:rsidRPr="00E35C41" w:rsidRDefault="00F462A8">
      <w:pPr>
        <w:pStyle w:val="Zkladntext30"/>
        <w:pBdr>
          <w:top w:val="single" w:sz="4" w:space="0" w:color="auto"/>
          <w:left w:val="single" w:sz="4" w:space="0" w:color="auto"/>
          <w:bottom w:val="single" w:sz="4" w:space="0" w:color="auto"/>
          <w:right w:val="single" w:sz="4" w:space="0" w:color="auto"/>
        </w:pBdr>
        <w:spacing w:after="220"/>
      </w:pPr>
      <w:r w:rsidRPr="00E35C41">
        <w:t xml:space="preserve">Obec: </w:t>
      </w:r>
      <w:r w:rsidR="0004410F">
        <w:t>953 01 Zlaté Moravce</w:t>
      </w:r>
    </w:p>
    <w:p w14:paraId="76C2EA99"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Hospodárske činnosti podľa výpisu z OR</w:t>
      </w:r>
    </w:p>
    <w:p w14:paraId="2EAED603" w14:textId="31C013C4"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 xml:space="preserve">Dátum zápisu do OR: </w:t>
      </w:r>
      <w:r w:rsidR="0004410F">
        <w:t>09.04.2022</w:t>
      </w:r>
    </w:p>
    <w:p w14:paraId="0454F042"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Dátum výpisu:</w:t>
      </w:r>
    </w:p>
    <w:p w14:paraId="4991CC2C"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Zoznam výpisov číslo:</w:t>
      </w:r>
    </w:p>
    <w:p w14:paraId="795296A9"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 xml:space="preserve">Oddiel: </w:t>
      </w:r>
      <w:proofErr w:type="spellStart"/>
      <w:r w:rsidRPr="00E35C41">
        <w:t>Sro</w:t>
      </w:r>
      <w:proofErr w:type="spellEnd"/>
    </w:p>
    <w:p w14:paraId="706ADA10" w14:textId="1FE34881" w:rsidR="003F30C4" w:rsidRPr="00E35C41" w:rsidRDefault="00F462A8">
      <w:pPr>
        <w:pStyle w:val="Zkladntext30"/>
        <w:pBdr>
          <w:top w:val="single" w:sz="4" w:space="0" w:color="auto"/>
          <w:left w:val="single" w:sz="4" w:space="0" w:color="auto"/>
          <w:bottom w:val="single" w:sz="4" w:space="0" w:color="auto"/>
          <w:right w:val="single" w:sz="4" w:space="0" w:color="auto"/>
        </w:pBdr>
        <w:spacing w:after="220"/>
      </w:pPr>
      <w:r w:rsidRPr="00E35C41">
        <w:t xml:space="preserve">Vložka číslo: </w:t>
      </w:r>
      <w:r w:rsidR="0004410F" w:rsidRPr="0004410F">
        <w:t>57170/N</w:t>
      </w:r>
    </w:p>
    <w:p w14:paraId="4E3C7DA4"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Predmet činnosti:</w:t>
      </w:r>
    </w:p>
    <w:p w14:paraId="01ACD0BA" w14:textId="77777777" w:rsidR="003F30C4" w:rsidRPr="00E35C41" w:rsidRDefault="00F462A8">
      <w:pPr>
        <w:pStyle w:val="Zkladntext30"/>
        <w:numPr>
          <w:ilvl w:val="0"/>
          <w:numId w:val="2"/>
        </w:numPr>
        <w:pBdr>
          <w:top w:val="single" w:sz="4" w:space="0" w:color="auto"/>
          <w:left w:val="single" w:sz="4" w:space="0" w:color="auto"/>
          <w:bottom w:val="single" w:sz="4" w:space="0" w:color="auto"/>
          <w:right w:val="single" w:sz="4" w:space="0" w:color="auto"/>
        </w:pBdr>
        <w:tabs>
          <w:tab w:val="left" w:pos="339"/>
        </w:tabs>
        <w:rPr>
          <w:color w:val="auto"/>
        </w:rPr>
      </w:pPr>
      <w:r w:rsidRPr="00E35C41">
        <w:t>kúpa</w:t>
      </w:r>
      <w:r w:rsidRPr="00E35C41">
        <w:rPr>
          <w:color w:val="auto"/>
        </w:rPr>
        <w:t xml:space="preserve"> tovaru na účely jeho predaja konečnému spotrebiteľovi (maloobchod) alebo iným prevádzkovateľom živnosti (veľkoobchod)</w:t>
      </w:r>
    </w:p>
    <w:p w14:paraId="14C37633" w14:textId="73CB4EE6"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Výroba potravinárskych výrobkov </w:t>
      </w:r>
    </w:p>
    <w:p w14:paraId="299A4B49" w14:textId="4642F112"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9"/>
        </w:tabs>
      </w:pPr>
      <w:r w:rsidRPr="00544301">
        <w:t xml:space="preserve">Uskutočňovanie stavieb a ich zmien </w:t>
      </w:r>
    </w:p>
    <w:p w14:paraId="1F46F14F" w14:textId="4E8B9BE5"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Prípravné práce k realizácii stavby </w:t>
      </w:r>
    </w:p>
    <w:p w14:paraId="7FA4299B" w14:textId="112BD653"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54"/>
        </w:tabs>
      </w:pPr>
      <w:r w:rsidRPr="00544301">
        <w:t xml:space="preserve">Dokončovacie stavebné práce pri realizácii exteriérov a interiérov </w:t>
      </w:r>
    </w:p>
    <w:p w14:paraId="57DD0B34" w14:textId="28205428"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Sprostredkovateľská činnosť v oblasti obchodu, služieb, výroby </w:t>
      </w:r>
    </w:p>
    <w:p w14:paraId="5603B94F" w14:textId="541C0998"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Počítačové služby a služby súvisiace s počítačovým spracovaním údajov </w:t>
      </w:r>
    </w:p>
    <w:p w14:paraId="67E8E95C" w14:textId="52A5D6D6"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Prenájom nehnuteľností spojený s poskytovaním iných než základných služieb spojených s prenájmom </w:t>
      </w:r>
    </w:p>
    <w:p w14:paraId="6D4D4A35" w14:textId="0ABA6A95"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Reklamné a marketingové služby, prieskum trhu a verejnej mienky </w:t>
      </w:r>
    </w:p>
    <w:p w14:paraId="4924C0A6" w14:textId="73C4A53E"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Administratívne služby </w:t>
      </w:r>
    </w:p>
    <w:p w14:paraId="21FF81A4" w14:textId="2FCAF75E"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Činnosť podnikateľských, organizačných a ekonomických poradcov </w:t>
      </w:r>
    </w:p>
    <w:p w14:paraId="621D222E" w14:textId="4FC4120C"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Finančný lízing </w:t>
      </w:r>
    </w:p>
    <w:p w14:paraId="12B521FE" w14:textId="31E9E638"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proofErr w:type="spellStart"/>
      <w:r w:rsidRPr="00544301">
        <w:t>Faktoring</w:t>
      </w:r>
      <w:proofErr w:type="spellEnd"/>
      <w:r w:rsidRPr="00544301">
        <w:t xml:space="preserve"> a forfaiting </w:t>
      </w:r>
    </w:p>
    <w:p w14:paraId="49E5DA99" w14:textId="7ECA48B6"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Prenájom hnuteľných vecí </w:t>
      </w:r>
    </w:p>
    <w:p w14:paraId="12000ACF" w14:textId="5EF13E9D"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Informačná činnosť </w:t>
      </w:r>
    </w:p>
    <w:p w14:paraId="26AB57E8" w14:textId="113C909A"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Dizajnérske činnosti </w:t>
      </w:r>
    </w:p>
    <w:p w14:paraId="1658154F" w14:textId="6C2EE085"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9"/>
        </w:tabs>
      </w:pPr>
      <w:r w:rsidRPr="00544301">
        <w:t xml:space="preserve">Výskum a vývoj v oblasti prírodných, technických, spoločenských a humanitných vied </w:t>
      </w:r>
    </w:p>
    <w:p w14:paraId="54EC917A" w14:textId="77777777" w:rsidR="003F30C4" w:rsidRPr="00E35C41" w:rsidRDefault="00F462A8">
      <w:pPr>
        <w:pStyle w:val="Zkladntext40"/>
        <w:numPr>
          <w:ilvl w:val="0"/>
          <w:numId w:val="1"/>
        </w:numPr>
        <w:tabs>
          <w:tab w:val="left" w:pos="339"/>
        </w:tabs>
        <w:spacing w:after="60"/>
        <w:rPr>
          <w:color w:val="auto"/>
        </w:rPr>
      </w:pPr>
      <w:r w:rsidRPr="00E35C41">
        <w:rPr>
          <w:color w:val="auto"/>
        </w:rPr>
        <w:t>Dátum schválenia účtovnej závierky za bezprostredne predchádzajúce účtovné obdobie</w:t>
      </w:r>
    </w:p>
    <w:p w14:paraId="1295D049" w14:textId="7A5D6390" w:rsidR="003F30C4" w:rsidRPr="00544301" w:rsidRDefault="003F30C4">
      <w:pPr>
        <w:pStyle w:val="Zkladntext20"/>
        <w:spacing w:after="1000"/>
        <w:rPr>
          <w:color w:val="auto"/>
          <w:lang w:val="en-US"/>
        </w:rPr>
      </w:pPr>
    </w:p>
    <w:p w14:paraId="186447A1" w14:textId="77777777" w:rsidR="003F30C4" w:rsidRPr="00E35C41" w:rsidRDefault="00F462A8">
      <w:pPr>
        <w:pStyle w:val="Zkladntext40"/>
        <w:numPr>
          <w:ilvl w:val="0"/>
          <w:numId w:val="1"/>
        </w:numPr>
        <w:tabs>
          <w:tab w:val="left" w:pos="334"/>
        </w:tabs>
        <w:spacing w:after="60" w:line="288" w:lineRule="auto"/>
        <w:rPr>
          <w:color w:val="auto"/>
        </w:rPr>
      </w:pPr>
      <w:r w:rsidRPr="00E35C41">
        <w:rPr>
          <w:color w:val="auto"/>
        </w:rPr>
        <w:t>Právny dôvod na zostavenie účtovnej závierky</w:t>
      </w:r>
    </w:p>
    <w:p w14:paraId="5A1CAD6D" w14:textId="7B050866" w:rsidR="003F30C4" w:rsidRPr="00E35C41" w:rsidRDefault="00F462A8">
      <w:pPr>
        <w:pStyle w:val="Zkladntext20"/>
        <w:pBdr>
          <w:top w:val="single" w:sz="4" w:space="0" w:color="auto"/>
          <w:left w:val="single" w:sz="4" w:space="0" w:color="auto"/>
          <w:bottom w:val="single" w:sz="4" w:space="0" w:color="auto"/>
          <w:right w:val="single" w:sz="4" w:space="0" w:color="auto"/>
        </w:pBdr>
        <w:spacing w:after="540"/>
        <w:rPr>
          <w:color w:val="auto"/>
        </w:rPr>
      </w:pPr>
      <w:r w:rsidRPr="00E35C41">
        <w:rPr>
          <w:color w:val="auto"/>
        </w:rPr>
        <w:t xml:space="preserve">Táto účtovná závierka je riadna individuálna účtovná závierka spoločnosti </w:t>
      </w:r>
      <w:proofErr w:type="spellStart"/>
      <w:r w:rsidR="0064412C">
        <w:rPr>
          <w:color w:val="auto"/>
        </w:rPr>
        <w:t>Syltet</w:t>
      </w:r>
      <w:proofErr w:type="spellEnd"/>
      <w:r w:rsidR="0064412C">
        <w:rPr>
          <w:color w:val="auto"/>
        </w:rPr>
        <w:t xml:space="preserve"> s.r.o. </w:t>
      </w:r>
      <w:r w:rsidRPr="00E35C41">
        <w:rPr>
          <w:color w:val="auto"/>
        </w:rPr>
        <w:t>Bola zostavená za účtovné obdobie od 1. j</w:t>
      </w:r>
      <w:r w:rsidR="0064412C">
        <w:rPr>
          <w:color w:val="auto"/>
        </w:rPr>
        <w:t>anuára</w:t>
      </w:r>
      <w:r w:rsidRPr="00E35C41">
        <w:rPr>
          <w:color w:val="auto"/>
        </w:rPr>
        <w:t xml:space="preserve"> </w:t>
      </w:r>
      <w:r w:rsidR="0064412C">
        <w:rPr>
          <w:color w:val="auto"/>
        </w:rPr>
        <w:t xml:space="preserve">2022 </w:t>
      </w:r>
      <w:r w:rsidRPr="00E35C41">
        <w:rPr>
          <w:color w:val="auto"/>
        </w:rPr>
        <w:t>do 3</w:t>
      </w:r>
      <w:r w:rsidR="0064412C">
        <w:rPr>
          <w:color w:val="auto"/>
        </w:rPr>
        <w:t xml:space="preserve">1.decembra 2022 </w:t>
      </w:r>
      <w:r w:rsidRPr="00E35C41">
        <w:rPr>
          <w:color w:val="auto"/>
        </w:rPr>
        <w:t>podľa slovenských právnych predpisov, a to zákona o účtovníctve a postupov účtovania pre podnikateľov.</w:t>
      </w:r>
    </w:p>
    <w:p w14:paraId="19360272" w14:textId="77777777" w:rsidR="003F30C4" w:rsidRPr="00E35C41" w:rsidRDefault="00F462A8">
      <w:pPr>
        <w:pStyle w:val="Zkladntext20"/>
        <w:pBdr>
          <w:top w:val="single" w:sz="4" w:space="0" w:color="auto"/>
          <w:left w:val="single" w:sz="4" w:space="0" w:color="auto"/>
          <w:bottom w:val="single" w:sz="4" w:space="0" w:color="auto"/>
          <w:right w:val="single" w:sz="4" w:space="0" w:color="auto"/>
        </w:pBdr>
        <w:spacing w:after="220"/>
        <w:rPr>
          <w:color w:val="auto"/>
        </w:rPr>
        <w:sectPr w:rsidR="003F30C4" w:rsidRPr="00E35C41">
          <w:footerReference w:type="default" r:id="rId8"/>
          <w:pgSz w:w="11900" w:h="16840"/>
          <w:pgMar w:top="265" w:right="1279" w:bottom="942" w:left="1265" w:header="0" w:footer="3" w:gutter="0"/>
          <w:pgNumType w:start="1"/>
          <w:cols w:space="720"/>
          <w:noEndnote/>
          <w:docGrid w:linePitch="360"/>
        </w:sectPr>
      </w:pPr>
      <w:r w:rsidRPr="00E35C41">
        <w:rPr>
          <w:color w:val="auto"/>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8088CB5" w14:textId="43013B39" w:rsidR="003F30C4" w:rsidRPr="00E35C41" w:rsidRDefault="00F462A8">
      <w:pPr>
        <w:pStyle w:val="Zhlavie10"/>
        <w:keepNext/>
        <w:keepLines/>
        <w:rPr>
          <w:color w:val="auto"/>
        </w:rPr>
      </w:pPr>
      <w:r w:rsidRPr="00E35C41">
        <w:rPr>
          <w:noProof/>
          <w:color w:val="auto"/>
        </w:rPr>
        <w:lastRenderedPageBreak/>
        <mc:AlternateContent>
          <mc:Choice Requires="wps">
            <w:drawing>
              <wp:anchor distT="0" distB="0" distL="0" distR="0" simplePos="0" relativeHeight="125829378" behindDoc="0" locked="0" layoutInCell="1" allowOverlap="1" wp14:anchorId="7221FB16" wp14:editId="1CAA6159">
                <wp:simplePos x="0" y="0"/>
                <wp:positionH relativeFrom="page">
                  <wp:posOffset>4951730</wp:posOffset>
                </wp:positionH>
                <wp:positionV relativeFrom="paragraph">
                  <wp:posOffset>63500</wp:posOffset>
                </wp:positionV>
                <wp:extent cx="247015" cy="356870"/>
                <wp:effectExtent l="0" t="0" r="0" b="0"/>
                <wp:wrapSquare wrapText="right"/>
                <wp:docPr id="3" name="Shape 3"/>
                <wp:cNvGraphicFramePr/>
                <a:graphic xmlns:a="http://schemas.openxmlformats.org/drawingml/2006/main">
                  <a:graphicData uri="http://schemas.microsoft.com/office/word/2010/wordprocessingShape">
                    <wps:wsp>
                      <wps:cNvSpPr txBox="1"/>
                      <wps:spPr>
                        <a:xfrm>
                          <a:off x="0" y="0"/>
                          <a:ext cx="247015" cy="356870"/>
                        </a:xfrm>
                        <a:prstGeom prst="rect">
                          <a:avLst/>
                        </a:prstGeom>
                        <a:noFill/>
                      </wps:spPr>
                      <wps:txbx>
                        <w:txbxContent>
                          <w:p w14:paraId="0327E165" w14:textId="77777777" w:rsidR="003F30C4" w:rsidRDefault="00F462A8">
                            <w:pPr>
                              <w:pStyle w:val="Zkladntext30"/>
                              <w:spacing w:line="271" w:lineRule="auto"/>
                              <w:jc w:val="center"/>
                            </w:pPr>
                            <w:r>
                              <w:t>DIČ</w:t>
                            </w:r>
                            <w:r>
                              <w:br/>
                              <w:t>IČO</w:t>
                            </w:r>
                          </w:p>
                        </w:txbxContent>
                      </wps:txbx>
                      <wps:bodyPr lIns="0" tIns="0" rIns="0" bIns="0"/>
                    </wps:wsp>
                  </a:graphicData>
                </a:graphic>
              </wp:anchor>
            </w:drawing>
          </mc:Choice>
          <mc:Fallback>
            <w:pict>
              <v:shapetype w14:anchorId="7221FB16" id="_x0000_t202" coordsize="21600,21600" o:spt="202" path="m,l,21600r21600,l21600,xe">
                <v:stroke joinstyle="miter"/>
                <v:path gradientshapeok="t" o:connecttype="rect"/>
              </v:shapetype>
              <v:shape id="Shape 3" o:spid="_x0000_s1026" type="#_x0000_t202" style="position:absolute;left:0;text-align:left;margin-left:389.9pt;margin-top:5pt;width:19.45pt;height:28.1pt;z-index:12582937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" filled="f" stroked="f">
                <v:textbox inset="0,0,0,0">
                  <w:txbxContent>
                    <w:p w14:paraId="0327E165" w14:textId="77777777" w:rsidR="003F30C4" w:rsidRDefault="00F462A8">
                      <w:pPr>
                        <w:pStyle w:val="Zkladntext30"/>
                        <w:spacing w:line="271" w:lineRule="auto"/>
                        <w:jc w:val="center"/>
                      </w:pPr>
                      <w:r>
                        <w:t>DIČ</w:t>
                      </w:r>
                      <w:r>
                        <w:br/>
                        <w:t>IČO</w:t>
                      </w:r>
                    </w:p>
                  </w:txbxContent>
                </v:textbox>
                <w10:wrap type="square" side="right" anchorx="page"/>
              </v:shape>
            </w:pict>
          </mc:Fallback>
        </mc:AlternateContent>
      </w:r>
      <w:r w:rsidR="009B436B">
        <w:rPr>
          <w:color w:val="auto"/>
        </w:rPr>
        <w:t>2121712901</w:t>
      </w:r>
    </w:p>
    <w:p w14:paraId="0B0AC590" w14:textId="248F3379" w:rsidR="003F30C4" w:rsidRPr="00E35C41" w:rsidRDefault="009B436B">
      <w:pPr>
        <w:pStyle w:val="Zkladntext50"/>
        <w:spacing w:after="220"/>
        <w:rPr>
          <w:color w:val="auto"/>
        </w:rPr>
      </w:pPr>
      <w:r>
        <w:rPr>
          <w:color w:val="auto"/>
          <w:u w:val="none"/>
        </w:rPr>
        <w:t>54535085</w:t>
      </w:r>
    </w:p>
    <w:p w14:paraId="3749D591" w14:textId="77777777" w:rsidR="003F30C4" w:rsidRPr="009B436B" w:rsidRDefault="00F462A8">
      <w:pPr>
        <w:pStyle w:val="Zkladntext40"/>
        <w:numPr>
          <w:ilvl w:val="0"/>
          <w:numId w:val="1"/>
        </w:numPr>
        <w:tabs>
          <w:tab w:val="left" w:pos="334"/>
        </w:tabs>
        <w:spacing w:after="60" w:line="286" w:lineRule="auto"/>
        <w:rPr>
          <w:color w:val="auto"/>
        </w:rPr>
      </w:pPr>
      <w:r w:rsidRPr="009B436B">
        <w:rPr>
          <w:color w:val="auto"/>
        </w:rPr>
        <w:t>Údaje o skupine účtovných jednotiek v súvislosti s konsolidáciou</w:t>
      </w:r>
    </w:p>
    <w:p w14:paraId="4B1364D2" w14:textId="61CDE515" w:rsidR="003F30C4" w:rsidRPr="00E35C41" w:rsidRDefault="00546609">
      <w:pPr>
        <w:pStyle w:val="Zhlavie30"/>
        <w:keepNext/>
        <w:keepLines/>
        <w:pBdr>
          <w:top w:val="single" w:sz="4" w:space="0" w:color="auto"/>
          <w:left w:val="single" w:sz="4" w:space="0" w:color="auto"/>
          <w:bottom w:val="single" w:sz="4" w:space="0" w:color="auto"/>
          <w:right w:val="single" w:sz="4" w:space="0" w:color="auto"/>
        </w:pBdr>
        <w:spacing w:after="540"/>
        <w:rPr>
          <w:color w:val="auto"/>
        </w:rPr>
      </w:pPr>
      <w:r>
        <w:rPr>
          <w:color w:val="auto"/>
        </w:rPr>
        <w:t xml:space="preserve">                                                    </w:t>
      </w:r>
    </w:p>
    <w:p w14:paraId="420FA2E8" w14:textId="52BE8CE1" w:rsidR="003F30C4" w:rsidRPr="00E35C41" w:rsidRDefault="00F462A8">
      <w:pPr>
        <w:pStyle w:val="Nzovtabuky0"/>
        <w:rPr>
          <w:color w:val="auto"/>
        </w:rPr>
      </w:pPr>
      <w:r w:rsidRPr="00E35C41">
        <w:rPr>
          <w:color w:val="auto"/>
        </w:rPr>
        <w:t>5) Priemerný prepočítaný počet zamestnancov počas účtovného obdobia</w:t>
      </w:r>
      <w:r w:rsidR="00221134" w:rsidRPr="00E35C41">
        <w:rPr>
          <w:color w:val="auto"/>
        </w:rPr>
        <w:t xml:space="preserve"> </w:t>
      </w:r>
    </w:p>
    <w:tbl>
      <w:tblPr>
        <w:tblOverlap w:val="never"/>
        <w:tblW w:w="0" w:type="auto"/>
        <w:jc w:val="center"/>
        <w:tblLayout w:type="fixed"/>
        <w:tblCellMar>
          <w:left w:w="10" w:type="dxa"/>
          <w:right w:w="10" w:type="dxa"/>
        </w:tblCellMar>
        <w:tblLook w:val="0000" w:firstRow="0" w:lastRow="0" w:firstColumn="0" w:lastColumn="0" w:noHBand="0" w:noVBand="0"/>
      </w:tblPr>
      <w:tblGrid>
        <w:gridCol w:w="3787"/>
        <w:gridCol w:w="2729"/>
        <w:gridCol w:w="2806"/>
      </w:tblGrid>
      <w:tr w:rsidR="00E35C41" w:rsidRPr="00E35C41" w14:paraId="2A93C984" w14:textId="77777777" w:rsidTr="00546609">
        <w:trPr>
          <w:trHeight w:hRule="exact" w:val="509"/>
          <w:jc w:val="center"/>
        </w:trPr>
        <w:tc>
          <w:tcPr>
            <w:tcW w:w="3787" w:type="dxa"/>
            <w:tcBorders>
              <w:top w:val="single" w:sz="4" w:space="0" w:color="auto"/>
              <w:left w:val="single" w:sz="4" w:space="0" w:color="auto"/>
            </w:tcBorders>
            <w:shd w:val="clear" w:color="auto" w:fill="auto"/>
            <w:vAlign w:val="bottom"/>
          </w:tcPr>
          <w:p w14:paraId="6CE97738"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2729" w:type="dxa"/>
            <w:tcBorders>
              <w:top w:val="single" w:sz="4" w:space="0" w:color="auto"/>
              <w:left w:val="single" w:sz="4" w:space="0" w:color="auto"/>
            </w:tcBorders>
            <w:shd w:val="clear" w:color="auto" w:fill="auto"/>
            <w:vAlign w:val="bottom"/>
          </w:tcPr>
          <w:p w14:paraId="538F907C"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c>
          <w:tcPr>
            <w:tcW w:w="2806" w:type="dxa"/>
            <w:tcBorders>
              <w:top w:val="single" w:sz="4" w:space="0" w:color="auto"/>
              <w:left w:val="single" w:sz="4" w:space="0" w:color="auto"/>
              <w:right w:val="single" w:sz="4" w:space="0" w:color="auto"/>
            </w:tcBorders>
            <w:shd w:val="clear" w:color="auto" w:fill="auto"/>
            <w:vAlign w:val="bottom"/>
          </w:tcPr>
          <w:p w14:paraId="45A6C9AD"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67B91AAF" w14:textId="77777777" w:rsidTr="00546609">
        <w:trPr>
          <w:trHeight w:hRule="exact" w:val="259"/>
          <w:jc w:val="center"/>
        </w:trPr>
        <w:tc>
          <w:tcPr>
            <w:tcW w:w="3787" w:type="dxa"/>
            <w:tcBorders>
              <w:top w:val="single" w:sz="4" w:space="0" w:color="auto"/>
              <w:left w:val="single" w:sz="4" w:space="0" w:color="auto"/>
            </w:tcBorders>
            <w:shd w:val="clear" w:color="auto" w:fill="auto"/>
            <w:vAlign w:val="bottom"/>
          </w:tcPr>
          <w:p w14:paraId="02A6945D" w14:textId="77777777" w:rsidR="00E35C41" w:rsidRPr="00E35C41" w:rsidRDefault="00E35C41" w:rsidP="00E35C41">
            <w:pPr>
              <w:pStyle w:val="In0"/>
              <w:spacing w:after="0" w:line="240" w:lineRule="auto"/>
              <w:rPr>
                <w:color w:val="auto"/>
                <w:sz w:val="20"/>
                <w:szCs w:val="20"/>
              </w:rPr>
            </w:pPr>
            <w:r w:rsidRPr="00E35C41">
              <w:rPr>
                <w:rFonts w:ascii="Arial Narrow" w:eastAsia="Arial Narrow" w:hAnsi="Arial Narrow" w:cs="Arial Narrow"/>
                <w:color w:val="auto"/>
                <w:sz w:val="20"/>
                <w:szCs w:val="20"/>
              </w:rPr>
              <w:t>Priemerný prepočítaný počet zamestnancov</w:t>
            </w:r>
          </w:p>
        </w:tc>
        <w:tc>
          <w:tcPr>
            <w:tcW w:w="2729" w:type="dxa"/>
            <w:tcBorders>
              <w:top w:val="single" w:sz="4" w:space="0" w:color="auto"/>
              <w:left w:val="single" w:sz="4" w:space="0" w:color="auto"/>
            </w:tcBorders>
            <w:shd w:val="clear" w:color="auto" w:fill="auto"/>
            <w:vAlign w:val="bottom"/>
          </w:tcPr>
          <w:p w14:paraId="4B966B3B" w14:textId="3D1A3D8F" w:rsidR="00E35C41" w:rsidRPr="00E35C41" w:rsidRDefault="00546609" w:rsidP="00E35C41">
            <w:pPr>
              <w:pStyle w:val="In0"/>
              <w:spacing w:after="0" w:line="240" w:lineRule="auto"/>
              <w:jc w:val="right"/>
              <w:rPr>
                <w:color w:val="auto"/>
                <w:sz w:val="19"/>
                <w:szCs w:val="19"/>
              </w:rPr>
            </w:pPr>
            <w:r>
              <w:rPr>
                <w:color w:val="auto"/>
                <w:sz w:val="19"/>
                <w:szCs w:val="19"/>
              </w:rPr>
              <w:t>3</w:t>
            </w:r>
          </w:p>
        </w:tc>
        <w:tc>
          <w:tcPr>
            <w:tcW w:w="2806" w:type="dxa"/>
            <w:tcBorders>
              <w:top w:val="single" w:sz="4" w:space="0" w:color="auto"/>
              <w:left w:val="single" w:sz="4" w:space="0" w:color="auto"/>
              <w:right w:val="single" w:sz="4" w:space="0" w:color="auto"/>
            </w:tcBorders>
            <w:shd w:val="clear" w:color="auto" w:fill="auto"/>
            <w:vAlign w:val="bottom"/>
          </w:tcPr>
          <w:p w14:paraId="649CA028" w14:textId="0CEA9121" w:rsidR="00E35C41" w:rsidRPr="00E35C41" w:rsidRDefault="00E35C41" w:rsidP="00E35C41">
            <w:pPr>
              <w:pStyle w:val="In0"/>
              <w:spacing w:after="0" w:line="240" w:lineRule="auto"/>
              <w:jc w:val="right"/>
              <w:rPr>
                <w:color w:val="auto"/>
                <w:sz w:val="19"/>
                <w:szCs w:val="19"/>
              </w:rPr>
            </w:pPr>
          </w:p>
        </w:tc>
      </w:tr>
      <w:tr w:rsidR="00E35C41" w:rsidRPr="00E35C41" w14:paraId="39669C42" w14:textId="77777777" w:rsidTr="00546609">
        <w:trPr>
          <w:trHeight w:hRule="exact" w:val="490"/>
          <w:jc w:val="center"/>
        </w:trPr>
        <w:tc>
          <w:tcPr>
            <w:tcW w:w="3787" w:type="dxa"/>
            <w:tcBorders>
              <w:top w:val="single" w:sz="4" w:space="0" w:color="auto"/>
              <w:left w:val="single" w:sz="4" w:space="0" w:color="auto"/>
            </w:tcBorders>
            <w:shd w:val="clear" w:color="auto" w:fill="auto"/>
            <w:vAlign w:val="bottom"/>
          </w:tcPr>
          <w:p w14:paraId="4341AAF4" w14:textId="77777777" w:rsidR="00E35C41" w:rsidRPr="00E35C41" w:rsidRDefault="00E35C41" w:rsidP="00E35C41">
            <w:pPr>
              <w:pStyle w:val="In0"/>
              <w:spacing w:after="0" w:line="252" w:lineRule="auto"/>
              <w:rPr>
                <w:color w:val="auto"/>
                <w:sz w:val="20"/>
                <w:szCs w:val="20"/>
              </w:rPr>
            </w:pPr>
            <w:r w:rsidRPr="00E35C41">
              <w:rPr>
                <w:rFonts w:ascii="Arial Narrow" w:eastAsia="Arial Narrow" w:hAnsi="Arial Narrow" w:cs="Arial Narrow"/>
                <w:color w:val="auto"/>
                <w:sz w:val="20"/>
                <w:szCs w:val="20"/>
              </w:rPr>
              <w:t>Stav zamestnancov ku dňu, ku ktorému sa zostavuje účtovná závierka, z toho:</w:t>
            </w:r>
          </w:p>
        </w:tc>
        <w:tc>
          <w:tcPr>
            <w:tcW w:w="2729" w:type="dxa"/>
            <w:tcBorders>
              <w:top w:val="single" w:sz="4" w:space="0" w:color="auto"/>
              <w:left w:val="single" w:sz="4" w:space="0" w:color="auto"/>
            </w:tcBorders>
            <w:shd w:val="clear" w:color="auto" w:fill="auto"/>
            <w:vAlign w:val="center"/>
          </w:tcPr>
          <w:p w14:paraId="49482463" w14:textId="48430F94" w:rsidR="00E35C41" w:rsidRPr="00E35C41" w:rsidRDefault="00546609" w:rsidP="00E35C41">
            <w:pPr>
              <w:pStyle w:val="In0"/>
              <w:spacing w:after="0" w:line="240" w:lineRule="auto"/>
              <w:jc w:val="right"/>
              <w:rPr>
                <w:color w:val="auto"/>
                <w:sz w:val="19"/>
                <w:szCs w:val="19"/>
              </w:rPr>
            </w:pPr>
            <w:r>
              <w:rPr>
                <w:color w:val="auto"/>
                <w:sz w:val="19"/>
                <w:szCs w:val="19"/>
              </w:rPr>
              <w:t>0</w:t>
            </w:r>
          </w:p>
        </w:tc>
        <w:tc>
          <w:tcPr>
            <w:tcW w:w="2806" w:type="dxa"/>
            <w:tcBorders>
              <w:top w:val="single" w:sz="4" w:space="0" w:color="auto"/>
              <w:left w:val="single" w:sz="4" w:space="0" w:color="auto"/>
              <w:right w:val="single" w:sz="4" w:space="0" w:color="auto"/>
            </w:tcBorders>
            <w:shd w:val="clear" w:color="auto" w:fill="auto"/>
            <w:vAlign w:val="center"/>
          </w:tcPr>
          <w:p w14:paraId="6FA8CA52" w14:textId="1355920D" w:rsidR="00E35C41" w:rsidRPr="00E35C41" w:rsidRDefault="00E35C41" w:rsidP="00E35C41">
            <w:pPr>
              <w:pStyle w:val="In0"/>
              <w:spacing w:after="0" w:line="240" w:lineRule="auto"/>
              <w:jc w:val="right"/>
              <w:rPr>
                <w:color w:val="auto"/>
                <w:sz w:val="19"/>
                <w:szCs w:val="19"/>
              </w:rPr>
            </w:pPr>
          </w:p>
        </w:tc>
      </w:tr>
      <w:tr w:rsidR="00E35C41" w:rsidRPr="00E35C41" w14:paraId="2E758FC8" w14:textId="77777777" w:rsidTr="00546609">
        <w:trPr>
          <w:trHeight w:hRule="exact" w:val="312"/>
          <w:jc w:val="center"/>
        </w:trPr>
        <w:tc>
          <w:tcPr>
            <w:tcW w:w="3787" w:type="dxa"/>
            <w:tcBorders>
              <w:top w:val="single" w:sz="4" w:space="0" w:color="auto"/>
              <w:left w:val="single" w:sz="4" w:space="0" w:color="auto"/>
              <w:bottom w:val="single" w:sz="4" w:space="0" w:color="auto"/>
            </w:tcBorders>
            <w:shd w:val="clear" w:color="auto" w:fill="auto"/>
          </w:tcPr>
          <w:p w14:paraId="30855C2E" w14:textId="77777777" w:rsidR="00E35C41" w:rsidRPr="00E35C41" w:rsidRDefault="00E35C41" w:rsidP="00E35C41">
            <w:pPr>
              <w:pStyle w:val="In0"/>
              <w:spacing w:after="0" w:line="240" w:lineRule="auto"/>
              <w:rPr>
                <w:color w:val="auto"/>
                <w:sz w:val="20"/>
                <w:szCs w:val="20"/>
              </w:rPr>
            </w:pPr>
            <w:r w:rsidRPr="00E35C41">
              <w:rPr>
                <w:rFonts w:ascii="Arial Narrow" w:eastAsia="Arial Narrow" w:hAnsi="Arial Narrow" w:cs="Arial Narrow"/>
                <w:color w:val="auto"/>
                <w:sz w:val="20"/>
                <w:szCs w:val="20"/>
              </w:rPr>
              <w:t>počet vedúcich zamestnancov</w:t>
            </w:r>
          </w:p>
        </w:tc>
        <w:tc>
          <w:tcPr>
            <w:tcW w:w="2729" w:type="dxa"/>
            <w:tcBorders>
              <w:top w:val="single" w:sz="4" w:space="0" w:color="auto"/>
              <w:left w:val="single" w:sz="4" w:space="0" w:color="auto"/>
              <w:bottom w:val="single" w:sz="4" w:space="0" w:color="auto"/>
            </w:tcBorders>
            <w:shd w:val="clear" w:color="auto" w:fill="auto"/>
          </w:tcPr>
          <w:p w14:paraId="072E2024" w14:textId="710F8ADC" w:rsidR="00E35C41" w:rsidRPr="00E35C41" w:rsidRDefault="00546609" w:rsidP="00E35C41">
            <w:pPr>
              <w:pStyle w:val="In0"/>
              <w:spacing w:after="0" w:line="240" w:lineRule="auto"/>
              <w:jc w:val="right"/>
              <w:rPr>
                <w:color w:val="auto"/>
                <w:sz w:val="19"/>
                <w:szCs w:val="19"/>
              </w:rPr>
            </w:pPr>
            <w:r>
              <w:rPr>
                <w:color w:val="auto"/>
                <w:sz w:val="19"/>
                <w:szCs w:val="19"/>
              </w:rPr>
              <w:t>0</w:t>
            </w:r>
          </w:p>
        </w:tc>
        <w:tc>
          <w:tcPr>
            <w:tcW w:w="2806" w:type="dxa"/>
            <w:tcBorders>
              <w:top w:val="single" w:sz="4" w:space="0" w:color="auto"/>
              <w:left w:val="single" w:sz="4" w:space="0" w:color="auto"/>
              <w:bottom w:val="single" w:sz="4" w:space="0" w:color="auto"/>
              <w:right w:val="single" w:sz="4" w:space="0" w:color="auto"/>
            </w:tcBorders>
            <w:shd w:val="clear" w:color="auto" w:fill="auto"/>
          </w:tcPr>
          <w:p w14:paraId="0F93A6E0" w14:textId="0C5725B6" w:rsidR="00E35C41" w:rsidRPr="00E35C41" w:rsidRDefault="00E35C41" w:rsidP="00E35C41">
            <w:pPr>
              <w:pStyle w:val="In0"/>
              <w:spacing w:after="0" w:line="240" w:lineRule="auto"/>
              <w:jc w:val="right"/>
              <w:rPr>
                <w:color w:val="auto"/>
                <w:sz w:val="19"/>
                <w:szCs w:val="19"/>
              </w:rPr>
            </w:pPr>
          </w:p>
        </w:tc>
      </w:tr>
    </w:tbl>
    <w:p w14:paraId="6F19AC2B" w14:textId="77777777" w:rsidR="003F30C4" w:rsidRPr="00E35C41" w:rsidRDefault="003F30C4">
      <w:pPr>
        <w:spacing w:after="59" w:line="1" w:lineRule="exact"/>
        <w:rPr>
          <w:color w:val="auto"/>
        </w:rPr>
      </w:pPr>
    </w:p>
    <w:p w14:paraId="46EED685" w14:textId="77777777" w:rsidR="003F30C4" w:rsidRPr="00E35C41" w:rsidRDefault="00F462A8">
      <w:pPr>
        <w:pStyle w:val="Zhlavie20"/>
        <w:keepNext/>
        <w:keepLines/>
        <w:spacing w:after="60"/>
        <w:rPr>
          <w:color w:val="auto"/>
        </w:rPr>
      </w:pPr>
      <w:bookmarkStart w:id="1" w:name="bookmark12"/>
      <w:r w:rsidRPr="00E35C41">
        <w:rPr>
          <w:color w:val="auto"/>
        </w:rPr>
        <w:t>Článok II - Informácie o orgánoch spoločnosti</w:t>
      </w:r>
      <w:bookmarkEnd w:id="1"/>
    </w:p>
    <w:p w14:paraId="53A8918B" w14:textId="77777777" w:rsidR="003F30C4" w:rsidRPr="00E35C41" w:rsidRDefault="00F462A8">
      <w:pPr>
        <w:pStyle w:val="Nzovtabuky0"/>
        <w:ind w:left="38"/>
        <w:rPr>
          <w:color w:val="auto"/>
        </w:rPr>
      </w:pPr>
      <w:r w:rsidRPr="00E35C41">
        <w:rPr>
          <w:color w:val="auto"/>
        </w:rPr>
        <w:t>Informácie o orgánoch účtovnej jednotky - štatutárneho, dozorného a iného orgánu účtovnej jednotky</w:t>
      </w:r>
    </w:p>
    <w:tbl>
      <w:tblPr>
        <w:tblOverlap w:val="never"/>
        <w:tblW w:w="0" w:type="auto"/>
        <w:tblLayout w:type="fixed"/>
        <w:tblCellMar>
          <w:left w:w="10" w:type="dxa"/>
          <w:right w:w="10" w:type="dxa"/>
        </w:tblCellMar>
        <w:tblLook w:val="0000" w:firstRow="0" w:lastRow="0" w:firstColumn="0" w:lastColumn="0" w:noHBand="0" w:noVBand="0"/>
      </w:tblPr>
      <w:tblGrid>
        <w:gridCol w:w="2150"/>
        <w:gridCol w:w="1330"/>
        <w:gridCol w:w="1176"/>
        <w:gridCol w:w="1046"/>
      </w:tblGrid>
      <w:tr w:rsidR="00E35C41" w:rsidRPr="00E35C41" w14:paraId="4363CD71" w14:textId="77777777">
        <w:trPr>
          <w:trHeight w:hRule="exact" w:val="773"/>
        </w:trPr>
        <w:tc>
          <w:tcPr>
            <w:tcW w:w="2150" w:type="dxa"/>
            <w:vMerge w:val="restart"/>
            <w:tcBorders>
              <w:top w:val="single" w:sz="4" w:space="0" w:color="auto"/>
              <w:left w:val="single" w:sz="4" w:space="0" w:color="auto"/>
            </w:tcBorders>
            <w:shd w:val="clear" w:color="auto" w:fill="auto"/>
            <w:vAlign w:val="bottom"/>
          </w:tcPr>
          <w:p w14:paraId="04E46A8D" w14:textId="77777777" w:rsidR="003F30C4" w:rsidRPr="00E35C41" w:rsidRDefault="00F462A8">
            <w:pPr>
              <w:pStyle w:val="In0"/>
              <w:spacing w:after="700" w:line="240" w:lineRule="auto"/>
              <w:ind w:firstLine="240"/>
              <w:rPr>
                <w:color w:val="auto"/>
                <w:sz w:val="20"/>
                <w:szCs w:val="20"/>
              </w:rPr>
            </w:pPr>
            <w:r w:rsidRPr="00E35C41">
              <w:rPr>
                <w:rFonts w:ascii="Arial Narrow" w:eastAsia="Arial Narrow" w:hAnsi="Arial Narrow" w:cs="Arial Narrow"/>
                <w:b/>
                <w:bCs/>
                <w:color w:val="auto"/>
                <w:sz w:val="20"/>
                <w:szCs w:val="20"/>
              </w:rPr>
              <w:t>Druh príjmu, výhody</w:t>
            </w:r>
          </w:p>
          <w:p w14:paraId="49D849A9"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a</w:t>
            </w:r>
          </w:p>
        </w:tc>
        <w:tc>
          <w:tcPr>
            <w:tcW w:w="3552" w:type="dxa"/>
            <w:gridSpan w:val="3"/>
            <w:tcBorders>
              <w:top w:val="single" w:sz="4" w:space="0" w:color="auto"/>
              <w:left w:val="single" w:sz="4" w:space="0" w:color="auto"/>
              <w:right w:val="single" w:sz="4" w:space="0" w:color="auto"/>
            </w:tcBorders>
            <w:shd w:val="clear" w:color="auto" w:fill="auto"/>
            <w:vAlign w:val="bottom"/>
          </w:tcPr>
          <w:p w14:paraId="098EB935" w14:textId="77777777" w:rsidR="003F30C4" w:rsidRPr="00E35C41" w:rsidRDefault="00F462A8">
            <w:pPr>
              <w:pStyle w:val="In0"/>
              <w:spacing w:after="0" w:line="259" w:lineRule="auto"/>
              <w:jc w:val="center"/>
              <w:rPr>
                <w:color w:val="auto"/>
                <w:sz w:val="20"/>
                <w:szCs w:val="20"/>
              </w:rPr>
            </w:pPr>
            <w:r w:rsidRPr="00E35C41">
              <w:rPr>
                <w:rFonts w:ascii="Arial Narrow" w:eastAsia="Arial Narrow" w:hAnsi="Arial Narrow" w:cs="Arial Narrow"/>
                <w:b/>
                <w:bCs/>
                <w:color w:val="auto"/>
                <w:sz w:val="20"/>
                <w:szCs w:val="20"/>
              </w:rPr>
              <w:t xml:space="preserve">Hodnota príjmu, výhody súčasných členov orgánov </w:t>
            </w:r>
            <w:r w:rsidRPr="00E35C41">
              <w:rPr>
                <w:rFonts w:ascii="Arial Narrow" w:eastAsia="Arial Narrow" w:hAnsi="Arial Narrow" w:cs="Arial Narrow"/>
                <w:color w:val="auto"/>
                <w:sz w:val="20"/>
                <w:szCs w:val="20"/>
              </w:rPr>
              <w:t>b</w:t>
            </w:r>
          </w:p>
        </w:tc>
      </w:tr>
      <w:tr w:rsidR="00E35C41" w:rsidRPr="00E35C41" w14:paraId="2B48FE79" w14:textId="77777777">
        <w:trPr>
          <w:trHeight w:hRule="exact" w:val="350"/>
        </w:trPr>
        <w:tc>
          <w:tcPr>
            <w:tcW w:w="2150" w:type="dxa"/>
            <w:vMerge/>
            <w:tcBorders>
              <w:left w:val="single" w:sz="4" w:space="0" w:color="auto"/>
            </w:tcBorders>
            <w:shd w:val="clear" w:color="auto" w:fill="auto"/>
            <w:vAlign w:val="bottom"/>
          </w:tcPr>
          <w:p w14:paraId="66CD41D0"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vAlign w:val="bottom"/>
          </w:tcPr>
          <w:p w14:paraId="6B62B9A1" w14:textId="77777777" w:rsidR="003F30C4" w:rsidRPr="00E35C41" w:rsidRDefault="00F462A8">
            <w:pPr>
              <w:pStyle w:val="In0"/>
              <w:spacing w:after="0" w:line="240" w:lineRule="auto"/>
              <w:ind w:firstLine="140"/>
              <w:rPr>
                <w:color w:val="auto"/>
                <w:sz w:val="20"/>
                <w:szCs w:val="20"/>
              </w:rPr>
            </w:pPr>
            <w:r w:rsidRPr="00E35C41">
              <w:rPr>
                <w:rFonts w:ascii="Arial Narrow" w:eastAsia="Arial Narrow" w:hAnsi="Arial Narrow" w:cs="Arial Narrow"/>
                <w:b/>
                <w:bCs/>
                <w:color w:val="auto"/>
                <w:sz w:val="20"/>
                <w:szCs w:val="20"/>
              </w:rPr>
              <w:t>štatutárnych</w:t>
            </w:r>
          </w:p>
        </w:tc>
        <w:tc>
          <w:tcPr>
            <w:tcW w:w="1176" w:type="dxa"/>
            <w:tcBorders>
              <w:top w:val="single" w:sz="4" w:space="0" w:color="auto"/>
              <w:left w:val="single" w:sz="4" w:space="0" w:color="auto"/>
            </w:tcBorders>
            <w:shd w:val="clear" w:color="auto" w:fill="auto"/>
            <w:vAlign w:val="bottom"/>
          </w:tcPr>
          <w:p w14:paraId="45783300" w14:textId="77777777" w:rsidR="003F30C4" w:rsidRPr="00E35C41" w:rsidRDefault="00F462A8">
            <w:pPr>
              <w:pStyle w:val="In0"/>
              <w:spacing w:after="0" w:line="240" w:lineRule="auto"/>
              <w:ind w:firstLine="140"/>
              <w:rPr>
                <w:color w:val="auto"/>
                <w:sz w:val="20"/>
                <w:szCs w:val="20"/>
              </w:rPr>
            </w:pPr>
            <w:r w:rsidRPr="00E35C41">
              <w:rPr>
                <w:rFonts w:ascii="Arial Narrow" w:eastAsia="Arial Narrow" w:hAnsi="Arial Narrow" w:cs="Arial Narrow"/>
                <w:b/>
                <w:bCs/>
                <w:color w:val="auto"/>
                <w:sz w:val="20"/>
                <w:szCs w:val="20"/>
              </w:rPr>
              <w:t>dozorných</w:t>
            </w:r>
          </w:p>
        </w:tc>
        <w:tc>
          <w:tcPr>
            <w:tcW w:w="1046" w:type="dxa"/>
            <w:tcBorders>
              <w:top w:val="single" w:sz="4" w:space="0" w:color="auto"/>
              <w:left w:val="single" w:sz="4" w:space="0" w:color="auto"/>
              <w:right w:val="single" w:sz="4" w:space="0" w:color="auto"/>
            </w:tcBorders>
            <w:shd w:val="clear" w:color="auto" w:fill="auto"/>
            <w:vAlign w:val="bottom"/>
          </w:tcPr>
          <w:p w14:paraId="2F4954DA"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iných</w:t>
            </w:r>
          </w:p>
        </w:tc>
      </w:tr>
      <w:tr w:rsidR="00E35C41" w:rsidRPr="00E35C41" w14:paraId="4B0C442F" w14:textId="77777777">
        <w:trPr>
          <w:trHeight w:hRule="exact" w:val="346"/>
        </w:trPr>
        <w:tc>
          <w:tcPr>
            <w:tcW w:w="2150" w:type="dxa"/>
            <w:vMerge/>
            <w:tcBorders>
              <w:left w:val="single" w:sz="4" w:space="0" w:color="auto"/>
            </w:tcBorders>
            <w:shd w:val="clear" w:color="auto" w:fill="auto"/>
            <w:vAlign w:val="bottom"/>
          </w:tcPr>
          <w:p w14:paraId="2A57222E" w14:textId="77777777" w:rsidR="003F30C4" w:rsidRPr="00E35C41" w:rsidRDefault="003F30C4">
            <w:pPr>
              <w:rPr>
                <w:color w:val="auto"/>
              </w:rPr>
            </w:pPr>
          </w:p>
        </w:tc>
        <w:tc>
          <w:tcPr>
            <w:tcW w:w="3552" w:type="dxa"/>
            <w:gridSpan w:val="3"/>
            <w:tcBorders>
              <w:top w:val="single" w:sz="4" w:space="0" w:color="auto"/>
              <w:left w:val="single" w:sz="4" w:space="0" w:color="auto"/>
              <w:right w:val="single" w:sz="4" w:space="0" w:color="auto"/>
            </w:tcBorders>
            <w:shd w:val="clear" w:color="auto" w:fill="auto"/>
          </w:tcPr>
          <w:p w14:paraId="6BC6F75B"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Časť 1 - Bežné účtovné obdobie</w:t>
            </w:r>
          </w:p>
        </w:tc>
      </w:tr>
      <w:tr w:rsidR="00E35C41" w:rsidRPr="00E35C41" w14:paraId="3ED1CE3D" w14:textId="77777777">
        <w:trPr>
          <w:trHeight w:hRule="exact" w:val="269"/>
        </w:trPr>
        <w:tc>
          <w:tcPr>
            <w:tcW w:w="2150" w:type="dxa"/>
            <w:vMerge/>
            <w:tcBorders>
              <w:left w:val="single" w:sz="4" w:space="0" w:color="auto"/>
            </w:tcBorders>
            <w:shd w:val="clear" w:color="auto" w:fill="auto"/>
            <w:vAlign w:val="bottom"/>
          </w:tcPr>
          <w:p w14:paraId="30A0AF18" w14:textId="77777777" w:rsidR="003F30C4" w:rsidRPr="00E35C41" w:rsidRDefault="003F30C4">
            <w:pPr>
              <w:rPr>
                <w:color w:val="auto"/>
              </w:rPr>
            </w:pPr>
          </w:p>
        </w:tc>
        <w:tc>
          <w:tcPr>
            <w:tcW w:w="3552" w:type="dxa"/>
            <w:gridSpan w:val="3"/>
            <w:tcBorders>
              <w:top w:val="single" w:sz="4" w:space="0" w:color="auto"/>
              <w:left w:val="single" w:sz="4" w:space="0" w:color="auto"/>
              <w:right w:val="single" w:sz="4" w:space="0" w:color="auto"/>
            </w:tcBorders>
            <w:shd w:val="clear" w:color="auto" w:fill="auto"/>
          </w:tcPr>
          <w:p w14:paraId="1F69F46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Časť 2 - Bezprostredne predchádzajúce</w:t>
            </w:r>
          </w:p>
        </w:tc>
      </w:tr>
      <w:tr w:rsidR="00E35C41" w:rsidRPr="00E35C41" w14:paraId="215044D2" w14:textId="77777777">
        <w:trPr>
          <w:trHeight w:hRule="exact" w:val="230"/>
        </w:trPr>
        <w:tc>
          <w:tcPr>
            <w:tcW w:w="2150" w:type="dxa"/>
            <w:vMerge/>
            <w:tcBorders>
              <w:left w:val="single" w:sz="4" w:space="0" w:color="auto"/>
            </w:tcBorders>
            <w:shd w:val="clear" w:color="auto" w:fill="auto"/>
            <w:vAlign w:val="bottom"/>
          </w:tcPr>
          <w:p w14:paraId="11E1C431" w14:textId="77777777" w:rsidR="003F30C4" w:rsidRPr="00E35C41" w:rsidRDefault="003F30C4">
            <w:pPr>
              <w:rPr>
                <w:color w:val="auto"/>
              </w:rPr>
            </w:pPr>
          </w:p>
        </w:tc>
        <w:tc>
          <w:tcPr>
            <w:tcW w:w="1330" w:type="dxa"/>
            <w:tcBorders>
              <w:left w:val="single" w:sz="4" w:space="0" w:color="auto"/>
            </w:tcBorders>
            <w:shd w:val="clear" w:color="auto" w:fill="auto"/>
          </w:tcPr>
          <w:p w14:paraId="1D3050F6" w14:textId="77777777" w:rsidR="003F30C4" w:rsidRPr="00E35C41" w:rsidRDefault="00F462A8">
            <w:pPr>
              <w:pStyle w:val="In0"/>
              <w:spacing w:after="0" w:line="240" w:lineRule="auto"/>
              <w:jc w:val="right"/>
              <w:rPr>
                <w:color w:val="auto"/>
                <w:sz w:val="20"/>
                <w:szCs w:val="20"/>
              </w:rPr>
            </w:pPr>
            <w:proofErr w:type="spellStart"/>
            <w:r w:rsidRPr="00E35C41">
              <w:rPr>
                <w:rFonts w:ascii="Arial Narrow" w:eastAsia="Arial Narrow" w:hAnsi="Arial Narrow" w:cs="Arial Narrow"/>
                <w:color w:val="auto"/>
                <w:sz w:val="20"/>
                <w:szCs w:val="20"/>
              </w:rPr>
              <w:t>úč</w:t>
            </w:r>
            <w:proofErr w:type="spellEnd"/>
          </w:p>
        </w:tc>
        <w:tc>
          <w:tcPr>
            <w:tcW w:w="2222" w:type="dxa"/>
            <w:gridSpan w:val="2"/>
            <w:tcBorders>
              <w:left w:val="single" w:sz="4" w:space="0" w:color="auto"/>
              <w:right w:val="single" w:sz="4" w:space="0" w:color="auto"/>
            </w:tcBorders>
            <w:shd w:val="clear" w:color="auto" w:fill="auto"/>
          </w:tcPr>
          <w:p w14:paraId="619EB9F1" w14:textId="77777777" w:rsidR="003F30C4" w:rsidRPr="00E35C41" w:rsidRDefault="00F462A8">
            <w:pPr>
              <w:pStyle w:val="In0"/>
              <w:spacing w:after="0" w:line="240" w:lineRule="auto"/>
              <w:rPr>
                <w:color w:val="auto"/>
                <w:sz w:val="20"/>
                <w:szCs w:val="20"/>
              </w:rPr>
            </w:pPr>
            <w:proofErr w:type="spellStart"/>
            <w:r w:rsidRPr="00E35C41">
              <w:rPr>
                <w:rFonts w:ascii="Arial Narrow" w:eastAsia="Arial Narrow" w:hAnsi="Arial Narrow" w:cs="Arial Narrow"/>
                <w:color w:val="auto"/>
                <w:sz w:val="20"/>
                <w:szCs w:val="20"/>
              </w:rPr>
              <w:t>tovné</w:t>
            </w:r>
            <w:proofErr w:type="spellEnd"/>
            <w:r w:rsidRPr="00E35C41">
              <w:rPr>
                <w:rFonts w:ascii="Arial Narrow" w:eastAsia="Arial Narrow" w:hAnsi="Arial Narrow" w:cs="Arial Narrow"/>
                <w:color w:val="auto"/>
                <w:sz w:val="20"/>
                <w:szCs w:val="20"/>
              </w:rPr>
              <w:t xml:space="preserve"> obdobie</w:t>
            </w:r>
          </w:p>
        </w:tc>
      </w:tr>
      <w:tr w:rsidR="00E35C41" w:rsidRPr="00E35C41" w14:paraId="575FB115" w14:textId="77777777">
        <w:trPr>
          <w:trHeight w:hRule="exact" w:val="341"/>
        </w:trPr>
        <w:tc>
          <w:tcPr>
            <w:tcW w:w="2150" w:type="dxa"/>
            <w:vMerge w:val="restart"/>
            <w:tcBorders>
              <w:top w:val="single" w:sz="4" w:space="0" w:color="auto"/>
              <w:left w:val="single" w:sz="4" w:space="0" w:color="auto"/>
            </w:tcBorders>
            <w:shd w:val="clear" w:color="auto" w:fill="auto"/>
            <w:vAlign w:val="center"/>
          </w:tcPr>
          <w:p w14:paraId="1F6CDFD8"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Odmeny</w:t>
            </w:r>
          </w:p>
        </w:tc>
        <w:tc>
          <w:tcPr>
            <w:tcW w:w="1330" w:type="dxa"/>
            <w:tcBorders>
              <w:top w:val="single" w:sz="4" w:space="0" w:color="auto"/>
              <w:left w:val="single" w:sz="4" w:space="0" w:color="auto"/>
            </w:tcBorders>
            <w:shd w:val="clear" w:color="auto" w:fill="auto"/>
          </w:tcPr>
          <w:p w14:paraId="2ED413BF"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19065BA8"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23F70AA2"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636BC3DA" w14:textId="77777777">
        <w:trPr>
          <w:trHeight w:hRule="exact" w:val="365"/>
        </w:trPr>
        <w:tc>
          <w:tcPr>
            <w:tcW w:w="2150" w:type="dxa"/>
            <w:vMerge/>
            <w:tcBorders>
              <w:left w:val="single" w:sz="4" w:space="0" w:color="auto"/>
            </w:tcBorders>
            <w:shd w:val="clear" w:color="auto" w:fill="auto"/>
            <w:vAlign w:val="center"/>
          </w:tcPr>
          <w:p w14:paraId="0D19505E"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1F2CE28B"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17FBB169"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2DD1C47D"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3CAD7411" w14:textId="77777777">
        <w:trPr>
          <w:trHeight w:hRule="exact" w:val="341"/>
        </w:trPr>
        <w:tc>
          <w:tcPr>
            <w:tcW w:w="2150" w:type="dxa"/>
            <w:vMerge w:val="restart"/>
            <w:tcBorders>
              <w:top w:val="single" w:sz="4" w:space="0" w:color="auto"/>
              <w:left w:val="single" w:sz="4" w:space="0" w:color="auto"/>
            </w:tcBorders>
            <w:shd w:val="clear" w:color="auto" w:fill="auto"/>
            <w:vAlign w:val="center"/>
          </w:tcPr>
          <w:p w14:paraId="3845773C"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Pôžičky poskytnuté - celková suma</w:t>
            </w:r>
          </w:p>
        </w:tc>
        <w:tc>
          <w:tcPr>
            <w:tcW w:w="1330" w:type="dxa"/>
            <w:tcBorders>
              <w:top w:val="single" w:sz="4" w:space="0" w:color="auto"/>
              <w:left w:val="single" w:sz="4" w:space="0" w:color="auto"/>
            </w:tcBorders>
            <w:shd w:val="clear" w:color="auto" w:fill="auto"/>
          </w:tcPr>
          <w:p w14:paraId="5BFC07FF"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6ECB9B40"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140FC962"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3D5D08C" w14:textId="77777777">
        <w:trPr>
          <w:trHeight w:hRule="exact" w:val="365"/>
        </w:trPr>
        <w:tc>
          <w:tcPr>
            <w:tcW w:w="2150" w:type="dxa"/>
            <w:vMerge/>
            <w:tcBorders>
              <w:left w:val="single" w:sz="4" w:space="0" w:color="auto"/>
            </w:tcBorders>
            <w:shd w:val="clear" w:color="auto" w:fill="auto"/>
            <w:vAlign w:val="center"/>
          </w:tcPr>
          <w:p w14:paraId="654A843E"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76C03714"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470E046F"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7FCCEE10"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05CE0B9" w14:textId="77777777">
        <w:trPr>
          <w:trHeight w:hRule="exact" w:val="346"/>
        </w:trPr>
        <w:tc>
          <w:tcPr>
            <w:tcW w:w="2150" w:type="dxa"/>
            <w:vMerge w:val="restart"/>
            <w:tcBorders>
              <w:top w:val="single" w:sz="4" w:space="0" w:color="auto"/>
              <w:left w:val="single" w:sz="4" w:space="0" w:color="auto"/>
            </w:tcBorders>
            <w:shd w:val="clear" w:color="auto" w:fill="auto"/>
            <w:vAlign w:val="center"/>
          </w:tcPr>
          <w:p w14:paraId="6CAE8B0F"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Pôžičky splatené - celková suma</w:t>
            </w:r>
          </w:p>
        </w:tc>
        <w:tc>
          <w:tcPr>
            <w:tcW w:w="1330" w:type="dxa"/>
            <w:tcBorders>
              <w:top w:val="single" w:sz="4" w:space="0" w:color="auto"/>
              <w:left w:val="single" w:sz="4" w:space="0" w:color="auto"/>
            </w:tcBorders>
            <w:shd w:val="clear" w:color="auto" w:fill="auto"/>
          </w:tcPr>
          <w:p w14:paraId="7F19B68E"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187D6C62"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1EB3BCC0"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19675E92" w14:textId="77777777">
        <w:trPr>
          <w:trHeight w:hRule="exact" w:val="365"/>
        </w:trPr>
        <w:tc>
          <w:tcPr>
            <w:tcW w:w="2150" w:type="dxa"/>
            <w:vMerge/>
            <w:tcBorders>
              <w:left w:val="single" w:sz="4" w:space="0" w:color="auto"/>
            </w:tcBorders>
            <w:shd w:val="clear" w:color="auto" w:fill="auto"/>
            <w:vAlign w:val="center"/>
          </w:tcPr>
          <w:p w14:paraId="36260448"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6B7F075C"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034A4006"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5286D35C"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50320E76" w14:textId="77777777">
        <w:trPr>
          <w:trHeight w:hRule="exact" w:val="341"/>
        </w:trPr>
        <w:tc>
          <w:tcPr>
            <w:tcW w:w="2150" w:type="dxa"/>
            <w:vMerge w:val="restart"/>
            <w:tcBorders>
              <w:top w:val="single" w:sz="4" w:space="0" w:color="auto"/>
              <w:left w:val="single" w:sz="4" w:space="0" w:color="auto"/>
            </w:tcBorders>
            <w:shd w:val="clear" w:color="auto" w:fill="auto"/>
            <w:vAlign w:val="center"/>
          </w:tcPr>
          <w:p w14:paraId="2DA3D1F8"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Pôžičky odpustené - celková suma</w:t>
            </w:r>
          </w:p>
        </w:tc>
        <w:tc>
          <w:tcPr>
            <w:tcW w:w="1330" w:type="dxa"/>
            <w:tcBorders>
              <w:top w:val="single" w:sz="4" w:space="0" w:color="auto"/>
              <w:left w:val="single" w:sz="4" w:space="0" w:color="auto"/>
            </w:tcBorders>
            <w:shd w:val="clear" w:color="auto" w:fill="auto"/>
          </w:tcPr>
          <w:p w14:paraId="00BAE326"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1CA8EA4B"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17310FA6"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B2F0E2B" w14:textId="77777777">
        <w:trPr>
          <w:trHeight w:hRule="exact" w:val="365"/>
        </w:trPr>
        <w:tc>
          <w:tcPr>
            <w:tcW w:w="2150" w:type="dxa"/>
            <w:vMerge/>
            <w:tcBorders>
              <w:left w:val="single" w:sz="4" w:space="0" w:color="auto"/>
            </w:tcBorders>
            <w:shd w:val="clear" w:color="auto" w:fill="auto"/>
            <w:vAlign w:val="center"/>
          </w:tcPr>
          <w:p w14:paraId="2B619B13"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5A86EDBC"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055B2A3B"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156FC040"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A9580E5" w14:textId="77777777">
        <w:trPr>
          <w:trHeight w:hRule="exact" w:val="341"/>
        </w:trPr>
        <w:tc>
          <w:tcPr>
            <w:tcW w:w="2150" w:type="dxa"/>
            <w:vMerge w:val="restart"/>
            <w:tcBorders>
              <w:top w:val="single" w:sz="4" w:space="0" w:color="auto"/>
              <w:left w:val="single" w:sz="4" w:space="0" w:color="auto"/>
            </w:tcBorders>
            <w:shd w:val="clear" w:color="auto" w:fill="auto"/>
            <w:vAlign w:val="center"/>
          </w:tcPr>
          <w:p w14:paraId="573F8D4B"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 xml:space="preserve">Finančné prostriedky - </w:t>
            </w:r>
            <w:proofErr w:type="spellStart"/>
            <w:r w:rsidRPr="00E35C41">
              <w:rPr>
                <w:rFonts w:ascii="Arial Narrow" w:eastAsia="Arial Narrow" w:hAnsi="Arial Narrow" w:cs="Arial Narrow"/>
                <w:color w:val="auto"/>
                <w:sz w:val="16"/>
                <w:szCs w:val="16"/>
              </w:rPr>
              <w:t>súkr</w:t>
            </w:r>
            <w:proofErr w:type="spellEnd"/>
            <w:r w:rsidRPr="00E35C41">
              <w:rPr>
                <w:rFonts w:ascii="Arial Narrow" w:eastAsia="Arial Narrow" w:hAnsi="Arial Narrow" w:cs="Arial Narrow"/>
                <w:color w:val="auto"/>
                <w:sz w:val="16"/>
                <w:szCs w:val="16"/>
              </w:rPr>
              <w:t>. účely</w:t>
            </w:r>
          </w:p>
        </w:tc>
        <w:tc>
          <w:tcPr>
            <w:tcW w:w="1330" w:type="dxa"/>
            <w:tcBorders>
              <w:top w:val="single" w:sz="4" w:space="0" w:color="auto"/>
              <w:left w:val="single" w:sz="4" w:space="0" w:color="auto"/>
            </w:tcBorders>
            <w:shd w:val="clear" w:color="auto" w:fill="auto"/>
          </w:tcPr>
          <w:p w14:paraId="3C1C51E2"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257E2A90"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74339985"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6D138D9C" w14:textId="77777777">
        <w:trPr>
          <w:trHeight w:hRule="exact" w:val="365"/>
        </w:trPr>
        <w:tc>
          <w:tcPr>
            <w:tcW w:w="2150" w:type="dxa"/>
            <w:vMerge/>
            <w:tcBorders>
              <w:left w:val="single" w:sz="4" w:space="0" w:color="auto"/>
            </w:tcBorders>
            <w:shd w:val="clear" w:color="auto" w:fill="auto"/>
            <w:vAlign w:val="center"/>
          </w:tcPr>
          <w:p w14:paraId="547EBB84"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1CEC8734"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390B9DF9"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0DB82942"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969862B" w14:textId="77777777">
        <w:trPr>
          <w:trHeight w:hRule="exact" w:val="346"/>
        </w:trPr>
        <w:tc>
          <w:tcPr>
            <w:tcW w:w="2150" w:type="dxa"/>
            <w:vMerge w:val="restart"/>
            <w:tcBorders>
              <w:top w:val="single" w:sz="4" w:space="0" w:color="auto"/>
              <w:left w:val="single" w:sz="4" w:space="0" w:color="auto"/>
            </w:tcBorders>
            <w:shd w:val="clear" w:color="auto" w:fill="auto"/>
            <w:vAlign w:val="center"/>
          </w:tcPr>
          <w:p w14:paraId="222C8233"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Poskytnuté záruky</w:t>
            </w:r>
          </w:p>
        </w:tc>
        <w:tc>
          <w:tcPr>
            <w:tcW w:w="1330" w:type="dxa"/>
            <w:tcBorders>
              <w:top w:val="single" w:sz="4" w:space="0" w:color="auto"/>
              <w:left w:val="single" w:sz="4" w:space="0" w:color="auto"/>
            </w:tcBorders>
            <w:shd w:val="clear" w:color="auto" w:fill="auto"/>
          </w:tcPr>
          <w:p w14:paraId="208BA0FE"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27ABE82C"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08F6A6CC"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163B46D3" w14:textId="77777777">
        <w:trPr>
          <w:trHeight w:hRule="exact" w:val="365"/>
        </w:trPr>
        <w:tc>
          <w:tcPr>
            <w:tcW w:w="2150" w:type="dxa"/>
            <w:vMerge/>
            <w:tcBorders>
              <w:left w:val="single" w:sz="4" w:space="0" w:color="auto"/>
            </w:tcBorders>
            <w:shd w:val="clear" w:color="auto" w:fill="auto"/>
            <w:vAlign w:val="center"/>
          </w:tcPr>
          <w:p w14:paraId="604D2A50"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0B5D214C"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0ED3191C"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5376F900"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471ABE4E" w14:textId="77777777">
        <w:trPr>
          <w:trHeight w:hRule="exact" w:val="346"/>
        </w:trPr>
        <w:tc>
          <w:tcPr>
            <w:tcW w:w="2150" w:type="dxa"/>
            <w:vMerge w:val="restart"/>
            <w:tcBorders>
              <w:top w:val="single" w:sz="4" w:space="0" w:color="auto"/>
              <w:left w:val="single" w:sz="4" w:space="0" w:color="auto"/>
            </w:tcBorders>
            <w:shd w:val="clear" w:color="auto" w:fill="auto"/>
            <w:vAlign w:val="center"/>
          </w:tcPr>
          <w:p w14:paraId="7B18CD9D"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Iné plnenia - súkromné účely</w:t>
            </w:r>
          </w:p>
        </w:tc>
        <w:tc>
          <w:tcPr>
            <w:tcW w:w="1330" w:type="dxa"/>
            <w:tcBorders>
              <w:top w:val="single" w:sz="4" w:space="0" w:color="auto"/>
              <w:left w:val="single" w:sz="4" w:space="0" w:color="auto"/>
            </w:tcBorders>
            <w:shd w:val="clear" w:color="auto" w:fill="auto"/>
            <w:vAlign w:val="bottom"/>
          </w:tcPr>
          <w:p w14:paraId="0194EC63"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vAlign w:val="bottom"/>
          </w:tcPr>
          <w:p w14:paraId="493D3841"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vAlign w:val="bottom"/>
          </w:tcPr>
          <w:p w14:paraId="4CA3E87C"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403BD8E5" w14:textId="77777777">
        <w:trPr>
          <w:trHeight w:hRule="exact" w:val="394"/>
        </w:trPr>
        <w:tc>
          <w:tcPr>
            <w:tcW w:w="2150" w:type="dxa"/>
            <w:vMerge/>
            <w:tcBorders>
              <w:left w:val="single" w:sz="4" w:space="0" w:color="auto"/>
              <w:bottom w:val="single" w:sz="4" w:space="0" w:color="auto"/>
            </w:tcBorders>
            <w:shd w:val="clear" w:color="auto" w:fill="auto"/>
            <w:vAlign w:val="center"/>
          </w:tcPr>
          <w:p w14:paraId="68038755" w14:textId="77777777" w:rsidR="003F30C4" w:rsidRPr="00E35C41" w:rsidRDefault="003F30C4">
            <w:pPr>
              <w:rPr>
                <w:color w:val="auto"/>
              </w:rPr>
            </w:pPr>
          </w:p>
        </w:tc>
        <w:tc>
          <w:tcPr>
            <w:tcW w:w="1330" w:type="dxa"/>
            <w:tcBorders>
              <w:top w:val="single" w:sz="4" w:space="0" w:color="auto"/>
              <w:left w:val="single" w:sz="4" w:space="0" w:color="auto"/>
              <w:bottom w:val="single" w:sz="4" w:space="0" w:color="auto"/>
            </w:tcBorders>
            <w:shd w:val="clear" w:color="auto" w:fill="auto"/>
            <w:vAlign w:val="center"/>
          </w:tcPr>
          <w:p w14:paraId="6A6BAF47"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bottom w:val="single" w:sz="4" w:space="0" w:color="auto"/>
            </w:tcBorders>
            <w:shd w:val="clear" w:color="auto" w:fill="auto"/>
            <w:vAlign w:val="center"/>
          </w:tcPr>
          <w:p w14:paraId="40302A1C"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bottom w:val="single" w:sz="4" w:space="0" w:color="auto"/>
              <w:right w:val="single" w:sz="4" w:space="0" w:color="auto"/>
            </w:tcBorders>
            <w:shd w:val="clear" w:color="auto" w:fill="auto"/>
            <w:vAlign w:val="center"/>
          </w:tcPr>
          <w:p w14:paraId="12CC3C8E"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bl>
    <w:p w14:paraId="52FCA3B4" w14:textId="77777777" w:rsidR="003F30C4" w:rsidRPr="00E35C41" w:rsidRDefault="003F30C4">
      <w:pPr>
        <w:rPr>
          <w:color w:val="auto"/>
        </w:rPr>
        <w:sectPr w:rsidR="003F30C4" w:rsidRPr="00E35C41">
          <w:headerReference w:type="default" r:id="rId9"/>
          <w:footerReference w:type="default" r:id="rId10"/>
          <w:pgSz w:w="11900" w:h="16840"/>
          <w:pgMar w:top="241" w:right="1255" w:bottom="1201" w:left="1289" w:header="0" w:footer="3" w:gutter="0"/>
          <w:cols w:space="720"/>
          <w:noEndnote/>
          <w:docGrid w:linePitch="360"/>
        </w:sectPr>
      </w:pPr>
    </w:p>
    <w:p w14:paraId="41211A6A" w14:textId="77777777" w:rsidR="003F30C4" w:rsidRPr="00E35C41" w:rsidRDefault="00F462A8">
      <w:pPr>
        <w:pStyle w:val="Zhlavie20"/>
        <w:keepNext/>
        <w:keepLines/>
        <w:spacing w:after="200"/>
        <w:rPr>
          <w:color w:val="auto"/>
        </w:rPr>
      </w:pPr>
      <w:bookmarkStart w:id="2" w:name="bookmark14"/>
      <w:r w:rsidRPr="00E35C41">
        <w:rPr>
          <w:color w:val="auto"/>
        </w:rPr>
        <w:lastRenderedPageBreak/>
        <w:t>Článok III - Informácie o prijatých postupoch</w:t>
      </w:r>
      <w:bookmarkEnd w:id="2"/>
    </w:p>
    <w:p w14:paraId="2DFF2F2C" w14:textId="1714233F" w:rsidR="003F30C4" w:rsidRPr="00E35C41" w:rsidRDefault="00F462A8">
      <w:pPr>
        <w:pStyle w:val="Zkladntext20"/>
        <w:pBdr>
          <w:top w:val="single" w:sz="4" w:space="0" w:color="auto"/>
          <w:left w:val="single" w:sz="4" w:space="0" w:color="auto"/>
          <w:bottom w:val="single" w:sz="4" w:space="0" w:color="auto"/>
          <w:right w:val="single" w:sz="4" w:space="0" w:color="auto"/>
        </w:pBdr>
        <w:rPr>
          <w:color w:val="auto"/>
        </w:rPr>
      </w:pPr>
      <w:r w:rsidRPr="00E35C41">
        <w:rPr>
          <w:color w:val="auto"/>
        </w:rPr>
        <w:t>1. Spoločnosť uplatňuje účtovné princípy a postupy účtovania v súlade so zákonom o účtovníctve a s postupmi účtovania pre podnikateľov, ktoré platia v Slovenskej republike. Účtovníctvo sa vedie v pe</w:t>
      </w:r>
      <w:r w:rsidR="00546609">
        <w:rPr>
          <w:color w:val="auto"/>
        </w:rPr>
        <w:t>ň</w:t>
      </w:r>
      <w:r w:rsidRPr="00E35C41">
        <w:rPr>
          <w:color w:val="auto"/>
        </w:rPr>
        <w:t>ažných jednotkách slovenskej meny, t. j. v eurách.</w:t>
      </w:r>
    </w:p>
    <w:p w14:paraId="5E034D59" w14:textId="77777777" w:rsidR="00CB2601" w:rsidRDefault="00F462A8" w:rsidP="00CB2601">
      <w:pPr>
        <w:pStyle w:val="Zkladntext20"/>
        <w:numPr>
          <w:ilvl w:val="0"/>
          <w:numId w:val="3"/>
        </w:numPr>
        <w:pBdr>
          <w:top w:val="single" w:sz="4" w:space="0" w:color="auto"/>
          <w:left w:val="single" w:sz="4" w:space="0" w:color="auto"/>
          <w:bottom w:val="single" w:sz="4" w:space="0" w:color="auto"/>
          <w:right w:val="single" w:sz="4" w:space="0" w:color="auto"/>
        </w:pBdr>
        <w:tabs>
          <w:tab w:val="left" w:pos="303"/>
        </w:tabs>
        <w:rPr>
          <w:color w:val="auto"/>
        </w:rPr>
      </w:pPr>
      <w:r w:rsidRPr="00E35C41">
        <w:rPr>
          <w:color w:val="auto"/>
        </w:rPr>
        <w:t xml:space="preserve">Účtovná závierka za účtovné obdobie od 1. </w:t>
      </w:r>
      <w:r w:rsidR="00546609">
        <w:rPr>
          <w:color w:val="auto"/>
        </w:rPr>
        <w:t>januára</w:t>
      </w:r>
      <w:r w:rsidRPr="00E35C41">
        <w:rPr>
          <w:color w:val="auto"/>
        </w:rPr>
        <w:t xml:space="preserve"> </w:t>
      </w:r>
      <w:r w:rsidR="00546609">
        <w:rPr>
          <w:color w:val="auto"/>
        </w:rPr>
        <w:t xml:space="preserve">2022 </w:t>
      </w:r>
      <w:r w:rsidRPr="00E35C41">
        <w:rPr>
          <w:color w:val="auto"/>
        </w:rPr>
        <w:t>do 3</w:t>
      </w:r>
      <w:r w:rsidR="00546609">
        <w:rPr>
          <w:color w:val="auto"/>
        </w:rPr>
        <w:t xml:space="preserve">1. decembra 2022 </w:t>
      </w:r>
      <w:r w:rsidRPr="00E35C41">
        <w:rPr>
          <w:color w:val="auto"/>
        </w:rPr>
        <w:t>bola spracovaná za predpokladu nepretržitého pokračovania činnosti.</w:t>
      </w:r>
    </w:p>
    <w:p w14:paraId="66D5328C" w14:textId="41A7D0D5" w:rsidR="003F30C4" w:rsidRPr="00CB2601" w:rsidRDefault="00F462A8" w:rsidP="00CB2601">
      <w:pPr>
        <w:pStyle w:val="Zkladntext20"/>
        <w:numPr>
          <w:ilvl w:val="0"/>
          <w:numId w:val="3"/>
        </w:numPr>
        <w:pBdr>
          <w:top w:val="single" w:sz="4" w:space="0" w:color="auto"/>
          <w:left w:val="single" w:sz="4" w:space="0" w:color="auto"/>
          <w:bottom w:val="single" w:sz="4" w:space="0" w:color="auto"/>
          <w:right w:val="single" w:sz="4" w:space="0" w:color="auto"/>
        </w:pBdr>
        <w:tabs>
          <w:tab w:val="left" w:pos="303"/>
        </w:tabs>
        <w:rPr>
          <w:color w:val="auto"/>
        </w:rPr>
      </w:pPr>
      <w:r w:rsidRPr="00CB2601">
        <w:rPr>
          <w:color w:val="auto"/>
        </w:rPr>
        <w:t>Účtovníctvo sa vedie na základe dodržania časovej a vecnej súvislosti nákladov a výnosov. Za základ sa berú všetky náklady a výnosy, ktoré sa vzťahujú na účtovné obdobie bez ohľadu na dátum ich platenia.</w:t>
      </w:r>
    </w:p>
    <w:p w14:paraId="1C011D92" w14:textId="4D5410D1" w:rsidR="003F30C4" w:rsidRPr="00E35C41" w:rsidRDefault="00F462A8" w:rsidP="001953C8">
      <w:pPr>
        <w:pStyle w:val="Zkladntext20"/>
        <w:numPr>
          <w:ilvl w:val="0"/>
          <w:numId w:val="3"/>
        </w:numPr>
        <w:pBdr>
          <w:top w:val="single" w:sz="4" w:space="0" w:color="auto"/>
          <w:left w:val="single" w:sz="4" w:space="0" w:color="auto"/>
          <w:bottom w:val="single" w:sz="4" w:space="0" w:color="auto"/>
          <w:right w:val="single" w:sz="4" w:space="0" w:color="auto"/>
        </w:pBdr>
        <w:tabs>
          <w:tab w:val="left" w:pos="303"/>
        </w:tabs>
        <w:rPr>
          <w:color w:val="auto"/>
        </w:rPr>
      </w:pPr>
      <w:r w:rsidRPr="00E35C41">
        <w:rPr>
          <w:color w:val="auto"/>
        </w:rPr>
        <w:t>Pri oce</w:t>
      </w:r>
      <w:r w:rsidR="00221134" w:rsidRPr="00E35C41">
        <w:rPr>
          <w:color w:val="auto"/>
        </w:rPr>
        <w:t>ň</w:t>
      </w:r>
      <w:r w:rsidRPr="00E35C41">
        <w:rPr>
          <w:color w:val="auto"/>
        </w:rPr>
        <w:t>ovaní majetku a záväzkov sa uplat</w:t>
      </w:r>
      <w:r w:rsidR="00221134" w:rsidRPr="00E35C41">
        <w:rPr>
          <w:color w:val="auto"/>
        </w:rPr>
        <w:t>ň</w:t>
      </w:r>
      <w:r w:rsidRPr="00E35C41">
        <w:rPr>
          <w:color w:val="auto"/>
        </w:rPr>
        <w:t>uje zásada opatrnosti, t. j. berú sa za základ všetky riziká, straty a zníženia hodnoty, ktoré sa týkajú majetku a záväzkov a ktoré sú známe ku d</w:t>
      </w:r>
      <w:r w:rsidR="00221134" w:rsidRPr="00E35C41">
        <w:rPr>
          <w:color w:val="auto"/>
        </w:rPr>
        <w:t>ň</w:t>
      </w:r>
      <w:r w:rsidRPr="00E35C41">
        <w:rPr>
          <w:color w:val="auto"/>
        </w:rPr>
        <w:t>u, ku ktorému sa zostavuje účtovná závierka.</w:t>
      </w:r>
    </w:p>
    <w:p w14:paraId="71D8356A" w14:textId="77777777" w:rsidR="003F30C4" w:rsidRPr="00E35C41" w:rsidRDefault="00F462A8" w:rsidP="001953C8">
      <w:pPr>
        <w:pStyle w:val="Zkladntext20"/>
        <w:numPr>
          <w:ilvl w:val="0"/>
          <w:numId w:val="3"/>
        </w:numPr>
        <w:pBdr>
          <w:top w:val="single" w:sz="4" w:space="0" w:color="auto"/>
          <w:left w:val="single" w:sz="4" w:space="0" w:color="auto"/>
          <w:bottom w:val="single" w:sz="4" w:space="0" w:color="auto"/>
          <w:right w:val="single" w:sz="4" w:space="0" w:color="auto"/>
        </w:pBdr>
        <w:tabs>
          <w:tab w:val="left" w:pos="298"/>
        </w:tabs>
        <w:rPr>
          <w:color w:val="auto"/>
        </w:rPr>
      </w:pPr>
      <w:r w:rsidRPr="00E35C41">
        <w:rPr>
          <w:color w:val="auto"/>
        </w:rPr>
        <w:t>Moment zaúčtovania výnosov - výnosy sa účtujú pri splnení dodacích podmienok, nakoľko v tomto okamihu prechádzajú na odberateľa významné riziká a vlastnícke práva.</w:t>
      </w:r>
    </w:p>
    <w:p w14:paraId="0E861960" w14:textId="503DC299" w:rsidR="003F30C4" w:rsidRPr="00E35C41" w:rsidRDefault="00F462A8" w:rsidP="001953C8">
      <w:pPr>
        <w:pStyle w:val="Zkladntext20"/>
        <w:numPr>
          <w:ilvl w:val="0"/>
          <w:numId w:val="3"/>
        </w:numPr>
        <w:pBdr>
          <w:top w:val="single" w:sz="4" w:space="0" w:color="auto"/>
          <w:left w:val="single" w:sz="4" w:space="0" w:color="auto"/>
          <w:bottom w:val="single" w:sz="4" w:space="0" w:color="auto"/>
          <w:right w:val="single" w:sz="4" w:space="0" w:color="auto"/>
        </w:pBdr>
        <w:tabs>
          <w:tab w:val="left" w:pos="308"/>
        </w:tabs>
        <w:rPr>
          <w:color w:val="auto"/>
        </w:rPr>
      </w:pPr>
      <w:r w:rsidRPr="00E35C41">
        <w:rPr>
          <w:color w:val="auto"/>
        </w:rPr>
        <w:t xml:space="preserve">Dlhodobé a krátkodobé pohľadávky, záväzky, úvery a pôžičky - pohľadávky a záväzky sa v súvahe vykazujú ako dlhodobé alebo krátkodobé podľa zostatkovej doby splatnosti ku </w:t>
      </w:r>
      <w:r w:rsidR="00221134" w:rsidRPr="00E35C41">
        <w:rPr>
          <w:color w:val="auto"/>
        </w:rPr>
        <w:t>dňu</w:t>
      </w:r>
      <w:r w:rsidRPr="00E35C41">
        <w:rPr>
          <w:color w:val="auto"/>
        </w:rPr>
        <w:t xml:space="preserve">, ku ktorému sa zostavuje účtovná závierka. </w:t>
      </w:r>
      <w:r w:rsidR="00221134" w:rsidRPr="00E35C41">
        <w:rPr>
          <w:color w:val="auto"/>
        </w:rPr>
        <w:t>Č</w:t>
      </w:r>
      <w:r w:rsidRPr="00E35C41">
        <w:rPr>
          <w:color w:val="auto"/>
        </w:rPr>
        <w:t>asť dlhodobej pohľadávky a časť dlhodobého záväzku, ktorých splatnosť nie je dlhšia ako jeden rok odo d</w:t>
      </w:r>
      <w:r w:rsidR="00221134" w:rsidRPr="00E35C41">
        <w:rPr>
          <w:color w:val="auto"/>
        </w:rPr>
        <w:t>ň</w:t>
      </w:r>
      <w:r w:rsidRPr="00E35C41">
        <w:rPr>
          <w:color w:val="auto"/>
        </w:rPr>
        <w:t>a, ku ktorému sa zostavuje účtovná závierka, sa vykazujú v súvahe ako krátkodobá pohľadávka alebo krátkodobý záväzok.</w:t>
      </w:r>
    </w:p>
    <w:p w14:paraId="065BBFBC" w14:textId="54FB4A65" w:rsidR="003F30C4" w:rsidRPr="00E35C41" w:rsidRDefault="003F30C4" w:rsidP="001953C8">
      <w:pPr>
        <w:pStyle w:val="Zkladntext20"/>
        <w:numPr>
          <w:ilvl w:val="0"/>
          <w:numId w:val="3"/>
        </w:numPr>
        <w:pBdr>
          <w:top w:val="single" w:sz="4" w:space="0" w:color="auto"/>
          <w:left w:val="single" w:sz="4" w:space="0" w:color="auto"/>
          <w:bottom w:val="single" w:sz="4" w:space="0" w:color="auto"/>
          <w:right w:val="single" w:sz="4" w:space="0" w:color="auto"/>
        </w:pBdr>
        <w:tabs>
          <w:tab w:val="left" w:pos="303"/>
        </w:tabs>
        <w:rPr>
          <w:color w:val="auto"/>
        </w:rPr>
        <w:sectPr w:rsidR="003F30C4" w:rsidRPr="00E35C41">
          <w:headerReference w:type="default" r:id="rId11"/>
          <w:footerReference w:type="default" r:id="rId12"/>
          <w:pgSz w:w="11900" w:h="16840"/>
          <w:pgMar w:top="990" w:right="1347" w:bottom="990" w:left="1299" w:header="0" w:footer="3" w:gutter="0"/>
          <w:cols w:space="720"/>
          <w:noEndnote/>
          <w:docGrid w:linePitch="360"/>
        </w:sect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2544"/>
        <w:gridCol w:w="4190"/>
        <w:gridCol w:w="2256"/>
      </w:tblGrid>
      <w:tr w:rsidR="00E35C41" w:rsidRPr="00E35C41" w14:paraId="18B5129D" w14:textId="77777777">
        <w:trPr>
          <w:trHeight w:hRule="exact" w:val="283"/>
          <w:jc w:val="center"/>
        </w:trPr>
        <w:tc>
          <w:tcPr>
            <w:tcW w:w="2544" w:type="dxa"/>
            <w:tcBorders>
              <w:top w:val="single" w:sz="4" w:space="0" w:color="auto"/>
              <w:left w:val="single" w:sz="4" w:space="0" w:color="auto"/>
            </w:tcBorders>
            <w:shd w:val="clear" w:color="auto" w:fill="auto"/>
            <w:vAlign w:val="bottom"/>
          </w:tcPr>
          <w:p w14:paraId="08D74C11" w14:textId="77777777" w:rsidR="003F30C4" w:rsidRPr="00E35C41" w:rsidRDefault="00F462A8">
            <w:pPr>
              <w:pStyle w:val="In0"/>
              <w:spacing w:after="0" w:line="240" w:lineRule="auto"/>
              <w:rPr>
                <w:color w:val="auto"/>
                <w:sz w:val="20"/>
                <w:szCs w:val="20"/>
              </w:rPr>
            </w:pPr>
            <w:r w:rsidRPr="00E35C41">
              <w:rPr>
                <w:color w:val="auto"/>
                <w:sz w:val="20"/>
                <w:szCs w:val="20"/>
              </w:rPr>
              <w:lastRenderedPageBreak/>
              <w:t xml:space="preserve">Poznámky </w:t>
            </w:r>
            <w:proofErr w:type="spellStart"/>
            <w:r w:rsidRPr="00E35C41">
              <w:rPr>
                <w:color w:val="auto"/>
                <w:sz w:val="20"/>
                <w:szCs w:val="20"/>
              </w:rPr>
              <w:t>Úč</w:t>
            </w:r>
            <w:proofErr w:type="spellEnd"/>
            <w:r w:rsidRPr="00E35C41">
              <w:rPr>
                <w:color w:val="auto"/>
                <w:sz w:val="20"/>
                <w:szCs w:val="20"/>
              </w:rPr>
              <w:t xml:space="preserve"> PODV 3 - 01</w:t>
            </w:r>
          </w:p>
        </w:tc>
        <w:tc>
          <w:tcPr>
            <w:tcW w:w="4190" w:type="dxa"/>
            <w:tcBorders>
              <w:left w:val="single" w:sz="4" w:space="0" w:color="auto"/>
            </w:tcBorders>
            <w:shd w:val="clear" w:color="auto" w:fill="auto"/>
            <w:vAlign w:val="bottom"/>
          </w:tcPr>
          <w:p w14:paraId="468DE791" w14:textId="77777777" w:rsidR="003F30C4" w:rsidRPr="00E35C41" w:rsidRDefault="00F462A8">
            <w:pPr>
              <w:pStyle w:val="In0"/>
              <w:spacing w:after="0" w:line="240" w:lineRule="auto"/>
              <w:jc w:val="right"/>
              <w:rPr>
                <w:color w:val="auto"/>
                <w:sz w:val="20"/>
                <w:szCs w:val="20"/>
              </w:rPr>
            </w:pPr>
            <w:r w:rsidRPr="00E35C41">
              <w:rPr>
                <w:color w:val="auto"/>
                <w:sz w:val="20"/>
                <w:szCs w:val="20"/>
              </w:rPr>
              <w:t>DIČ</w:t>
            </w:r>
          </w:p>
        </w:tc>
        <w:tc>
          <w:tcPr>
            <w:tcW w:w="2256" w:type="dxa"/>
            <w:tcBorders>
              <w:top w:val="single" w:sz="4" w:space="0" w:color="auto"/>
              <w:left w:val="single" w:sz="4" w:space="0" w:color="auto"/>
              <w:right w:val="single" w:sz="4" w:space="0" w:color="auto"/>
            </w:tcBorders>
            <w:shd w:val="clear" w:color="auto" w:fill="auto"/>
            <w:vAlign w:val="bottom"/>
          </w:tcPr>
          <w:p w14:paraId="4CF972C7" w14:textId="21BD091D" w:rsidR="003F30C4" w:rsidRPr="00E35C41" w:rsidRDefault="009B436B">
            <w:pPr>
              <w:pStyle w:val="In0"/>
              <w:spacing w:after="0" w:line="240" w:lineRule="auto"/>
              <w:rPr>
                <w:color w:val="auto"/>
                <w:sz w:val="26"/>
                <w:szCs w:val="26"/>
              </w:rPr>
            </w:pPr>
            <w:r>
              <w:rPr>
                <w:b/>
                <w:bCs/>
                <w:color w:val="auto"/>
                <w:sz w:val="26"/>
                <w:szCs w:val="26"/>
              </w:rPr>
              <w:t>2121712901</w:t>
            </w:r>
          </w:p>
        </w:tc>
      </w:tr>
      <w:tr w:rsidR="00E35C41" w:rsidRPr="00E35C41" w14:paraId="75D143DA" w14:textId="77777777">
        <w:trPr>
          <w:trHeight w:hRule="exact" w:val="288"/>
          <w:jc w:val="center"/>
        </w:trPr>
        <w:tc>
          <w:tcPr>
            <w:tcW w:w="2544" w:type="dxa"/>
            <w:tcBorders>
              <w:top w:val="single" w:sz="4" w:space="0" w:color="auto"/>
              <w:bottom w:val="single" w:sz="4" w:space="0" w:color="auto"/>
            </w:tcBorders>
            <w:shd w:val="clear" w:color="auto" w:fill="auto"/>
          </w:tcPr>
          <w:p w14:paraId="7597CE19" w14:textId="77777777" w:rsidR="003F30C4" w:rsidRPr="00E35C41" w:rsidRDefault="003F30C4">
            <w:pPr>
              <w:rPr>
                <w:color w:val="auto"/>
                <w:sz w:val="10"/>
                <w:szCs w:val="10"/>
              </w:rPr>
            </w:pPr>
          </w:p>
        </w:tc>
        <w:tc>
          <w:tcPr>
            <w:tcW w:w="4190" w:type="dxa"/>
            <w:tcBorders>
              <w:bottom w:val="single" w:sz="4" w:space="0" w:color="auto"/>
            </w:tcBorders>
            <w:shd w:val="clear" w:color="auto" w:fill="auto"/>
          </w:tcPr>
          <w:p w14:paraId="5BCA96B5" w14:textId="77777777" w:rsidR="003F30C4" w:rsidRPr="00E35C41" w:rsidRDefault="00F462A8">
            <w:pPr>
              <w:pStyle w:val="In0"/>
              <w:spacing w:after="0" w:line="240" w:lineRule="auto"/>
              <w:jc w:val="right"/>
              <w:rPr>
                <w:color w:val="auto"/>
                <w:sz w:val="20"/>
                <w:szCs w:val="20"/>
              </w:rPr>
            </w:pPr>
            <w:r w:rsidRPr="00E35C41">
              <w:rPr>
                <w:color w:val="auto"/>
                <w:sz w:val="20"/>
                <w:szCs w:val="20"/>
              </w:rPr>
              <w:t>IČO</w:t>
            </w:r>
          </w:p>
        </w:tc>
        <w:tc>
          <w:tcPr>
            <w:tcW w:w="2256" w:type="dxa"/>
            <w:tcBorders>
              <w:top w:val="single" w:sz="4" w:space="0" w:color="auto"/>
              <w:left w:val="single" w:sz="4" w:space="0" w:color="auto"/>
              <w:bottom w:val="single" w:sz="4" w:space="0" w:color="auto"/>
              <w:right w:val="single" w:sz="4" w:space="0" w:color="auto"/>
            </w:tcBorders>
            <w:shd w:val="clear" w:color="auto" w:fill="auto"/>
          </w:tcPr>
          <w:p w14:paraId="060480E3" w14:textId="685EA20D" w:rsidR="003F30C4" w:rsidRPr="00E35C41" w:rsidRDefault="009B436B">
            <w:pPr>
              <w:pStyle w:val="In0"/>
              <w:spacing w:after="0" w:line="240" w:lineRule="auto"/>
              <w:rPr>
                <w:color w:val="auto"/>
                <w:sz w:val="17"/>
                <w:szCs w:val="17"/>
              </w:rPr>
            </w:pPr>
            <w:r>
              <w:rPr>
                <w:color w:val="auto"/>
                <w:sz w:val="17"/>
                <w:szCs w:val="17"/>
              </w:rPr>
              <w:t>54535085</w:t>
            </w:r>
          </w:p>
        </w:tc>
      </w:tr>
    </w:tbl>
    <w:p w14:paraId="7824F5A8" w14:textId="39EBD59E" w:rsidR="003F30C4" w:rsidRPr="009B436B" w:rsidRDefault="009B436B">
      <w:pPr>
        <w:pStyle w:val="Nzovtabuky0"/>
        <w:rPr>
          <w:rFonts w:ascii="Arial" w:eastAsia="Arial" w:hAnsi="Arial" w:cs="Arial"/>
          <w:color w:val="auto"/>
          <w:sz w:val="24"/>
          <w:szCs w:val="24"/>
        </w:rPr>
      </w:pPr>
      <w:r>
        <w:rPr>
          <w:rFonts w:ascii="Arial" w:eastAsia="Arial" w:hAnsi="Arial" w:cs="Arial"/>
          <w:color w:val="auto"/>
          <w:sz w:val="24"/>
          <w:szCs w:val="24"/>
        </w:rPr>
        <w:t>7</w:t>
      </w:r>
      <w:r w:rsidR="00F462A8" w:rsidRPr="00CB2601">
        <w:rPr>
          <w:rFonts w:ascii="Arial" w:eastAsia="Arial" w:hAnsi="Arial" w:cs="Arial"/>
          <w:color w:val="auto"/>
          <w:sz w:val="24"/>
          <w:szCs w:val="24"/>
        </w:rPr>
        <w:t>. Spôsob ocenenia jednotlivých zložiek majetku a záväzkov - prvé ocenenie</w:t>
      </w:r>
    </w:p>
    <w:p w14:paraId="3CF12ACA" w14:textId="77777777" w:rsidR="003F30C4" w:rsidRPr="00CB2601" w:rsidRDefault="003F30C4">
      <w:pPr>
        <w:spacing w:after="119" w:line="1" w:lineRule="exact"/>
        <w:rPr>
          <w:color w:val="auto"/>
          <w:sz w:val="52"/>
          <w:szCs w:val="52"/>
        </w:rPr>
      </w:pPr>
    </w:p>
    <w:p w14:paraId="0B034B7F" w14:textId="284CA18F" w:rsidR="003F30C4" w:rsidRPr="00CB2601" w:rsidRDefault="00F462A8">
      <w:pPr>
        <w:pStyle w:val="Zkladntext1"/>
        <w:rPr>
          <w:color w:val="auto"/>
          <w:sz w:val="24"/>
          <w:szCs w:val="24"/>
        </w:rPr>
      </w:pPr>
      <w:r w:rsidRPr="00CB2601">
        <w:rPr>
          <w:color w:val="auto"/>
          <w:sz w:val="24"/>
          <w:szCs w:val="24"/>
        </w:rPr>
        <w:t>Pri obstaraní majetku sa upla</w:t>
      </w:r>
      <w:r w:rsidR="00221134" w:rsidRPr="00CB2601">
        <w:rPr>
          <w:color w:val="auto"/>
          <w:sz w:val="24"/>
          <w:szCs w:val="24"/>
        </w:rPr>
        <w:t>tň</w:t>
      </w:r>
      <w:r w:rsidRPr="00CB2601">
        <w:rPr>
          <w:color w:val="auto"/>
          <w:sz w:val="24"/>
          <w:szCs w:val="24"/>
        </w:rPr>
        <w:t>uje princíp obstarávacích cien. Ocenenie jednotlivých položiek majetku a záväzkov je takéto:</w:t>
      </w:r>
    </w:p>
    <w:p w14:paraId="1873FEE3" w14:textId="77777777" w:rsidR="003F30C4" w:rsidRPr="00CB2601" w:rsidRDefault="00F462A8">
      <w:pPr>
        <w:pStyle w:val="Zkladntext1"/>
        <w:numPr>
          <w:ilvl w:val="0"/>
          <w:numId w:val="4"/>
        </w:numPr>
        <w:tabs>
          <w:tab w:val="left" w:pos="249"/>
        </w:tabs>
        <w:rPr>
          <w:color w:val="auto"/>
          <w:sz w:val="24"/>
          <w:szCs w:val="24"/>
        </w:rPr>
      </w:pPr>
      <w:r w:rsidRPr="00CB2601">
        <w:rPr>
          <w:color w:val="auto"/>
          <w:sz w:val="24"/>
          <w:szCs w:val="24"/>
        </w:rP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35060356" w14:textId="77777777" w:rsidR="003F30C4" w:rsidRPr="00CB2601" w:rsidRDefault="00F462A8">
      <w:pPr>
        <w:pStyle w:val="Zkladntext1"/>
        <w:numPr>
          <w:ilvl w:val="0"/>
          <w:numId w:val="4"/>
        </w:numPr>
        <w:tabs>
          <w:tab w:val="left" w:pos="244"/>
        </w:tabs>
        <w:spacing w:after="0"/>
        <w:rPr>
          <w:color w:val="auto"/>
          <w:sz w:val="24"/>
          <w:szCs w:val="24"/>
        </w:rPr>
      </w:pPr>
      <w:r w:rsidRPr="00CB2601">
        <w:rPr>
          <w:color w:val="auto"/>
          <w:sz w:val="24"/>
          <w:szCs w:val="24"/>
        </w:rPr>
        <w:t>Dlhodobý nehmotný a hmotný majetok obstaraný iným spôsobom:</w:t>
      </w:r>
    </w:p>
    <w:p w14:paraId="42BACEE9" w14:textId="77777777" w:rsidR="003F30C4" w:rsidRPr="00CB2601" w:rsidRDefault="00F462A8">
      <w:pPr>
        <w:pStyle w:val="Zkladntext1"/>
        <w:numPr>
          <w:ilvl w:val="0"/>
          <w:numId w:val="5"/>
        </w:numPr>
        <w:tabs>
          <w:tab w:val="left" w:pos="177"/>
        </w:tabs>
        <w:spacing w:after="0"/>
        <w:rPr>
          <w:color w:val="auto"/>
          <w:sz w:val="24"/>
          <w:szCs w:val="24"/>
        </w:rPr>
      </w:pPr>
      <w:r w:rsidRPr="00CB2601">
        <w:rPr>
          <w:color w:val="auto"/>
          <w:sz w:val="24"/>
          <w:szCs w:val="24"/>
        </w:rPr>
        <w:t>Dlhodobý majetok nadobudnutý bezodplatne- reálnou hodnotou.</w:t>
      </w:r>
    </w:p>
    <w:p w14:paraId="13A0A43A" w14:textId="77777777" w:rsidR="003F30C4" w:rsidRPr="00CB2601" w:rsidRDefault="00F462A8">
      <w:pPr>
        <w:pStyle w:val="Zkladntext1"/>
        <w:numPr>
          <w:ilvl w:val="0"/>
          <w:numId w:val="5"/>
        </w:numPr>
        <w:tabs>
          <w:tab w:val="left" w:pos="177"/>
        </w:tabs>
        <w:spacing w:after="0"/>
        <w:rPr>
          <w:color w:val="auto"/>
          <w:sz w:val="24"/>
          <w:szCs w:val="24"/>
        </w:rPr>
      </w:pPr>
      <w:r w:rsidRPr="00CB2601">
        <w:rPr>
          <w:color w:val="auto"/>
          <w:sz w:val="24"/>
          <w:szCs w:val="24"/>
        </w:rPr>
        <w:t>Majetok novozistený pri inventarizácii a v účtovníctve doteraz nezachytený- reálnou hodnotou.</w:t>
      </w:r>
    </w:p>
    <w:p w14:paraId="14C907E9" w14:textId="77777777" w:rsidR="003F30C4" w:rsidRPr="00CB2601" w:rsidRDefault="00F462A8">
      <w:pPr>
        <w:pStyle w:val="Zkladntext1"/>
        <w:numPr>
          <w:ilvl w:val="0"/>
          <w:numId w:val="5"/>
        </w:numPr>
        <w:tabs>
          <w:tab w:val="left" w:pos="177"/>
        </w:tabs>
        <w:spacing w:after="0"/>
        <w:rPr>
          <w:color w:val="auto"/>
          <w:sz w:val="24"/>
          <w:szCs w:val="24"/>
        </w:rPr>
      </w:pPr>
      <w:r w:rsidRPr="00CB2601">
        <w:rPr>
          <w:color w:val="auto"/>
          <w:sz w:val="24"/>
          <w:szCs w:val="24"/>
        </w:rPr>
        <w:t>Majetok obstaraný verejným obstarávateľom bezodplatne od koncesionára za plnenie vo forme koncesie na stavebné práce- reálnou hodnotou.</w:t>
      </w:r>
    </w:p>
    <w:p w14:paraId="7F412A04" w14:textId="77777777" w:rsidR="003F30C4" w:rsidRPr="00CB2601" w:rsidRDefault="00F462A8">
      <w:pPr>
        <w:pStyle w:val="Zkladntext1"/>
        <w:numPr>
          <w:ilvl w:val="0"/>
          <w:numId w:val="5"/>
        </w:numPr>
        <w:tabs>
          <w:tab w:val="left" w:pos="177"/>
        </w:tabs>
        <w:spacing w:after="260"/>
        <w:rPr>
          <w:color w:val="auto"/>
          <w:sz w:val="24"/>
          <w:szCs w:val="24"/>
        </w:rPr>
      </w:pPr>
      <w:r w:rsidRPr="00CB2601">
        <w:rPr>
          <w:color w:val="auto"/>
          <w:sz w:val="24"/>
          <w:szCs w:val="24"/>
        </w:rPr>
        <w:t>Majetok nadobudnutý kúpou podniku alebo jeho časti, a nadobudnutý vkladom podniku alebo jeho časti a majetok nadobudnutý zámenou- reálnou hodnotou.</w:t>
      </w:r>
    </w:p>
    <w:p w14:paraId="4FC7B00D" w14:textId="77777777" w:rsidR="003F30C4" w:rsidRPr="00CB2601" w:rsidRDefault="00F462A8">
      <w:pPr>
        <w:pStyle w:val="Zkladntext1"/>
        <w:numPr>
          <w:ilvl w:val="0"/>
          <w:numId w:val="4"/>
        </w:numPr>
        <w:tabs>
          <w:tab w:val="left" w:pos="249"/>
        </w:tabs>
        <w:spacing w:after="0"/>
        <w:rPr>
          <w:color w:val="auto"/>
          <w:sz w:val="24"/>
          <w:szCs w:val="24"/>
        </w:rPr>
      </w:pPr>
      <w:r w:rsidRPr="00CB2601">
        <w:rPr>
          <w:color w:val="auto"/>
          <w:sz w:val="24"/>
          <w:szCs w:val="24"/>
        </w:rPr>
        <w:t>Zásoby obstarané kúpou:</w:t>
      </w:r>
    </w:p>
    <w:p w14:paraId="3AB9C362" w14:textId="1D895998" w:rsidR="003F30C4" w:rsidRPr="00CB2601" w:rsidRDefault="00F462A8">
      <w:pPr>
        <w:pStyle w:val="Zkladntext1"/>
        <w:spacing w:after="0"/>
        <w:rPr>
          <w:color w:val="auto"/>
          <w:sz w:val="24"/>
          <w:szCs w:val="24"/>
        </w:rPr>
      </w:pPr>
      <w:r w:rsidRPr="00CB2601">
        <w:rPr>
          <w:color w:val="auto"/>
          <w:sz w:val="24"/>
          <w:szCs w:val="24"/>
        </w:rPr>
        <w:t xml:space="preserve">• Nakupovaný materiál - obstarávacou cenou. Do vedľajších nákladov vstupuje clo, prepravné a provízie. </w:t>
      </w:r>
    </w:p>
    <w:p w14:paraId="4529119D" w14:textId="77777777" w:rsidR="001953C8" w:rsidRDefault="001953C8" w:rsidP="001953C8">
      <w:pPr>
        <w:pStyle w:val="Zkladntext1"/>
        <w:tabs>
          <w:tab w:val="left" w:pos="244"/>
        </w:tabs>
        <w:spacing w:after="0"/>
        <w:rPr>
          <w:color w:val="auto"/>
          <w:sz w:val="24"/>
          <w:szCs w:val="24"/>
        </w:rPr>
      </w:pPr>
    </w:p>
    <w:p w14:paraId="7685ED16" w14:textId="77777777" w:rsidR="003F30C4" w:rsidRPr="00CB2601" w:rsidRDefault="00F462A8">
      <w:pPr>
        <w:pStyle w:val="Zkladntext1"/>
        <w:numPr>
          <w:ilvl w:val="0"/>
          <w:numId w:val="4"/>
        </w:numPr>
        <w:tabs>
          <w:tab w:val="left" w:pos="220"/>
        </w:tabs>
        <w:spacing w:after="0"/>
        <w:rPr>
          <w:color w:val="auto"/>
          <w:sz w:val="24"/>
          <w:szCs w:val="24"/>
        </w:rPr>
      </w:pPr>
      <w:r w:rsidRPr="00CB2601">
        <w:rPr>
          <w:color w:val="auto"/>
          <w:sz w:val="24"/>
          <w:szCs w:val="24"/>
        </w:rPr>
        <w:t>Pohľadávky:</w:t>
      </w:r>
    </w:p>
    <w:p w14:paraId="0AE55517" w14:textId="77777777" w:rsidR="003F30C4" w:rsidRPr="00CB2601" w:rsidRDefault="00F462A8">
      <w:pPr>
        <w:pStyle w:val="Zkladntext1"/>
        <w:numPr>
          <w:ilvl w:val="0"/>
          <w:numId w:val="6"/>
        </w:numPr>
        <w:tabs>
          <w:tab w:val="left" w:pos="177"/>
        </w:tabs>
        <w:spacing w:after="0"/>
        <w:rPr>
          <w:color w:val="auto"/>
          <w:sz w:val="24"/>
          <w:szCs w:val="24"/>
        </w:rPr>
      </w:pPr>
      <w:r w:rsidRPr="00CB2601">
        <w:rPr>
          <w:color w:val="auto"/>
          <w:sz w:val="24"/>
          <w:szCs w:val="24"/>
        </w:rPr>
        <w:t>pri ich vzniku alebo bezodplatnom nadobudnutí - menovitou hodnotou,</w:t>
      </w:r>
    </w:p>
    <w:p w14:paraId="1AFDFCA5" w14:textId="77777777" w:rsidR="003F30C4" w:rsidRPr="00CB2601" w:rsidRDefault="00F462A8">
      <w:pPr>
        <w:pStyle w:val="Zkladntext1"/>
        <w:numPr>
          <w:ilvl w:val="0"/>
          <w:numId w:val="6"/>
        </w:numPr>
        <w:tabs>
          <w:tab w:val="left" w:pos="177"/>
        </w:tabs>
        <w:jc w:val="both"/>
        <w:rPr>
          <w:color w:val="auto"/>
          <w:sz w:val="24"/>
          <w:szCs w:val="24"/>
        </w:rPr>
      </w:pPr>
      <w:r w:rsidRPr="00CB2601">
        <w:rPr>
          <w:color w:val="auto"/>
          <w:sz w:val="24"/>
          <w:szCs w:val="24"/>
        </w:rPr>
        <w:t>pri odplatnom nadobudnutí (postúpení) alebo nadobudnutí vkladom do základného imania - obstarávacou cenou.</w:t>
      </w:r>
    </w:p>
    <w:p w14:paraId="1CD1FCA4" w14:textId="09FC5E6A" w:rsidR="003F30C4" w:rsidRPr="00CB2601" w:rsidRDefault="00F462A8">
      <w:pPr>
        <w:pStyle w:val="Zkladntext1"/>
        <w:spacing w:line="264" w:lineRule="auto"/>
        <w:rPr>
          <w:color w:val="auto"/>
          <w:sz w:val="24"/>
          <w:szCs w:val="24"/>
        </w:rPr>
      </w:pPr>
      <w:r w:rsidRPr="00CB2601">
        <w:rPr>
          <w:color w:val="auto"/>
          <w:sz w:val="24"/>
          <w:szCs w:val="24"/>
        </w:rPr>
        <w:t>Pri neúročených dlhodobých pohľadávkach a dlhodobých pôžičkách sa uvádza opravná položka v st</w:t>
      </w:r>
      <w:r w:rsidR="00221134" w:rsidRPr="00CB2601">
        <w:rPr>
          <w:color w:val="auto"/>
          <w:sz w:val="24"/>
          <w:szCs w:val="24"/>
        </w:rPr>
        <w:t>ĺ</w:t>
      </w:r>
      <w:r w:rsidRPr="00CB2601">
        <w:rPr>
          <w:color w:val="auto"/>
          <w:sz w:val="24"/>
          <w:szCs w:val="24"/>
        </w:rPr>
        <w:t>pci korekcia, čím sa upravuje hodnota tejto pohľadávky a pôžičky na jej súčasnú hodnotu, napríklad metódou efektívnej úrokovej miery.</w:t>
      </w:r>
    </w:p>
    <w:p w14:paraId="3ED5E9FB" w14:textId="77777777" w:rsidR="003F30C4" w:rsidRPr="00CB2601" w:rsidRDefault="00F462A8">
      <w:pPr>
        <w:pStyle w:val="Zkladntext1"/>
        <w:numPr>
          <w:ilvl w:val="0"/>
          <w:numId w:val="4"/>
        </w:numPr>
        <w:tabs>
          <w:tab w:val="left" w:pos="244"/>
        </w:tabs>
        <w:spacing w:after="0"/>
        <w:rPr>
          <w:color w:val="auto"/>
          <w:sz w:val="24"/>
          <w:szCs w:val="24"/>
        </w:rPr>
      </w:pPr>
      <w:r w:rsidRPr="00CB2601">
        <w:rPr>
          <w:color w:val="auto"/>
          <w:sz w:val="24"/>
          <w:szCs w:val="24"/>
        </w:rPr>
        <w:t>Finančný majetok:</w:t>
      </w:r>
    </w:p>
    <w:p w14:paraId="2F7E2A2F" w14:textId="77777777" w:rsidR="003F30C4" w:rsidRPr="00CB2601" w:rsidRDefault="00F462A8">
      <w:pPr>
        <w:pStyle w:val="Zkladntext1"/>
        <w:numPr>
          <w:ilvl w:val="0"/>
          <w:numId w:val="7"/>
        </w:numPr>
        <w:tabs>
          <w:tab w:val="left" w:pos="177"/>
        </w:tabs>
        <w:spacing w:after="0"/>
        <w:rPr>
          <w:color w:val="auto"/>
          <w:sz w:val="24"/>
          <w:szCs w:val="24"/>
        </w:rPr>
      </w:pPr>
      <w:r w:rsidRPr="00CB2601">
        <w:rPr>
          <w:color w:val="auto"/>
          <w:sz w:val="24"/>
          <w:szCs w:val="24"/>
        </w:rPr>
        <w:t>cenné 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16252B69" w14:textId="77777777" w:rsidR="003F30C4" w:rsidRPr="00CB2601" w:rsidRDefault="00F462A8">
      <w:pPr>
        <w:pStyle w:val="Zkladntext1"/>
        <w:numPr>
          <w:ilvl w:val="0"/>
          <w:numId w:val="7"/>
        </w:numPr>
        <w:tabs>
          <w:tab w:val="left" w:pos="177"/>
        </w:tabs>
        <w:spacing w:after="0"/>
        <w:rPr>
          <w:color w:val="auto"/>
          <w:sz w:val="24"/>
          <w:szCs w:val="24"/>
        </w:rPr>
      </w:pPr>
      <w:r w:rsidRPr="00CB2601">
        <w:rPr>
          <w:color w:val="auto"/>
          <w:sz w:val="24"/>
          <w:szCs w:val="24"/>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19D1AE0B" w14:textId="12EA7919" w:rsidR="003F30C4" w:rsidRPr="009B436B" w:rsidRDefault="00F462A8" w:rsidP="009B436B">
      <w:pPr>
        <w:pStyle w:val="Zkladntext1"/>
        <w:numPr>
          <w:ilvl w:val="0"/>
          <w:numId w:val="7"/>
        </w:numPr>
        <w:tabs>
          <w:tab w:val="left" w:pos="177"/>
        </w:tabs>
        <w:rPr>
          <w:color w:val="auto"/>
          <w:sz w:val="24"/>
          <w:szCs w:val="24"/>
        </w:rPr>
      </w:pPr>
      <w:r w:rsidRPr="00CB2601">
        <w:rPr>
          <w:color w:val="auto"/>
          <w:sz w:val="24"/>
          <w:szCs w:val="24"/>
        </w:rPr>
        <w:t>p</w:t>
      </w:r>
      <w:r w:rsidR="00221134" w:rsidRPr="00CB2601">
        <w:rPr>
          <w:color w:val="auto"/>
          <w:sz w:val="24"/>
          <w:szCs w:val="24"/>
        </w:rPr>
        <w:t>eň</w:t>
      </w:r>
      <w:r w:rsidRPr="00CB2601">
        <w:rPr>
          <w:color w:val="auto"/>
          <w:sz w:val="24"/>
          <w:szCs w:val="24"/>
        </w:rPr>
        <w:t>ažné prostriedky a ceniny - menovitou hodnotou.</w:t>
      </w:r>
    </w:p>
    <w:p w14:paraId="21389F4D" w14:textId="77777777" w:rsidR="009B436B" w:rsidRPr="00CB2601" w:rsidRDefault="009B436B" w:rsidP="001953C8">
      <w:pPr>
        <w:pStyle w:val="Zkladntext1"/>
        <w:tabs>
          <w:tab w:val="left" w:pos="239"/>
        </w:tabs>
        <w:rPr>
          <w:color w:val="auto"/>
          <w:sz w:val="24"/>
          <w:szCs w:val="24"/>
        </w:rPr>
      </w:pPr>
    </w:p>
    <w:p w14:paraId="1C0E9A57" w14:textId="77777777" w:rsidR="003F30C4" w:rsidRPr="00CB2601" w:rsidRDefault="00F462A8">
      <w:pPr>
        <w:pStyle w:val="Zkladntext1"/>
        <w:numPr>
          <w:ilvl w:val="0"/>
          <w:numId w:val="4"/>
        </w:numPr>
        <w:tabs>
          <w:tab w:val="left" w:pos="201"/>
        </w:tabs>
        <w:spacing w:after="0"/>
        <w:rPr>
          <w:color w:val="auto"/>
          <w:sz w:val="24"/>
          <w:szCs w:val="24"/>
        </w:rPr>
      </w:pPr>
      <w:r w:rsidRPr="00CB2601">
        <w:rPr>
          <w:color w:val="auto"/>
          <w:sz w:val="24"/>
          <w:szCs w:val="24"/>
        </w:rPr>
        <w:t>Záväzky:</w:t>
      </w:r>
    </w:p>
    <w:p w14:paraId="7743B3E0" w14:textId="77777777" w:rsidR="003F30C4" w:rsidRPr="00CB2601" w:rsidRDefault="00F462A8">
      <w:pPr>
        <w:pStyle w:val="Zkladntext1"/>
        <w:numPr>
          <w:ilvl w:val="0"/>
          <w:numId w:val="8"/>
        </w:numPr>
        <w:tabs>
          <w:tab w:val="left" w:pos="177"/>
        </w:tabs>
        <w:spacing w:after="0"/>
        <w:rPr>
          <w:color w:val="auto"/>
          <w:sz w:val="24"/>
          <w:szCs w:val="24"/>
        </w:rPr>
      </w:pPr>
      <w:r w:rsidRPr="00CB2601">
        <w:rPr>
          <w:color w:val="auto"/>
          <w:sz w:val="24"/>
          <w:szCs w:val="24"/>
        </w:rPr>
        <w:t>pri ich vzniku - menovitou hodnotou,</w:t>
      </w:r>
    </w:p>
    <w:p w14:paraId="7B588205" w14:textId="77777777" w:rsidR="003F30C4" w:rsidRPr="00CB2601" w:rsidRDefault="00F462A8">
      <w:pPr>
        <w:pStyle w:val="Zkladntext1"/>
        <w:numPr>
          <w:ilvl w:val="0"/>
          <w:numId w:val="8"/>
        </w:numPr>
        <w:tabs>
          <w:tab w:val="left" w:pos="177"/>
        </w:tabs>
        <w:rPr>
          <w:color w:val="auto"/>
          <w:sz w:val="24"/>
          <w:szCs w:val="24"/>
        </w:rPr>
      </w:pPr>
      <w:r w:rsidRPr="00CB2601">
        <w:rPr>
          <w:color w:val="auto"/>
          <w:sz w:val="24"/>
          <w:szCs w:val="24"/>
        </w:rPr>
        <w:t>pri prevzatí - obstarávacou cenou.</w:t>
      </w:r>
    </w:p>
    <w:p w14:paraId="0D80FE85" w14:textId="5EE481C0" w:rsidR="003F30C4" w:rsidRPr="001953C8" w:rsidRDefault="00F462A8">
      <w:pPr>
        <w:pStyle w:val="Zkladntext1"/>
        <w:numPr>
          <w:ilvl w:val="0"/>
          <w:numId w:val="4"/>
        </w:numPr>
        <w:tabs>
          <w:tab w:val="left" w:pos="215"/>
        </w:tabs>
        <w:rPr>
          <w:color w:val="auto"/>
          <w:sz w:val="24"/>
          <w:szCs w:val="24"/>
        </w:rPr>
      </w:pPr>
      <w:r w:rsidRPr="00CB2601">
        <w:rPr>
          <w:color w:val="auto"/>
          <w:sz w:val="24"/>
          <w:szCs w:val="24"/>
        </w:rPr>
        <w:t>Rezervy - v očakávanej výške záväzku alebo poistno</w:t>
      </w:r>
      <w:r w:rsidR="001953C8">
        <w:rPr>
          <w:color w:val="auto"/>
          <w:sz w:val="24"/>
          <w:szCs w:val="24"/>
        </w:rPr>
        <w:t>-</w:t>
      </w:r>
      <w:r w:rsidRPr="001953C8">
        <w:rPr>
          <w:color w:val="auto"/>
          <w:sz w:val="24"/>
          <w:szCs w:val="24"/>
        </w:rPr>
        <w:t>matematickými metódami.</w:t>
      </w:r>
    </w:p>
    <w:p w14:paraId="28B0DBCE" w14:textId="77777777" w:rsidR="003F30C4" w:rsidRPr="001953C8" w:rsidRDefault="00F462A8">
      <w:pPr>
        <w:pStyle w:val="Zkladntext1"/>
        <w:numPr>
          <w:ilvl w:val="0"/>
          <w:numId w:val="4"/>
        </w:numPr>
        <w:tabs>
          <w:tab w:val="left" w:pos="234"/>
        </w:tabs>
        <w:spacing w:after="0"/>
        <w:rPr>
          <w:color w:val="auto"/>
          <w:sz w:val="24"/>
          <w:szCs w:val="24"/>
        </w:rPr>
      </w:pPr>
      <w:r w:rsidRPr="001953C8">
        <w:rPr>
          <w:color w:val="auto"/>
          <w:sz w:val="24"/>
          <w:szCs w:val="24"/>
        </w:rPr>
        <w:t>Dlhopisy, pôžičky, úvery:</w:t>
      </w:r>
    </w:p>
    <w:p w14:paraId="23ED3D1D" w14:textId="77777777" w:rsidR="003F30C4" w:rsidRPr="001953C8" w:rsidRDefault="00F462A8">
      <w:pPr>
        <w:pStyle w:val="Zkladntext1"/>
        <w:numPr>
          <w:ilvl w:val="0"/>
          <w:numId w:val="9"/>
        </w:numPr>
        <w:tabs>
          <w:tab w:val="left" w:pos="177"/>
        </w:tabs>
        <w:spacing w:after="0"/>
        <w:rPr>
          <w:color w:val="auto"/>
          <w:sz w:val="24"/>
          <w:szCs w:val="24"/>
        </w:rPr>
      </w:pPr>
      <w:r w:rsidRPr="001953C8">
        <w:rPr>
          <w:color w:val="auto"/>
          <w:sz w:val="24"/>
          <w:szCs w:val="24"/>
        </w:rPr>
        <w:t>pri ich vzniku - menovitou hodnotou,</w:t>
      </w:r>
    </w:p>
    <w:p w14:paraId="5F4E3BC1" w14:textId="77777777" w:rsidR="003F30C4" w:rsidRPr="001953C8" w:rsidRDefault="00F462A8">
      <w:pPr>
        <w:pStyle w:val="Zkladntext1"/>
        <w:numPr>
          <w:ilvl w:val="0"/>
          <w:numId w:val="9"/>
        </w:numPr>
        <w:tabs>
          <w:tab w:val="left" w:pos="177"/>
        </w:tabs>
        <w:rPr>
          <w:color w:val="auto"/>
          <w:sz w:val="24"/>
          <w:szCs w:val="24"/>
        </w:rPr>
      </w:pPr>
      <w:r w:rsidRPr="001953C8">
        <w:rPr>
          <w:color w:val="auto"/>
          <w:sz w:val="24"/>
          <w:szCs w:val="24"/>
        </w:rPr>
        <w:t>pri prevzatí - obstarávacou cenou.</w:t>
      </w:r>
    </w:p>
    <w:p w14:paraId="46AEC25D" w14:textId="77777777" w:rsidR="003F30C4" w:rsidRPr="001953C8" w:rsidRDefault="00F462A8">
      <w:pPr>
        <w:pStyle w:val="Zkladntext1"/>
        <w:numPr>
          <w:ilvl w:val="0"/>
          <w:numId w:val="10"/>
        </w:numPr>
        <w:tabs>
          <w:tab w:val="left" w:pos="287"/>
        </w:tabs>
        <w:rPr>
          <w:color w:val="auto"/>
          <w:sz w:val="24"/>
          <w:szCs w:val="24"/>
        </w:rPr>
      </w:pPr>
      <w:r w:rsidRPr="001953C8">
        <w:rPr>
          <w:color w:val="auto"/>
          <w:sz w:val="24"/>
          <w:szCs w:val="24"/>
        </w:rPr>
        <w:lastRenderedPageBreak/>
        <w:t>Spôsob ocenenia jednotlivých zložiek majetku a záväzkov - nasledujúce ocenenie</w:t>
      </w:r>
    </w:p>
    <w:p w14:paraId="39633371" w14:textId="77777777" w:rsidR="003F30C4" w:rsidRPr="001953C8" w:rsidRDefault="00F462A8">
      <w:pPr>
        <w:pStyle w:val="Zkladntext1"/>
        <w:numPr>
          <w:ilvl w:val="0"/>
          <w:numId w:val="11"/>
        </w:numPr>
        <w:tabs>
          <w:tab w:val="left" w:pos="244"/>
        </w:tabs>
        <w:rPr>
          <w:color w:val="auto"/>
          <w:sz w:val="24"/>
          <w:szCs w:val="24"/>
        </w:rPr>
      </w:pPr>
      <w:r w:rsidRPr="001953C8">
        <w:rPr>
          <w:color w:val="auto"/>
          <w:sz w:val="24"/>
          <w:szCs w:val="24"/>
        </w:rPr>
        <w:t>Predpokladané riziká, straty a zníženia hodnoty, ktoré sa týkajú majetku a záväzkov, sa vyjadrujú prostredníctvom rezerv, opravných položiek a odpisov.</w:t>
      </w:r>
    </w:p>
    <w:p w14:paraId="2DB93EBC" w14:textId="1E87C908" w:rsidR="003F30C4" w:rsidRPr="001953C8" w:rsidRDefault="00F462A8">
      <w:pPr>
        <w:pStyle w:val="Zkladntext1"/>
        <w:numPr>
          <w:ilvl w:val="0"/>
          <w:numId w:val="12"/>
        </w:numPr>
        <w:tabs>
          <w:tab w:val="left" w:pos="177"/>
        </w:tabs>
        <w:rPr>
          <w:color w:val="auto"/>
          <w:sz w:val="24"/>
          <w:szCs w:val="24"/>
        </w:rPr>
      </w:pPr>
      <w:r w:rsidRPr="001953C8">
        <w:rPr>
          <w:color w:val="auto"/>
          <w:sz w:val="24"/>
          <w:szCs w:val="24"/>
        </w:rPr>
        <w:t>Rezervy - účtujú sa v očakávanej výške záväzku</w:t>
      </w:r>
    </w:p>
    <w:p w14:paraId="2BDD61DC" w14:textId="77777777" w:rsidR="003F30C4" w:rsidRPr="00E35C41" w:rsidRDefault="00F462A8">
      <w:pPr>
        <w:pStyle w:val="Zhlavie20"/>
        <w:keepNext/>
        <w:keepLines/>
        <w:spacing w:after="100"/>
        <w:rPr>
          <w:color w:val="auto"/>
        </w:rPr>
      </w:pPr>
      <w:bookmarkStart w:id="3" w:name="bookmark16"/>
      <w:r w:rsidRPr="00E35C41">
        <w:rPr>
          <w:color w:val="auto"/>
        </w:rPr>
        <w:t>Článok IV - Informácie, ktoré vysvetľujú a dopĺňajú súvahu a výkaz ziskov a strát</w:t>
      </w:r>
      <w:bookmarkEnd w:id="3"/>
    </w:p>
    <w:p w14:paraId="67000132" w14:textId="77777777" w:rsidR="003F30C4" w:rsidRPr="00E35C41" w:rsidRDefault="00F462A8">
      <w:pPr>
        <w:pStyle w:val="Zkladntext40"/>
        <w:spacing w:after="1820" w:line="262" w:lineRule="auto"/>
        <w:rPr>
          <w:color w:val="auto"/>
        </w:rPr>
      </w:pPr>
      <w:r w:rsidRPr="00E35C41">
        <w:rPr>
          <w:color w:val="auto"/>
        </w:rPr>
        <w:t xml:space="preserve">1) Informácie k dlhodobému majetku, ktorým je </w:t>
      </w:r>
      <w:r w:rsidRPr="00E35C41">
        <w:rPr>
          <w:color w:val="auto"/>
          <w:lang w:val="en-US" w:eastAsia="en-US" w:bidi="en-US"/>
        </w:rPr>
        <w:t xml:space="preserve">goodwill </w:t>
      </w:r>
      <w:r w:rsidRPr="00E35C41">
        <w:rPr>
          <w:color w:val="auto"/>
        </w:rPr>
        <w:t xml:space="preserve">alebo záporný </w:t>
      </w:r>
      <w:r w:rsidRPr="00E35C41">
        <w:rPr>
          <w:color w:val="auto"/>
          <w:lang w:val="en-US" w:eastAsia="en-US" w:bidi="en-US"/>
        </w:rPr>
        <w:t xml:space="preserve">goodwill </w:t>
      </w:r>
      <w:r w:rsidRPr="00E35C41">
        <w:rPr>
          <w:color w:val="auto"/>
        </w:rPr>
        <w:t>- dôvod jeho vzniku, spôsob výpočtu a prehodnotenie opodstatnenosti jeho výšky a odpisu jeho hodnoty</w:t>
      </w:r>
    </w:p>
    <w:p w14:paraId="063AD7EC" w14:textId="77777777" w:rsidR="003F30C4" w:rsidRPr="00E35C41" w:rsidRDefault="00F462A8">
      <w:pPr>
        <w:pStyle w:val="Nzovtabuky0"/>
        <w:spacing w:line="262" w:lineRule="auto"/>
        <w:ind w:left="19"/>
        <w:rPr>
          <w:color w:val="auto"/>
        </w:rPr>
      </w:pPr>
      <w:r w:rsidRPr="00E35C41">
        <w:rPr>
          <w:color w:val="auto"/>
        </w:rPr>
        <w:t>2) Informácie o významných položkách majetku a záväzkoch zabezpečených derivátmi, pričom sa uvádza forma tohoto zabezpečenia a uvádza sa zmena reálnej hodnoty v priebehu účtovného obdobia</w:t>
      </w:r>
    </w:p>
    <w:tbl>
      <w:tblPr>
        <w:tblOverlap w:val="never"/>
        <w:tblW w:w="0" w:type="auto"/>
        <w:jc w:val="center"/>
        <w:tblLayout w:type="fixed"/>
        <w:tblCellMar>
          <w:left w:w="10" w:type="dxa"/>
          <w:right w:w="10" w:type="dxa"/>
        </w:tblCellMar>
        <w:tblLook w:val="0000" w:firstRow="0" w:lastRow="0" w:firstColumn="0" w:lastColumn="0" w:noHBand="0" w:noVBand="0"/>
      </w:tblPr>
      <w:tblGrid>
        <w:gridCol w:w="4066"/>
        <w:gridCol w:w="2025"/>
        <w:gridCol w:w="1080"/>
        <w:gridCol w:w="2150"/>
        <w:tblGridChange w:id="4">
          <w:tblGrid>
            <w:gridCol w:w="5"/>
            <w:gridCol w:w="4061"/>
            <w:gridCol w:w="5"/>
            <w:gridCol w:w="1478"/>
            <w:gridCol w:w="547"/>
            <w:gridCol w:w="1075"/>
            <w:gridCol w:w="5"/>
            <w:gridCol w:w="2145"/>
            <w:gridCol w:w="5"/>
          </w:tblGrid>
        </w:tblGridChange>
      </w:tblGrid>
      <w:tr w:rsidR="00E35C41" w:rsidRPr="00E35C41" w14:paraId="1E7D8578" w14:textId="77777777">
        <w:trPr>
          <w:trHeight w:hRule="exact" w:val="307"/>
          <w:jc w:val="center"/>
        </w:trPr>
        <w:tc>
          <w:tcPr>
            <w:tcW w:w="4066" w:type="dxa"/>
            <w:vMerge w:val="restart"/>
            <w:tcBorders>
              <w:top w:val="single" w:sz="4" w:space="0" w:color="auto"/>
              <w:left w:val="single" w:sz="4" w:space="0" w:color="auto"/>
            </w:tcBorders>
            <w:shd w:val="clear" w:color="auto" w:fill="auto"/>
            <w:vAlign w:val="bottom"/>
          </w:tcPr>
          <w:p w14:paraId="1A7A3CC6"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3105" w:type="dxa"/>
            <w:gridSpan w:val="2"/>
            <w:tcBorders>
              <w:top w:val="single" w:sz="4" w:space="0" w:color="auto"/>
              <w:left w:val="single" w:sz="4" w:space="0" w:color="auto"/>
            </w:tcBorders>
            <w:shd w:val="clear" w:color="auto" w:fill="auto"/>
          </w:tcPr>
          <w:p w14:paraId="5E7A28B5"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Účtovná hodnota</w:t>
            </w:r>
          </w:p>
        </w:tc>
        <w:tc>
          <w:tcPr>
            <w:tcW w:w="2150" w:type="dxa"/>
            <w:vMerge w:val="restart"/>
            <w:tcBorders>
              <w:top w:val="single" w:sz="4" w:space="0" w:color="auto"/>
              <w:left w:val="single" w:sz="4" w:space="0" w:color="auto"/>
              <w:right w:val="single" w:sz="4" w:space="0" w:color="auto"/>
            </w:tcBorders>
            <w:shd w:val="clear" w:color="auto" w:fill="auto"/>
            <w:vAlign w:val="bottom"/>
          </w:tcPr>
          <w:p w14:paraId="0F788B1D"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Dohodnutá cena podkladového nástroja</w:t>
            </w:r>
          </w:p>
        </w:tc>
      </w:tr>
      <w:tr w:rsidR="00E35C41" w:rsidRPr="00E35C41" w14:paraId="1B2683B5" w14:textId="77777777" w:rsidTr="00E155D5">
        <w:tblPrEx>
          <w:tblW w:w="0" w:type="auto"/>
          <w:jc w:val="center"/>
          <w:tblLayout w:type="fixed"/>
          <w:tblCellMar>
            <w:left w:w="10" w:type="dxa"/>
            <w:right w:w="10" w:type="dxa"/>
          </w:tblCellMar>
          <w:tblLook w:val="0000" w:firstRow="0" w:lastRow="0" w:firstColumn="0" w:lastColumn="0" w:noHBand="0" w:noVBand="0"/>
          <w:tblPrExChange w:id="5"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02"/>
          <w:jc w:val="center"/>
          <w:trPrChange w:id="6" w:author="Petrakova, Martina" w:date="2022-09-29T21:26:00Z">
            <w:trPr>
              <w:gridAfter w:val="0"/>
              <w:trHeight w:hRule="exact" w:val="302"/>
              <w:jc w:val="center"/>
            </w:trPr>
          </w:trPrChange>
        </w:trPr>
        <w:tc>
          <w:tcPr>
            <w:tcW w:w="4066" w:type="dxa"/>
            <w:vMerge/>
            <w:tcBorders>
              <w:left w:val="single" w:sz="4" w:space="0" w:color="auto"/>
            </w:tcBorders>
            <w:shd w:val="clear" w:color="auto" w:fill="auto"/>
            <w:vAlign w:val="bottom"/>
            <w:tcPrChange w:id="7" w:author="Petrakova, Martina" w:date="2022-09-29T21:26:00Z">
              <w:tcPr>
                <w:tcW w:w="4066" w:type="dxa"/>
                <w:gridSpan w:val="2"/>
                <w:vMerge/>
                <w:tcBorders>
                  <w:left w:val="single" w:sz="4" w:space="0" w:color="auto"/>
                </w:tcBorders>
                <w:shd w:val="clear" w:color="auto" w:fill="auto"/>
                <w:vAlign w:val="bottom"/>
              </w:tcPr>
            </w:tcPrChange>
          </w:tcPr>
          <w:p w14:paraId="50760D55" w14:textId="77777777" w:rsidR="003F30C4" w:rsidRPr="00E35C41" w:rsidRDefault="003F30C4">
            <w:pPr>
              <w:rPr>
                <w:color w:val="auto"/>
              </w:rPr>
            </w:pPr>
          </w:p>
        </w:tc>
        <w:tc>
          <w:tcPr>
            <w:tcW w:w="2025" w:type="dxa"/>
            <w:tcBorders>
              <w:top w:val="single" w:sz="4" w:space="0" w:color="auto"/>
              <w:left w:val="single" w:sz="4" w:space="0" w:color="auto"/>
            </w:tcBorders>
            <w:shd w:val="clear" w:color="auto" w:fill="auto"/>
            <w:vAlign w:val="bottom"/>
            <w:tcPrChange w:id="8"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5BEA4D52"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pohľadávky</w:t>
            </w:r>
          </w:p>
        </w:tc>
        <w:tc>
          <w:tcPr>
            <w:tcW w:w="1080" w:type="dxa"/>
            <w:tcBorders>
              <w:top w:val="single" w:sz="4" w:space="0" w:color="auto"/>
              <w:left w:val="single" w:sz="4" w:space="0" w:color="auto"/>
            </w:tcBorders>
            <w:shd w:val="clear" w:color="auto" w:fill="auto"/>
            <w:vAlign w:val="bottom"/>
            <w:tcPrChange w:id="9"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46A51BA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záväzku</w:t>
            </w:r>
          </w:p>
        </w:tc>
        <w:tc>
          <w:tcPr>
            <w:tcW w:w="2150" w:type="dxa"/>
            <w:vMerge/>
            <w:tcBorders>
              <w:left w:val="single" w:sz="4" w:space="0" w:color="auto"/>
              <w:right w:val="single" w:sz="4" w:space="0" w:color="auto"/>
            </w:tcBorders>
            <w:shd w:val="clear" w:color="auto" w:fill="auto"/>
            <w:vAlign w:val="bottom"/>
            <w:tcPrChange w:id="10" w:author="Petrakova, Martina" w:date="2022-09-29T21:26:00Z">
              <w:tcPr>
                <w:tcW w:w="2150" w:type="dxa"/>
                <w:gridSpan w:val="2"/>
                <w:vMerge/>
                <w:tcBorders>
                  <w:left w:val="single" w:sz="4" w:space="0" w:color="auto"/>
                  <w:right w:val="single" w:sz="4" w:space="0" w:color="auto"/>
                </w:tcBorders>
                <w:shd w:val="clear" w:color="auto" w:fill="auto"/>
                <w:vAlign w:val="bottom"/>
              </w:tcPr>
            </w:tcPrChange>
          </w:tcPr>
          <w:p w14:paraId="4722BFD7" w14:textId="77777777" w:rsidR="003F30C4" w:rsidRPr="00E35C41" w:rsidRDefault="003F30C4">
            <w:pPr>
              <w:rPr>
                <w:color w:val="auto"/>
              </w:rPr>
            </w:pPr>
          </w:p>
        </w:tc>
      </w:tr>
      <w:tr w:rsidR="00E35C41" w:rsidRPr="00E35C41" w14:paraId="63056D9C" w14:textId="77777777" w:rsidTr="00E155D5">
        <w:tblPrEx>
          <w:tblW w:w="0" w:type="auto"/>
          <w:jc w:val="center"/>
          <w:tblLayout w:type="fixed"/>
          <w:tblCellMar>
            <w:left w:w="10" w:type="dxa"/>
            <w:right w:w="10" w:type="dxa"/>
          </w:tblCellMar>
          <w:tblLook w:val="0000" w:firstRow="0" w:lastRow="0" w:firstColumn="0" w:lastColumn="0" w:noHBand="0" w:noVBand="0"/>
          <w:tblPrExChange w:id="11"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254"/>
          <w:jc w:val="center"/>
          <w:trPrChange w:id="12" w:author="Petrakova, Martina" w:date="2022-09-29T21:26:00Z">
            <w:trPr>
              <w:gridAfter w:val="0"/>
              <w:trHeight w:hRule="exact" w:val="254"/>
              <w:jc w:val="center"/>
            </w:trPr>
          </w:trPrChange>
        </w:trPr>
        <w:tc>
          <w:tcPr>
            <w:tcW w:w="4066" w:type="dxa"/>
            <w:tcBorders>
              <w:top w:val="single" w:sz="4" w:space="0" w:color="auto"/>
              <w:left w:val="single" w:sz="4" w:space="0" w:color="auto"/>
            </w:tcBorders>
            <w:shd w:val="clear" w:color="auto" w:fill="auto"/>
            <w:vAlign w:val="bottom"/>
            <w:tcPrChange w:id="13" w:author="Petrakova, Martina" w:date="2022-09-29T21:26:00Z">
              <w:tcPr>
                <w:tcW w:w="4066" w:type="dxa"/>
                <w:gridSpan w:val="2"/>
                <w:tcBorders>
                  <w:top w:val="single" w:sz="4" w:space="0" w:color="auto"/>
                  <w:left w:val="single" w:sz="4" w:space="0" w:color="auto"/>
                </w:tcBorders>
                <w:shd w:val="clear" w:color="auto" w:fill="auto"/>
                <w:vAlign w:val="bottom"/>
              </w:tcPr>
            </w:tcPrChange>
          </w:tcPr>
          <w:p w14:paraId="2F97801C"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a</w:t>
            </w:r>
          </w:p>
        </w:tc>
        <w:tc>
          <w:tcPr>
            <w:tcW w:w="2025" w:type="dxa"/>
            <w:tcBorders>
              <w:top w:val="single" w:sz="4" w:space="0" w:color="auto"/>
              <w:left w:val="single" w:sz="4" w:space="0" w:color="auto"/>
            </w:tcBorders>
            <w:shd w:val="clear" w:color="auto" w:fill="auto"/>
            <w:vAlign w:val="bottom"/>
            <w:tcPrChange w:id="14"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621A855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b</w:t>
            </w:r>
          </w:p>
        </w:tc>
        <w:tc>
          <w:tcPr>
            <w:tcW w:w="1080" w:type="dxa"/>
            <w:tcBorders>
              <w:top w:val="single" w:sz="4" w:space="0" w:color="auto"/>
              <w:left w:val="single" w:sz="4" w:space="0" w:color="auto"/>
            </w:tcBorders>
            <w:shd w:val="clear" w:color="auto" w:fill="auto"/>
            <w:vAlign w:val="bottom"/>
            <w:tcPrChange w:id="15"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2E7A4C46"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c</w:t>
            </w:r>
          </w:p>
        </w:tc>
        <w:tc>
          <w:tcPr>
            <w:tcW w:w="2150" w:type="dxa"/>
            <w:tcBorders>
              <w:top w:val="single" w:sz="4" w:space="0" w:color="auto"/>
              <w:left w:val="single" w:sz="4" w:space="0" w:color="auto"/>
              <w:right w:val="single" w:sz="4" w:space="0" w:color="auto"/>
            </w:tcBorders>
            <w:shd w:val="clear" w:color="auto" w:fill="auto"/>
            <w:vAlign w:val="bottom"/>
            <w:tcPrChange w:id="16"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24CCE1F6"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d</w:t>
            </w:r>
          </w:p>
        </w:tc>
      </w:tr>
      <w:tr w:rsidR="00E35C41" w:rsidRPr="00E35C41" w14:paraId="189E764F" w14:textId="77777777" w:rsidTr="00E155D5">
        <w:tblPrEx>
          <w:tblW w:w="0" w:type="auto"/>
          <w:jc w:val="center"/>
          <w:tblLayout w:type="fixed"/>
          <w:tblCellMar>
            <w:left w:w="10" w:type="dxa"/>
            <w:right w:w="10" w:type="dxa"/>
          </w:tblCellMar>
          <w:tblLook w:val="0000" w:firstRow="0" w:lastRow="0" w:firstColumn="0" w:lastColumn="0" w:noHBand="0" w:noVBand="0"/>
          <w:tblPrExChange w:id="17"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50"/>
          <w:jc w:val="center"/>
          <w:trPrChange w:id="18" w:author="Petrakova, Martina" w:date="2022-09-29T21:26:00Z">
            <w:trPr>
              <w:gridAfter w:val="0"/>
              <w:trHeight w:hRule="exact" w:val="350"/>
              <w:jc w:val="center"/>
            </w:trPr>
          </w:trPrChange>
        </w:trPr>
        <w:tc>
          <w:tcPr>
            <w:tcW w:w="4066" w:type="dxa"/>
            <w:tcBorders>
              <w:top w:val="single" w:sz="4" w:space="0" w:color="auto"/>
              <w:left w:val="single" w:sz="4" w:space="0" w:color="auto"/>
            </w:tcBorders>
            <w:shd w:val="clear" w:color="auto" w:fill="auto"/>
            <w:vAlign w:val="bottom"/>
            <w:tcPrChange w:id="19" w:author="Petrakova, Martina" w:date="2022-09-29T21:26:00Z">
              <w:tcPr>
                <w:tcW w:w="4066" w:type="dxa"/>
                <w:gridSpan w:val="2"/>
                <w:tcBorders>
                  <w:top w:val="single" w:sz="4" w:space="0" w:color="auto"/>
                  <w:left w:val="single" w:sz="4" w:space="0" w:color="auto"/>
                </w:tcBorders>
                <w:shd w:val="clear" w:color="auto" w:fill="auto"/>
                <w:vAlign w:val="bottom"/>
              </w:tcPr>
            </w:tcPrChange>
          </w:tcPr>
          <w:p w14:paraId="624AF24E"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Deriváty určené na obchodovanie, z toho:</w:t>
            </w:r>
          </w:p>
        </w:tc>
        <w:tc>
          <w:tcPr>
            <w:tcW w:w="2025" w:type="dxa"/>
            <w:tcBorders>
              <w:top w:val="single" w:sz="4" w:space="0" w:color="auto"/>
              <w:left w:val="single" w:sz="4" w:space="0" w:color="auto"/>
            </w:tcBorders>
            <w:shd w:val="clear" w:color="auto" w:fill="auto"/>
            <w:vAlign w:val="bottom"/>
            <w:tcPrChange w:id="20"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703E851B"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21"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298556CB"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22"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7B5F787E"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1D4439A5" w14:textId="77777777" w:rsidTr="00E155D5">
        <w:tblPrEx>
          <w:tblW w:w="0" w:type="auto"/>
          <w:jc w:val="center"/>
          <w:tblLayout w:type="fixed"/>
          <w:tblCellMar>
            <w:left w:w="10" w:type="dxa"/>
            <w:right w:w="10" w:type="dxa"/>
          </w:tblCellMar>
          <w:tblLook w:val="0000" w:firstRow="0" w:lastRow="0" w:firstColumn="0" w:lastColumn="0" w:noHBand="0" w:noVBand="0"/>
          <w:tblPrExChange w:id="23"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50"/>
          <w:jc w:val="center"/>
          <w:trPrChange w:id="24" w:author="Petrakova, Martina" w:date="2022-09-29T21:26:00Z">
            <w:trPr>
              <w:gridAfter w:val="0"/>
              <w:trHeight w:hRule="exact" w:val="350"/>
              <w:jc w:val="center"/>
            </w:trPr>
          </w:trPrChange>
        </w:trPr>
        <w:tc>
          <w:tcPr>
            <w:tcW w:w="4066" w:type="dxa"/>
            <w:tcBorders>
              <w:top w:val="single" w:sz="4" w:space="0" w:color="auto"/>
              <w:left w:val="single" w:sz="4" w:space="0" w:color="auto"/>
            </w:tcBorders>
            <w:shd w:val="clear" w:color="auto" w:fill="auto"/>
            <w:tcPrChange w:id="25" w:author="Petrakova, Martina" w:date="2022-09-29T21:26:00Z">
              <w:tcPr>
                <w:tcW w:w="4066" w:type="dxa"/>
                <w:gridSpan w:val="2"/>
                <w:tcBorders>
                  <w:top w:val="single" w:sz="4" w:space="0" w:color="auto"/>
                  <w:left w:val="single" w:sz="4" w:space="0" w:color="auto"/>
                </w:tcBorders>
                <w:shd w:val="clear" w:color="auto" w:fill="auto"/>
              </w:tcPr>
            </w:tcPrChange>
          </w:tcPr>
          <w:p w14:paraId="122D63FB"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26"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72615F42"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27"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1C906755"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28"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6AD8E132"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47D3F02E" w14:textId="77777777" w:rsidTr="00E155D5">
        <w:tblPrEx>
          <w:tblW w:w="0" w:type="auto"/>
          <w:jc w:val="center"/>
          <w:tblLayout w:type="fixed"/>
          <w:tblCellMar>
            <w:left w:w="10" w:type="dxa"/>
            <w:right w:w="10" w:type="dxa"/>
          </w:tblCellMar>
          <w:tblLook w:val="0000" w:firstRow="0" w:lastRow="0" w:firstColumn="0" w:lastColumn="0" w:noHBand="0" w:noVBand="0"/>
          <w:tblPrExChange w:id="29"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6"/>
          <w:jc w:val="center"/>
          <w:trPrChange w:id="30" w:author="Petrakova, Martina" w:date="2022-09-29T21:26:00Z">
            <w:trPr>
              <w:gridAfter w:val="0"/>
              <w:trHeight w:hRule="exact" w:val="346"/>
              <w:jc w:val="center"/>
            </w:trPr>
          </w:trPrChange>
        </w:trPr>
        <w:tc>
          <w:tcPr>
            <w:tcW w:w="4066" w:type="dxa"/>
            <w:tcBorders>
              <w:top w:val="single" w:sz="4" w:space="0" w:color="auto"/>
              <w:left w:val="single" w:sz="4" w:space="0" w:color="auto"/>
            </w:tcBorders>
            <w:shd w:val="clear" w:color="auto" w:fill="auto"/>
            <w:tcPrChange w:id="31" w:author="Petrakova, Martina" w:date="2022-09-29T21:26:00Z">
              <w:tcPr>
                <w:tcW w:w="4066" w:type="dxa"/>
                <w:gridSpan w:val="2"/>
                <w:tcBorders>
                  <w:top w:val="single" w:sz="4" w:space="0" w:color="auto"/>
                  <w:left w:val="single" w:sz="4" w:space="0" w:color="auto"/>
                </w:tcBorders>
                <w:shd w:val="clear" w:color="auto" w:fill="auto"/>
              </w:tcPr>
            </w:tcPrChange>
          </w:tcPr>
          <w:p w14:paraId="5D6439CB"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32"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690A0C31"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33"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41829FC6"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34"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4B383EF4"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0E2CDF41" w14:textId="77777777" w:rsidTr="00E155D5">
        <w:tblPrEx>
          <w:tblW w:w="0" w:type="auto"/>
          <w:jc w:val="center"/>
          <w:tblLayout w:type="fixed"/>
          <w:tblCellMar>
            <w:left w:w="10" w:type="dxa"/>
            <w:right w:w="10" w:type="dxa"/>
          </w:tblCellMar>
          <w:tblLook w:val="0000" w:firstRow="0" w:lastRow="0" w:firstColumn="0" w:lastColumn="0" w:noHBand="0" w:noVBand="0"/>
          <w:tblPrExChange w:id="35"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1"/>
          <w:jc w:val="center"/>
          <w:trPrChange w:id="36" w:author="Petrakova, Martina" w:date="2022-09-29T21:26:00Z">
            <w:trPr>
              <w:gridAfter w:val="0"/>
              <w:trHeight w:hRule="exact" w:val="341"/>
              <w:jc w:val="center"/>
            </w:trPr>
          </w:trPrChange>
        </w:trPr>
        <w:tc>
          <w:tcPr>
            <w:tcW w:w="4066" w:type="dxa"/>
            <w:tcBorders>
              <w:top w:val="single" w:sz="4" w:space="0" w:color="auto"/>
              <w:left w:val="single" w:sz="4" w:space="0" w:color="auto"/>
            </w:tcBorders>
            <w:shd w:val="clear" w:color="auto" w:fill="auto"/>
            <w:tcPrChange w:id="37" w:author="Petrakova, Martina" w:date="2022-09-29T21:26:00Z">
              <w:tcPr>
                <w:tcW w:w="4066" w:type="dxa"/>
                <w:gridSpan w:val="2"/>
                <w:tcBorders>
                  <w:top w:val="single" w:sz="4" w:space="0" w:color="auto"/>
                  <w:left w:val="single" w:sz="4" w:space="0" w:color="auto"/>
                </w:tcBorders>
                <w:shd w:val="clear" w:color="auto" w:fill="auto"/>
              </w:tcPr>
            </w:tcPrChange>
          </w:tcPr>
          <w:p w14:paraId="28B1F0E0"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38"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4D7284E3"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39"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3D60C531"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40"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4479C2A4"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19104A44" w14:textId="77777777" w:rsidTr="00E155D5">
        <w:tblPrEx>
          <w:tblW w:w="0" w:type="auto"/>
          <w:jc w:val="center"/>
          <w:tblLayout w:type="fixed"/>
          <w:tblCellMar>
            <w:left w:w="10" w:type="dxa"/>
            <w:right w:w="10" w:type="dxa"/>
          </w:tblCellMar>
          <w:tblLook w:val="0000" w:firstRow="0" w:lastRow="0" w:firstColumn="0" w:lastColumn="0" w:noHBand="0" w:noVBand="0"/>
          <w:tblPrExChange w:id="41"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50"/>
          <w:jc w:val="center"/>
          <w:trPrChange w:id="42" w:author="Petrakova, Martina" w:date="2022-09-29T21:26:00Z">
            <w:trPr>
              <w:gridAfter w:val="0"/>
              <w:trHeight w:hRule="exact" w:val="350"/>
              <w:jc w:val="center"/>
            </w:trPr>
          </w:trPrChange>
        </w:trPr>
        <w:tc>
          <w:tcPr>
            <w:tcW w:w="4066" w:type="dxa"/>
            <w:tcBorders>
              <w:top w:val="single" w:sz="4" w:space="0" w:color="auto"/>
              <w:left w:val="single" w:sz="4" w:space="0" w:color="auto"/>
            </w:tcBorders>
            <w:shd w:val="clear" w:color="auto" w:fill="auto"/>
            <w:tcPrChange w:id="43" w:author="Petrakova, Martina" w:date="2022-09-29T21:26:00Z">
              <w:tcPr>
                <w:tcW w:w="4066" w:type="dxa"/>
                <w:gridSpan w:val="2"/>
                <w:tcBorders>
                  <w:top w:val="single" w:sz="4" w:space="0" w:color="auto"/>
                  <w:left w:val="single" w:sz="4" w:space="0" w:color="auto"/>
                </w:tcBorders>
                <w:shd w:val="clear" w:color="auto" w:fill="auto"/>
              </w:tcPr>
            </w:tcPrChange>
          </w:tcPr>
          <w:p w14:paraId="6A7D73A3"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44"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69CA28CD"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45"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0B8C3298"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46"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1C7D96D6"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0063E10F" w14:textId="77777777" w:rsidTr="00E155D5">
        <w:tblPrEx>
          <w:tblW w:w="0" w:type="auto"/>
          <w:jc w:val="center"/>
          <w:tblLayout w:type="fixed"/>
          <w:tblCellMar>
            <w:left w:w="10" w:type="dxa"/>
            <w:right w:w="10" w:type="dxa"/>
          </w:tblCellMar>
          <w:tblLook w:val="0000" w:firstRow="0" w:lastRow="0" w:firstColumn="0" w:lastColumn="0" w:noHBand="0" w:noVBand="0"/>
          <w:tblPrExChange w:id="47"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50"/>
          <w:jc w:val="center"/>
          <w:trPrChange w:id="48" w:author="Petrakova, Martina" w:date="2022-09-29T21:26:00Z">
            <w:trPr>
              <w:gridAfter w:val="0"/>
              <w:trHeight w:hRule="exact" w:val="350"/>
              <w:jc w:val="center"/>
            </w:trPr>
          </w:trPrChange>
        </w:trPr>
        <w:tc>
          <w:tcPr>
            <w:tcW w:w="4066" w:type="dxa"/>
            <w:tcBorders>
              <w:top w:val="single" w:sz="4" w:space="0" w:color="auto"/>
              <w:left w:val="single" w:sz="4" w:space="0" w:color="auto"/>
            </w:tcBorders>
            <w:shd w:val="clear" w:color="auto" w:fill="auto"/>
            <w:vAlign w:val="bottom"/>
            <w:tcPrChange w:id="49" w:author="Petrakova, Martina" w:date="2022-09-29T21:26:00Z">
              <w:tcPr>
                <w:tcW w:w="4066" w:type="dxa"/>
                <w:gridSpan w:val="2"/>
                <w:tcBorders>
                  <w:top w:val="single" w:sz="4" w:space="0" w:color="auto"/>
                  <w:left w:val="single" w:sz="4" w:space="0" w:color="auto"/>
                </w:tcBorders>
                <w:shd w:val="clear" w:color="auto" w:fill="auto"/>
                <w:vAlign w:val="bottom"/>
              </w:tcPr>
            </w:tcPrChange>
          </w:tcPr>
          <w:p w14:paraId="20FDC0D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Zabezpečovacie deriváty, z toho:</w:t>
            </w:r>
          </w:p>
        </w:tc>
        <w:tc>
          <w:tcPr>
            <w:tcW w:w="2025" w:type="dxa"/>
            <w:tcBorders>
              <w:top w:val="single" w:sz="4" w:space="0" w:color="auto"/>
              <w:left w:val="single" w:sz="4" w:space="0" w:color="auto"/>
            </w:tcBorders>
            <w:shd w:val="clear" w:color="auto" w:fill="auto"/>
            <w:vAlign w:val="bottom"/>
            <w:tcPrChange w:id="50"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41DC8D91"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51"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452FBEC1"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52"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53B5CC1A"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037583EC" w14:textId="77777777" w:rsidTr="00E155D5">
        <w:tblPrEx>
          <w:tblW w:w="0" w:type="auto"/>
          <w:jc w:val="center"/>
          <w:tblLayout w:type="fixed"/>
          <w:tblCellMar>
            <w:left w:w="10" w:type="dxa"/>
            <w:right w:w="10" w:type="dxa"/>
          </w:tblCellMar>
          <w:tblLook w:val="0000" w:firstRow="0" w:lastRow="0" w:firstColumn="0" w:lastColumn="0" w:noHBand="0" w:noVBand="0"/>
          <w:tblPrExChange w:id="53"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6"/>
          <w:jc w:val="center"/>
          <w:trPrChange w:id="54" w:author="Petrakova, Martina" w:date="2022-09-29T21:26:00Z">
            <w:trPr>
              <w:gridAfter w:val="0"/>
              <w:trHeight w:hRule="exact" w:val="346"/>
              <w:jc w:val="center"/>
            </w:trPr>
          </w:trPrChange>
        </w:trPr>
        <w:tc>
          <w:tcPr>
            <w:tcW w:w="4066" w:type="dxa"/>
            <w:tcBorders>
              <w:top w:val="single" w:sz="4" w:space="0" w:color="auto"/>
              <w:left w:val="single" w:sz="4" w:space="0" w:color="auto"/>
            </w:tcBorders>
            <w:shd w:val="clear" w:color="auto" w:fill="auto"/>
            <w:vAlign w:val="bottom"/>
            <w:tcPrChange w:id="55" w:author="Petrakova, Martina" w:date="2022-09-29T21:26:00Z">
              <w:tcPr>
                <w:tcW w:w="4066" w:type="dxa"/>
                <w:gridSpan w:val="2"/>
                <w:tcBorders>
                  <w:top w:val="single" w:sz="4" w:space="0" w:color="auto"/>
                  <w:left w:val="single" w:sz="4" w:space="0" w:color="auto"/>
                </w:tcBorders>
                <w:shd w:val="clear" w:color="auto" w:fill="auto"/>
                <w:vAlign w:val="bottom"/>
              </w:tcPr>
            </w:tcPrChange>
          </w:tcPr>
          <w:p w14:paraId="12BDA73D" w14:textId="77777777" w:rsidR="003F30C4" w:rsidRPr="00E35C41" w:rsidRDefault="00F462A8">
            <w:pPr>
              <w:pStyle w:val="In0"/>
              <w:spacing w:after="0" w:line="240" w:lineRule="auto"/>
              <w:rPr>
                <w:color w:val="auto"/>
                <w:sz w:val="19"/>
                <w:szCs w:val="19"/>
              </w:rPr>
            </w:pPr>
            <w:r w:rsidRPr="00E35C41">
              <w:rPr>
                <w:color w:val="auto"/>
                <w:sz w:val="19"/>
                <w:szCs w:val="19"/>
              </w:rPr>
              <w:t xml:space="preserve">úrokový </w:t>
            </w:r>
            <w:r w:rsidRPr="00E35C41">
              <w:rPr>
                <w:color w:val="auto"/>
                <w:sz w:val="19"/>
                <w:szCs w:val="19"/>
                <w:lang w:val="en-US" w:eastAsia="en-US" w:bidi="en-US"/>
              </w:rPr>
              <w:t>swap</w:t>
            </w:r>
          </w:p>
        </w:tc>
        <w:tc>
          <w:tcPr>
            <w:tcW w:w="2025" w:type="dxa"/>
            <w:tcBorders>
              <w:top w:val="single" w:sz="4" w:space="0" w:color="auto"/>
              <w:left w:val="single" w:sz="4" w:space="0" w:color="auto"/>
            </w:tcBorders>
            <w:shd w:val="clear" w:color="auto" w:fill="auto"/>
            <w:vAlign w:val="bottom"/>
            <w:tcPrChange w:id="56"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4E81EFC0" w14:textId="1D315C39" w:rsidR="003F30C4" w:rsidRDefault="001953C8">
            <w:pPr>
              <w:pStyle w:val="In0"/>
              <w:spacing w:after="0" w:line="240" w:lineRule="auto"/>
              <w:jc w:val="right"/>
              <w:rPr>
                <w:color w:val="auto"/>
                <w:sz w:val="19"/>
                <w:szCs w:val="19"/>
              </w:rPr>
            </w:pPr>
            <w:r w:rsidRPr="00E35C41">
              <w:rPr>
                <w:color w:val="auto"/>
                <w:sz w:val="19"/>
                <w:szCs w:val="19"/>
              </w:rPr>
              <w:t>0,0</w:t>
            </w:r>
            <w:r>
              <w:rPr>
                <w:color w:val="auto"/>
                <w:sz w:val="19"/>
                <w:szCs w:val="19"/>
              </w:rPr>
              <w:t>0</w:t>
            </w:r>
          </w:p>
          <w:p w14:paraId="10C577C7" w14:textId="72A56789" w:rsidR="001953C8" w:rsidRPr="00E35C41" w:rsidRDefault="001953C8" w:rsidP="001953C8">
            <w:pPr>
              <w:pStyle w:val="In0"/>
              <w:spacing w:after="0" w:line="240" w:lineRule="auto"/>
              <w:jc w:val="right"/>
              <w:rPr>
                <w:color w:val="auto"/>
                <w:sz w:val="19"/>
                <w:szCs w:val="19"/>
              </w:rPr>
            </w:pPr>
          </w:p>
        </w:tc>
        <w:tc>
          <w:tcPr>
            <w:tcW w:w="1080" w:type="dxa"/>
            <w:tcBorders>
              <w:top w:val="single" w:sz="4" w:space="0" w:color="auto"/>
              <w:left w:val="single" w:sz="4" w:space="0" w:color="auto"/>
            </w:tcBorders>
            <w:shd w:val="clear" w:color="auto" w:fill="auto"/>
            <w:vAlign w:val="bottom"/>
            <w:tcPrChange w:id="57"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0290BA03" w14:textId="5408FF90" w:rsidR="003F30C4" w:rsidRPr="00E155D5" w:rsidRDefault="003F30C4" w:rsidP="00E155D5">
            <w:pPr>
              <w:pStyle w:val="In0"/>
              <w:spacing w:after="0" w:line="240" w:lineRule="auto"/>
              <w:jc w:val="right"/>
              <w:rPr>
                <w:color w:val="auto"/>
                <w:sz w:val="19"/>
                <w:szCs w:val="19"/>
                <w:lang w:val="en-US"/>
              </w:rPr>
            </w:pPr>
          </w:p>
        </w:tc>
        <w:tc>
          <w:tcPr>
            <w:tcW w:w="2150" w:type="dxa"/>
            <w:tcBorders>
              <w:top w:val="single" w:sz="4" w:space="0" w:color="auto"/>
              <w:left w:val="single" w:sz="4" w:space="0" w:color="auto"/>
              <w:right w:val="single" w:sz="4" w:space="0" w:color="auto"/>
            </w:tcBorders>
            <w:shd w:val="clear" w:color="auto" w:fill="auto"/>
            <w:vAlign w:val="bottom"/>
            <w:tcPrChange w:id="58"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053CAAEA"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0FEEA554" w14:textId="77777777" w:rsidTr="00E155D5">
        <w:tblPrEx>
          <w:tblW w:w="0" w:type="auto"/>
          <w:jc w:val="center"/>
          <w:tblLayout w:type="fixed"/>
          <w:tblCellMar>
            <w:left w:w="10" w:type="dxa"/>
            <w:right w:w="10" w:type="dxa"/>
          </w:tblCellMar>
          <w:tblLook w:val="0000" w:firstRow="0" w:lastRow="0" w:firstColumn="0" w:lastColumn="0" w:noHBand="0" w:noVBand="0"/>
          <w:tblPrExChange w:id="59"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6"/>
          <w:jc w:val="center"/>
          <w:trPrChange w:id="60" w:author="Petrakova, Martina" w:date="2022-09-29T21:26:00Z">
            <w:trPr>
              <w:gridAfter w:val="0"/>
              <w:trHeight w:hRule="exact" w:val="346"/>
              <w:jc w:val="center"/>
            </w:trPr>
          </w:trPrChange>
        </w:trPr>
        <w:tc>
          <w:tcPr>
            <w:tcW w:w="4066" w:type="dxa"/>
            <w:tcBorders>
              <w:top w:val="single" w:sz="4" w:space="0" w:color="auto"/>
              <w:left w:val="single" w:sz="4" w:space="0" w:color="auto"/>
            </w:tcBorders>
            <w:shd w:val="clear" w:color="auto" w:fill="auto"/>
            <w:tcPrChange w:id="61" w:author="Petrakova, Martina" w:date="2022-09-29T21:26:00Z">
              <w:tcPr>
                <w:tcW w:w="4066" w:type="dxa"/>
                <w:gridSpan w:val="2"/>
                <w:tcBorders>
                  <w:top w:val="single" w:sz="4" w:space="0" w:color="auto"/>
                  <w:left w:val="single" w:sz="4" w:space="0" w:color="auto"/>
                </w:tcBorders>
                <w:shd w:val="clear" w:color="auto" w:fill="auto"/>
              </w:tcPr>
            </w:tcPrChange>
          </w:tcPr>
          <w:p w14:paraId="4E52B824"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62"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566F21CA"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63"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0070304F"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64"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6AF9E5B8"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512382AB" w14:textId="77777777" w:rsidTr="00E155D5">
        <w:tblPrEx>
          <w:tblW w:w="0" w:type="auto"/>
          <w:jc w:val="center"/>
          <w:tblLayout w:type="fixed"/>
          <w:tblCellMar>
            <w:left w:w="10" w:type="dxa"/>
            <w:right w:w="10" w:type="dxa"/>
          </w:tblCellMar>
          <w:tblLook w:val="0000" w:firstRow="0" w:lastRow="0" w:firstColumn="0" w:lastColumn="0" w:noHBand="0" w:noVBand="0"/>
          <w:tblPrExChange w:id="65"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6"/>
          <w:jc w:val="center"/>
          <w:trPrChange w:id="66" w:author="Petrakova, Martina" w:date="2022-09-29T21:26:00Z">
            <w:trPr>
              <w:gridAfter w:val="0"/>
              <w:trHeight w:hRule="exact" w:val="346"/>
              <w:jc w:val="center"/>
            </w:trPr>
          </w:trPrChange>
        </w:trPr>
        <w:tc>
          <w:tcPr>
            <w:tcW w:w="4066" w:type="dxa"/>
            <w:tcBorders>
              <w:top w:val="single" w:sz="4" w:space="0" w:color="auto"/>
              <w:left w:val="single" w:sz="4" w:space="0" w:color="auto"/>
            </w:tcBorders>
            <w:shd w:val="clear" w:color="auto" w:fill="auto"/>
            <w:tcPrChange w:id="67" w:author="Petrakova, Martina" w:date="2022-09-29T21:26:00Z">
              <w:tcPr>
                <w:tcW w:w="4066" w:type="dxa"/>
                <w:gridSpan w:val="2"/>
                <w:tcBorders>
                  <w:top w:val="single" w:sz="4" w:space="0" w:color="auto"/>
                  <w:left w:val="single" w:sz="4" w:space="0" w:color="auto"/>
                </w:tcBorders>
                <w:shd w:val="clear" w:color="auto" w:fill="auto"/>
              </w:tcPr>
            </w:tcPrChange>
          </w:tcPr>
          <w:p w14:paraId="514952AB"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68"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04F54B15"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69"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514E19C1"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70"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3C3ED2A3"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155D5" w:rsidRPr="00E35C41" w14:paraId="72A15900" w14:textId="77777777" w:rsidTr="00E155D5">
        <w:trPr>
          <w:trHeight w:hRule="exact" w:val="360"/>
          <w:jc w:val="center"/>
        </w:trPr>
        <w:tc>
          <w:tcPr>
            <w:tcW w:w="4066" w:type="dxa"/>
            <w:tcBorders>
              <w:top w:val="single" w:sz="4" w:space="0" w:color="auto"/>
              <w:left w:val="single" w:sz="4" w:space="0" w:color="auto"/>
              <w:bottom w:val="single" w:sz="4" w:space="0" w:color="auto"/>
            </w:tcBorders>
            <w:shd w:val="clear" w:color="auto" w:fill="auto"/>
          </w:tcPr>
          <w:p w14:paraId="5A58B096" w14:textId="77777777" w:rsidR="003F30C4" w:rsidRPr="00E35C41" w:rsidRDefault="003F30C4">
            <w:pPr>
              <w:rPr>
                <w:color w:val="auto"/>
                <w:sz w:val="10"/>
                <w:szCs w:val="10"/>
              </w:rPr>
            </w:pPr>
          </w:p>
        </w:tc>
        <w:tc>
          <w:tcPr>
            <w:tcW w:w="2025" w:type="dxa"/>
            <w:tcBorders>
              <w:top w:val="single" w:sz="4" w:space="0" w:color="auto"/>
              <w:left w:val="single" w:sz="4" w:space="0" w:color="auto"/>
              <w:bottom w:val="single" w:sz="4" w:space="0" w:color="auto"/>
            </w:tcBorders>
            <w:shd w:val="clear" w:color="auto" w:fill="auto"/>
            <w:vAlign w:val="bottom"/>
          </w:tcPr>
          <w:p w14:paraId="177B5BDD"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bottom w:val="single" w:sz="4" w:space="0" w:color="auto"/>
            </w:tcBorders>
            <w:shd w:val="clear" w:color="auto" w:fill="auto"/>
            <w:vAlign w:val="bottom"/>
          </w:tcPr>
          <w:p w14:paraId="727FD9F1"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bottom w:val="single" w:sz="4" w:space="0" w:color="auto"/>
              <w:right w:val="single" w:sz="4" w:space="0" w:color="auto"/>
            </w:tcBorders>
            <w:shd w:val="clear" w:color="auto" w:fill="auto"/>
            <w:vAlign w:val="bottom"/>
          </w:tcPr>
          <w:p w14:paraId="2DD8D648"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bl>
    <w:p w14:paraId="32E054D4" w14:textId="77777777" w:rsidR="003F30C4" w:rsidRPr="00E35C41" w:rsidRDefault="003F30C4">
      <w:pPr>
        <w:spacing w:after="2359" w:line="1" w:lineRule="exact"/>
        <w:rPr>
          <w:color w:val="auto"/>
        </w:rPr>
      </w:pPr>
    </w:p>
    <w:p w14:paraId="63231E5B" w14:textId="77777777" w:rsidR="003F30C4" w:rsidRPr="00E35C41" w:rsidRDefault="003F30C4">
      <w:pPr>
        <w:spacing w:line="1" w:lineRule="exact"/>
        <w:rPr>
          <w:color w:val="auto"/>
        </w:r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4056"/>
        <w:gridCol w:w="1262"/>
        <w:gridCol w:w="1623"/>
        <w:gridCol w:w="1060"/>
        <w:gridCol w:w="1320"/>
      </w:tblGrid>
      <w:tr w:rsidR="00E35C41" w:rsidRPr="00E35C41" w14:paraId="76376659" w14:textId="77777777" w:rsidTr="001953C8">
        <w:trPr>
          <w:trHeight w:hRule="exact" w:val="653"/>
          <w:jc w:val="center"/>
        </w:trPr>
        <w:tc>
          <w:tcPr>
            <w:tcW w:w="4056" w:type="dxa"/>
            <w:vMerge w:val="restart"/>
            <w:tcBorders>
              <w:top w:val="single" w:sz="4" w:space="0" w:color="auto"/>
              <w:left w:val="single" w:sz="4" w:space="0" w:color="auto"/>
            </w:tcBorders>
            <w:shd w:val="clear" w:color="auto" w:fill="auto"/>
            <w:vAlign w:val="center"/>
          </w:tcPr>
          <w:p w14:paraId="555084FD"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2885" w:type="dxa"/>
            <w:gridSpan w:val="2"/>
            <w:tcBorders>
              <w:top w:val="single" w:sz="4" w:space="0" w:color="auto"/>
              <w:left w:val="single" w:sz="4" w:space="0" w:color="auto"/>
            </w:tcBorders>
            <w:shd w:val="clear" w:color="auto" w:fill="auto"/>
            <w:vAlign w:val="bottom"/>
          </w:tcPr>
          <w:p w14:paraId="0D0AC863"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c>
          <w:tcPr>
            <w:tcW w:w="2380" w:type="dxa"/>
            <w:gridSpan w:val="2"/>
            <w:tcBorders>
              <w:top w:val="single" w:sz="4" w:space="0" w:color="auto"/>
              <w:left w:val="single" w:sz="4" w:space="0" w:color="auto"/>
              <w:right w:val="single" w:sz="4" w:space="0" w:color="auto"/>
            </w:tcBorders>
            <w:shd w:val="clear" w:color="auto" w:fill="auto"/>
            <w:vAlign w:val="bottom"/>
          </w:tcPr>
          <w:p w14:paraId="71B635B5"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4B7C5661" w14:textId="77777777" w:rsidTr="001953C8">
        <w:trPr>
          <w:trHeight w:hRule="exact" w:val="514"/>
          <w:jc w:val="center"/>
        </w:trPr>
        <w:tc>
          <w:tcPr>
            <w:tcW w:w="4056" w:type="dxa"/>
            <w:vMerge/>
            <w:tcBorders>
              <w:left w:val="single" w:sz="4" w:space="0" w:color="auto"/>
            </w:tcBorders>
            <w:shd w:val="clear" w:color="auto" w:fill="auto"/>
            <w:vAlign w:val="center"/>
          </w:tcPr>
          <w:p w14:paraId="465E5F70" w14:textId="77777777" w:rsidR="003F30C4" w:rsidRPr="00E35C41" w:rsidRDefault="003F30C4">
            <w:pPr>
              <w:rPr>
                <w:color w:val="auto"/>
              </w:rPr>
            </w:pPr>
          </w:p>
        </w:tc>
        <w:tc>
          <w:tcPr>
            <w:tcW w:w="2885" w:type="dxa"/>
            <w:gridSpan w:val="2"/>
            <w:tcBorders>
              <w:top w:val="single" w:sz="4" w:space="0" w:color="auto"/>
              <w:left w:val="single" w:sz="4" w:space="0" w:color="auto"/>
            </w:tcBorders>
            <w:shd w:val="clear" w:color="auto" w:fill="auto"/>
            <w:vAlign w:val="bottom"/>
          </w:tcPr>
          <w:p w14:paraId="2D803650" w14:textId="77777777" w:rsidR="003F30C4" w:rsidRPr="00E35C41" w:rsidRDefault="00F462A8">
            <w:pPr>
              <w:pStyle w:val="In0"/>
              <w:spacing w:after="0" w:line="257" w:lineRule="auto"/>
              <w:jc w:val="center"/>
              <w:rPr>
                <w:color w:val="auto"/>
                <w:sz w:val="20"/>
                <w:szCs w:val="20"/>
              </w:rPr>
            </w:pPr>
            <w:r w:rsidRPr="00E35C41">
              <w:rPr>
                <w:rFonts w:ascii="Arial Narrow" w:eastAsia="Arial Narrow" w:hAnsi="Arial Narrow" w:cs="Arial Narrow"/>
                <w:b/>
                <w:bCs/>
                <w:color w:val="auto"/>
                <w:sz w:val="20"/>
                <w:szCs w:val="20"/>
              </w:rPr>
              <w:t xml:space="preserve">Zmena reálnej hodnoty (+/-) s </w:t>
            </w:r>
            <w:proofErr w:type="spellStart"/>
            <w:r w:rsidRPr="00E35C41">
              <w:rPr>
                <w:rFonts w:ascii="Arial Narrow" w:eastAsia="Arial Narrow" w:hAnsi="Arial Narrow" w:cs="Arial Narrow"/>
                <w:b/>
                <w:bCs/>
                <w:color w:val="auto"/>
                <w:sz w:val="20"/>
                <w:szCs w:val="20"/>
              </w:rPr>
              <w:t>vp</w:t>
            </w:r>
            <w:proofErr w:type="spellEnd"/>
            <w:r w:rsidRPr="00E35C41">
              <w:rPr>
                <w:rFonts w:ascii="Arial Narrow" w:eastAsia="Arial Narrow" w:hAnsi="Arial Narrow" w:cs="Arial Narrow"/>
                <w:b/>
                <w:bCs/>
                <w:color w:val="auto"/>
                <w:sz w:val="20"/>
                <w:szCs w:val="20"/>
              </w:rPr>
              <w:t xml:space="preserve"> </w:t>
            </w:r>
            <w:proofErr w:type="spellStart"/>
            <w:r w:rsidRPr="00E35C41">
              <w:rPr>
                <w:rFonts w:ascii="Arial Narrow" w:eastAsia="Arial Narrow" w:hAnsi="Arial Narrow" w:cs="Arial Narrow"/>
                <w:b/>
                <w:bCs/>
                <w:color w:val="auto"/>
                <w:sz w:val="20"/>
                <w:szCs w:val="20"/>
              </w:rPr>
              <w:t>yvom</w:t>
            </w:r>
            <w:proofErr w:type="spellEnd"/>
            <w:r w:rsidRPr="00E35C41">
              <w:rPr>
                <w:rFonts w:ascii="Arial Narrow" w:eastAsia="Arial Narrow" w:hAnsi="Arial Narrow" w:cs="Arial Narrow"/>
                <w:b/>
                <w:bCs/>
                <w:color w:val="auto"/>
                <w:sz w:val="20"/>
                <w:szCs w:val="20"/>
              </w:rPr>
              <w:t xml:space="preserve"> na</w:t>
            </w:r>
          </w:p>
        </w:tc>
        <w:tc>
          <w:tcPr>
            <w:tcW w:w="2380" w:type="dxa"/>
            <w:gridSpan w:val="2"/>
            <w:tcBorders>
              <w:top w:val="single" w:sz="4" w:space="0" w:color="auto"/>
              <w:left w:val="single" w:sz="4" w:space="0" w:color="auto"/>
              <w:right w:val="single" w:sz="4" w:space="0" w:color="auto"/>
            </w:tcBorders>
            <w:shd w:val="clear" w:color="auto" w:fill="auto"/>
            <w:vAlign w:val="bottom"/>
          </w:tcPr>
          <w:p w14:paraId="2AB060BF" w14:textId="77777777" w:rsidR="003F30C4" w:rsidRPr="00E35C41" w:rsidRDefault="00F462A8">
            <w:pPr>
              <w:pStyle w:val="In0"/>
              <w:spacing w:after="0" w:line="257" w:lineRule="auto"/>
              <w:jc w:val="center"/>
              <w:rPr>
                <w:color w:val="auto"/>
                <w:sz w:val="20"/>
                <w:szCs w:val="20"/>
              </w:rPr>
            </w:pPr>
            <w:r w:rsidRPr="00E35C41">
              <w:rPr>
                <w:rFonts w:ascii="Arial Narrow" w:eastAsia="Arial Narrow" w:hAnsi="Arial Narrow" w:cs="Arial Narrow"/>
                <w:b/>
                <w:bCs/>
                <w:color w:val="auto"/>
                <w:sz w:val="20"/>
                <w:szCs w:val="20"/>
              </w:rPr>
              <w:t>Zmena reálnej hodnoty (+/-) s vplyvom na</w:t>
            </w:r>
          </w:p>
        </w:tc>
      </w:tr>
      <w:tr w:rsidR="00E35C41" w:rsidRPr="00E35C41" w14:paraId="64D0A93E" w14:textId="77777777" w:rsidTr="001953C8">
        <w:trPr>
          <w:trHeight w:hRule="exact" w:val="504"/>
          <w:jc w:val="center"/>
        </w:trPr>
        <w:tc>
          <w:tcPr>
            <w:tcW w:w="4056" w:type="dxa"/>
            <w:vMerge/>
            <w:tcBorders>
              <w:left w:val="single" w:sz="4" w:space="0" w:color="auto"/>
            </w:tcBorders>
            <w:shd w:val="clear" w:color="auto" w:fill="auto"/>
            <w:vAlign w:val="center"/>
          </w:tcPr>
          <w:p w14:paraId="7C0A9CA7" w14:textId="77777777" w:rsidR="003F30C4" w:rsidRPr="00E35C41" w:rsidRDefault="003F30C4">
            <w:pPr>
              <w:rPr>
                <w:color w:val="auto"/>
              </w:rPr>
            </w:pPr>
          </w:p>
        </w:tc>
        <w:tc>
          <w:tcPr>
            <w:tcW w:w="1262" w:type="dxa"/>
            <w:tcBorders>
              <w:top w:val="single" w:sz="4" w:space="0" w:color="auto"/>
              <w:left w:val="single" w:sz="4" w:space="0" w:color="auto"/>
            </w:tcBorders>
            <w:shd w:val="clear" w:color="auto" w:fill="auto"/>
            <w:vAlign w:val="bottom"/>
          </w:tcPr>
          <w:p w14:paraId="3E28B591"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výsledok hospodárenia</w:t>
            </w:r>
          </w:p>
        </w:tc>
        <w:tc>
          <w:tcPr>
            <w:tcW w:w="1623" w:type="dxa"/>
            <w:tcBorders>
              <w:top w:val="single" w:sz="4" w:space="0" w:color="auto"/>
              <w:left w:val="single" w:sz="4" w:space="0" w:color="auto"/>
            </w:tcBorders>
            <w:shd w:val="clear" w:color="auto" w:fill="auto"/>
            <w:vAlign w:val="bottom"/>
          </w:tcPr>
          <w:p w14:paraId="3ACA621A" w14:textId="77777777" w:rsidR="003F30C4" w:rsidRPr="00E35C41" w:rsidRDefault="00F462A8">
            <w:pPr>
              <w:pStyle w:val="In0"/>
              <w:spacing w:after="0" w:line="240" w:lineRule="auto"/>
              <w:jc w:val="right"/>
              <w:rPr>
                <w:color w:val="auto"/>
                <w:sz w:val="20"/>
                <w:szCs w:val="20"/>
              </w:rPr>
            </w:pPr>
            <w:r w:rsidRPr="00E35C41">
              <w:rPr>
                <w:rFonts w:ascii="Arial Narrow" w:eastAsia="Arial Narrow" w:hAnsi="Arial Narrow" w:cs="Arial Narrow"/>
                <w:b/>
                <w:bCs/>
                <w:color w:val="auto"/>
                <w:sz w:val="20"/>
                <w:szCs w:val="20"/>
              </w:rPr>
              <w:t>vlastné imanie</w:t>
            </w:r>
          </w:p>
        </w:tc>
        <w:tc>
          <w:tcPr>
            <w:tcW w:w="1060" w:type="dxa"/>
            <w:tcBorders>
              <w:top w:val="single" w:sz="4" w:space="0" w:color="auto"/>
              <w:left w:val="single" w:sz="4" w:space="0" w:color="auto"/>
            </w:tcBorders>
            <w:shd w:val="clear" w:color="auto" w:fill="auto"/>
            <w:vAlign w:val="bottom"/>
          </w:tcPr>
          <w:p w14:paraId="012264E7"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výsledok hospodárenia</w:t>
            </w:r>
          </w:p>
        </w:tc>
        <w:tc>
          <w:tcPr>
            <w:tcW w:w="1320" w:type="dxa"/>
            <w:tcBorders>
              <w:top w:val="single" w:sz="4" w:space="0" w:color="auto"/>
              <w:left w:val="single" w:sz="4" w:space="0" w:color="auto"/>
              <w:right w:val="single" w:sz="4" w:space="0" w:color="auto"/>
            </w:tcBorders>
            <w:shd w:val="clear" w:color="auto" w:fill="auto"/>
            <w:vAlign w:val="bottom"/>
          </w:tcPr>
          <w:p w14:paraId="1F85A326"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vlastné imanie</w:t>
            </w:r>
          </w:p>
        </w:tc>
      </w:tr>
      <w:tr w:rsidR="00E35C41" w:rsidRPr="00E35C41" w14:paraId="2E3C2FD3" w14:textId="77777777" w:rsidTr="001953C8">
        <w:trPr>
          <w:trHeight w:hRule="exact" w:val="259"/>
          <w:jc w:val="center"/>
        </w:trPr>
        <w:tc>
          <w:tcPr>
            <w:tcW w:w="4056" w:type="dxa"/>
            <w:tcBorders>
              <w:top w:val="single" w:sz="4" w:space="0" w:color="auto"/>
              <w:left w:val="single" w:sz="4" w:space="0" w:color="auto"/>
            </w:tcBorders>
            <w:shd w:val="clear" w:color="auto" w:fill="auto"/>
            <w:vAlign w:val="bottom"/>
          </w:tcPr>
          <w:p w14:paraId="33F99CF5"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a</w:t>
            </w:r>
          </w:p>
        </w:tc>
        <w:tc>
          <w:tcPr>
            <w:tcW w:w="1262" w:type="dxa"/>
            <w:tcBorders>
              <w:top w:val="single" w:sz="4" w:space="0" w:color="auto"/>
              <w:left w:val="single" w:sz="4" w:space="0" w:color="auto"/>
            </w:tcBorders>
            <w:shd w:val="clear" w:color="auto" w:fill="auto"/>
            <w:vAlign w:val="bottom"/>
          </w:tcPr>
          <w:p w14:paraId="0A0734AE"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b</w:t>
            </w:r>
          </w:p>
        </w:tc>
        <w:tc>
          <w:tcPr>
            <w:tcW w:w="1623" w:type="dxa"/>
            <w:tcBorders>
              <w:top w:val="single" w:sz="4" w:space="0" w:color="auto"/>
              <w:left w:val="single" w:sz="4" w:space="0" w:color="auto"/>
            </w:tcBorders>
            <w:shd w:val="clear" w:color="auto" w:fill="auto"/>
            <w:vAlign w:val="bottom"/>
          </w:tcPr>
          <w:p w14:paraId="517CAA3D"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c</w:t>
            </w:r>
          </w:p>
        </w:tc>
        <w:tc>
          <w:tcPr>
            <w:tcW w:w="1060" w:type="dxa"/>
            <w:tcBorders>
              <w:top w:val="single" w:sz="4" w:space="0" w:color="auto"/>
              <w:left w:val="single" w:sz="4" w:space="0" w:color="auto"/>
            </w:tcBorders>
            <w:shd w:val="clear" w:color="auto" w:fill="auto"/>
            <w:vAlign w:val="bottom"/>
          </w:tcPr>
          <w:p w14:paraId="369BB463"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d</w:t>
            </w:r>
          </w:p>
        </w:tc>
        <w:tc>
          <w:tcPr>
            <w:tcW w:w="1320" w:type="dxa"/>
            <w:tcBorders>
              <w:top w:val="single" w:sz="4" w:space="0" w:color="auto"/>
              <w:left w:val="single" w:sz="4" w:space="0" w:color="auto"/>
              <w:right w:val="single" w:sz="4" w:space="0" w:color="auto"/>
            </w:tcBorders>
            <w:shd w:val="clear" w:color="auto" w:fill="auto"/>
            <w:vAlign w:val="bottom"/>
          </w:tcPr>
          <w:p w14:paraId="0E6405B8"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e</w:t>
            </w:r>
          </w:p>
        </w:tc>
      </w:tr>
      <w:tr w:rsidR="00E35C41" w:rsidRPr="00E35C41" w14:paraId="2FC52181" w14:textId="77777777" w:rsidTr="001953C8">
        <w:trPr>
          <w:trHeight w:hRule="exact" w:val="341"/>
          <w:jc w:val="center"/>
        </w:trPr>
        <w:tc>
          <w:tcPr>
            <w:tcW w:w="4056" w:type="dxa"/>
            <w:tcBorders>
              <w:top w:val="single" w:sz="4" w:space="0" w:color="auto"/>
              <w:left w:val="single" w:sz="4" w:space="0" w:color="auto"/>
            </w:tcBorders>
            <w:shd w:val="clear" w:color="auto" w:fill="auto"/>
            <w:vAlign w:val="bottom"/>
          </w:tcPr>
          <w:p w14:paraId="56036C2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Deriváty určené na obchodovanie, z toho:</w:t>
            </w:r>
          </w:p>
        </w:tc>
        <w:tc>
          <w:tcPr>
            <w:tcW w:w="1262" w:type="dxa"/>
            <w:tcBorders>
              <w:top w:val="single" w:sz="4" w:space="0" w:color="auto"/>
              <w:left w:val="single" w:sz="4" w:space="0" w:color="auto"/>
            </w:tcBorders>
            <w:shd w:val="clear" w:color="auto" w:fill="auto"/>
            <w:vAlign w:val="bottom"/>
          </w:tcPr>
          <w:p w14:paraId="5C59A881"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76A23281"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4778704E"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72793A79"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2F610FAE" w14:textId="77777777" w:rsidTr="001953C8">
        <w:trPr>
          <w:trHeight w:hRule="exact" w:val="341"/>
          <w:jc w:val="center"/>
        </w:trPr>
        <w:tc>
          <w:tcPr>
            <w:tcW w:w="4056" w:type="dxa"/>
            <w:tcBorders>
              <w:top w:val="single" w:sz="4" w:space="0" w:color="auto"/>
              <w:left w:val="single" w:sz="4" w:space="0" w:color="auto"/>
            </w:tcBorders>
            <w:shd w:val="clear" w:color="auto" w:fill="auto"/>
          </w:tcPr>
          <w:p w14:paraId="38A31AEB" w14:textId="77777777" w:rsidR="003F30C4" w:rsidRPr="00E35C41" w:rsidRDefault="003F30C4">
            <w:pPr>
              <w:rPr>
                <w:color w:val="auto"/>
                <w:sz w:val="10"/>
                <w:szCs w:val="10"/>
              </w:rPr>
            </w:pPr>
          </w:p>
        </w:tc>
        <w:tc>
          <w:tcPr>
            <w:tcW w:w="1262" w:type="dxa"/>
            <w:tcBorders>
              <w:top w:val="single" w:sz="4" w:space="0" w:color="auto"/>
              <w:left w:val="single" w:sz="4" w:space="0" w:color="auto"/>
            </w:tcBorders>
            <w:shd w:val="clear" w:color="auto" w:fill="auto"/>
            <w:vAlign w:val="bottom"/>
          </w:tcPr>
          <w:p w14:paraId="644C8708"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66E519B1"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7E1788B1"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67E3F5FE"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6CF0D973" w14:textId="77777777" w:rsidTr="001953C8">
        <w:trPr>
          <w:trHeight w:hRule="exact" w:val="341"/>
          <w:jc w:val="center"/>
        </w:trPr>
        <w:tc>
          <w:tcPr>
            <w:tcW w:w="4056" w:type="dxa"/>
            <w:tcBorders>
              <w:top w:val="single" w:sz="4" w:space="0" w:color="auto"/>
              <w:left w:val="single" w:sz="4" w:space="0" w:color="auto"/>
            </w:tcBorders>
            <w:shd w:val="clear" w:color="auto" w:fill="auto"/>
          </w:tcPr>
          <w:p w14:paraId="39A34A19" w14:textId="77777777" w:rsidR="003F30C4" w:rsidRPr="00E35C41" w:rsidRDefault="003F30C4">
            <w:pPr>
              <w:rPr>
                <w:color w:val="auto"/>
                <w:sz w:val="10"/>
                <w:szCs w:val="10"/>
              </w:rPr>
            </w:pPr>
          </w:p>
        </w:tc>
        <w:tc>
          <w:tcPr>
            <w:tcW w:w="1262" w:type="dxa"/>
            <w:tcBorders>
              <w:top w:val="single" w:sz="4" w:space="0" w:color="auto"/>
              <w:left w:val="single" w:sz="4" w:space="0" w:color="auto"/>
            </w:tcBorders>
            <w:shd w:val="clear" w:color="auto" w:fill="auto"/>
            <w:vAlign w:val="bottom"/>
          </w:tcPr>
          <w:p w14:paraId="485E6A49"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69205E1D"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19C77872"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14647533"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6EF6DA78" w14:textId="77777777" w:rsidTr="001953C8">
        <w:trPr>
          <w:trHeight w:hRule="exact" w:val="346"/>
          <w:jc w:val="center"/>
        </w:trPr>
        <w:tc>
          <w:tcPr>
            <w:tcW w:w="4056" w:type="dxa"/>
            <w:tcBorders>
              <w:top w:val="single" w:sz="4" w:space="0" w:color="auto"/>
              <w:left w:val="single" w:sz="4" w:space="0" w:color="auto"/>
            </w:tcBorders>
            <w:shd w:val="clear" w:color="auto" w:fill="auto"/>
          </w:tcPr>
          <w:p w14:paraId="6ED30C42" w14:textId="77777777" w:rsidR="003F30C4" w:rsidRPr="00E35C41" w:rsidRDefault="003F30C4">
            <w:pPr>
              <w:rPr>
                <w:color w:val="auto"/>
                <w:sz w:val="10"/>
                <w:szCs w:val="10"/>
              </w:rPr>
            </w:pPr>
          </w:p>
        </w:tc>
        <w:tc>
          <w:tcPr>
            <w:tcW w:w="1262" w:type="dxa"/>
            <w:tcBorders>
              <w:top w:val="single" w:sz="4" w:space="0" w:color="auto"/>
              <w:left w:val="single" w:sz="4" w:space="0" w:color="auto"/>
            </w:tcBorders>
            <w:shd w:val="clear" w:color="auto" w:fill="auto"/>
            <w:vAlign w:val="bottom"/>
          </w:tcPr>
          <w:p w14:paraId="318A2701"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1C0721EA"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58ACCB99"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780B9242"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1DADF95C" w14:textId="77777777" w:rsidTr="001953C8">
        <w:trPr>
          <w:trHeight w:hRule="exact" w:val="350"/>
          <w:jc w:val="center"/>
        </w:trPr>
        <w:tc>
          <w:tcPr>
            <w:tcW w:w="4056" w:type="dxa"/>
            <w:tcBorders>
              <w:top w:val="single" w:sz="4" w:space="0" w:color="auto"/>
              <w:left w:val="single" w:sz="4" w:space="0" w:color="auto"/>
            </w:tcBorders>
            <w:shd w:val="clear" w:color="auto" w:fill="auto"/>
            <w:vAlign w:val="bottom"/>
          </w:tcPr>
          <w:p w14:paraId="0F282E66"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lastRenderedPageBreak/>
              <w:t>Zabezpečovacie deriváty, z toho:</w:t>
            </w:r>
          </w:p>
        </w:tc>
        <w:tc>
          <w:tcPr>
            <w:tcW w:w="1262" w:type="dxa"/>
            <w:tcBorders>
              <w:top w:val="single" w:sz="4" w:space="0" w:color="auto"/>
              <w:left w:val="single" w:sz="4" w:space="0" w:color="auto"/>
            </w:tcBorders>
            <w:shd w:val="clear" w:color="auto" w:fill="auto"/>
            <w:vAlign w:val="bottom"/>
          </w:tcPr>
          <w:p w14:paraId="1388BBD3"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7F9A4D0A"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5D8A6C19"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2261D17A"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21DA664E" w14:textId="77777777" w:rsidTr="001953C8">
        <w:trPr>
          <w:trHeight w:hRule="exact" w:val="346"/>
          <w:jc w:val="center"/>
        </w:trPr>
        <w:tc>
          <w:tcPr>
            <w:tcW w:w="4056" w:type="dxa"/>
            <w:tcBorders>
              <w:top w:val="single" w:sz="4" w:space="0" w:color="auto"/>
              <w:left w:val="single" w:sz="4" w:space="0" w:color="auto"/>
            </w:tcBorders>
            <w:shd w:val="clear" w:color="auto" w:fill="auto"/>
            <w:vAlign w:val="bottom"/>
          </w:tcPr>
          <w:p w14:paraId="3643EF33" w14:textId="77777777" w:rsidR="003F30C4" w:rsidRPr="00E35C41" w:rsidRDefault="00F462A8">
            <w:pPr>
              <w:pStyle w:val="In0"/>
              <w:spacing w:after="0" w:line="240" w:lineRule="auto"/>
              <w:rPr>
                <w:color w:val="auto"/>
                <w:sz w:val="19"/>
                <w:szCs w:val="19"/>
              </w:rPr>
            </w:pPr>
            <w:r w:rsidRPr="00E35C41">
              <w:rPr>
                <w:color w:val="auto"/>
                <w:sz w:val="19"/>
                <w:szCs w:val="19"/>
              </w:rPr>
              <w:t xml:space="preserve">úrokový </w:t>
            </w:r>
            <w:r w:rsidRPr="00E35C41">
              <w:rPr>
                <w:color w:val="auto"/>
                <w:sz w:val="19"/>
                <w:szCs w:val="19"/>
                <w:lang w:val="en-US" w:eastAsia="en-US" w:bidi="en-US"/>
              </w:rPr>
              <w:t>swap</w:t>
            </w:r>
          </w:p>
        </w:tc>
        <w:tc>
          <w:tcPr>
            <w:tcW w:w="1262" w:type="dxa"/>
            <w:tcBorders>
              <w:top w:val="single" w:sz="4" w:space="0" w:color="auto"/>
              <w:left w:val="single" w:sz="4" w:space="0" w:color="auto"/>
            </w:tcBorders>
            <w:shd w:val="clear" w:color="auto" w:fill="auto"/>
            <w:vAlign w:val="bottom"/>
          </w:tcPr>
          <w:p w14:paraId="673C5AE1"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11776466" w14:textId="15E1FE25" w:rsidR="003F30C4" w:rsidRPr="00E35C41" w:rsidRDefault="001953C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2C535DCB"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15420C31" w14:textId="7B3978B6" w:rsidR="003F30C4" w:rsidRPr="00E35C41" w:rsidRDefault="001953C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582C7610" w14:textId="77777777" w:rsidTr="001953C8">
        <w:trPr>
          <w:trHeight w:hRule="exact" w:val="341"/>
          <w:jc w:val="center"/>
        </w:trPr>
        <w:tc>
          <w:tcPr>
            <w:tcW w:w="4056" w:type="dxa"/>
            <w:tcBorders>
              <w:top w:val="single" w:sz="4" w:space="0" w:color="auto"/>
              <w:left w:val="single" w:sz="4" w:space="0" w:color="auto"/>
            </w:tcBorders>
            <w:shd w:val="clear" w:color="auto" w:fill="auto"/>
          </w:tcPr>
          <w:p w14:paraId="52938225" w14:textId="77777777" w:rsidR="003F30C4" w:rsidRPr="00E35C41" w:rsidRDefault="003F30C4">
            <w:pPr>
              <w:rPr>
                <w:color w:val="auto"/>
                <w:sz w:val="10"/>
                <w:szCs w:val="10"/>
              </w:rPr>
            </w:pPr>
          </w:p>
        </w:tc>
        <w:tc>
          <w:tcPr>
            <w:tcW w:w="1262" w:type="dxa"/>
            <w:tcBorders>
              <w:top w:val="single" w:sz="4" w:space="0" w:color="auto"/>
              <w:left w:val="single" w:sz="4" w:space="0" w:color="auto"/>
            </w:tcBorders>
            <w:shd w:val="clear" w:color="auto" w:fill="auto"/>
            <w:vAlign w:val="bottom"/>
          </w:tcPr>
          <w:p w14:paraId="7FF4AE0A"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68C5A559"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016540F2"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24792FD3"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3ECB0DD4" w14:textId="77777777" w:rsidTr="001953C8">
        <w:trPr>
          <w:trHeight w:hRule="exact" w:val="374"/>
          <w:jc w:val="center"/>
        </w:trPr>
        <w:tc>
          <w:tcPr>
            <w:tcW w:w="4056" w:type="dxa"/>
            <w:tcBorders>
              <w:top w:val="single" w:sz="4" w:space="0" w:color="auto"/>
              <w:left w:val="single" w:sz="4" w:space="0" w:color="auto"/>
              <w:bottom w:val="single" w:sz="4" w:space="0" w:color="auto"/>
            </w:tcBorders>
            <w:shd w:val="clear" w:color="auto" w:fill="auto"/>
          </w:tcPr>
          <w:p w14:paraId="3CBA22EF" w14:textId="77777777" w:rsidR="003F30C4" w:rsidRPr="00E35C41" w:rsidRDefault="003F30C4">
            <w:pPr>
              <w:rPr>
                <w:color w:val="auto"/>
                <w:sz w:val="10"/>
                <w:szCs w:val="10"/>
              </w:rPr>
            </w:pPr>
          </w:p>
        </w:tc>
        <w:tc>
          <w:tcPr>
            <w:tcW w:w="1262" w:type="dxa"/>
            <w:tcBorders>
              <w:top w:val="single" w:sz="4" w:space="0" w:color="auto"/>
              <w:left w:val="single" w:sz="4" w:space="0" w:color="auto"/>
              <w:bottom w:val="single" w:sz="4" w:space="0" w:color="auto"/>
            </w:tcBorders>
            <w:shd w:val="clear" w:color="auto" w:fill="auto"/>
            <w:vAlign w:val="bottom"/>
          </w:tcPr>
          <w:p w14:paraId="4BDB082F"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bottom w:val="single" w:sz="4" w:space="0" w:color="auto"/>
            </w:tcBorders>
            <w:shd w:val="clear" w:color="auto" w:fill="auto"/>
            <w:vAlign w:val="bottom"/>
          </w:tcPr>
          <w:p w14:paraId="2CD5D95A"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bottom w:val="single" w:sz="4" w:space="0" w:color="auto"/>
            </w:tcBorders>
            <w:shd w:val="clear" w:color="auto" w:fill="auto"/>
            <w:vAlign w:val="bottom"/>
          </w:tcPr>
          <w:p w14:paraId="23002937"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bottom w:val="single" w:sz="4" w:space="0" w:color="auto"/>
              <w:right w:val="single" w:sz="4" w:space="0" w:color="auto"/>
            </w:tcBorders>
            <w:shd w:val="clear" w:color="auto" w:fill="auto"/>
            <w:vAlign w:val="bottom"/>
          </w:tcPr>
          <w:p w14:paraId="5839DC73"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bl>
    <w:p w14:paraId="0EDE66FE" w14:textId="77777777" w:rsidR="003F30C4" w:rsidRPr="00E35C41" w:rsidRDefault="00F462A8">
      <w:pPr>
        <w:spacing w:line="1" w:lineRule="exact"/>
        <w:rPr>
          <w:color w:val="auto"/>
          <w:sz w:val="2"/>
          <w:szCs w:val="2"/>
        </w:rPr>
      </w:pPr>
      <w:r w:rsidRPr="00E35C41">
        <w:rPr>
          <w:color w:val="auto"/>
        </w:rPr>
        <w:br w:type="page"/>
      </w:r>
    </w:p>
    <w:p w14:paraId="0521E41C" w14:textId="77777777" w:rsidR="003F30C4" w:rsidRPr="00E35C41" w:rsidRDefault="00F462A8">
      <w:pPr>
        <w:pStyle w:val="Zkladntext40"/>
        <w:spacing w:after="100"/>
        <w:rPr>
          <w:color w:val="auto"/>
        </w:rPr>
      </w:pPr>
      <w:r w:rsidRPr="00E35C41">
        <w:rPr>
          <w:color w:val="auto"/>
        </w:rPr>
        <w:lastRenderedPageBreak/>
        <w:t>3) Informácia o záväzkoch</w:t>
      </w:r>
    </w:p>
    <w:p w14:paraId="0038C4BE" w14:textId="77777777" w:rsidR="003F30C4" w:rsidRPr="00E35C41" w:rsidRDefault="00F462A8">
      <w:pPr>
        <w:pStyle w:val="Nzovtabuky0"/>
        <w:ind w:left="14"/>
        <w:rPr>
          <w:color w:val="auto"/>
        </w:rPr>
      </w:pPr>
      <w:r w:rsidRPr="00E35C41">
        <w:rPr>
          <w:color w:val="auto"/>
        </w:rPr>
        <w:t>a) celková suma záväzkov so zostatkovou dobou splatnosti dlhšou ako päť rokov</w:t>
      </w:r>
    </w:p>
    <w:tbl>
      <w:tblPr>
        <w:tblOverlap w:val="never"/>
        <w:tblW w:w="0" w:type="auto"/>
        <w:jc w:val="center"/>
        <w:tblLayout w:type="fixed"/>
        <w:tblCellMar>
          <w:left w:w="10" w:type="dxa"/>
          <w:right w:w="10" w:type="dxa"/>
        </w:tblCellMar>
        <w:tblLook w:val="0000" w:firstRow="0" w:lastRow="0" w:firstColumn="0" w:lastColumn="0" w:noHBand="0" w:noVBand="0"/>
      </w:tblPr>
      <w:tblGrid>
        <w:gridCol w:w="3859"/>
        <w:gridCol w:w="2909"/>
        <w:gridCol w:w="2554"/>
      </w:tblGrid>
      <w:tr w:rsidR="00E35C41" w:rsidRPr="00E35C41" w14:paraId="103A1301" w14:textId="77777777">
        <w:trPr>
          <w:trHeight w:hRule="exact" w:val="974"/>
          <w:jc w:val="center"/>
        </w:trPr>
        <w:tc>
          <w:tcPr>
            <w:tcW w:w="3859" w:type="dxa"/>
            <w:tcBorders>
              <w:top w:val="single" w:sz="4" w:space="0" w:color="auto"/>
              <w:left w:val="single" w:sz="4" w:space="0" w:color="auto"/>
            </w:tcBorders>
            <w:shd w:val="clear" w:color="auto" w:fill="auto"/>
            <w:vAlign w:val="center"/>
          </w:tcPr>
          <w:p w14:paraId="1CE053D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2909" w:type="dxa"/>
            <w:tcBorders>
              <w:top w:val="single" w:sz="4" w:space="0" w:color="auto"/>
              <w:left w:val="single" w:sz="4" w:space="0" w:color="auto"/>
            </w:tcBorders>
            <w:shd w:val="clear" w:color="auto" w:fill="auto"/>
            <w:vAlign w:val="center"/>
          </w:tcPr>
          <w:p w14:paraId="64FD160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c>
          <w:tcPr>
            <w:tcW w:w="2554" w:type="dxa"/>
            <w:tcBorders>
              <w:top w:val="single" w:sz="4" w:space="0" w:color="auto"/>
              <w:left w:val="single" w:sz="4" w:space="0" w:color="auto"/>
              <w:right w:val="single" w:sz="4" w:space="0" w:color="auto"/>
            </w:tcBorders>
            <w:shd w:val="clear" w:color="auto" w:fill="auto"/>
          </w:tcPr>
          <w:p w14:paraId="5C42F83D" w14:textId="77777777" w:rsidR="003F30C4" w:rsidRPr="00E35C41" w:rsidRDefault="00F462A8">
            <w:pPr>
              <w:pStyle w:val="In0"/>
              <w:spacing w:before="80"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75789DEF" w14:textId="77777777">
        <w:trPr>
          <w:trHeight w:hRule="exact" w:val="624"/>
          <w:jc w:val="center"/>
        </w:trPr>
        <w:tc>
          <w:tcPr>
            <w:tcW w:w="3859" w:type="dxa"/>
            <w:tcBorders>
              <w:top w:val="single" w:sz="4" w:space="0" w:color="auto"/>
              <w:left w:val="single" w:sz="4" w:space="0" w:color="auto"/>
              <w:bottom w:val="single" w:sz="4" w:space="0" w:color="auto"/>
            </w:tcBorders>
            <w:shd w:val="clear" w:color="auto" w:fill="auto"/>
            <w:vAlign w:val="center"/>
          </w:tcPr>
          <w:p w14:paraId="1EF7D4D9" w14:textId="77777777" w:rsidR="003F30C4" w:rsidRPr="00E35C41" w:rsidRDefault="00F462A8">
            <w:pPr>
              <w:pStyle w:val="In0"/>
              <w:spacing w:after="0" w:line="252" w:lineRule="auto"/>
              <w:rPr>
                <w:color w:val="auto"/>
                <w:sz w:val="20"/>
                <w:szCs w:val="20"/>
              </w:rPr>
            </w:pPr>
            <w:r w:rsidRPr="00E35C41">
              <w:rPr>
                <w:rFonts w:ascii="Arial Narrow" w:eastAsia="Arial Narrow" w:hAnsi="Arial Narrow" w:cs="Arial Narrow"/>
                <w:color w:val="auto"/>
                <w:sz w:val="20"/>
                <w:szCs w:val="20"/>
              </w:rPr>
              <w:t>Záväzky so zostatkovou dobou splatnosti nad päť rokov</w:t>
            </w:r>
          </w:p>
        </w:tc>
        <w:tc>
          <w:tcPr>
            <w:tcW w:w="2909" w:type="dxa"/>
            <w:tcBorders>
              <w:top w:val="single" w:sz="4" w:space="0" w:color="auto"/>
              <w:left w:val="single" w:sz="4" w:space="0" w:color="auto"/>
              <w:bottom w:val="single" w:sz="4" w:space="0" w:color="auto"/>
            </w:tcBorders>
            <w:shd w:val="clear" w:color="auto" w:fill="auto"/>
            <w:vAlign w:val="center"/>
          </w:tcPr>
          <w:p w14:paraId="24AD4740"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554" w:type="dxa"/>
            <w:tcBorders>
              <w:top w:val="single" w:sz="4" w:space="0" w:color="auto"/>
              <w:left w:val="single" w:sz="4" w:space="0" w:color="auto"/>
              <w:bottom w:val="single" w:sz="4" w:space="0" w:color="auto"/>
              <w:right w:val="single" w:sz="4" w:space="0" w:color="auto"/>
            </w:tcBorders>
            <w:shd w:val="clear" w:color="auto" w:fill="auto"/>
            <w:vAlign w:val="center"/>
          </w:tcPr>
          <w:p w14:paraId="2693217E" w14:textId="29EAE213" w:rsidR="003F30C4" w:rsidRPr="00E35C41" w:rsidRDefault="001953C8">
            <w:pPr>
              <w:pStyle w:val="In0"/>
              <w:spacing w:after="0" w:line="240" w:lineRule="auto"/>
              <w:jc w:val="right"/>
              <w:rPr>
                <w:color w:val="auto"/>
                <w:sz w:val="19"/>
                <w:szCs w:val="19"/>
              </w:rPr>
            </w:pPr>
            <w:r w:rsidRPr="00E35C41">
              <w:rPr>
                <w:color w:val="auto"/>
                <w:sz w:val="19"/>
                <w:szCs w:val="19"/>
              </w:rPr>
              <w:t>0,00</w:t>
            </w:r>
          </w:p>
        </w:tc>
      </w:tr>
    </w:tbl>
    <w:p w14:paraId="2F4FDEC0" w14:textId="77777777" w:rsidR="003F30C4" w:rsidRPr="00E35C41" w:rsidRDefault="00F462A8">
      <w:pPr>
        <w:pStyle w:val="Nzovtabuky0"/>
        <w:ind w:left="58"/>
        <w:rPr>
          <w:color w:val="auto"/>
        </w:rPr>
      </w:pPr>
      <w:r w:rsidRPr="00E35C41">
        <w:rPr>
          <w:color w:val="auto"/>
        </w:rPr>
        <w:t>b) celková suma zabezpečených záväzkov, opis a spôsob zabezpečenia záväzkov</w:t>
      </w:r>
    </w:p>
    <w:p w14:paraId="26212838" w14:textId="77777777" w:rsidR="003F30C4" w:rsidRPr="00E35C41" w:rsidRDefault="003F30C4">
      <w:pPr>
        <w:spacing w:after="2599" w:line="1" w:lineRule="exact"/>
        <w:rPr>
          <w:color w:val="auto"/>
        </w:rPr>
      </w:pPr>
    </w:p>
    <w:p w14:paraId="6110B639" w14:textId="77777777" w:rsidR="003F30C4" w:rsidRPr="00E35C41" w:rsidRDefault="003F30C4">
      <w:pPr>
        <w:spacing w:line="1" w:lineRule="exact"/>
        <w:rPr>
          <w:color w:val="auto"/>
        </w:rPr>
      </w:pPr>
    </w:p>
    <w:p w14:paraId="592B864B" w14:textId="77777777" w:rsidR="003F30C4" w:rsidRPr="00E35C41" w:rsidRDefault="00F462A8">
      <w:pPr>
        <w:pStyle w:val="Nzovtabuky0"/>
        <w:spacing w:line="389" w:lineRule="auto"/>
        <w:rPr>
          <w:color w:val="auto"/>
          <w:sz w:val="22"/>
          <w:szCs w:val="22"/>
        </w:rPr>
      </w:pPr>
      <w:r w:rsidRPr="00E35C41">
        <w:rPr>
          <w:color w:val="auto"/>
          <w:sz w:val="22"/>
          <w:szCs w:val="22"/>
        </w:rPr>
        <w:t>4) Informácie o vlastných akciách a)</w:t>
      </w:r>
    </w:p>
    <w:tbl>
      <w:tblPr>
        <w:tblOverlap w:val="never"/>
        <w:tblW w:w="0" w:type="auto"/>
        <w:jc w:val="center"/>
        <w:tblLayout w:type="fixed"/>
        <w:tblCellMar>
          <w:left w:w="10" w:type="dxa"/>
          <w:right w:w="10" w:type="dxa"/>
        </w:tblCellMar>
        <w:tblLook w:val="0000" w:firstRow="0" w:lastRow="0" w:firstColumn="0" w:lastColumn="0" w:noHBand="0" w:noVBand="0"/>
      </w:tblPr>
      <w:tblGrid>
        <w:gridCol w:w="4536"/>
        <w:gridCol w:w="4541"/>
      </w:tblGrid>
      <w:tr w:rsidR="003F30C4" w:rsidRPr="00E35C41" w14:paraId="604FD28C" w14:textId="77777777">
        <w:trPr>
          <w:trHeight w:hRule="exact" w:val="355"/>
          <w:jc w:val="center"/>
        </w:trPr>
        <w:tc>
          <w:tcPr>
            <w:tcW w:w="4536" w:type="dxa"/>
            <w:tcBorders>
              <w:top w:val="single" w:sz="4" w:space="0" w:color="auto"/>
              <w:left w:val="single" w:sz="4" w:space="0" w:color="auto"/>
              <w:bottom w:val="single" w:sz="4" w:space="0" w:color="auto"/>
            </w:tcBorders>
            <w:shd w:val="clear" w:color="auto" w:fill="auto"/>
          </w:tcPr>
          <w:p w14:paraId="75CBC010" w14:textId="77777777" w:rsidR="003F30C4" w:rsidRPr="00E35C41" w:rsidRDefault="00F462A8">
            <w:pPr>
              <w:pStyle w:val="In0"/>
              <w:spacing w:after="0" w:line="240" w:lineRule="auto"/>
              <w:rPr>
                <w:color w:val="auto"/>
                <w:sz w:val="20"/>
                <w:szCs w:val="20"/>
              </w:rPr>
            </w:pPr>
            <w:r w:rsidRPr="00E35C41">
              <w:rPr>
                <w:color w:val="auto"/>
                <w:sz w:val="20"/>
                <w:szCs w:val="20"/>
              </w:rPr>
              <w:t>Dôvod nadobudnutia vlastných akcií</w:t>
            </w:r>
          </w:p>
        </w:tc>
        <w:tc>
          <w:tcPr>
            <w:tcW w:w="4541" w:type="dxa"/>
            <w:tcBorders>
              <w:top w:val="single" w:sz="4" w:space="0" w:color="auto"/>
              <w:left w:val="single" w:sz="4" w:space="0" w:color="auto"/>
              <w:bottom w:val="single" w:sz="4" w:space="0" w:color="auto"/>
              <w:right w:val="single" w:sz="4" w:space="0" w:color="auto"/>
            </w:tcBorders>
            <w:shd w:val="clear" w:color="auto" w:fill="auto"/>
          </w:tcPr>
          <w:p w14:paraId="24941755" w14:textId="77777777" w:rsidR="003F30C4" w:rsidRPr="00E35C41" w:rsidRDefault="003F30C4">
            <w:pPr>
              <w:rPr>
                <w:color w:val="auto"/>
                <w:sz w:val="10"/>
                <w:szCs w:val="10"/>
              </w:rPr>
            </w:pPr>
          </w:p>
        </w:tc>
      </w:tr>
    </w:tbl>
    <w:p w14:paraId="714D2750" w14:textId="77777777" w:rsidR="003F30C4" w:rsidRPr="00E35C41" w:rsidRDefault="003F30C4">
      <w:pPr>
        <w:spacing w:after="99" w:line="1" w:lineRule="exact"/>
        <w:rPr>
          <w:color w:val="auto"/>
        </w:rPr>
      </w:pPr>
    </w:p>
    <w:p w14:paraId="37EA1BD4" w14:textId="77777777" w:rsidR="003F30C4" w:rsidRPr="00E35C41" w:rsidRDefault="003F30C4">
      <w:pPr>
        <w:spacing w:line="1" w:lineRule="exact"/>
        <w:rPr>
          <w:color w:val="auto"/>
        </w:rPr>
      </w:pPr>
    </w:p>
    <w:p w14:paraId="2B3A5FEB" w14:textId="77777777" w:rsidR="003F30C4" w:rsidRPr="00E35C41" w:rsidRDefault="00F462A8">
      <w:pPr>
        <w:pStyle w:val="Nzovtabuky0"/>
        <w:rPr>
          <w:color w:val="auto"/>
          <w:sz w:val="22"/>
          <w:szCs w:val="22"/>
        </w:rPr>
      </w:pPr>
      <w:r w:rsidRPr="00E35C41">
        <w:rPr>
          <w:color w:val="auto"/>
          <w:sz w:val="22"/>
          <w:szCs w:val="22"/>
        </w:rPr>
        <w:t>b.1)</w:t>
      </w:r>
    </w:p>
    <w:tbl>
      <w:tblPr>
        <w:tblOverlap w:val="never"/>
        <w:tblW w:w="0" w:type="auto"/>
        <w:jc w:val="center"/>
        <w:tblLayout w:type="fixed"/>
        <w:tblCellMar>
          <w:left w:w="10" w:type="dxa"/>
          <w:right w:w="10" w:type="dxa"/>
        </w:tblCellMar>
        <w:tblLook w:val="0000" w:firstRow="0" w:lastRow="0" w:firstColumn="0" w:lastColumn="0" w:noHBand="0" w:noVBand="0"/>
      </w:tblPr>
      <w:tblGrid>
        <w:gridCol w:w="994"/>
        <w:gridCol w:w="1699"/>
        <w:gridCol w:w="1843"/>
        <w:gridCol w:w="989"/>
        <w:gridCol w:w="1699"/>
        <w:gridCol w:w="1853"/>
      </w:tblGrid>
      <w:tr w:rsidR="00E35C41" w:rsidRPr="00E35C41" w14:paraId="3E33333D" w14:textId="77777777">
        <w:trPr>
          <w:trHeight w:hRule="exact" w:val="254"/>
          <w:jc w:val="center"/>
        </w:trPr>
        <w:tc>
          <w:tcPr>
            <w:tcW w:w="4536" w:type="dxa"/>
            <w:gridSpan w:val="3"/>
            <w:tcBorders>
              <w:top w:val="single" w:sz="4" w:space="0" w:color="auto"/>
              <w:left w:val="single" w:sz="4" w:space="0" w:color="auto"/>
            </w:tcBorders>
            <w:shd w:val="clear" w:color="auto" w:fill="auto"/>
            <w:vAlign w:val="bottom"/>
          </w:tcPr>
          <w:p w14:paraId="797E9448" w14:textId="77777777" w:rsidR="003F30C4" w:rsidRPr="00E35C41" w:rsidRDefault="00F462A8">
            <w:pPr>
              <w:pStyle w:val="In0"/>
              <w:spacing w:after="0" w:line="240" w:lineRule="auto"/>
              <w:jc w:val="center"/>
              <w:rPr>
                <w:color w:val="auto"/>
                <w:sz w:val="20"/>
                <w:szCs w:val="20"/>
              </w:rPr>
            </w:pPr>
            <w:r w:rsidRPr="00E35C41">
              <w:rPr>
                <w:color w:val="auto"/>
                <w:sz w:val="20"/>
                <w:szCs w:val="20"/>
              </w:rPr>
              <w:t>Nadobudnuté počas ÚO</w:t>
            </w:r>
          </w:p>
        </w:tc>
        <w:tc>
          <w:tcPr>
            <w:tcW w:w="4541" w:type="dxa"/>
            <w:gridSpan w:val="3"/>
            <w:tcBorders>
              <w:top w:val="single" w:sz="4" w:space="0" w:color="auto"/>
              <w:left w:val="single" w:sz="4" w:space="0" w:color="auto"/>
              <w:right w:val="single" w:sz="4" w:space="0" w:color="auto"/>
            </w:tcBorders>
            <w:shd w:val="clear" w:color="auto" w:fill="auto"/>
            <w:vAlign w:val="bottom"/>
          </w:tcPr>
          <w:p w14:paraId="080B8D2A" w14:textId="77777777" w:rsidR="003F30C4" w:rsidRPr="00E35C41" w:rsidRDefault="00F462A8">
            <w:pPr>
              <w:pStyle w:val="In0"/>
              <w:spacing w:after="0" w:line="240" w:lineRule="auto"/>
              <w:jc w:val="center"/>
              <w:rPr>
                <w:color w:val="auto"/>
                <w:sz w:val="20"/>
                <w:szCs w:val="20"/>
              </w:rPr>
            </w:pPr>
            <w:r w:rsidRPr="00E35C41">
              <w:rPr>
                <w:color w:val="auto"/>
                <w:sz w:val="20"/>
                <w:szCs w:val="20"/>
              </w:rPr>
              <w:t>Prevedené počas ÚO</w:t>
            </w:r>
          </w:p>
        </w:tc>
      </w:tr>
      <w:tr w:rsidR="00E35C41" w:rsidRPr="00E35C41" w14:paraId="24AFFC2F" w14:textId="77777777">
        <w:trPr>
          <w:trHeight w:hRule="exact" w:val="475"/>
          <w:jc w:val="center"/>
        </w:trPr>
        <w:tc>
          <w:tcPr>
            <w:tcW w:w="994" w:type="dxa"/>
            <w:tcBorders>
              <w:top w:val="single" w:sz="4" w:space="0" w:color="auto"/>
              <w:left w:val="single" w:sz="4" w:space="0" w:color="auto"/>
            </w:tcBorders>
            <w:shd w:val="clear" w:color="auto" w:fill="auto"/>
          </w:tcPr>
          <w:p w14:paraId="4D4180BA" w14:textId="77777777" w:rsidR="003F30C4" w:rsidRPr="00E35C41" w:rsidRDefault="00F462A8">
            <w:pPr>
              <w:pStyle w:val="In0"/>
              <w:spacing w:after="0" w:line="240" w:lineRule="auto"/>
              <w:rPr>
                <w:color w:val="auto"/>
                <w:sz w:val="20"/>
                <w:szCs w:val="20"/>
              </w:rPr>
            </w:pPr>
            <w:r w:rsidRPr="00E35C41">
              <w:rPr>
                <w:color w:val="auto"/>
                <w:sz w:val="20"/>
                <w:szCs w:val="20"/>
              </w:rPr>
              <w:t>Počet</w:t>
            </w:r>
          </w:p>
        </w:tc>
        <w:tc>
          <w:tcPr>
            <w:tcW w:w="1699" w:type="dxa"/>
            <w:tcBorders>
              <w:top w:val="single" w:sz="4" w:space="0" w:color="auto"/>
              <w:left w:val="single" w:sz="4" w:space="0" w:color="auto"/>
            </w:tcBorders>
            <w:shd w:val="clear" w:color="auto" w:fill="auto"/>
            <w:vAlign w:val="bottom"/>
          </w:tcPr>
          <w:p w14:paraId="64F44A0B" w14:textId="77777777" w:rsidR="003F30C4" w:rsidRPr="00E35C41" w:rsidRDefault="00F462A8">
            <w:pPr>
              <w:pStyle w:val="In0"/>
              <w:spacing w:after="0" w:line="240" w:lineRule="auto"/>
              <w:rPr>
                <w:color w:val="auto"/>
                <w:sz w:val="20"/>
                <w:szCs w:val="20"/>
              </w:rPr>
            </w:pPr>
            <w:r w:rsidRPr="00E35C41">
              <w:rPr>
                <w:color w:val="auto"/>
                <w:sz w:val="20"/>
                <w:szCs w:val="20"/>
              </w:rPr>
              <w:t>Menovitá hodnota</w:t>
            </w:r>
          </w:p>
        </w:tc>
        <w:tc>
          <w:tcPr>
            <w:tcW w:w="1843" w:type="dxa"/>
            <w:tcBorders>
              <w:top w:val="single" w:sz="4" w:space="0" w:color="auto"/>
              <w:left w:val="single" w:sz="4" w:space="0" w:color="auto"/>
            </w:tcBorders>
            <w:shd w:val="clear" w:color="auto" w:fill="auto"/>
            <w:vAlign w:val="bottom"/>
          </w:tcPr>
          <w:p w14:paraId="0AC9661C" w14:textId="77777777" w:rsidR="003F30C4" w:rsidRPr="00E35C41" w:rsidRDefault="00F462A8">
            <w:pPr>
              <w:pStyle w:val="In0"/>
              <w:spacing w:after="0" w:line="240" w:lineRule="auto"/>
              <w:rPr>
                <w:color w:val="auto"/>
                <w:sz w:val="20"/>
                <w:szCs w:val="20"/>
              </w:rPr>
            </w:pPr>
            <w:r w:rsidRPr="00E35C41">
              <w:rPr>
                <w:color w:val="auto"/>
                <w:sz w:val="20"/>
                <w:szCs w:val="20"/>
              </w:rPr>
              <w:t>%hodnota na upísanom ZI</w:t>
            </w:r>
          </w:p>
        </w:tc>
        <w:tc>
          <w:tcPr>
            <w:tcW w:w="989" w:type="dxa"/>
            <w:tcBorders>
              <w:top w:val="single" w:sz="4" w:space="0" w:color="auto"/>
              <w:left w:val="single" w:sz="4" w:space="0" w:color="auto"/>
            </w:tcBorders>
            <w:shd w:val="clear" w:color="auto" w:fill="auto"/>
          </w:tcPr>
          <w:p w14:paraId="6B5EF90A" w14:textId="77777777" w:rsidR="003F30C4" w:rsidRPr="00E35C41" w:rsidRDefault="00F462A8">
            <w:pPr>
              <w:pStyle w:val="In0"/>
              <w:spacing w:after="0" w:line="240" w:lineRule="auto"/>
              <w:rPr>
                <w:color w:val="auto"/>
                <w:sz w:val="20"/>
                <w:szCs w:val="20"/>
              </w:rPr>
            </w:pPr>
            <w:r w:rsidRPr="00E35C41">
              <w:rPr>
                <w:color w:val="auto"/>
                <w:sz w:val="20"/>
                <w:szCs w:val="20"/>
              </w:rPr>
              <w:t>Počet</w:t>
            </w:r>
          </w:p>
        </w:tc>
        <w:tc>
          <w:tcPr>
            <w:tcW w:w="1699" w:type="dxa"/>
            <w:tcBorders>
              <w:top w:val="single" w:sz="4" w:space="0" w:color="auto"/>
              <w:left w:val="single" w:sz="4" w:space="0" w:color="auto"/>
            </w:tcBorders>
            <w:shd w:val="clear" w:color="auto" w:fill="auto"/>
            <w:vAlign w:val="bottom"/>
          </w:tcPr>
          <w:p w14:paraId="3584EFAB" w14:textId="77777777" w:rsidR="003F30C4" w:rsidRPr="00E35C41" w:rsidRDefault="00F462A8">
            <w:pPr>
              <w:pStyle w:val="In0"/>
              <w:spacing w:after="0" w:line="240" w:lineRule="auto"/>
              <w:rPr>
                <w:color w:val="auto"/>
                <w:sz w:val="20"/>
                <w:szCs w:val="20"/>
              </w:rPr>
            </w:pPr>
            <w:r w:rsidRPr="00E35C41">
              <w:rPr>
                <w:color w:val="auto"/>
                <w:sz w:val="20"/>
                <w:szCs w:val="20"/>
              </w:rPr>
              <w:t>Menovitá hodnota</w:t>
            </w:r>
          </w:p>
        </w:tc>
        <w:tc>
          <w:tcPr>
            <w:tcW w:w="1853" w:type="dxa"/>
            <w:tcBorders>
              <w:top w:val="single" w:sz="4" w:space="0" w:color="auto"/>
              <w:left w:val="single" w:sz="4" w:space="0" w:color="auto"/>
              <w:right w:val="single" w:sz="4" w:space="0" w:color="auto"/>
            </w:tcBorders>
            <w:shd w:val="clear" w:color="auto" w:fill="auto"/>
            <w:vAlign w:val="bottom"/>
          </w:tcPr>
          <w:p w14:paraId="47EB307D" w14:textId="77777777" w:rsidR="003F30C4" w:rsidRPr="00E35C41" w:rsidRDefault="00F462A8">
            <w:pPr>
              <w:pStyle w:val="In0"/>
              <w:spacing w:after="0" w:line="240" w:lineRule="auto"/>
              <w:rPr>
                <w:color w:val="auto"/>
                <w:sz w:val="20"/>
                <w:szCs w:val="20"/>
              </w:rPr>
            </w:pPr>
            <w:r w:rsidRPr="00E35C41">
              <w:rPr>
                <w:color w:val="auto"/>
                <w:sz w:val="20"/>
                <w:szCs w:val="20"/>
              </w:rPr>
              <w:t>%hodnota na upísanom ZI</w:t>
            </w:r>
          </w:p>
        </w:tc>
      </w:tr>
      <w:tr w:rsidR="00E35C41" w:rsidRPr="00E35C41" w14:paraId="13969FF7" w14:textId="77777777">
        <w:trPr>
          <w:trHeight w:hRule="exact" w:val="245"/>
          <w:jc w:val="center"/>
        </w:trPr>
        <w:tc>
          <w:tcPr>
            <w:tcW w:w="994" w:type="dxa"/>
            <w:tcBorders>
              <w:top w:val="single" w:sz="4" w:space="0" w:color="auto"/>
              <w:left w:val="single" w:sz="4" w:space="0" w:color="auto"/>
            </w:tcBorders>
            <w:shd w:val="clear" w:color="auto" w:fill="auto"/>
            <w:vAlign w:val="bottom"/>
          </w:tcPr>
          <w:p w14:paraId="0E6A6993"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tcBorders>
            <w:shd w:val="clear" w:color="auto" w:fill="auto"/>
            <w:vAlign w:val="bottom"/>
          </w:tcPr>
          <w:p w14:paraId="2360DF5B" w14:textId="77777777" w:rsidR="003F30C4" w:rsidRPr="00E35C41" w:rsidRDefault="00F462A8">
            <w:pPr>
              <w:pStyle w:val="In0"/>
              <w:spacing w:after="0" w:line="240" w:lineRule="auto"/>
              <w:ind w:left="1380"/>
              <w:rPr>
                <w:color w:val="auto"/>
                <w:sz w:val="14"/>
                <w:szCs w:val="14"/>
              </w:rPr>
            </w:pPr>
            <w:r w:rsidRPr="00E35C41">
              <w:rPr>
                <w:color w:val="auto"/>
                <w:sz w:val="14"/>
                <w:szCs w:val="14"/>
              </w:rPr>
              <w:t>0,00</w:t>
            </w:r>
          </w:p>
        </w:tc>
        <w:tc>
          <w:tcPr>
            <w:tcW w:w="1843" w:type="dxa"/>
            <w:tcBorders>
              <w:top w:val="single" w:sz="4" w:space="0" w:color="auto"/>
              <w:left w:val="single" w:sz="4" w:space="0" w:color="auto"/>
            </w:tcBorders>
            <w:shd w:val="clear" w:color="auto" w:fill="auto"/>
            <w:vAlign w:val="bottom"/>
          </w:tcPr>
          <w:p w14:paraId="56656D50" w14:textId="77777777" w:rsidR="003F30C4" w:rsidRPr="00E35C41" w:rsidRDefault="00F462A8">
            <w:pPr>
              <w:pStyle w:val="In0"/>
              <w:spacing w:after="0" w:line="240" w:lineRule="auto"/>
              <w:ind w:left="1500"/>
              <w:rPr>
                <w:color w:val="auto"/>
                <w:sz w:val="14"/>
                <w:szCs w:val="14"/>
              </w:rPr>
            </w:pPr>
            <w:r w:rsidRPr="00E35C41">
              <w:rPr>
                <w:color w:val="auto"/>
                <w:sz w:val="14"/>
                <w:szCs w:val="14"/>
              </w:rPr>
              <w:t>0,00</w:t>
            </w:r>
          </w:p>
        </w:tc>
        <w:tc>
          <w:tcPr>
            <w:tcW w:w="989" w:type="dxa"/>
            <w:tcBorders>
              <w:top w:val="single" w:sz="4" w:space="0" w:color="auto"/>
              <w:left w:val="single" w:sz="4" w:space="0" w:color="auto"/>
            </w:tcBorders>
            <w:shd w:val="clear" w:color="auto" w:fill="auto"/>
            <w:vAlign w:val="bottom"/>
          </w:tcPr>
          <w:p w14:paraId="0C1F8C4E"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tcBorders>
            <w:shd w:val="clear" w:color="auto" w:fill="auto"/>
            <w:vAlign w:val="bottom"/>
          </w:tcPr>
          <w:p w14:paraId="31563194"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1853" w:type="dxa"/>
            <w:tcBorders>
              <w:top w:val="single" w:sz="4" w:space="0" w:color="auto"/>
              <w:left w:val="single" w:sz="4" w:space="0" w:color="auto"/>
              <w:right w:val="single" w:sz="4" w:space="0" w:color="auto"/>
            </w:tcBorders>
            <w:shd w:val="clear" w:color="auto" w:fill="auto"/>
            <w:vAlign w:val="bottom"/>
          </w:tcPr>
          <w:p w14:paraId="52B8B8CE"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r w:rsidR="00E35C41" w:rsidRPr="00E35C41" w14:paraId="47ED3AE9" w14:textId="77777777">
        <w:trPr>
          <w:trHeight w:hRule="exact" w:val="240"/>
          <w:jc w:val="center"/>
        </w:trPr>
        <w:tc>
          <w:tcPr>
            <w:tcW w:w="994" w:type="dxa"/>
            <w:tcBorders>
              <w:top w:val="single" w:sz="4" w:space="0" w:color="auto"/>
              <w:left w:val="single" w:sz="4" w:space="0" w:color="auto"/>
            </w:tcBorders>
            <w:shd w:val="clear" w:color="auto" w:fill="auto"/>
            <w:vAlign w:val="bottom"/>
          </w:tcPr>
          <w:p w14:paraId="14837424"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tcBorders>
            <w:shd w:val="clear" w:color="auto" w:fill="auto"/>
            <w:vAlign w:val="bottom"/>
          </w:tcPr>
          <w:p w14:paraId="120B3F67" w14:textId="77777777" w:rsidR="003F30C4" w:rsidRPr="00E35C41" w:rsidRDefault="00F462A8">
            <w:pPr>
              <w:pStyle w:val="In0"/>
              <w:spacing w:after="0" w:line="240" w:lineRule="auto"/>
              <w:ind w:left="1380"/>
              <w:rPr>
                <w:color w:val="auto"/>
                <w:sz w:val="14"/>
                <w:szCs w:val="14"/>
              </w:rPr>
            </w:pPr>
            <w:r w:rsidRPr="00E35C41">
              <w:rPr>
                <w:color w:val="auto"/>
                <w:sz w:val="14"/>
                <w:szCs w:val="14"/>
              </w:rPr>
              <w:t>0,00</w:t>
            </w:r>
          </w:p>
        </w:tc>
        <w:tc>
          <w:tcPr>
            <w:tcW w:w="1843" w:type="dxa"/>
            <w:tcBorders>
              <w:top w:val="single" w:sz="4" w:space="0" w:color="auto"/>
              <w:left w:val="single" w:sz="4" w:space="0" w:color="auto"/>
            </w:tcBorders>
            <w:shd w:val="clear" w:color="auto" w:fill="auto"/>
            <w:vAlign w:val="bottom"/>
          </w:tcPr>
          <w:p w14:paraId="548C2058" w14:textId="77777777" w:rsidR="003F30C4" w:rsidRPr="00E35C41" w:rsidRDefault="00F462A8">
            <w:pPr>
              <w:pStyle w:val="In0"/>
              <w:spacing w:after="0" w:line="240" w:lineRule="auto"/>
              <w:ind w:left="1500"/>
              <w:rPr>
                <w:color w:val="auto"/>
                <w:sz w:val="14"/>
                <w:szCs w:val="14"/>
              </w:rPr>
            </w:pPr>
            <w:r w:rsidRPr="00E35C41">
              <w:rPr>
                <w:color w:val="auto"/>
                <w:sz w:val="14"/>
                <w:szCs w:val="14"/>
              </w:rPr>
              <w:t>0,00</w:t>
            </w:r>
          </w:p>
        </w:tc>
        <w:tc>
          <w:tcPr>
            <w:tcW w:w="989" w:type="dxa"/>
            <w:tcBorders>
              <w:top w:val="single" w:sz="4" w:space="0" w:color="auto"/>
              <w:left w:val="single" w:sz="4" w:space="0" w:color="auto"/>
            </w:tcBorders>
            <w:shd w:val="clear" w:color="auto" w:fill="auto"/>
            <w:vAlign w:val="bottom"/>
          </w:tcPr>
          <w:p w14:paraId="1EC1A637"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tcBorders>
            <w:shd w:val="clear" w:color="auto" w:fill="auto"/>
            <w:vAlign w:val="bottom"/>
          </w:tcPr>
          <w:p w14:paraId="06124215"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1853" w:type="dxa"/>
            <w:tcBorders>
              <w:top w:val="single" w:sz="4" w:space="0" w:color="auto"/>
              <w:left w:val="single" w:sz="4" w:space="0" w:color="auto"/>
              <w:right w:val="single" w:sz="4" w:space="0" w:color="auto"/>
            </w:tcBorders>
            <w:shd w:val="clear" w:color="auto" w:fill="auto"/>
            <w:vAlign w:val="bottom"/>
          </w:tcPr>
          <w:p w14:paraId="057DD8A7"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r w:rsidR="003F30C4" w:rsidRPr="00E35C41" w14:paraId="5116BC62" w14:textId="77777777">
        <w:trPr>
          <w:trHeight w:hRule="exact" w:val="259"/>
          <w:jc w:val="center"/>
        </w:trPr>
        <w:tc>
          <w:tcPr>
            <w:tcW w:w="994" w:type="dxa"/>
            <w:tcBorders>
              <w:top w:val="single" w:sz="4" w:space="0" w:color="auto"/>
              <w:left w:val="single" w:sz="4" w:space="0" w:color="auto"/>
              <w:bottom w:val="single" w:sz="4" w:space="0" w:color="auto"/>
            </w:tcBorders>
            <w:shd w:val="clear" w:color="auto" w:fill="auto"/>
            <w:vAlign w:val="bottom"/>
          </w:tcPr>
          <w:p w14:paraId="72F9D7FB"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bottom w:val="single" w:sz="4" w:space="0" w:color="auto"/>
            </w:tcBorders>
            <w:shd w:val="clear" w:color="auto" w:fill="auto"/>
            <w:vAlign w:val="bottom"/>
          </w:tcPr>
          <w:p w14:paraId="75DFA221" w14:textId="77777777" w:rsidR="003F30C4" w:rsidRPr="00E35C41" w:rsidRDefault="00F462A8">
            <w:pPr>
              <w:pStyle w:val="In0"/>
              <w:spacing w:after="0" w:line="240" w:lineRule="auto"/>
              <w:ind w:left="1380"/>
              <w:rPr>
                <w:color w:val="auto"/>
                <w:sz w:val="14"/>
                <w:szCs w:val="14"/>
              </w:rPr>
            </w:pPr>
            <w:r w:rsidRPr="00E35C41">
              <w:rPr>
                <w:color w:val="auto"/>
                <w:sz w:val="14"/>
                <w:szCs w:val="14"/>
              </w:rPr>
              <w:t>0,00</w:t>
            </w:r>
          </w:p>
        </w:tc>
        <w:tc>
          <w:tcPr>
            <w:tcW w:w="1843" w:type="dxa"/>
            <w:tcBorders>
              <w:top w:val="single" w:sz="4" w:space="0" w:color="auto"/>
              <w:left w:val="single" w:sz="4" w:space="0" w:color="auto"/>
              <w:bottom w:val="single" w:sz="4" w:space="0" w:color="auto"/>
            </w:tcBorders>
            <w:shd w:val="clear" w:color="auto" w:fill="auto"/>
            <w:vAlign w:val="bottom"/>
          </w:tcPr>
          <w:p w14:paraId="1F5BC633" w14:textId="77777777" w:rsidR="003F30C4" w:rsidRPr="00E35C41" w:rsidRDefault="00F462A8">
            <w:pPr>
              <w:pStyle w:val="In0"/>
              <w:spacing w:after="0" w:line="240" w:lineRule="auto"/>
              <w:ind w:left="1500"/>
              <w:rPr>
                <w:color w:val="auto"/>
                <w:sz w:val="14"/>
                <w:szCs w:val="14"/>
              </w:rPr>
            </w:pPr>
            <w:r w:rsidRPr="00E35C41">
              <w:rPr>
                <w:color w:val="auto"/>
                <w:sz w:val="14"/>
                <w:szCs w:val="14"/>
              </w:rPr>
              <w:t>0,00</w:t>
            </w:r>
          </w:p>
        </w:tc>
        <w:tc>
          <w:tcPr>
            <w:tcW w:w="989" w:type="dxa"/>
            <w:tcBorders>
              <w:top w:val="single" w:sz="4" w:space="0" w:color="auto"/>
              <w:left w:val="single" w:sz="4" w:space="0" w:color="auto"/>
              <w:bottom w:val="single" w:sz="4" w:space="0" w:color="auto"/>
            </w:tcBorders>
            <w:shd w:val="clear" w:color="auto" w:fill="auto"/>
            <w:vAlign w:val="bottom"/>
          </w:tcPr>
          <w:p w14:paraId="1ECF4FE5"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bottom w:val="single" w:sz="4" w:space="0" w:color="auto"/>
            </w:tcBorders>
            <w:shd w:val="clear" w:color="auto" w:fill="auto"/>
            <w:vAlign w:val="bottom"/>
          </w:tcPr>
          <w:p w14:paraId="1238D4F8"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1853" w:type="dxa"/>
            <w:tcBorders>
              <w:top w:val="single" w:sz="4" w:space="0" w:color="auto"/>
              <w:left w:val="single" w:sz="4" w:space="0" w:color="auto"/>
              <w:bottom w:val="single" w:sz="4" w:space="0" w:color="auto"/>
              <w:right w:val="single" w:sz="4" w:space="0" w:color="auto"/>
            </w:tcBorders>
            <w:shd w:val="clear" w:color="auto" w:fill="auto"/>
            <w:vAlign w:val="bottom"/>
          </w:tcPr>
          <w:p w14:paraId="294EDA3A"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bl>
    <w:p w14:paraId="7045E938" w14:textId="77777777" w:rsidR="003F30C4" w:rsidRPr="00E35C41" w:rsidRDefault="003F30C4">
      <w:pPr>
        <w:spacing w:after="99" w:line="1" w:lineRule="exact"/>
        <w:rPr>
          <w:color w:val="auto"/>
        </w:rPr>
      </w:pPr>
    </w:p>
    <w:p w14:paraId="4510FF95" w14:textId="77777777" w:rsidR="003F30C4" w:rsidRPr="00E35C41" w:rsidRDefault="003F30C4">
      <w:pPr>
        <w:spacing w:line="1" w:lineRule="exact"/>
        <w:rPr>
          <w:color w:val="auto"/>
        </w:rPr>
      </w:pPr>
    </w:p>
    <w:p w14:paraId="3829C2E2" w14:textId="77777777" w:rsidR="003F30C4" w:rsidRPr="00E35C41" w:rsidRDefault="00F462A8">
      <w:pPr>
        <w:pStyle w:val="Nzovtabuky0"/>
        <w:rPr>
          <w:color w:val="auto"/>
          <w:sz w:val="22"/>
          <w:szCs w:val="22"/>
        </w:rPr>
      </w:pPr>
      <w:r w:rsidRPr="00E35C41">
        <w:rPr>
          <w:color w:val="auto"/>
          <w:sz w:val="22"/>
          <w:szCs w:val="22"/>
        </w:rPr>
        <w:t>b.2)</w:t>
      </w:r>
    </w:p>
    <w:tbl>
      <w:tblPr>
        <w:tblOverlap w:val="never"/>
        <w:tblW w:w="0" w:type="auto"/>
        <w:jc w:val="center"/>
        <w:tblLayout w:type="fixed"/>
        <w:tblCellMar>
          <w:left w:w="10" w:type="dxa"/>
          <w:right w:w="10" w:type="dxa"/>
        </w:tblCellMar>
        <w:tblLook w:val="0000" w:firstRow="0" w:lastRow="0" w:firstColumn="0" w:lastColumn="0" w:noHBand="0" w:noVBand="0"/>
      </w:tblPr>
      <w:tblGrid>
        <w:gridCol w:w="2256"/>
        <w:gridCol w:w="2280"/>
        <w:gridCol w:w="2189"/>
        <w:gridCol w:w="2352"/>
      </w:tblGrid>
      <w:tr w:rsidR="00E35C41" w:rsidRPr="00E35C41" w14:paraId="0A9D2A54" w14:textId="77777777">
        <w:trPr>
          <w:trHeight w:hRule="exact" w:val="254"/>
          <w:jc w:val="center"/>
        </w:trPr>
        <w:tc>
          <w:tcPr>
            <w:tcW w:w="4536" w:type="dxa"/>
            <w:gridSpan w:val="2"/>
            <w:tcBorders>
              <w:top w:val="single" w:sz="4" w:space="0" w:color="auto"/>
              <w:left w:val="single" w:sz="4" w:space="0" w:color="auto"/>
            </w:tcBorders>
            <w:shd w:val="clear" w:color="auto" w:fill="auto"/>
            <w:vAlign w:val="bottom"/>
          </w:tcPr>
          <w:p w14:paraId="35262414" w14:textId="77777777" w:rsidR="003F30C4" w:rsidRPr="00E35C41" w:rsidRDefault="00F462A8">
            <w:pPr>
              <w:pStyle w:val="In0"/>
              <w:spacing w:after="0" w:line="240" w:lineRule="auto"/>
              <w:jc w:val="center"/>
              <w:rPr>
                <w:color w:val="auto"/>
                <w:sz w:val="20"/>
                <w:szCs w:val="20"/>
              </w:rPr>
            </w:pPr>
            <w:r w:rsidRPr="00E35C41">
              <w:rPr>
                <w:color w:val="auto"/>
                <w:sz w:val="20"/>
                <w:szCs w:val="20"/>
              </w:rPr>
              <w:t>Nadobudnuté počas ÚO</w:t>
            </w:r>
          </w:p>
        </w:tc>
        <w:tc>
          <w:tcPr>
            <w:tcW w:w="4541" w:type="dxa"/>
            <w:gridSpan w:val="2"/>
            <w:tcBorders>
              <w:top w:val="single" w:sz="4" w:space="0" w:color="auto"/>
              <w:left w:val="single" w:sz="4" w:space="0" w:color="auto"/>
              <w:right w:val="single" w:sz="4" w:space="0" w:color="auto"/>
            </w:tcBorders>
            <w:shd w:val="clear" w:color="auto" w:fill="auto"/>
            <w:vAlign w:val="bottom"/>
          </w:tcPr>
          <w:p w14:paraId="1342F427" w14:textId="77777777" w:rsidR="003F30C4" w:rsidRPr="00E35C41" w:rsidRDefault="00F462A8">
            <w:pPr>
              <w:pStyle w:val="In0"/>
              <w:spacing w:after="0" w:line="240" w:lineRule="auto"/>
              <w:ind w:left="320"/>
              <w:jc w:val="center"/>
              <w:rPr>
                <w:color w:val="auto"/>
                <w:sz w:val="20"/>
                <w:szCs w:val="20"/>
              </w:rPr>
            </w:pPr>
            <w:r w:rsidRPr="00E35C41">
              <w:rPr>
                <w:color w:val="auto"/>
                <w:sz w:val="20"/>
                <w:szCs w:val="20"/>
              </w:rPr>
              <w:t>Prevedené na inú osobu počas ÚO</w:t>
            </w:r>
          </w:p>
        </w:tc>
      </w:tr>
      <w:tr w:rsidR="00E35C41" w:rsidRPr="00E35C41" w14:paraId="52A7AE67" w14:textId="77777777">
        <w:trPr>
          <w:trHeight w:hRule="exact" w:val="475"/>
          <w:jc w:val="center"/>
        </w:trPr>
        <w:tc>
          <w:tcPr>
            <w:tcW w:w="2256" w:type="dxa"/>
            <w:tcBorders>
              <w:top w:val="single" w:sz="4" w:space="0" w:color="auto"/>
              <w:left w:val="single" w:sz="4" w:space="0" w:color="auto"/>
            </w:tcBorders>
            <w:shd w:val="clear" w:color="auto" w:fill="auto"/>
            <w:vAlign w:val="center"/>
          </w:tcPr>
          <w:p w14:paraId="4A6D87CC" w14:textId="77777777" w:rsidR="003F30C4" w:rsidRPr="00E35C41" w:rsidRDefault="00F462A8">
            <w:pPr>
              <w:pStyle w:val="In0"/>
              <w:spacing w:after="0" w:line="240" w:lineRule="auto"/>
              <w:ind w:firstLine="800"/>
              <w:rPr>
                <w:color w:val="auto"/>
                <w:sz w:val="20"/>
                <w:szCs w:val="20"/>
              </w:rPr>
            </w:pPr>
            <w:r w:rsidRPr="00E35C41">
              <w:rPr>
                <w:color w:val="auto"/>
                <w:sz w:val="20"/>
                <w:szCs w:val="20"/>
              </w:rPr>
              <w:t>Počet</w:t>
            </w:r>
          </w:p>
        </w:tc>
        <w:tc>
          <w:tcPr>
            <w:tcW w:w="2280" w:type="dxa"/>
            <w:tcBorders>
              <w:top w:val="single" w:sz="4" w:space="0" w:color="auto"/>
              <w:left w:val="single" w:sz="4" w:space="0" w:color="auto"/>
            </w:tcBorders>
            <w:shd w:val="clear" w:color="auto" w:fill="auto"/>
            <w:vAlign w:val="center"/>
          </w:tcPr>
          <w:p w14:paraId="66FF682F" w14:textId="77777777" w:rsidR="003F30C4" w:rsidRPr="00E35C41" w:rsidRDefault="00F462A8">
            <w:pPr>
              <w:pStyle w:val="In0"/>
              <w:spacing w:after="0" w:line="240" w:lineRule="auto"/>
              <w:jc w:val="center"/>
              <w:rPr>
                <w:color w:val="auto"/>
                <w:sz w:val="20"/>
                <w:szCs w:val="20"/>
              </w:rPr>
            </w:pPr>
            <w:r w:rsidRPr="00E35C41">
              <w:rPr>
                <w:color w:val="auto"/>
                <w:sz w:val="20"/>
                <w:szCs w:val="20"/>
              </w:rPr>
              <w:t>Hodnota</w:t>
            </w:r>
          </w:p>
        </w:tc>
        <w:tc>
          <w:tcPr>
            <w:tcW w:w="2189" w:type="dxa"/>
            <w:tcBorders>
              <w:top w:val="single" w:sz="4" w:space="0" w:color="auto"/>
              <w:left w:val="single" w:sz="4" w:space="0" w:color="auto"/>
            </w:tcBorders>
            <w:shd w:val="clear" w:color="auto" w:fill="auto"/>
            <w:vAlign w:val="center"/>
          </w:tcPr>
          <w:p w14:paraId="6F4CD36C" w14:textId="77777777" w:rsidR="003F30C4" w:rsidRPr="00E35C41" w:rsidRDefault="00F462A8">
            <w:pPr>
              <w:pStyle w:val="In0"/>
              <w:spacing w:after="0" w:line="240" w:lineRule="auto"/>
              <w:jc w:val="center"/>
              <w:rPr>
                <w:color w:val="auto"/>
                <w:sz w:val="20"/>
                <w:szCs w:val="20"/>
              </w:rPr>
            </w:pPr>
            <w:r w:rsidRPr="00E35C41">
              <w:rPr>
                <w:color w:val="auto"/>
                <w:sz w:val="20"/>
                <w:szCs w:val="20"/>
              </w:rPr>
              <w:t>Počet</w:t>
            </w:r>
          </w:p>
        </w:tc>
        <w:tc>
          <w:tcPr>
            <w:tcW w:w="2352" w:type="dxa"/>
            <w:tcBorders>
              <w:top w:val="single" w:sz="4" w:space="0" w:color="auto"/>
              <w:left w:val="single" w:sz="4" w:space="0" w:color="auto"/>
              <w:right w:val="single" w:sz="4" w:space="0" w:color="auto"/>
            </w:tcBorders>
            <w:shd w:val="clear" w:color="auto" w:fill="auto"/>
            <w:vAlign w:val="center"/>
          </w:tcPr>
          <w:p w14:paraId="7157DC34" w14:textId="77777777" w:rsidR="003F30C4" w:rsidRPr="00E35C41" w:rsidRDefault="00F462A8">
            <w:pPr>
              <w:pStyle w:val="In0"/>
              <w:spacing w:after="0" w:line="240" w:lineRule="auto"/>
              <w:jc w:val="center"/>
              <w:rPr>
                <w:color w:val="auto"/>
                <w:sz w:val="20"/>
                <w:szCs w:val="20"/>
              </w:rPr>
            </w:pPr>
            <w:r w:rsidRPr="00E35C41">
              <w:rPr>
                <w:color w:val="auto"/>
                <w:sz w:val="20"/>
                <w:szCs w:val="20"/>
              </w:rPr>
              <w:t>Hodnota</w:t>
            </w:r>
          </w:p>
        </w:tc>
      </w:tr>
      <w:tr w:rsidR="00E35C41" w:rsidRPr="00E35C41" w14:paraId="4FB09C72" w14:textId="77777777">
        <w:trPr>
          <w:trHeight w:hRule="exact" w:val="245"/>
          <w:jc w:val="center"/>
        </w:trPr>
        <w:tc>
          <w:tcPr>
            <w:tcW w:w="2256" w:type="dxa"/>
            <w:tcBorders>
              <w:top w:val="single" w:sz="4" w:space="0" w:color="auto"/>
              <w:left w:val="single" w:sz="4" w:space="0" w:color="auto"/>
            </w:tcBorders>
            <w:shd w:val="clear" w:color="auto" w:fill="auto"/>
          </w:tcPr>
          <w:p w14:paraId="05DA7479" w14:textId="77777777" w:rsidR="003F30C4" w:rsidRPr="00E35C41" w:rsidRDefault="00F462A8">
            <w:pPr>
              <w:pStyle w:val="In0"/>
              <w:spacing w:after="0" w:line="240" w:lineRule="auto"/>
              <w:ind w:left="2120"/>
              <w:rPr>
                <w:color w:val="auto"/>
                <w:sz w:val="14"/>
                <w:szCs w:val="14"/>
              </w:rPr>
            </w:pPr>
            <w:r w:rsidRPr="00E35C41">
              <w:rPr>
                <w:color w:val="auto"/>
                <w:sz w:val="14"/>
                <w:szCs w:val="14"/>
              </w:rPr>
              <w:t>0</w:t>
            </w:r>
          </w:p>
        </w:tc>
        <w:tc>
          <w:tcPr>
            <w:tcW w:w="2280" w:type="dxa"/>
            <w:tcBorders>
              <w:top w:val="single" w:sz="4" w:space="0" w:color="auto"/>
              <w:left w:val="single" w:sz="4" w:space="0" w:color="auto"/>
            </w:tcBorders>
            <w:shd w:val="clear" w:color="auto" w:fill="auto"/>
          </w:tcPr>
          <w:p w14:paraId="28B2EB46" w14:textId="77777777" w:rsidR="003F30C4" w:rsidRPr="00E35C41" w:rsidRDefault="00F462A8">
            <w:pPr>
              <w:pStyle w:val="In0"/>
              <w:spacing w:after="0" w:line="240" w:lineRule="auto"/>
              <w:ind w:left="1940"/>
              <w:rPr>
                <w:color w:val="auto"/>
                <w:sz w:val="14"/>
                <w:szCs w:val="14"/>
              </w:rPr>
            </w:pPr>
            <w:r w:rsidRPr="00E35C41">
              <w:rPr>
                <w:color w:val="auto"/>
                <w:sz w:val="14"/>
                <w:szCs w:val="14"/>
              </w:rPr>
              <w:t>0,00</w:t>
            </w:r>
          </w:p>
        </w:tc>
        <w:tc>
          <w:tcPr>
            <w:tcW w:w="2189" w:type="dxa"/>
            <w:tcBorders>
              <w:top w:val="single" w:sz="4" w:space="0" w:color="auto"/>
              <w:left w:val="single" w:sz="4" w:space="0" w:color="auto"/>
            </w:tcBorders>
            <w:shd w:val="clear" w:color="auto" w:fill="auto"/>
          </w:tcPr>
          <w:p w14:paraId="72F8A170"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2352" w:type="dxa"/>
            <w:tcBorders>
              <w:top w:val="single" w:sz="4" w:space="0" w:color="auto"/>
              <w:left w:val="single" w:sz="4" w:space="0" w:color="auto"/>
              <w:right w:val="single" w:sz="4" w:space="0" w:color="auto"/>
            </w:tcBorders>
            <w:shd w:val="clear" w:color="auto" w:fill="auto"/>
          </w:tcPr>
          <w:p w14:paraId="47562AB1"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r w:rsidR="00E35C41" w:rsidRPr="00E35C41" w14:paraId="3510A372" w14:textId="77777777">
        <w:trPr>
          <w:trHeight w:hRule="exact" w:val="240"/>
          <w:jc w:val="center"/>
        </w:trPr>
        <w:tc>
          <w:tcPr>
            <w:tcW w:w="2256" w:type="dxa"/>
            <w:tcBorders>
              <w:top w:val="single" w:sz="4" w:space="0" w:color="auto"/>
              <w:left w:val="single" w:sz="4" w:space="0" w:color="auto"/>
            </w:tcBorders>
            <w:shd w:val="clear" w:color="auto" w:fill="auto"/>
            <w:vAlign w:val="bottom"/>
          </w:tcPr>
          <w:p w14:paraId="456E9A94" w14:textId="77777777" w:rsidR="003F30C4" w:rsidRPr="00E35C41" w:rsidRDefault="00F462A8">
            <w:pPr>
              <w:pStyle w:val="In0"/>
              <w:spacing w:after="0" w:line="240" w:lineRule="auto"/>
              <w:ind w:left="2120"/>
              <w:rPr>
                <w:color w:val="auto"/>
                <w:sz w:val="14"/>
                <w:szCs w:val="14"/>
              </w:rPr>
            </w:pPr>
            <w:r w:rsidRPr="00E35C41">
              <w:rPr>
                <w:color w:val="auto"/>
                <w:sz w:val="14"/>
                <w:szCs w:val="14"/>
              </w:rPr>
              <w:t>0</w:t>
            </w:r>
          </w:p>
        </w:tc>
        <w:tc>
          <w:tcPr>
            <w:tcW w:w="2280" w:type="dxa"/>
            <w:tcBorders>
              <w:top w:val="single" w:sz="4" w:space="0" w:color="auto"/>
              <w:left w:val="single" w:sz="4" w:space="0" w:color="auto"/>
            </w:tcBorders>
            <w:shd w:val="clear" w:color="auto" w:fill="auto"/>
            <w:vAlign w:val="bottom"/>
          </w:tcPr>
          <w:p w14:paraId="3F2CFF73" w14:textId="77777777" w:rsidR="003F30C4" w:rsidRPr="00E35C41" w:rsidRDefault="00F462A8">
            <w:pPr>
              <w:pStyle w:val="In0"/>
              <w:spacing w:after="0" w:line="240" w:lineRule="auto"/>
              <w:ind w:left="1940"/>
              <w:rPr>
                <w:color w:val="auto"/>
                <w:sz w:val="14"/>
                <w:szCs w:val="14"/>
              </w:rPr>
            </w:pPr>
            <w:r w:rsidRPr="00E35C41">
              <w:rPr>
                <w:color w:val="auto"/>
                <w:sz w:val="14"/>
                <w:szCs w:val="14"/>
              </w:rPr>
              <w:t>0,00</w:t>
            </w:r>
          </w:p>
        </w:tc>
        <w:tc>
          <w:tcPr>
            <w:tcW w:w="2189" w:type="dxa"/>
            <w:tcBorders>
              <w:top w:val="single" w:sz="4" w:space="0" w:color="auto"/>
              <w:left w:val="single" w:sz="4" w:space="0" w:color="auto"/>
            </w:tcBorders>
            <w:shd w:val="clear" w:color="auto" w:fill="auto"/>
            <w:vAlign w:val="bottom"/>
          </w:tcPr>
          <w:p w14:paraId="3C50B6E5"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2352" w:type="dxa"/>
            <w:tcBorders>
              <w:top w:val="single" w:sz="4" w:space="0" w:color="auto"/>
              <w:left w:val="single" w:sz="4" w:space="0" w:color="auto"/>
              <w:right w:val="single" w:sz="4" w:space="0" w:color="auto"/>
            </w:tcBorders>
            <w:shd w:val="clear" w:color="auto" w:fill="auto"/>
            <w:vAlign w:val="bottom"/>
          </w:tcPr>
          <w:p w14:paraId="7F853A0B"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r w:rsidR="003F30C4" w:rsidRPr="00E35C41" w14:paraId="216419D2" w14:textId="77777777">
        <w:trPr>
          <w:trHeight w:hRule="exact" w:val="259"/>
          <w:jc w:val="center"/>
        </w:trPr>
        <w:tc>
          <w:tcPr>
            <w:tcW w:w="2256" w:type="dxa"/>
            <w:tcBorders>
              <w:top w:val="single" w:sz="4" w:space="0" w:color="auto"/>
              <w:left w:val="single" w:sz="4" w:space="0" w:color="auto"/>
              <w:bottom w:val="single" w:sz="4" w:space="0" w:color="auto"/>
            </w:tcBorders>
            <w:shd w:val="clear" w:color="auto" w:fill="auto"/>
            <w:vAlign w:val="center"/>
          </w:tcPr>
          <w:p w14:paraId="5A5B122C" w14:textId="77777777" w:rsidR="003F30C4" w:rsidRPr="00E35C41" w:rsidRDefault="00F462A8">
            <w:pPr>
              <w:pStyle w:val="In0"/>
              <w:spacing w:after="0" w:line="240" w:lineRule="auto"/>
              <w:ind w:left="2120"/>
              <w:rPr>
                <w:color w:val="auto"/>
                <w:sz w:val="14"/>
                <w:szCs w:val="14"/>
              </w:rPr>
            </w:pPr>
            <w:r w:rsidRPr="00E35C41">
              <w:rPr>
                <w:color w:val="auto"/>
                <w:sz w:val="14"/>
                <w:szCs w:val="14"/>
              </w:rPr>
              <w:t>0</w:t>
            </w:r>
          </w:p>
        </w:tc>
        <w:tc>
          <w:tcPr>
            <w:tcW w:w="2280" w:type="dxa"/>
            <w:tcBorders>
              <w:top w:val="single" w:sz="4" w:space="0" w:color="auto"/>
              <w:left w:val="single" w:sz="4" w:space="0" w:color="auto"/>
              <w:bottom w:val="single" w:sz="4" w:space="0" w:color="auto"/>
            </w:tcBorders>
            <w:shd w:val="clear" w:color="auto" w:fill="auto"/>
            <w:vAlign w:val="center"/>
          </w:tcPr>
          <w:p w14:paraId="72D4FFF1" w14:textId="77777777" w:rsidR="003F30C4" w:rsidRPr="00E35C41" w:rsidRDefault="00F462A8">
            <w:pPr>
              <w:pStyle w:val="In0"/>
              <w:spacing w:after="0" w:line="240" w:lineRule="auto"/>
              <w:ind w:left="1940"/>
              <w:rPr>
                <w:color w:val="auto"/>
                <w:sz w:val="14"/>
                <w:szCs w:val="14"/>
              </w:rPr>
            </w:pPr>
            <w:r w:rsidRPr="00E35C41">
              <w:rPr>
                <w:color w:val="auto"/>
                <w:sz w:val="14"/>
                <w:szCs w:val="14"/>
              </w:rPr>
              <w:t>0,00</w:t>
            </w:r>
          </w:p>
        </w:tc>
        <w:tc>
          <w:tcPr>
            <w:tcW w:w="2189" w:type="dxa"/>
            <w:tcBorders>
              <w:top w:val="single" w:sz="4" w:space="0" w:color="auto"/>
              <w:left w:val="single" w:sz="4" w:space="0" w:color="auto"/>
              <w:bottom w:val="single" w:sz="4" w:space="0" w:color="auto"/>
            </w:tcBorders>
            <w:shd w:val="clear" w:color="auto" w:fill="auto"/>
            <w:vAlign w:val="center"/>
          </w:tcPr>
          <w:p w14:paraId="706BB835"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2352" w:type="dxa"/>
            <w:tcBorders>
              <w:top w:val="single" w:sz="4" w:space="0" w:color="auto"/>
              <w:left w:val="single" w:sz="4" w:space="0" w:color="auto"/>
              <w:bottom w:val="single" w:sz="4" w:space="0" w:color="auto"/>
              <w:right w:val="single" w:sz="4" w:space="0" w:color="auto"/>
            </w:tcBorders>
            <w:shd w:val="clear" w:color="auto" w:fill="auto"/>
            <w:vAlign w:val="center"/>
          </w:tcPr>
          <w:p w14:paraId="6F86CC9A"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bl>
    <w:p w14:paraId="183F5A18" w14:textId="77777777" w:rsidR="003F30C4" w:rsidRPr="00E35C41" w:rsidRDefault="003F30C4">
      <w:pPr>
        <w:spacing w:after="99" w:line="1" w:lineRule="exact"/>
        <w:rPr>
          <w:color w:val="auto"/>
        </w:rPr>
      </w:pPr>
    </w:p>
    <w:p w14:paraId="51700529" w14:textId="77777777" w:rsidR="003F30C4" w:rsidRPr="00E35C41" w:rsidRDefault="003F30C4">
      <w:pPr>
        <w:spacing w:line="1" w:lineRule="exact"/>
        <w:rPr>
          <w:color w:val="auto"/>
        </w:rPr>
      </w:pPr>
    </w:p>
    <w:p w14:paraId="5182E9CF" w14:textId="77777777" w:rsidR="003F30C4" w:rsidRPr="00E35C41" w:rsidRDefault="00F462A8">
      <w:pPr>
        <w:pStyle w:val="Nzovtabuky0"/>
        <w:rPr>
          <w:color w:val="auto"/>
          <w:sz w:val="22"/>
          <w:szCs w:val="22"/>
        </w:rPr>
      </w:pPr>
      <w:r w:rsidRPr="00E35C41">
        <w:rPr>
          <w:color w:val="auto"/>
          <w:sz w:val="22"/>
          <w:szCs w:val="22"/>
        </w:rPr>
        <w:t>c)</w:t>
      </w:r>
    </w:p>
    <w:tbl>
      <w:tblPr>
        <w:tblOverlap w:val="never"/>
        <w:tblW w:w="0" w:type="auto"/>
        <w:tblLayout w:type="fixed"/>
        <w:tblCellMar>
          <w:left w:w="10" w:type="dxa"/>
          <w:right w:w="10" w:type="dxa"/>
        </w:tblCellMar>
        <w:tblLook w:val="0000" w:firstRow="0" w:lastRow="0" w:firstColumn="0" w:lastColumn="0" w:noHBand="0" w:noVBand="0"/>
      </w:tblPr>
      <w:tblGrid>
        <w:gridCol w:w="1138"/>
        <w:gridCol w:w="1987"/>
        <w:gridCol w:w="2318"/>
        <w:gridCol w:w="2515"/>
      </w:tblGrid>
      <w:tr w:rsidR="00E35C41" w:rsidRPr="00E35C41" w14:paraId="79E3656E" w14:textId="77777777">
        <w:trPr>
          <w:trHeight w:hRule="exact" w:val="259"/>
        </w:trPr>
        <w:tc>
          <w:tcPr>
            <w:tcW w:w="7958" w:type="dxa"/>
            <w:gridSpan w:val="4"/>
            <w:tcBorders>
              <w:top w:val="single" w:sz="4" w:space="0" w:color="auto"/>
              <w:left w:val="single" w:sz="4" w:space="0" w:color="auto"/>
              <w:right w:val="single" w:sz="4" w:space="0" w:color="auto"/>
            </w:tcBorders>
            <w:shd w:val="clear" w:color="auto" w:fill="auto"/>
            <w:vAlign w:val="bottom"/>
          </w:tcPr>
          <w:p w14:paraId="265083F7" w14:textId="77777777" w:rsidR="003F30C4" w:rsidRPr="00E35C41" w:rsidRDefault="00F462A8">
            <w:pPr>
              <w:pStyle w:val="In0"/>
              <w:spacing w:after="0" w:line="240" w:lineRule="auto"/>
              <w:jc w:val="center"/>
              <w:rPr>
                <w:color w:val="auto"/>
                <w:sz w:val="20"/>
                <w:szCs w:val="20"/>
              </w:rPr>
            </w:pPr>
            <w:r w:rsidRPr="00E35C41">
              <w:rPr>
                <w:color w:val="auto"/>
                <w:sz w:val="20"/>
                <w:szCs w:val="20"/>
              </w:rPr>
              <w:t>V držbe k poslednému dňu ÚO</w:t>
            </w:r>
          </w:p>
        </w:tc>
      </w:tr>
      <w:tr w:rsidR="00E35C41" w:rsidRPr="00E35C41" w14:paraId="6B154D11" w14:textId="77777777">
        <w:trPr>
          <w:trHeight w:hRule="exact" w:val="245"/>
        </w:trPr>
        <w:tc>
          <w:tcPr>
            <w:tcW w:w="1138" w:type="dxa"/>
            <w:tcBorders>
              <w:top w:val="single" w:sz="4" w:space="0" w:color="auto"/>
              <w:left w:val="single" w:sz="4" w:space="0" w:color="auto"/>
            </w:tcBorders>
            <w:shd w:val="clear" w:color="auto" w:fill="auto"/>
          </w:tcPr>
          <w:p w14:paraId="23B730D6" w14:textId="77777777" w:rsidR="003F30C4" w:rsidRPr="00E35C41" w:rsidRDefault="00F462A8">
            <w:pPr>
              <w:pStyle w:val="In0"/>
              <w:spacing w:after="0" w:line="240" w:lineRule="auto"/>
              <w:rPr>
                <w:color w:val="auto"/>
                <w:sz w:val="20"/>
                <w:szCs w:val="20"/>
              </w:rPr>
            </w:pPr>
            <w:r w:rsidRPr="00E35C41">
              <w:rPr>
                <w:color w:val="auto"/>
                <w:sz w:val="20"/>
                <w:szCs w:val="20"/>
              </w:rPr>
              <w:t>Počet</w:t>
            </w:r>
          </w:p>
        </w:tc>
        <w:tc>
          <w:tcPr>
            <w:tcW w:w="1987" w:type="dxa"/>
            <w:tcBorders>
              <w:top w:val="single" w:sz="4" w:space="0" w:color="auto"/>
              <w:left w:val="single" w:sz="4" w:space="0" w:color="auto"/>
            </w:tcBorders>
            <w:shd w:val="clear" w:color="auto" w:fill="auto"/>
          </w:tcPr>
          <w:p w14:paraId="45D94F98" w14:textId="77777777" w:rsidR="003F30C4" w:rsidRPr="00E35C41" w:rsidRDefault="00F462A8">
            <w:pPr>
              <w:pStyle w:val="In0"/>
              <w:spacing w:after="0" w:line="240" w:lineRule="auto"/>
              <w:rPr>
                <w:color w:val="auto"/>
                <w:sz w:val="20"/>
                <w:szCs w:val="20"/>
              </w:rPr>
            </w:pPr>
            <w:r w:rsidRPr="00E35C41">
              <w:rPr>
                <w:color w:val="auto"/>
                <w:sz w:val="20"/>
                <w:szCs w:val="20"/>
              </w:rPr>
              <w:t>Menovitá hodnota</w:t>
            </w:r>
          </w:p>
        </w:tc>
        <w:tc>
          <w:tcPr>
            <w:tcW w:w="2318" w:type="dxa"/>
            <w:tcBorders>
              <w:top w:val="single" w:sz="4" w:space="0" w:color="auto"/>
              <w:left w:val="single" w:sz="4" w:space="0" w:color="auto"/>
            </w:tcBorders>
            <w:shd w:val="clear" w:color="auto" w:fill="auto"/>
          </w:tcPr>
          <w:p w14:paraId="3CCF497E" w14:textId="77777777" w:rsidR="003F30C4" w:rsidRPr="00E35C41" w:rsidRDefault="00F462A8">
            <w:pPr>
              <w:pStyle w:val="In0"/>
              <w:spacing w:after="0" w:line="240" w:lineRule="auto"/>
              <w:rPr>
                <w:color w:val="auto"/>
                <w:sz w:val="20"/>
                <w:szCs w:val="20"/>
              </w:rPr>
            </w:pPr>
            <w:r w:rsidRPr="00E35C41">
              <w:rPr>
                <w:color w:val="auto"/>
                <w:sz w:val="20"/>
                <w:szCs w:val="20"/>
              </w:rPr>
              <w:t>Nadobúdacia hodnota</w:t>
            </w:r>
          </w:p>
        </w:tc>
        <w:tc>
          <w:tcPr>
            <w:tcW w:w="2515" w:type="dxa"/>
            <w:tcBorders>
              <w:top w:val="single" w:sz="4" w:space="0" w:color="auto"/>
              <w:left w:val="single" w:sz="4" w:space="0" w:color="auto"/>
              <w:right w:val="single" w:sz="4" w:space="0" w:color="auto"/>
            </w:tcBorders>
            <w:shd w:val="clear" w:color="auto" w:fill="auto"/>
          </w:tcPr>
          <w:p w14:paraId="7743475A" w14:textId="77777777" w:rsidR="003F30C4" w:rsidRPr="00E35C41" w:rsidRDefault="00F462A8">
            <w:pPr>
              <w:pStyle w:val="In0"/>
              <w:spacing w:after="0" w:line="240" w:lineRule="auto"/>
              <w:rPr>
                <w:color w:val="auto"/>
                <w:sz w:val="20"/>
                <w:szCs w:val="20"/>
              </w:rPr>
            </w:pPr>
            <w:r w:rsidRPr="00E35C41">
              <w:rPr>
                <w:color w:val="auto"/>
                <w:sz w:val="20"/>
                <w:szCs w:val="20"/>
              </w:rPr>
              <w:t>%podiel na upísanom ZI</w:t>
            </w:r>
          </w:p>
        </w:tc>
      </w:tr>
      <w:tr w:rsidR="00E35C41" w:rsidRPr="00E35C41" w14:paraId="6C12857F" w14:textId="77777777">
        <w:trPr>
          <w:trHeight w:hRule="exact" w:val="245"/>
        </w:trPr>
        <w:tc>
          <w:tcPr>
            <w:tcW w:w="1138" w:type="dxa"/>
            <w:tcBorders>
              <w:top w:val="single" w:sz="4" w:space="0" w:color="auto"/>
              <w:left w:val="single" w:sz="4" w:space="0" w:color="auto"/>
            </w:tcBorders>
            <w:shd w:val="clear" w:color="auto" w:fill="auto"/>
            <w:vAlign w:val="bottom"/>
          </w:tcPr>
          <w:p w14:paraId="2B3A6B4E" w14:textId="77777777" w:rsidR="003F30C4" w:rsidRPr="00E35C41" w:rsidRDefault="00F462A8">
            <w:pPr>
              <w:pStyle w:val="In0"/>
              <w:spacing w:after="0" w:line="240" w:lineRule="auto"/>
              <w:ind w:firstLine="1000"/>
              <w:rPr>
                <w:color w:val="auto"/>
                <w:sz w:val="14"/>
                <w:szCs w:val="14"/>
              </w:rPr>
            </w:pPr>
            <w:r w:rsidRPr="00E35C41">
              <w:rPr>
                <w:color w:val="auto"/>
                <w:sz w:val="14"/>
                <w:szCs w:val="14"/>
              </w:rPr>
              <w:t>0</w:t>
            </w:r>
          </w:p>
        </w:tc>
        <w:tc>
          <w:tcPr>
            <w:tcW w:w="1987" w:type="dxa"/>
            <w:tcBorders>
              <w:top w:val="single" w:sz="4" w:space="0" w:color="auto"/>
              <w:left w:val="single" w:sz="4" w:space="0" w:color="auto"/>
            </w:tcBorders>
            <w:shd w:val="clear" w:color="auto" w:fill="auto"/>
            <w:vAlign w:val="bottom"/>
          </w:tcPr>
          <w:p w14:paraId="7B3358FD"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318" w:type="dxa"/>
            <w:tcBorders>
              <w:top w:val="single" w:sz="4" w:space="0" w:color="auto"/>
              <w:left w:val="single" w:sz="4" w:space="0" w:color="auto"/>
            </w:tcBorders>
            <w:shd w:val="clear" w:color="auto" w:fill="auto"/>
            <w:vAlign w:val="bottom"/>
          </w:tcPr>
          <w:p w14:paraId="7BE9D0F3"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515" w:type="dxa"/>
            <w:tcBorders>
              <w:top w:val="single" w:sz="4" w:space="0" w:color="auto"/>
              <w:left w:val="single" w:sz="4" w:space="0" w:color="auto"/>
              <w:right w:val="single" w:sz="4" w:space="0" w:color="auto"/>
            </w:tcBorders>
            <w:shd w:val="clear" w:color="auto" w:fill="auto"/>
            <w:vAlign w:val="bottom"/>
          </w:tcPr>
          <w:p w14:paraId="540201F9" w14:textId="77777777" w:rsidR="003F30C4" w:rsidRPr="00E35C41" w:rsidRDefault="00F462A8">
            <w:pPr>
              <w:pStyle w:val="In0"/>
              <w:spacing w:after="0" w:line="240" w:lineRule="auto"/>
              <w:ind w:left="2160"/>
              <w:rPr>
                <w:color w:val="auto"/>
                <w:sz w:val="14"/>
                <w:szCs w:val="14"/>
              </w:rPr>
            </w:pPr>
            <w:r w:rsidRPr="00E35C41">
              <w:rPr>
                <w:color w:val="auto"/>
                <w:sz w:val="14"/>
                <w:szCs w:val="14"/>
              </w:rPr>
              <w:t>0,00</w:t>
            </w:r>
          </w:p>
        </w:tc>
      </w:tr>
      <w:tr w:rsidR="00E35C41" w:rsidRPr="00E35C41" w14:paraId="048F20C3" w14:textId="77777777">
        <w:trPr>
          <w:trHeight w:hRule="exact" w:val="240"/>
        </w:trPr>
        <w:tc>
          <w:tcPr>
            <w:tcW w:w="1138" w:type="dxa"/>
            <w:tcBorders>
              <w:top w:val="single" w:sz="4" w:space="0" w:color="auto"/>
              <w:left w:val="single" w:sz="4" w:space="0" w:color="auto"/>
            </w:tcBorders>
            <w:shd w:val="clear" w:color="auto" w:fill="auto"/>
            <w:vAlign w:val="bottom"/>
          </w:tcPr>
          <w:p w14:paraId="1D984363" w14:textId="77777777" w:rsidR="003F30C4" w:rsidRPr="00E35C41" w:rsidRDefault="00F462A8">
            <w:pPr>
              <w:pStyle w:val="In0"/>
              <w:spacing w:after="0" w:line="240" w:lineRule="auto"/>
              <w:ind w:firstLine="1000"/>
              <w:rPr>
                <w:color w:val="auto"/>
                <w:sz w:val="14"/>
                <w:szCs w:val="14"/>
              </w:rPr>
            </w:pPr>
            <w:r w:rsidRPr="00E35C41">
              <w:rPr>
                <w:color w:val="auto"/>
                <w:sz w:val="14"/>
                <w:szCs w:val="14"/>
              </w:rPr>
              <w:t>0</w:t>
            </w:r>
          </w:p>
        </w:tc>
        <w:tc>
          <w:tcPr>
            <w:tcW w:w="1987" w:type="dxa"/>
            <w:tcBorders>
              <w:top w:val="single" w:sz="4" w:space="0" w:color="auto"/>
              <w:left w:val="single" w:sz="4" w:space="0" w:color="auto"/>
            </w:tcBorders>
            <w:shd w:val="clear" w:color="auto" w:fill="auto"/>
            <w:vAlign w:val="bottom"/>
          </w:tcPr>
          <w:p w14:paraId="755DF651"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318" w:type="dxa"/>
            <w:tcBorders>
              <w:top w:val="single" w:sz="4" w:space="0" w:color="auto"/>
              <w:left w:val="single" w:sz="4" w:space="0" w:color="auto"/>
            </w:tcBorders>
            <w:shd w:val="clear" w:color="auto" w:fill="auto"/>
            <w:vAlign w:val="bottom"/>
          </w:tcPr>
          <w:p w14:paraId="30BF7AF6"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515" w:type="dxa"/>
            <w:tcBorders>
              <w:top w:val="single" w:sz="4" w:space="0" w:color="auto"/>
              <w:left w:val="single" w:sz="4" w:space="0" w:color="auto"/>
              <w:right w:val="single" w:sz="4" w:space="0" w:color="auto"/>
            </w:tcBorders>
            <w:shd w:val="clear" w:color="auto" w:fill="auto"/>
            <w:vAlign w:val="bottom"/>
          </w:tcPr>
          <w:p w14:paraId="3CDCFAD2" w14:textId="77777777" w:rsidR="003F30C4" w:rsidRPr="00E35C41" w:rsidRDefault="00F462A8">
            <w:pPr>
              <w:pStyle w:val="In0"/>
              <w:spacing w:after="0" w:line="240" w:lineRule="auto"/>
              <w:ind w:left="2160"/>
              <w:rPr>
                <w:color w:val="auto"/>
                <w:sz w:val="14"/>
                <w:szCs w:val="14"/>
              </w:rPr>
            </w:pPr>
            <w:r w:rsidRPr="00E35C41">
              <w:rPr>
                <w:color w:val="auto"/>
                <w:sz w:val="14"/>
                <w:szCs w:val="14"/>
              </w:rPr>
              <w:t>0,00</w:t>
            </w:r>
          </w:p>
        </w:tc>
      </w:tr>
      <w:tr w:rsidR="00E35C41" w:rsidRPr="00E35C41" w14:paraId="6D4F5923" w14:textId="77777777">
        <w:trPr>
          <w:trHeight w:hRule="exact" w:val="259"/>
        </w:trPr>
        <w:tc>
          <w:tcPr>
            <w:tcW w:w="1138" w:type="dxa"/>
            <w:tcBorders>
              <w:top w:val="single" w:sz="4" w:space="0" w:color="auto"/>
              <w:left w:val="single" w:sz="4" w:space="0" w:color="auto"/>
              <w:bottom w:val="single" w:sz="4" w:space="0" w:color="auto"/>
            </w:tcBorders>
            <w:shd w:val="clear" w:color="auto" w:fill="auto"/>
          </w:tcPr>
          <w:p w14:paraId="01E87D7C" w14:textId="77777777" w:rsidR="003F30C4" w:rsidRPr="00E35C41" w:rsidRDefault="00F462A8">
            <w:pPr>
              <w:pStyle w:val="In0"/>
              <w:spacing w:after="0" w:line="240" w:lineRule="auto"/>
              <w:ind w:firstLine="1000"/>
              <w:rPr>
                <w:color w:val="auto"/>
                <w:sz w:val="14"/>
                <w:szCs w:val="14"/>
              </w:rPr>
            </w:pPr>
            <w:r w:rsidRPr="00E35C41">
              <w:rPr>
                <w:color w:val="auto"/>
                <w:sz w:val="14"/>
                <w:szCs w:val="14"/>
              </w:rPr>
              <w:t>0</w:t>
            </w:r>
          </w:p>
        </w:tc>
        <w:tc>
          <w:tcPr>
            <w:tcW w:w="1987" w:type="dxa"/>
            <w:tcBorders>
              <w:top w:val="single" w:sz="4" w:space="0" w:color="auto"/>
              <w:left w:val="single" w:sz="4" w:space="0" w:color="auto"/>
              <w:bottom w:val="single" w:sz="4" w:space="0" w:color="auto"/>
            </w:tcBorders>
            <w:shd w:val="clear" w:color="auto" w:fill="auto"/>
          </w:tcPr>
          <w:p w14:paraId="4F22AAB4"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318" w:type="dxa"/>
            <w:tcBorders>
              <w:top w:val="single" w:sz="4" w:space="0" w:color="auto"/>
              <w:left w:val="single" w:sz="4" w:space="0" w:color="auto"/>
              <w:bottom w:val="single" w:sz="4" w:space="0" w:color="auto"/>
            </w:tcBorders>
            <w:shd w:val="clear" w:color="auto" w:fill="auto"/>
          </w:tcPr>
          <w:p w14:paraId="7FFB9F1E"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515" w:type="dxa"/>
            <w:tcBorders>
              <w:top w:val="single" w:sz="4" w:space="0" w:color="auto"/>
              <w:left w:val="single" w:sz="4" w:space="0" w:color="auto"/>
              <w:bottom w:val="single" w:sz="4" w:space="0" w:color="auto"/>
              <w:right w:val="single" w:sz="4" w:space="0" w:color="auto"/>
            </w:tcBorders>
            <w:shd w:val="clear" w:color="auto" w:fill="auto"/>
          </w:tcPr>
          <w:p w14:paraId="73145009" w14:textId="77777777" w:rsidR="003F30C4" w:rsidRPr="00E35C41" w:rsidRDefault="00F462A8">
            <w:pPr>
              <w:pStyle w:val="In0"/>
              <w:spacing w:after="0" w:line="240" w:lineRule="auto"/>
              <w:ind w:left="2160"/>
              <w:rPr>
                <w:color w:val="auto"/>
                <w:sz w:val="14"/>
                <w:szCs w:val="14"/>
              </w:rPr>
            </w:pPr>
            <w:r w:rsidRPr="00E35C41">
              <w:rPr>
                <w:color w:val="auto"/>
                <w:sz w:val="14"/>
                <w:szCs w:val="14"/>
              </w:rPr>
              <w:t>0,00</w:t>
            </w:r>
          </w:p>
        </w:tc>
      </w:tr>
    </w:tbl>
    <w:p w14:paraId="181B74E6" w14:textId="77777777" w:rsidR="003F30C4" w:rsidRPr="00E35C41" w:rsidRDefault="00F462A8">
      <w:pPr>
        <w:spacing w:line="1" w:lineRule="exact"/>
        <w:rPr>
          <w:color w:val="auto"/>
          <w:sz w:val="2"/>
          <w:szCs w:val="2"/>
        </w:rPr>
      </w:pPr>
      <w:r w:rsidRPr="00E35C41">
        <w:rPr>
          <w:color w:val="auto"/>
        </w:rPr>
        <w:br w:type="page"/>
      </w:r>
    </w:p>
    <w:p w14:paraId="706065A8" w14:textId="77777777" w:rsidR="003F30C4" w:rsidRPr="00E35C41" w:rsidRDefault="00F462A8">
      <w:pPr>
        <w:pStyle w:val="Zkladntext40"/>
        <w:rPr>
          <w:color w:val="auto"/>
          <w:sz w:val="22"/>
          <w:szCs w:val="22"/>
        </w:rPr>
      </w:pPr>
      <w:r w:rsidRPr="00E35C41">
        <w:rPr>
          <w:color w:val="auto"/>
          <w:sz w:val="22"/>
          <w:szCs w:val="22"/>
        </w:rPr>
        <w:lastRenderedPageBreak/>
        <w:t>5) Kapitálový fond z príspevkov podľa § 123 ods. 2 a § 217a Obchodného zákonníka účtovná jednotka vytvorila:</w:t>
      </w:r>
    </w:p>
    <w:p w14:paraId="3D28D086" w14:textId="77777777" w:rsidR="003F30C4" w:rsidRPr="00E35C41" w:rsidRDefault="00F462A8">
      <w:pPr>
        <w:pStyle w:val="Zkladntext40"/>
        <w:ind w:firstLine="280"/>
        <w:rPr>
          <w:color w:val="auto"/>
          <w:sz w:val="22"/>
          <w:szCs w:val="22"/>
        </w:rPr>
      </w:pPr>
      <w:r w:rsidRPr="00E35C41">
        <w:rPr>
          <w:noProof/>
          <w:color w:val="auto"/>
        </w:rPr>
        <mc:AlternateContent>
          <mc:Choice Requires="wps">
            <w:drawing>
              <wp:anchor distT="0" distB="363220" distL="114300" distR="129540" simplePos="0" relativeHeight="125829380" behindDoc="0" locked="0" layoutInCell="1" allowOverlap="1" wp14:anchorId="4F654B9A" wp14:editId="7C123C97">
                <wp:simplePos x="0" y="0"/>
                <wp:positionH relativeFrom="page">
                  <wp:posOffset>2898140</wp:posOffset>
                </wp:positionH>
                <wp:positionV relativeFrom="paragraph">
                  <wp:posOffset>12700</wp:posOffset>
                </wp:positionV>
                <wp:extent cx="207010" cy="176530"/>
                <wp:effectExtent l="0" t="0" r="0" b="0"/>
                <wp:wrapSquare wrapText="left"/>
                <wp:docPr id="17" name="Shape 17"/>
                <wp:cNvGraphicFramePr/>
                <a:graphic xmlns:a="http://schemas.openxmlformats.org/drawingml/2006/main">
                  <a:graphicData uri="http://schemas.microsoft.com/office/word/2010/wordprocessingShape">
                    <wps:wsp>
                      <wps:cNvSpPr txBox="1"/>
                      <wps:spPr>
                        <a:xfrm>
                          <a:off x="0" y="0"/>
                          <a:ext cx="207010" cy="176530"/>
                        </a:xfrm>
                        <a:prstGeom prst="rect">
                          <a:avLst/>
                        </a:prstGeom>
                        <a:noFill/>
                      </wps:spPr>
                      <wps:txbx>
                        <w:txbxContent>
                          <w:p w14:paraId="62E48D53" w14:textId="77777777" w:rsidR="003F30C4" w:rsidRDefault="00F462A8">
                            <w:pPr>
                              <w:pStyle w:val="Zkladntext30"/>
                              <w:pBdr>
                                <w:bottom w:val="single" w:sz="4" w:space="0" w:color="auto"/>
                              </w:pBdr>
                              <w:spacing w:line="240" w:lineRule="auto"/>
                              <w:rPr>
                                <w:sz w:val="19"/>
                                <w:szCs w:val="19"/>
                              </w:rPr>
                            </w:pPr>
                            <w:r>
                              <w:rPr>
                                <w:sz w:val="19"/>
                                <w:szCs w:val="19"/>
                              </w:rPr>
                              <w:t>Nie</w:t>
                            </w:r>
                          </w:p>
                        </w:txbxContent>
                      </wps:txbx>
                      <wps:bodyPr wrap="none" lIns="0" tIns="0" rIns="0" bIns="0"/>
                    </wps:wsp>
                  </a:graphicData>
                </a:graphic>
              </wp:anchor>
            </w:drawing>
          </mc:Choice>
          <mc:Fallback>
            <w:pict>
              <v:shape w14:anchorId="4F654B9A" id="Shape 17" o:spid="_x0000_s1027" type="#_x0000_t202" style="position:absolute;left:0;text-align:left;margin-left:228.2pt;margin-top:1pt;width:16.3pt;height:13.9pt;z-index:125829380;visibility:visible;mso-wrap-style:none;mso-wrap-distance-left:9pt;mso-wrap-distance-top:0;mso-wrap-distance-right:10.2pt;mso-wrap-distance-bottom:28.6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" filled="f" stroked="f">
                <v:textbox inset="0,0,0,0">
                  <w:txbxContent>
                    <w:p w14:paraId="62E48D53" w14:textId="77777777" w:rsidR="003F30C4" w:rsidRDefault="00F462A8">
                      <w:pPr>
                        <w:pStyle w:val="Zkladntext30"/>
                        <w:pBdr>
                          <w:bottom w:val="single" w:sz="4" w:space="0" w:color="auto"/>
                        </w:pBdr>
                        <w:spacing w:line="240" w:lineRule="auto"/>
                        <w:rPr>
                          <w:sz w:val="19"/>
                          <w:szCs w:val="19"/>
                        </w:rPr>
                      </w:pPr>
                      <w:r>
                        <w:rPr>
                          <w:sz w:val="19"/>
                          <w:szCs w:val="19"/>
                        </w:rPr>
                        <w:t>Nie</w:t>
                      </w:r>
                    </w:p>
                  </w:txbxContent>
                </v:textbox>
                <w10:wrap type="square" side="left" anchorx="page"/>
              </v:shape>
            </w:pict>
          </mc:Fallback>
        </mc:AlternateContent>
      </w:r>
      <w:r w:rsidRPr="00E35C41">
        <w:rPr>
          <w:noProof/>
          <w:color w:val="auto"/>
        </w:rPr>
        <mc:AlternateContent>
          <mc:Choice Requires="wps">
            <w:drawing>
              <wp:anchor distT="362585" distB="635" distL="129540" distR="114300" simplePos="0" relativeHeight="125829382" behindDoc="0" locked="0" layoutInCell="1" allowOverlap="1" wp14:anchorId="62AB7167" wp14:editId="662A62B1">
                <wp:simplePos x="0" y="0"/>
                <wp:positionH relativeFrom="page">
                  <wp:posOffset>2913380</wp:posOffset>
                </wp:positionH>
                <wp:positionV relativeFrom="paragraph">
                  <wp:posOffset>375285</wp:posOffset>
                </wp:positionV>
                <wp:extent cx="207010" cy="176530"/>
                <wp:effectExtent l="0" t="0" r="0" b="0"/>
                <wp:wrapSquare wrapText="left"/>
                <wp:docPr id="19" name="Shape 19"/>
                <wp:cNvGraphicFramePr/>
                <a:graphic xmlns:a="http://schemas.openxmlformats.org/drawingml/2006/main">
                  <a:graphicData uri="http://schemas.microsoft.com/office/word/2010/wordprocessingShape">
                    <wps:wsp>
                      <wps:cNvSpPr txBox="1"/>
                      <wps:spPr>
                        <a:xfrm>
                          <a:off x="0" y="0"/>
                          <a:ext cx="207010" cy="176530"/>
                        </a:xfrm>
                        <a:prstGeom prst="rect">
                          <a:avLst/>
                        </a:prstGeom>
                        <a:noFill/>
                      </wps:spPr>
                      <wps:txbx>
                        <w:txbxContent>
                          <w:p w14:paraId="4BC95928" w14:textId="77777777" w:rsidR="003F30C4" w:rsidRDefault="00F462A8">
                            <w:pPr>
                              <w:pStyle w:val="Zkladntext30"/>
                              <w:pBdr>
                                <w:top w:val="single" w:sz="4" w:space="0" w:color="auto"/>
                              </w:pBdr>
                              <w:spacing w:line="240" w:lineRule="auto"/>
                              <w:rPr>
                                <w:sz w:val="19"/>
                                <w:szCs w:val="19"/>
                              </w:rPr>
                            </w:pPr>
                            <w:r>
                              <w:rPr>
                                <w:sz w:val="19"/>
                                <w:szCs w:val="19"/>
                              </w:rPr>
                              <w:t>Nie</w:t>
                            </w:r>
                          </w:p>
                        </w:txbxContent>
                      </wps:txbx>
                      <wps:bodyPr wrap="none" lIns="0" tIns="0" rIns="0" bIns="0"/>
                    </wps:wsp>
                  </a:graphicData>
                </a:graphic>
              </wp:anchor>
            </w:drawing>
          </mc:Choice>
          <mc:Fallback>
            <w:pict>
              <v:shape w14:anchorId="62AB7167" id="Shape 19" o:spid="_x0000_s1028" type="#_x0000_t202" style="position:absolute;left:0;text-align:left;margin-left:229.4pt;margin-top:29.55pt;width:16.3pt;height:13.9pt;z-index:125829382;visibility:visible;mso-wrap-style:none;mso-wrap-distance-left:10.2pt;mso-wrap-distance-top:28.55pt;mso-wrap-distance-right:9pt;mso-wrap-distance-bottom:.0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" filled="f" stroked="f">
                <v:textbox inset="0,0,0,0">
                  <w:txbxContent>
                    <w:p w14:paraId="4BC95928" w14:textId="77777777" w:rsidR="003F30C4" w:rsidRDefault="00F462A8">
                      <w:pPr>
                        <w:pStyle w:val="Zkladntext30"/>
                        <w:pBdr>
                          <w:top w:val="single" w:sz="4" w:space="0" w:color="auto"/>
                        </w:pBdr>
                        <w:spacing w:line="240" w:lineRule="auto"/>
                        <w:rPr>
                          <w:sz w:val="19"/>
                          <w:szCs w:val="19"/>
                        </w:rPr>
                      </w:pPr>
                      <w:r>
                        <w:rPr>
                          <w:sz w:val="19"/>
                          <w:szCs w:val="19"/>
                        </w:rPr>
                        <w:t>Nie</w:t>
                      </w:r>
                    </w:p>
                  </w:txbxContent>
                </v:textbox>
                <w10:wrap type="square" side="left" anchorx="page"/>
              </v:shape>
            </w:pict>
          </mc:Fallback>
        </mc:AlternateContent>
      </w:r>
      <w:r w:rsidRPr="00E35C41">
        <w:rPr>
          <w:color w:val="auto"/>
          <w:sz w:val="22"/>
          <w:szCs w:val="22"/>
        </w:rPr>
        <w:t>Bežné obdobie</w:t>
      </w:r>
    </w:p>
    <w:p w14:paraId="61D46D22" w14:textId="77777777" w:rsidR="003F30C4" w:rsidRPr="00E35C41" w:rsidRDefault="00F462A8">
      <w:pPr>
        <w:pStyle w:val="Zkladntext40"/>
        <w:spacing w:after="4200"/>
        <w:ind w:firstLine="280"/>
        <w:rPr>
          <w:color w:val="auto"/>
          <w:sz w:val="22"/>
          <w:szCs w:val="22"/>
        </w:rPr>
      </w:pPr>
      <w:r w:rsidRPr="00E35C41">
        <w:rPr>
          <w:color w:val="auto"/>
          <w:sz w:val="22"/>
          <w:szCs w:val="22"/>
        </w:rPr>
        <w:t>Predchádzajúce obdobie</w:t>
      </w:r>
    </w:p>
    <w:p w14:paraId="2D6BA3FE" w14:textId="77777777" w:rsidR="003F30C4" w:rsidRPr="00E35C41" w:rsidRDefault="00F462A8">
      <w:pPr>
        <w:pStyle w:val="Nzovtabuky0"/>
        <w:spacing w:line="266" w:lineRule="auto"/>
        <w:ind w:left="48"/>
        <w:rPr>
          <w:color w:val="auto"/>
        </w:rPr>
      </w:pPr>
      <w:r w:rsidRPr="00E35C41">
        <w:rPr>
          <w:color w:val="auto"/>
        </w:rPr>
        <w:t>6) Informácia o sume a dôvodoch vzniku jednotlivých položiek nákladov alebo výnosov, ktoré majú výnimočný rozsah alebo výskyt</w:t>
      </w:r>
    </w:p>
    <w:tbl>
      <w:tblPr>
        <w:tblOverlap w:val="never"/>
        <w:tblW w:w="0" w:type="auto"/>
        <w:jc w:val="center"/>
        <w:tblLayout w:type="fixed"/>
        <w:tblCellMar>
          <w:left w:w="10" w:type="dxa"/>
          <w:right w:w="10" w:type="dxa"/>
        </w:tblCellMar>
        <w:tblLook w:val="0000" w:firstRow="0" w:lastRow="0" w:firstColumn="0" w:lastColumn="0" w:noHBand="0" w:noVBand="0"/>
      </w:tblPr>
      <w:tblGrid>
        <w:gridCol w:w="5875"/>
        <w:gridCol w:w="1747"/>
        <w:gridCol w:w="1718"/>
      </w:tblGrid>
      <w:tr w:rsidR="00E35C41" w:rsidRPr="00E35C41" w14:paraId="22B81FD7" w14:textId="77777777">
        <w:trPr>
          <w:trHeight w:hRule="exact" w:val="917"/>
          <w:jc w:val="center"/>
        </w:trPr>
        <w:tc>
          <w:tcPr>
            <w:tcW w:w="5875" w:type="dxa"/>
            <w:tcBorders>
              <w:top w:val="single" w:sz="4" w:space="0" w:color="auto"/>
              <w:left w:val="single" w:sz="4" w:space="0" w:color="auto"/>
            </w:tcBorders>
            <w:shd w:val="clear" w:color="auto" w:fill="auto"/>
            <w:vAlign w:val="center"/>
          </w:tcPr>
          <w:p w14:paraId="157F1DAB"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1747" w:type="dxa"/>
            <w:tcBorders>
              <w:top w:val="single" w:sz="4" w:space="0" w:color="auto"/>
              <w:left w:val="single" w:sz="4" w:space="0" w:color="auto"/>
            </w:tcBorders>
            <w:shd w:val="clear" w:color="auto" w:fill="auto"/>
            <w:vAlign w:val="center"/>
          </w:tcPr>
          <w:p w14:paraId="48A1ED28"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c>
          <w:tcPr>
            <w:tcW w:w="1718" w:type="dxa"/>
            <w:tcBorders>
              <w:top w:val="single" w:sz="4" w:space="0" w:color="auto"/>
              <w:left w:val="single" w:sz="4" w:space="0" w:color="auto"/>
              <w:right w:val="single" w:sz="4" w:space="0" w:color="auto"/>
            </w:tcBorders>
            <w:shd w:val="clear" w:color="auto" w:fill="auto"/>
            <w:vAlign w:val="center"/>
          </w:tcPr>
          <w:p w14:paraId="0713EEAD"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0F44C566" w14:textId="77777777">
        <w:trPr>
          <w:trHeight w:hRule="exact" w:val="331"/>
          <w:jc w:val="center"/>
        </w:trPr>
        <w:tc>
          <w:tcPr>
            <w:tcW w:w="5875" w:type="dxa"/>
            <w:tcBorders>
              <w:top w:val="single" w:sz="4" w:space="0" w:color="auto"/>
              <w:left w:val="single" w:sz="4" w:space="0" w:color="auto"/>
            </w:tcBorders>
            <w:shd w:val="clear" w:color="auto" w:fill="auto"/>
            <w:vAlign w:val="bottom"/>
          </w:tcPr>
          <w:p w14:paraId="0CAA4F67"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Náklady, ktoré majú výnimočný rozsah alebo výskyt:</w:t>
            </w:r>
          </w:p>
        </w:tc>
        <w:tc>
          <w:tcPr>
            <w:tcW w:w="1747" w:type="dxa"/>
            <w:tcBorders>
              <w:top w:val="single" w:sz="4" w:space="0" w:color="auto"/>
              <w:left w:val="single" w:sz="4" w:space="0" w:color="auto"/>
            </w:tcBorders>
            <w:shd w:val="clear" w:color="auto" w:fill="auto"/>
            <w:vAlign w:val="bottom"/>
          </w:tcPr>
          <w:p w14:paraId="7CB4E327"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427B4CF9"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0338AE52" w14:textId="77777777">
        <w:trPr>
          <w:trHeight w:hRule="exact" w:val="341"/>
          <w:jc w:val="center"/>
        </w:trPr>
        <w:tc>
          <w:tcPr>
            <w:tcW w:w="5875" w:type="dxa"/>
            <w:tcBorders>
              <w:top w:val="single" w:sz="4" w:space="0" w:color="auto"/>
              <w:left w:val="single" w:sz="4" w:space="0" w:color="auto"/>
            </w:tcBorders>
            <w:shd w:val="clear" w:color="auto" w:fill="auto"/>
          </w:tcPr>
          <w:p w14:paraId="5C55A4D5"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5CA163DB"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3680B8A7"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131F4CF2" w14:textId="77777777">
        <w:trPr>
          <w:trHeight w:hRule="exact" w:val="346"/>
          <w:jc w:val="center"/>
        </w:trPr>
        <w:tc>
          <w:tcPr>
            <w:tcW w:w="5875" w:type="dxa"/>
            <w:tcBorders>
              <w:top w:val="single" w:sz="4" w:space="0" w:color="auto"/>
              <w:left w:val="single" w:sz="4" w:space="0" w:color="auto"/>
            </w:tcBorders>
            <w:shd w:val="clear" w:color="auto" w:fill="auto"/>
          </w:tcPr>
          <w:p w14:paraId="3084367D"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5B2B23D1"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2109E191"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14DEA5F5" w14:textId="77777777">
        <w:trPr>
          <w:trHeight w:hRule="exact" w:val="346"/>
          <w:jc w:val="center"/>
        </w:trPr>
        <w:tc>
          <w:tcPr>
            <w:tcW w:w="5875" w:type="dxa"/>
            <w:tcBorders>
              <w:top w:val="single" w:sz="4" w:space="0" w:color="auto"/>
              <w:left w:val="single" w:sz="4" w:space="0" w:color="auto"/>
            </w:tcBorders>
            <w:shd w:val="clear" w:color="auto" w:fill="auto"/>
          </w:tcPr>
          <w:p w14:paraId="32D7AE84"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174EC630"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4415D6CF"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6645A6C5" w14:textId="77777777">
        <w:trPr>
          <w:trHeight w:hRule="exact" w:val="331"/>
          <w:jc w:val="center"/>
        </w:trPr>
        <w:tc>
          <w:tcPr>
            <w:tcW w:w="5875" w:type="dxa"/>
            <w:tcBorders>
              <w:top w:val="single" w:sz="4" w:space="0" w:color="auto"/>
              <w:left w:val="single" w:sz="4" w:space="0" w:color="auto"/>
            </w:tcBorders>
            <w:shd w:val="clear" w:color="auto" w:fill="auto"/>
          </w:tcPr>
          <w:p w14:paraId="3C916AEA"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31BF74B7"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18ED64ED"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0434C9A9" w14:textId="77777777">
        <w:trPr>
          <w:trHeight w:hRule="exact" w:val="326"/>
          <w:jc w:val="center"/>
        </w:trPr>
        <w:tc>
          <w:tcPr>
            <w:tcW w:w="5875" w:type="dxa"/>
            <w:tcBorders>
              <w:top w:val="single" w:sz="4" w:space="0" w:color="auto"/>
              <w:left w:val="single" w:sz="4" w:space="0" w:color="auto"/>
            </w:tcBorders>
            <w:shd w:val="clear" w:color="auto" w:fill="auto"/>
          </w:tcPr>
          <w:p w14:paraId="191BC922"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59FFD09A"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45F28713"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4C606C7C" w14:textId="77777777">
        <w:trPr>
          <w:trHeight w:hRule="exact" w:val="350"/>
          <w:jc w:val="center"/>
        </w:trPr>
        <w:tc>
          <w:tcPr>
            <w:tcW w:w="5875" w:type="dxa"/>
            <w:tcBorders>
              <w:top w:val="single" w:sz="4" w:space="0" w:color="auto"/>
              <w:left w:val="single" w:sz="4" w:space="0" w:color="auto"/>
            </w:tcBorders>
            <w:shd w:val="clear" w:color="auto" w:fill="auto"/>
            <w:vAlign w:val="bottom"/>
          </w:tcPr>
          <w:p w14:paraId="7828FF21"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Výnosy, ktoré majú výnimočný rozsah alebo výskyt:</w:t>
            </w:r>
          </w:p>
        </w:tc>
        <w:tc>
          <w:tcPr>
            <w:tcW w:w="1747" w:type="dxa"/>
            <w:tcBorders>
              <w:top w:val="single" w:sz="4" w:space="0" w:color="auto"/>
              <w:left w:val="single" w:sz="4" w:space="0" w:color="auto"/>
            </w:tcBorders>
            <w:shd w:val="clear" w:color="auto" w:fill="auto"/>
            <w:vAlign w:val="bottom"/>
          </w:tcPr>
          <w:p w14:paraId="57D091AB"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7771308C"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34A7C32E" w14:textId="77777777">
        <w:trPr>
          <w:trHeight w:hRule="exact" w:val="346"/>
          <w:jc w:val="center"/>
        </w:trPr>
        <w:tc>
          <w:tcPr>
            <w:tcW w:w="5875" w:type="dxa"/>
            <w:tcBorders>
              <w:top w:val="single" w:sz="4" w:space="0" w:color="auto"/>
              <w:left w:val="single" w:sz="4" w:space="0" w:color="auto"/>
            </w:tcBorders>
            <w:shd w:val="clear" w:color="auto" w:fill="auto"/>
          </w:tcPr>
          <w:p w14:paraId="2A2EB42E"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5CC30819"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411A9A8C"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5E98017D" w14:textId="77777777">
        <w:trPr>
          <w:trHeight w:hRule="exact" w:val="346"/>
          <w:jc w:val="center"/>
        </w:trPr>
        <w:tc>
          <w:tcPr>
            <w:tcW w:w="5875" w:type="dxa"/>
            <w:tcBorders>
              <w:top w:val="single" w:sz="4" w:space="0" w:color="auto"/>
              <w:left w:val="single" w:sz="4" w:space="0" w:color="auto"/>
            </w:tcBorders>
            <w:shd w:val="clear" w:color="auto" w:fill="auto"/>
          </w:tcPr>
          <w:p w14:paraId="22F778C8"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0AE1458F"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7F363B90"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63629280" w14:textId="77777777">
        <w:trPr>
          <w:trHeight w:hRule="exact" w:val="341"/>
          <w:jc w:val="center"/>
        </w:trPr>
        <w:tc>
          <w:tcPr>
            <w:tcW w:w="5875" w:type="dxa"/>
            <w:tcBorders>
              <w:top w:val="single" w:sz="4" w:space="0" w:color="auto"/>
              <w:left w:val="single" w:sz="4" w:space="0" w:color="auto"/>
            </w:tcBorders>
            <w:shd w:val="clear" w:color="auto" w:fill="auto"/>
          </w:tcPr>
          <w:p w14:paraId="087E141F"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67D69877"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2EA3F7B4"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51B41DF9" w14:textId="77777777">
        <w:trPr>
          <w:trHeight w:hRule="exact" w:val="331"/>
          <w:jc w:val="center"/>
        </w:trPr>
        <w:tc>
          <w:tcPr>
            <w:tcW w:w="5875" w:type="dxa"/>
            <w:tcBorders>
              <w:top w:val="single" w:sz="4" w:space="0" w:color="auto"/>
              <w:left w:val="single" w:sz="4" w:space="0" w:color="auto"/>
            </w:tcBorders>
            <w:shd w:val="clear" w:color="auto" w:fill="auto"/>
          </w:tcPr>
          <w:p w14:paraId="579B17BC"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73EA5BF7"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00D6F650"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09F04AA6" w14:textId="77777777">
        <w:trPr>
          <w:trHeight w:hRule="exact" w:val="360"/>
          <w:jc w:val="center"/>
        </w:trPr>
        <w:tc>
          <w:tcPr>
            <w:tcW w:w="5875" w:type="dxa"/>
            <w:tcBorders>
              <w:top w:val="single" w:sz="4" w:space="0" w:color="auto"/>
              <w:left w:val="single" w:sz="4" w:space="0" w:color="auto"/>
              <w:bottom w:val="single" w:sz="4" w:space="0" w:color="auto"/>
            </w:tcBorders>
            <w:shd w:val="clear" w:color="auto" w:fill="auto"/>
          </w:tcPr>
          <w:p w14:paraId="05EEBB2B" w14:textId="77777777" w:rsidR="003F30C4" w:rsidRPr="00E35C41" w:rsidRDefault="003F30C4">
            <w:pPr>
              <w:rPr>
                <w:color w:val="auto"/>
                <w:sz w:val="10"/>
                <w:szCs w:val="10"/>
              </w:rPr>
            </w:pPr>
          </w:p>
        </w:tc>
        <w:tc>
          <w:tcPr>
            <w:tcW w:w="1747" w:type="dxa"/>
            <w:tcBorders>
              <w:top w:val="single" w:sz="4" w:space="0" w:color="auto"/>
              <w:left w:val="single" w:sz="4" w:space="0" w:color="auto"/>
              <w:bottom w:val="single" w:sz="4" w:space="0" w:color="auto"/>
            </w:tcBorders>
            <w:shd w:val="clear" w:color="auto" w:fill="auto"/>
            <w:vAlign w:val="bottom"/>
          </w:tcPr>
          <w:p w14:paraId="328F1A2B"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bottom w:val="single" w:sz="4" w:space="0" w:color="auto"/>
              <w:right w:val="single" w:sz="4" w:space="0" w:color="auto"/>
            </w:tcBorders>
            <w:shd w:val="clear" w:color="auto" w:fill="auto"/>
            <w:vAlign w:val="bottom"/>
          </w:tcPr>
          <w:p w14:paraId="36EBAA48"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bl>
    <w:p w14:paraId="626C8883" w14:textId="77777777" w:rsidR="003F30C4" w:rsidRPr="00E35C41" w:rsidRDefault="00F462A8">
      <w:pPr>
        <w:spacing w:line="1" w:lineRule="exact"/>
        <w:rPr>
          <w:color w:val="auto"/>
          <w:sz w:val="2"/>
          <w:szCs w:val="2"/>
        </w:rPr>
      </w:pPr>
      <w:r w:rsidRPr="00E35C41">
        <w:rPr>
          <w:color w:val="auto"/>
        </w:rPr>
        <w:br w:type="page"/>
      </w:r>
    </w:p>
    <w:p w14:paraId="78BDEAFE" w14:textId="77777777" w:rsidR="003F30C4" w:rsidRPr="00E35C41" w:rsidRDefault="00F462A8">
      <w:pPr>
        <w:pStyle w:val="Zhlavie20"/>
        <w:keepNext/>
        <w:keepLines/>
        <w:spacing w:after="140"/>
        <w:rPr>
          <w:color w:val="auto"/>
        </w:rPr>
      </w:pPr>
      <w:bookmarkStart w:id="71" w:name="bookmark18"/>
      <w:r w:rsidRPr="00E35C41">
        <w:rPr>
          <w:color w:val="auto"/>
        </w:rPr>
        <w:lastRenderedPageBreak/>
        <w:t>Článok V - Informácie o iných aktívach a iných pasívach</w:t>
      </w:r>
      <w:bookmarkEnd w:id="71"/>
    </w:p>
    <w:p w14:paraId="28ED1793" w14:textId="77777777" w:rsidR="003F30C4" w:rsidRPr="00E35C41" w:rsidRDefault="00F462A8">
      <w:pPr>
        <w:pStyle w:val="Nzovtabuky0"/>
        <w:ind w:left="24"/>
        <w:rPr>
          <w:color w:val="auto"/>
        </w:rPr>
      </w:pPr>
      <w:r w:rsidRPr="00E35C41">
        <w:rPr>
          <w:color w:val="auto"/>
        </w:rPr>
        <w:t>1) Informácie o iných aktívach a pasívach - podmienený majetok a záväzky</w:t>
      </w:r>
    </w:p>
    <w:p w14:paraId="2AAE1B46" w14:textId="77777777" w:rsidR="003F30C4" w:rsidRPr="00E35C41" w:rsidRDefault="00F462A8">
      <w:pPr>
        <w:pStyle w:val="Nzovtabuky0"/>
        <w:ind w:left="14"/>
        <w:rPr>
          <w:color w:val="auto"/>
        </w:rPr>
      </w:pPr>
      <w:r w:rsidRPr="00E35C41">
        <w:rPr>
          <w:color w:val="auto"/>
        </w:rPr>
        <w:t>a) Podmienený majetok</w:t>
      </w:r>
    </w:p>
    <w:tbl>
      <w:tblPr>
        <w:tblOverlap w:val="never"/>
        <w:tblW w:w="0" w:type="auto"/>
        <w:jc w:val="center"/>
        <w:tblLayout w:type="fixed"/>
        <w:tblCellMar>
          <w:left w:w="10" w:type="dxa"/>
          <w:right w:w="10" w:type="dxa"/>
        </w:tblCellMar>
        <w:tblLook w:val="0000" w:firstRow="0" w:lastRow="0" w:firstColumn="0" w:lastColumn="0" w:noHBand="0" w:noVBand="0"/>
      </w:tblPr>
      <w:tblGrid>
        <w:gridCol w:w="4483"/>
        <w:gridCol w:w="2410"/>
        <w:gridCol w:w="2434"/>
      </w:tblGrid>
      <w:tr w:rsidR="00E35C41" w:rsidRPr="00E35C41" w14:paraId="252124D4" w14:textId="77777777">
        <w:trPr>
          <w:trHeight w:hRule="exact" w:val="821"/>
          <w:jc w:val="center"/>
        </w:trPr>
        <w:tc>
          <w:tcPr>
            <w:tcW w:w="4483" w:type="dxa"/>
            <w:tcBorders>
              <w:top w:val="single" w:sz="4" w:space="0" w:color="auto"/>
              <w:left w:val="single" w:sz="4" w:space="0" w:color="auto"/>
            </w:tcBorders>
            <w:shd w:val="clear" w:color="auto" w:fill="auto"/>
            <w:vAlign w:val="center"/>
          </w:tcPr>
          <w:p w14:paraId="74592119"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Druh podmieneného majetku</w:t>
            </w:r>
          </w:p>
        </w:tc>
        <w:tc>
          <w:tcPr>
            <w:tcW w:w="2410" w:type="dxa"/>
            <w:tcBorders>
              <w:top w:val="single" w:sz="4" w:space="0" w:color="auto"/>
              <w:left w:val="single" w:sz="4" w:space="0" w:color="auto"/>
            </w:tcBorders>
            <w:shd w:val="clear" w:color="auto" w:fill="auto"/>
            <w:vAlign w:val="center"/>
          </w:tcPr>
          <w:p w14:paraId="1A579FAA" w14:textId="77777777" w:rsidR="003F30C4" w:rsidRPr="00E35C41" w:rsidRDefault="00F462A8">
            <w:pPr>
              <w:pStyle w:val="In0"/>
              <w:spacing w:after="0" w:line="240" w:lineRule="auto"/>
              <w:ind w:firstLine="240"/>
              <w:rPr>
                <w:color w:val="auto"/>
                <w:sz w:val="20"/>
                <w:szCs w:val="20"/>
              </w:rPr>
            </w:pPr>
            <w:r w:rsidRPr="00E35C41">
              <w:rPr>
                <w:rFonts w:ascii="Arial Narrow" w:eastAsia="Arial Narrow" w:hAnsi="Arial Narrow" w:cs="Arial Narrow"/>
                <w:b/>
                <w:bCs/>
                <w:color w:val="auto"/>
                <w:sz w:val="20"/>
                <w:szCs w:val="20"/>
              </w:rPr>
              <w:t>Bežné účtovné obdobie</w:t>
            </w:r>
          </w:p>
        </w:tc>
        <w:tc>
          <w:tcPr>
            <w:tcW w:w="2434" w:type="dxa"/>
            <w:tcBorders>
              <w:top w:val="single" w:sz="4" w:space="0" w:color="auto"/>
              <w:left w:val="single" w:sz="4" w:space="0" w:color="auto"/>
              <w:right w:val="single" w:sz="4" w:space="0" w:color="auto"/>
            </w:tcBorders>
            <w:shd w:val="clear" w:color="auto" w:fill="auto"/>
            <w:vAlign w:val="bottom"/>
          </w:tcPr>
          <w:p w14:paraId="2E94FFAC"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24BC4348" w14:textId="77777777">
        <w:trPr>
          <w:trHeight w:hRule="exact" w:val="355"/>
          <w:jc w:val="center"/>
        </w:trPr>
        <w:tc>
          <w:tcPr>
            <w:tcW w:w="4483" w:type="dxa"/>
            <w:tcBorders>
              <w:top w:val="single" w:sz="4" w:space="0" w:color="auto"/>
              <w:left w:val="single" w:sz="4" w:space="0" w:color="auto"/>
            </w:tcBorders>
            <w:shd w:val="clear" w:color="auto" w:fill="auto"/>
            <w:vAlign w:val="bottom"/>
          </w:tcPr>
          <w:p w14:paraId="038EAD77"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zo servisných zmlúv</w:t>
            </w:r>
          </w:p>
        </w:tc>
        <w:tc>
          <w:tcPr>
            <w:tcW w:w="2410" w:type="dxa"/>
            <w:tcBorders>
              <w:top w:val="single" w:sz="4" w:space="0" w:color="auto"/>
              <w:left w:val="single" w:sz="4" w:space="0" w:color="auto"/>
            </w:tcBorders>
            <w:shd w:val="clear" w:color="auto" w:fill="auto"/>
            <w:vAlign w:val="bottom"/>
          </w:tcPr>
          <w:p w14:paraId="13A1568C"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2F81E1B2"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11EDCBE9"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656DDDE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 poistných zmlúv</w:t>
            </w:r>
          </w:p>
        </w:tc>
        <w:tc>
          <w:tcPr>
            <w:tcW w:w="2410" w:type="dxa"/>
            <w:tcBorders>
              <w:top w:val="single" w:sz="4" w:space="0" w:color="auto"/>
              <w:left w:val="single" w:sz="4" w:space="0" w:color="auto"/>
            </w:tcBorders>
            <w:shd w:val="clear" w:color="auto" w:fill="auto"/>
            <w:vAlign w:val="bottom"/>
          </w:tcPr>
          <w:p w14:paraId="42E78C7D"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48056483"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2F285F29"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6AB466B5"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 koncesionárskych zmlúv</w:t>
            </w:r>
          </w:p>
        </w:tc>
        <w:tc>
          <w:tcPr>
            <w:tcW w:w="2410" w:type="dxa"/>
            <w:tcBorders>
              <w:top w:val="single" w:sz="4" w:space="0" w:color="auto"/>
              <w:left w:val="single" w:sz="4" w:space="0" w:color="auto"/>
            </w:tcBorders>
            <w:shd w:val="clear" w:color="auto" w:fill="auto"/>
            <w:vAlign w:val="bottom"/>
          </w:tcPr>
          <w:p w14:paraId="25D52F62"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7E877F37"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51CED82E"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3AD77D3D"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 licenčných zmlúv</w:t>
            </w:r>
          </w:p>
        </w:tc>
        <w:tc>
          <w:tcPr>
            <w:tcW w:w="2410" w:type="dxa"/>
            <w:tcBorders>
              <w:top w:val="single" w:sz="4" w:space="0" w:color="auto"/>
              <w:left w:val="single" w:sz="4" w:space="0" w:color="auto"/>
            </w:tcBorders>
            <w:shd w:val="clear" w:color="auto" w:fill="auto"/>
            <w:vAlign w:val="bottom"/>
          </w:tcPr>
          <w:p w14:paraId="77EC62BA"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4294640B"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179B25F7" w14:textId="77777777">
        <w:trPr>
          <w:trHeight w:hRule="exact" w:val="494"/>
          <w:jc w:val="center"/>
        </w:trPr>
        <w:tc>
          <w:tcPr>
            <w:tcW w:w="4483" w:type="dxa"/>
            <w:tcBorders>
              <w:top w:val="single" w:sz="4" w:space="0" w:color="auto"/>
              <w:left w:val="single" w:sz="4" w:space="0" w:color="auto"/>
            </w:tcBorders>
            <w:shd w:val="clear" w:color="auto" w:fill="auto"/>
            <w:vAlign w:val="bottom"/>
          </w:tcPr>
          <w:p w14:paraId="074842EB" w14:textId="77777777" w:rsidR="003F30C4" w:rsidRPr="00E35C41" w:rsidRDefault="00F462A8">
            <w:pPr>
              <w:pStyle w:val="In0"/>
              <w:spacing w:after="0" w:line="257" w:lineRule="auto"/>
              <w:rPr>
                <w:color w:val="auto"/>
                <w:sz w:val="20"/>
                <w:szCs w:val="20"/>
              </w:rPr>
            </w:pPr>
            <w:r w:rsidRPr="00E35C41">
              <w:rPr>
                <w:rFonts w:ascii="Arial Narrow" w:eastAsia="Arial Narrow" w:hAnsi="Arial Narrow" w:cs="Arial Narrow"/>
                <w:color w:val="auto"/>
                <w:sz w:val="20"/>
                <w:szCs w:val="20"/>
              </w:rPr>
              <w:t>Práva z investovania prostriedkov získaných oslobodením od dane z príjmov</w:t>
            </w:r>
          </w:p>
        </w:tc>
        <w:tc>
          <w:tcPr>
            <w:tcW w:w="2410" w:type="dxa"/>
            <w:tcBorders>
              <w:top w:val="single" w:sz="4" w:space="0" w:color="auto"/>
              <w:left w:val="single" w:sz="4" w:space="0" w:color="auto"/>
            </w:tcBorders>
            <w:shd w:val="clear" w:color="auto" w:fill="auto"/>
            <w:vAlign w:val="center"/>
          </w:tcPr>
          <w:p w14:paraId="7A3BDB8D"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center"/>
          </w:tcPr>
          <w:p w14:paraId="6562BA8A"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058E4D07"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360C2270"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 privatizácie</w:t>
            </w:r>
          </w:p>
        </w:tc>
        <w:tc>
          <w:tcPr>
            <w:tcW w:w="2410" w:type="dxa"/>
            <w:tcBorders>
              <w:top w:val="single" w:sz="4" w:space="0" w:color="auto"/>
              <w:left w:val="single" w:sz="4" w:space="0" w:color="auto"/>
            </w:tcBorders>
            <w:shd w:val="clear" w:color="auto" w:fill="auto"/>
            <w:vAlign w:val="bottom"/>
          </w:tcPr>
          <w:p w14:paraId="0A91F4E3"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1C6C65E9"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0D20D1AE"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3F2DAD8E"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zo súdnych sporov</w:t>
            </w:r>
          </w:p>
        </w:tc>
        <w:tc>
          <w:tcPr>
            <w:tcW w:w="2410" w:type="dxa"/>
            <w:tcBorders>
              <w:top w:val="single" w:sz="4" w:space="0" w:color="auto"/>
              <w:left w:val="single" w:sz="4" w:space="0" w:color="auto"/>
            </w:tcBorders>
            <w:shd w:val="clear" w:color="auto" w:fill="auto"/>
            <w:vAlign w:val="bottom"/>
          </w:tcPr>
          <w:p w14:paraId="5667FA46"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6DF93987"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3F30C4" w:rsidRPr="00E35C41" w14:paraId="1B36DCC9" w14:textId="77777777">
        <w:trPr>
          <w:trHeight w:hRule="exact" w:val="370"/>
          <w:jc w:val="center"/>
        </w:trPr>
        <w:tc>
          <w:tcPr>
            <w:tcW w:w="4483" w:type="dxa"/>
            <w:tcBorders>
              <w:top w:val="single" w:sz="4" w:space="0" w:color="auto"/>
              <w:left w:val="single" w:sz="4" w:space="0" w:color="auto"/>
              <w:bottom w:val="single" w:sz="4" w:space="0" w:color="auto"/>
            </w:tcBorders>
            <w:shd w:val="clear" w:color="auto" w:fill="auto"/>
            <w:vAlign w:val="bottom"/>
          </w:tcPr>
          <w:p w14:paraId="3F18A766"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Iné práva</w:t>
            </w:r>
          </w:p>
        </w:tc>
        <w:tc>
          <w:tcPr>
            <w:tcW w:w="2410" w:type="dxa"/>
            <w:tcBorders>
              <w:top w:val="single" w:sz="4" w:space="0" w:color="auto"/>
              <w:left w:val="single" w:sz="4" w:space="0" w:color="auto"/>
              <w:bottom w:val="single" w:sz="4" w:space="0" w:color="auto"/>
            </w:tcBorders>
            <w:shd w:val="clear" w:color="auto" w:fill="auto"/>
            <w:vAlign w:val="bottom"/>
          </w:tcPr>
          <w:p w14:paraId="2FDACDD2"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bottom w:val="single" w:sz="4" w:space="0" w:color="auto"/>
              <w:right w:val="single" w:sz="4" w:space="0" w:color="auto"/>
            </w:tcBorders>
            <w:shd w:val="clear" w:color="auto" w:fill="auto"/>
            <w:vAlign w:val="bottom"/>
          </w:tcPr>
          <w:p w14:paraId="7816BBFD"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bl>
    <w:p w14:paraId="22C0D8DF" w14:textId="77777777" w:rsidR="003F30C4" w:rsidRPr="00E35C41" w:rsidRDefault="003F30C4">
      <w:pPr>
        <w:spacing w:after="2959" w:line="1" w:lineRule="exact"/>
        <w:rPr>
          <w:color w:val="auto"/>
        </w:rPr>
      </w:pPr>
    </w:p>
    <w:p w14:paraId="5B4CB249" w14:textId="77777777" w:rsidR="003F30C4" w:rsidRPr="00E35C41" w:rsidRDefault="003F30C4">
      <w:pPr>
        <w:spacing w:line="1" w:lineRule="exact"/>
        <w:rPr>
          <w:color w:val="auto"/>
        </w:rPr>
      </w:pPr>
    </w:p>
    <w:p w14:paraId="28607B1B" w14:textId="77777777" w:rsidR="003F30C4" w:rsidRPr="00E35C41" w:rsidRDefault="00F462A8">
      <w:pPr>
        <w:pStyle w:val="Nzovtabuky0"/>
        <w:ind w:left="14"/>
        <w:rPr>
          <w:color w:val="auto"/>
        </w:rPr>
      </w:pPr>
      <w:r w:rsidRPr="00E35C41">
        <w:rPr>
          <w:color w:val="auto"/>
        </w:rPr>
        <w:t xml:space="preserve">b) Podmienené záväzky (uvádza sa i hodnota podmienených záväzkov voči spriazneným osobám - </w:t>
      </w:r>
      <w:proofErr w:type="spellStart"/>
      <w:r w:rsidRPr="00E35C41">
        <w:rPr>
          <w:color w:val="auto"/>
        </w:rPr>
        <w:t>čI.V</w:t>
      </w:r>
      <w:proofErr w:type="spellEnd"/>
      <w:r w:rsidRPr="00E35C41">
        <w:rPr>
          <w:color w:val="auto"/>
        </w:rPr>
        <w:t xml:space="preserve"> bod 2)</w:t>
      </w:r>
    </w:p>
    <w:tbl>
      <w:tblPr>
        <w:tblOverlap w:val="never"/>
        <w:tblW w:w="0" w:type="auto"/>
        <w:jc w:val="center"/>
        <w:tblLayout w:type="fixed"/>
        <w:tblCellMar>
          <w:left w:w="10" w:type="dxa"/>
          <w:right w:w="10" w:type="dxa"/>
        </w:tblCellMar>
        <w:tblLook w:val="0000" w:firstRow="0" w:lastRow="0" w:firstColumn="0" w:lastColumn="0" w:noHBand="0" w:noVBand="0"/>
      </w:tblPr>
      <w:tblGrid>
        <w:gridCol w:w="4483"/>
        <w:gridCol w:w="2410"/>
        <w:gridCol w:w="2434"/>
      </w:tblGrid>
      <w:tr w:rsidR="00E35C41" w:rsidRPr="00E35C41" w14:paraId="5B9F93A5" w14:textId="77777777">
        <w:trPr>
          <w:trHeight w:hRule="exact" w:val="307"/>
          <w:jc w:val="center"/>
        </w:trPr>
        <w:tc>
          <w:tcPr>
            <w:tcW w:w="4483" w:type="dxa"/>
            <w:vMerge w:val="restart"/>
            <w:tcBorders>
              <w:top w:val="single" w:sz="4" w:space="0" w:color="auto"/>
              <w:left w:val="single" w:sz="4" w:space="0" w:color="auto"/>
            </w:tcBorders>
            <w:shd w:val="clear" w:color="auto" w:fill="auto"/>
            <w:vAlign w:val="center"/>
          </w:tcPr>
          <w:p w14:paraId="185F7375"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Druh podmieneného záväzku</w:t>
            </w:r>
          </w:p>
        </w:tc>
        <w:tc>
          <w:tcPr>
            <w:tcW w:w="4844" w:type="dxa"/>
            <w:gridSpan w:val="2"/>
            <w:tcBorders>
              <w:top w:val="single" w:sz="4" w:space="0" w:color="auto"/>
              <w:left w:val="single" w:sz="4" w:space="0" w:color="auto"/>
              <w:right w:val="single" w:sz="4" w:space="0" w:color="auto"/>
            </w:tcBorders>
            <w:shd w:val="clear" w:color="auto" w:fill="auto"/>
            <w:vAlign w:val="bottom"/>
          </w:tcPr>
          <w:p w14:paraId="20DD0F45"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r>
      <w:tr w:rsidR="00E35C41" w:rsidRPr="00E35C41" w14:paraId="3B44E81C" w14:textId="77777777">
        <w:trPr>
          <w:trHeight w:hRule="exact" w:val="504"/>
          <w:jc w:val="center"/>
        </w:trPr>
        <w:tc>
          <w:tcPr>
            <w:tcW w:w="4483" w:type="dxa"/>
            <w:vMerge/>
            <w:tcBorders>
              <w:left w:val="single" w:sz="4" w:space="0" w:color="auto"/>
            </w:tcBorders>
            <w:shd w:val="clear" w:color="auto" w:fill="auto"/>
            <w:vAlign w:val="center"/>
          </w:tcPr>
          <w:p w14:paraId="13F00905" w14:textId="77777777" w:rsidR="003F30C4" w:rsidRPr="00E35C41" w:rsidRDefault="003F30C4">
            <w:pPr>
              <w:rPr>
                <w:color w:val="auto"/>
              </w:rPr>
            </w:pPr>
          </w:p>
        </w:tc>
        <w:tc>
          <w:tcPr>
            <w:tcW w:w="2410" w:type="dxa"/>
            <w:tcBorders>
              <w:top w:val="single" w:sz="4" w:space="0" w:color="auto"/>
              <w:left w:val="single" w:sz="4" w:space="0" w:color="auto"/>
            </w:tcBorders>
            <w:shd w:val="clear" w:color="auto" w:fill="auto"/>
            <w:vAlign w:val="bottom"/>
          </w:tcPr>
          <w:p w14:paraId="7A96C3C1"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Hodnota celkom</w:t>
            </w:r>
          </w:p>
        </w:tc>
        <w:tc>
          <w:tcPr>
            <w:tcW w:w="2434" w:type="dxa"/>
            <w:tcBorders>
              <w:top w:val="single" w:sz="4" w:space="0" w:color="auto"/>
              <w:left w:val="single" w:sz="4" w:space="0" w:color="auto"/>
              <w:right w:val="single" w:sz="4" w:space="0" w:color="auto"/>
            </w:tcBorders>
            <w:shd w:val="clear" w:color="auto" w:fill="auto"/>
            <w:vAlign w:val="bottom"/>
          </w:tcPr>
          <w:p w14:paraId="04E0B323"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Hodnota voči spriazneným osobám</w:t>
            </w:r>
          </w:p>
        </w:tc>
      </w:tr>
      <w:tr w:rsidR="00E35C41" w:rsidRPr="00E35C41" w14:paraId="3346A692"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5D893BF5"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súdnych rozhodnutí</w:t>
            </w:r>
          </w:p>
        </w:tc>
        <w:tc>
          <w:tcPr>
            <w:tcW w:w="2410" w:type="dxa"/>
            <w:tcBorders>
              <w:top w:val="single" w:sz="4" w:space="0" w:color="auto"/>
              <w:left w:val="single" w:sz="4" w:space="0" w:color="auto"/>
            </w:tcBorders>
            <w:shd w:val="clear" w:color="auto" w:fill="auto"/>
            <w:vAlign w:val="bottom"/>
          </w:tcPr>
          <w:p w14:paraId="74CE1246"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209FF354"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44F92A56" w14:textId="77777777">
        <w:trPr>
          <w:trHeight w:hRule="exact" w:val="341"/>
          <w:jc w:val="center"/>
        </w:trPr>
        <w:tc>
          <w:tcPr>
            <w:tcW w:w="4483" w:type="dxa"/>
            <w:tcBorders>
              <w:top w:val="single" w:sz="4" w:space="0" w:color="auto"/>
              <w:left w:val="single" w:sz="4" w:space="0" w:color="auto"/>
            </w:tcBorders>
            <w:shd w:val="clear" w:color="auto" w:fill="auto"/>
            <w:vAlign w:val="bottom"/>
          </w:tcPr>
          <w:p w14:paraId="38710CB3"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 poskytnutých záruk</w:t>
            </w:r>
          </w:p>
        </w:tc>
        <w:tc>
          <w:tcPr>
            <w:tcW w:w="2410" w:type="dxa"/>
            <w:tcBorders>
              <w:top w:val="single" w:sz="4" w:space="0" w:color="auto"/>
              <w:left w:val="single" w:sz="4" w:space="0" w:color="auto"/>
            </w:tcBorders>
            <w:shd w:val="clear" w:color="auto" w:fill="auto"/>
            <w:vAlign w:val="bottom"/>
          </w:tcPr>
          <w:p w14:paraId="64010AD0"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1708BAF6"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4A92C9F1" w14:textId="77777777">
        <w:trPr>
          <w:trHeight w:hRule="exact" w:val="346"/>
          <w:jc w:val="center"/>
        </w:trPr>
        <w:tc>
          <w:tcPr>
            <w:tcW w:w="4483" w:type="dxa"/>
            <w:tcBorders>
              <w:top w:val="single" w:sz="4" w:space="0" w:color="auto"/>
              <w:left w:val="single" w:sz="4" w:space="0" w:color="auto"/>
            </w:tcBorders>
            <w:shd w:val="clear" w:color="auto" w:fill="auto"/>
            <w:vAlign w:val="bottom"/>
          </w:tcPr>
          <w:p w14:paraId="25D9FD36"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všeobecne záväzných právnych predpisov</w:t>
            </w:r>
          </w:p>
        </w:tc>
        <w:tc>
          <w:tcPr>
            <w:tcW w:w="2410" w:type="dxa"/>
            <w:tcBorders>
              <w:top w:val="single" w:sz="4" w:space="0" w:color="auto"/>
              <w:left w:val="single" w:sz="4" w:space="0" w:color="auto"/>
            </w:tcBorders>
            <w:shd w:val="clear" w:color="auto" w:fill="auto"/>
            <w:vAlign w:val="bottom"/>
          </w:tcPr>
          <w:p w14:paraId="36D3BD89"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741AFE18"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50D3C1FF" w14:textId="77777777">
        <w:trPr>
          <w:trHeight w:hRule="exact" w:val="346"/>
          <w:jc w:val="center"/>
        </w:trPr>
        <w:tc>
          <w:tcPr>
            <w:tcW w:w="4483" w:type="dxa"/>
            <w:tcBorders>
              <w:top w:val="single" w:sz="4" w:space="0" w:color="auto"/>
              <w:left w:val="single" w:sz="4" w:space="0" w:color="auto"/>
            </w:tcBorders>
            <w:shd w:val="clear" w:color="auto" w:fill="auto"/>
            <w:vAlign w:val="bottom"/>
          </w:tcPr>
          <w:p w14:paraId="7C59F9B0"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zmluvy o podriadenom záväzku</w:t>
            </w:r>
          </w:p>
        </w:tc>
        <w:tc>
          <w:tcPr>
            <w:tcW w:w="2410" w:type="dxa"/>
            <w:tcBorders>
              <w:top w:val="single" w:sz="4" w:space="0" w:color="auto"/>
              <w:left w:val="single" w:sz="4" w:space="0" w:color="auto"/>
            </w:tcBorders>
            <w:shd w:val="clear" w:color="auto" w:fill="auto"/>
            <w:vAlign w:val="bottom"/>
          </w:tcPr>
          <w:p w14:paraId="22CCDEA8"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2886A77A"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0ACCF232" w14:textId="77777777">
        <w:trPr>
          <w:trHeight w:hRule="exact" w:val="341"/>
          <w:jc w:val="center"/>
        </w:trPr>
        <w:tc>
          <w:tcPr>
            <w:tcW w:w="4483" w:type="dxa"/>
            <w:tcBorders>
              <w:top w:val="single" w:sz="4" w:space="0" w:color="auto"/>
              <w:left w:val="single" w:sz="4" w:space="0" w:color="auto"/>
            </w:tcBorders>
            <w:shd w:val="clear" w:color="auto" w:fill="auto"/>
          </w:tcPr>
          <w:p w14:paraId="66C622D5"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 ručenia</w:t>
            </w:r>
          </w:p>
        </w:tc>
        <w:tc>
          <w:tcPr>
            <w:tcW w:w="2410" w:type="dxa"/>
            <w:tcBorders>
              <w:top w:val="single" w:sz="4" w:space="0" w:color="auto"/>
              <w:left w:val="single" w:sz="4" w:space="0" w:color="auto"/>
            </w:tcBorders>
            <w:shd w:val="clear" w:color="auto" w:fill="auto"/>
          </w:tcPr>
          <w:p w14:paraId="5A33455B"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tcPr>
          <w:p w14:paraId="7BF8972F"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3F30C4" w:rsidRPr="00E35C41" w14:paraId="1B27037C" w14:textId="77777777">
        <w:trPr>
          <w:trHeight w:hRule="exact" w:val="360"/>
          <w:jc w:val="center"/>
        </w:trPr>
        <w:tc>
          <w:tcPr>
            <w:tcW w:w="4483" w:type="dxa"/>
            <w:tcBorders>
              <w:top w:val="single" w:sz="4" w:space="0" w:color="auto"/>
              <w:left w:val="single" w:sz="4" w:space="0" w:color="auto"/>
              <w:bottom w:val="single" w:sz="4" w:space="0" w:color="auto"/>
            </w:tcBorders>
            <w:shd w:val="clear" w:color="auto" w:fill="auto"/>
          </w:tcPr>
          <w:p w14:paraId="73740F0D"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Iné podmienené záväzky</w:t>
            </w:r>
          </w:p>
        </w:tc>
        <w:tc>
          <w:tcPr>
            <w:tcW w:w="2410" w:type="dxa"/>
            <w:tcBorders>
              <w:top w:val="single" w:sz="4" w:space="0" w:color="auto"/>
              <w:left w:val="single" w:sz="4" w:space="0" w:color="auto"/>
              <w:bottom w:val="single" w:sz="4" w:space="0" w:color="auto"/>
            </w:tcBorders>
            <w:shd w:val="clear" w:color="auto" w:fill="auto"/>
          </w:tcPr>
          <w:p w14:paraId="467249FA"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bottom w:val="single" w:sz="4" w:space="0" w:color="auto"/>
              <w:right w:val="single" w:sz="4" w:space="0" w:color="auto"/>
            </w:tcBorders>
            <w:shd w:val="clear" w:color="auto" w:fill="auto"/>
          </w:tcPr>
          <w:p w14:paraId="298CD729"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bl>
    <w:p w14:paraId="42BD5961" w14:textId="77777777" w:rsidR="003F30C4" w:rsidRPr="00E35C41" w:rsidRDefault="003F30C4">
      <w:pPr>
        <w:spacing w:after="259" w:line="1" w:lineRule="exact"/>
        <w:rPr>
          <w:color w:val="auto"/>
        </w:rPr>
      </w:pPr>
    </w:p>
    <w:p w14:paraId="1C76900E" w14:textId="75C0A820" w:rsidR="003F30C4" w:rsidRPr="00E35C41" w:rsidRDefault="003F30C4">
      <w:pPr>
        <w:pStyle w:val="Zkladntext20"/>
        <w:pBdr>
          <w:top w:val="single" w:sz="4" w:space="0" w:color="auto"/>
          <w:left w:val="single" w:sz="4" w:space="0" w:color="auto"/>
          <w:bottom w:val="single" w:sz="4" w:space="0" w:color="auto"/>
          <w:right w:val="single" w:sz="4" w:space="0" w:color="auto"/>
        </w:pBdr>
        <w:rPr>
          <w:color w:val="auto"/>
        </w:rPr>
        <w:sectPr w:rsidR="003F30C4" w:rsidRPr="00E35C41">
          <w:headerReference w:type="default" r:id="rId13"/>
          <w:footerReference w:type="default" r:id="rId14"/>
          <w:pgSz w:w="11900" w:h="16840"/>
          <w:pgMar w:top="911" w:right="1192" w:bottom="1040" w:left="1367" w:header="0" w:footer="3" w:gutter="0"/>
          <w:cols w:space="720"/>
          <w:noEndnote/>
          <w:docGrid w:linePitch="360"/>
        </w:sectPr>
      </w:pPr>
    </w:p>
    <w:tbl>
      <w:tblPr>
        <w:tblOverlap w:val="never"/>
        <w:tblW w:w="0" w:type="auto"/>
        <w:jc w:val="right"/>
        <w:tblLayout w:type="fixed"/>
        <w:tblCellMar>
          <w:left w:w="10" w:type="dxa"/>
          <w:right w:w="10" w:type="dxa"/>
        </w:tblCellMar>
        <w:tblLook w:val="0000" w:firstRow="0" w:lastRow="0" w:firstColumn="0" w:lastColumn="0" w:noHBand="0" w:noVBand="0"/>
      </w:tblPr>
      <w:tblGrid>
        <w:gridCol w:w="394"/>
        <w:gridCol w:w="2256"/>
      </w:tblGrid>
      <w:tr w:rsidR="00E35C41" w:rsidRPr="00E35C41" w14:paraId="696CC79F" w14:textId="77777777">
        <w:trPr>
          <w:trHeight w:hRule="exact" w:val="278"/>
          <w:jc w:val="right"/>
        </w:trPr>
        <w:tc>
          <w:tcPr>
            <w:tcW w:w="394" w:type="dxa"/>
            <w:shd w:val="clear" w:color="auto" w:fill="auto"/>
          </w:tcPr>
          <w:p w14:paraId="0B8118AB" w14:textId="77777777" w:rsidR="003F30C4" w:rsidRPr="00E35C41" w:rsidRDefault="00F462A8">
            <w:pPr>
              <w:pStyle w:val="In0"/>
              <w:spacing w:after="0" w:line="240" w:lineRule="auto"/>
              <w:jc w:val="both"/>
              <w:rPr>
                <w:color w:val="auto"/>
                <w:sz w:val="20"/>
                <w:szCs w:val="20"/>
              </w:rPr>
            </w:pPr>
            <w:r w:rsidRPr="00E35C41">
              <w:rPr>
                <w:color w:val="auto"/>
                <w:sz w:val="20"/>
                <w:szCs w:val="20"/>
              </w:rPr>
              <w:lastRenderedPageBreak/>
              <w:t>DIČ</w:t>
            </w:r>
          </w:p>
        </w:tc>
        <w:tc>
          <w:tcPr>
            <w:tcW w:w="2256" w:type="dxa"/>
            <w:tcBorders>
              <w:top w:val="single" w:sz="4" w:space="0" w:color="auto"/>
              <w:left w:val="single" w:sz="4" w:space="0" w:color="auto"/>
              <w:right w:val="single" w:sz="4" w:space="0" w:color="auto"/>
            </w:tcBorders>
            <w:shd w:val="clear" w:color="auto" w:fill="auto"/>
          </w:tcPr>
          <w:p w14:paraId="729C18B5" w14:textId="657985F2" w:rsidR="003F30C4" w:rsidRPr="00E35C41" w:rsidRDefault="00F462A8">
            <w:pPr>
              <w:pStyle w:val="In0"/>
              <w:spacing w:after="0" w:line="240" w:lineRule="auto"/>
              <w:rPr>
                <w:color w:val="auto"/>
                <w:sz w:val="26"/>
                <w:szCs w:val="26"/>
              </w:rPr>
            </w:pPr>
            <w:r w:rsidRPr="00E35C41">
              <w:rPr>
                <w:b/>
                <w:bCs/>
                <w:color w:val="auto"/>
                <w:sz w:val="26"/>
                <w:szCs w:val="26"/>
              </w:rPr>
              <w:t>2</w:t>
            </w:r>
            <w:r w:rsidR="009B436B">
              <w:rPr>
                <w:b/>
                <w:bCs/>
                <w:color w:val="auto"/>
                <w:sz w:val="26"/>
                <w:szCs w:val="26"/>
              </w:rPr>
              <w:t>121712901</w:t>
            </w:r>
          </w:p>
        </w:tc>
      </w:tr>
      <w:tr w:rsidR="00E35C41" w:rsidRPr="00E35C41" w14:paraId="083DF914" w14:textId="77777777">
        <w:trPr>
          <w:trHeight w:hRule="exact" w:val="283"/>
          <w:jc w:val="right"/>
        </w:trPr>
        <w:tc>
          <w:tcPr>
            <w:tcW w:w="394" w:type="dxa"/>
            <w:shd w:val="clear" w:color="auto" w:fill="auto"/>
          </w:tcPr>
          <w:p w14:paraId="0D32FFF2" w14:textId="77777777" w:rsidR="003F30C4" w:rsidRPr="00E35C41" w:rsidRDefault="00F462A8">
            <w:pPr>
              <w:pStyle w:val="In0"/>
              <w:spacing w:after="0" w:line="240" w:lineRule="auto"/>
              <w:jc w:val="both"/>
              <w:rPr>
                <w:color w:val="auto"/>
                <w:sz w:val="20"/>
                <w:szCs w:val="20"/>
              </w:rPr>
            </w:pPr>
            <w:r w:rsidRPr="00E35C41">
              <w:rPr>
                <w:color w:val="auto"/>
                <w:sz w:val="20"/>
                <w:szCs w:val="20"/>
              </w:rPr>
              <w:t>IČO</w:t>
            </w:r>
          </w:p>
        </w:tc>
        <w:tc>
          <w:tcPr>
            <w:tcW w:w="2256" w:type="dxa"/>
            <w:tcBorders>
              <w:top w:val="single" w:sz="4" w:space="0" w:color="auto"/>
              <w:left w:val="single" w:sz="4" w:space="0" w:color="auto"/>
              <w:bottom w:val="single" w:sz="4" w:space="0" w:color="auto"/>
              <w:right w:val="single" w:sz="4" w:space="0" w:color="auto"/>
            </w:tcBorders>
            <w:shd w:val="clear" w:color="auto" w:fill="auto"/>
          </w:tcPr>
          <w:p w14:paraId="7891B0F1" w14:textId="12C5A066" w:rsidR="003F30C4" w:rsidRPr="00E35C41" w:rsidRDefault="009B436B">
            <w:pPr>
              <w:pStyle w:val="In0"/>
              <w:spacing w:after="0" w:line="240" w:lineRule="auto"/>
              <w:rPr>
                <w:color w:val="auto"/>
                <w:sz w:val="17"/>
                <w:szCs w:val="17"/>
              </w:rPr>
            </w:pPr>
            <w:r>
              <w:rPr>
                <w:color w:val="auto"/>
                <w:sz w:val="17"/>
                <w:szCs w:val="17"/>
              </w:rPr>
              <w:t>54535085</w:t>
            </w:r>
          </w:p>
        </w:tc>
      </w:tr>
    </w:tbl>
    <w:p w14:paraId="4C891A8E" w14:textId="77777777" w:rsidR="003F30C4" w:rsidRPr="00E35C41" w:rsidRDefault="00F462A8">
      <w:pPr>
        <w:spacing w:line="1" w:lineRule="exact"/>
        <w:rPr>
          <w:color w:val="auto"/>
        </w:rPr>
      </w:pPr>
      <w:r w:rsidRPr="00E35C41">
        <w:rPr>
          <w:noProof/>
          <w:color w:val="auto"/>
        </w:rPr>
        <w:drawing>
          <wp:anchor distT="0" distB="0" distL="114300" distR="114300" simplePos="0" relativeHeight="125829384" behindDoc="0" locked="0" layoutInCell="1" allowOverlap="1" wp14:anchorId="03191E2F" wp14:editId="75A7AA8B">
            <wp:simplePos x="0" y="0"/>
            <wp:positionH relativeFrom="page">
              <wp:posOffset>803275</wp:posOffset>
            </wp:positionH>
            <wp:positionV relativeFrom="margin">
              <wp:posOffset>2368550</wp:posOffset>
            </wp:positionV>
            <wp:extent cx="5967730" cy="926465"/>
            <wp:effectExtent l="0" t="0" r="0" b="0"/>
            <wp:wrapTopAndBottom/>
            <wp:docPr id="27" name="Shape 27"/>
            <wp:cNvGraphicFramePr/>
            <a:graphic xmlns:a="http://schemas.openxmlformats.org/drawingml/2006/main">
              <a:graphicData uri="http://schemas.openxmlformats.org/drawingml/2006/picture">
                <pic:pic xmlns:pic="http://schemas.openxmlformats.org/drawingml/2006/picture">
                  <pic:nvPicPr>
                    <pic:cNvPr id="28" name="Picture box 28"/>
                    <pic:cNvPicPr/>
                  </pic:nvPicPr>
                  <pic:blipFill>
                    <a:blip r:embed="rId15"/>
                    <a:stretch/>
                  </pic:blipFill>
                  <pic:spPr>
                    <a:xfrm>
                      <a:off x="0" y="0"/>
                      <a:ext cx="5967730" cy="926465"/>
                    </a:xfrm>
                    <a:prstGeom prst="rect">
                      <a:avLst/>
                    </a:prstGeom>
                  </pic:spPr>
                </pic:pic>
              </a:graphicData>
            </a:graphic>
          </wp:anchor>
        </w:drawing>
      </w:r>
    </w:p>
    <w:p w14:paraId="42CC8C75" w14:textId="77777777" w:rsidR="003F30C4" w:rsidRPr="00E35C41" w:rsidRDefault="00F462A8">
      <w:pPr>
        <w:pStyle w:val="Nzovtabuky0"/>
        <w:ind w:left="254"/>
        <w:rPr>
          <w:color w:val="auto"/>
        </w:rPr>
      </w:pPr>
      <w:r w:rsidRPr="00E35C41">
        <w:rPr>
          <w:color w:val="auto"/>
        </w:rPr>
        <w:t>Ostatné finančné</w:t>
      </w:r>
    </w:p>
    <w:tbl>
      <w:tblPr>
        <w:tblOverlap w:val="never"/>
        <w:tblW w:w="0" w:type="auto"/>
        <w:jc w:val="center"/>
        <w:tblLayout w:type="fixed"/>
        <w:tblCellMar>
          <w:left w:w="10" w:type="dxa"/>
          <w:right w:w="10" w:type="dxa"/>
        </w:tblCellMar>
        <w:tblLook w:val="0000" w:firstRow="0" w:lastRow="0" w:firstColumn="0" w:lastColumn="0" w:noHBand="0" w:noVBand="0"/>
      </w:tblPr>
      <w:tblGrid>
        <w:gridCol w:w="4488"/>
        <w:gridCol w:w="2419"/>
        <w:gridCol w:w="2419"/>
      </w:tblGrid>
      <w:tr w:rsidR="00E35C41" w:rsidRPr="00E35C41" w14:paraId="637721DF" w14:textId="77777777">
        <w:trPr>
          <w:trHeight w:hRule="exact" w:val="312"/>
          <w:jc w:val="center"/>
        </w:trPr>
        <w:tc>
          <w:tcPr>
            <w:tcW w:w="4488" w:type="dxa"/>
            <w:vMerge w:val="restart"/>
            <w:tcBorders>
              <w:top w:val="single" w:sz="4" w:space="0" w:color="auto"/>
              <w:left w:val="single" w:sz="4" w:space="0" w:color="auto"/>
            </w:tcBorders>
            <w:shd w:val="clear" w:color="auto" w:fill="auto"/>
            <w:vAlign w:val="center"/>
          </w:tcPr>
          <w:p w14:paraId="3C353A4C" w14:textId="77777777" w:rsidR="003F30C4" w:rsidRPr="00E35C41" w:rsidRDefault="00F462A8">
            <w:pPr>
              <w:pStyle w:val="In0"/>
              <w:spacing w:after="0" w:line="240" w:lineRule="auto"/>
              <w:ind w:left="1060"/>
              <w:rPr>
                <w:color w:val="auto"/>
                <w:sz w:val="20"/>
                <w:szCs w:val="20"/>
              </w:rPr>
            </w:pPr>
            <w:r w:rsidRPr="00E35C41">
              <w:rPr>
                <w:rFonts w:ascii="Arial Narrow" w:eastAsia="Arial Narrow" w:hAnsi="Arial Narrow" w:cs="Arial Narrow"/>
                <w:b/>
                <w:bCs/>
                <w:color w:val="auto"/>
                <w:sz w:val="20"/>
                <w:szCs w:val="20"/>
              </w:rPr>
              <w:t>Druh podmieneného záväzku</w:t>
            </w:r>
          </w:p>
        </w:tc>
        <w:tc>
          <w:tcPr>
            <w:tcW w:w="4838" w:type="dxa"/>
            <w:gridSpan w:val="2"/>
            <w:tcBorders>
              <w:top w:val="single" w:sz="4" w:space="0" w:color="auto"/>
              <w:left w:val="single" w:sz="4" w:space="0" w:color="auto"/>
              <w:right w:val="single" w:sz="4" w:space="0" w:color="auto"/>
            </w:tcBorders>
            <w:shd w:val="clear" w:color="auto" w:fill="auto"/>
            <w:vAlign w:val="bottom"/>
          </w:tcPr>
          <w:p w14:paraId="610A4E9F"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5D07F65E" w14:textId="77777777">
        <w:trPr>
          <w:trHeight w:hRule="exact" w:val="499"/>
          <w:jc w:val="center"/>
        </w:trPr>
        <w:tc>
          <w:tcPr>
            <w:tcW w:w="4488" w:type="dxa"/>
            <w:vMerge/>
            <w:tcBorders>
              <w:left w:val="single" w:sz="4" w:space="0" w:color="auto"/>
            </w:tcBorders>
            <w:shd w:val="clear" w:color="auto" w:fill="auto"/>
            <w:vAlign w:val="center"/>
          </w:tcPr>
          <w:p w14:paraId="6C5B485E" w14:textId="77777777" w:rsidR="003F30C4" w:rsidRPr="00E35C41" w:rsidRDefault="003F30C4">
            <w:pPr>
              <w:rPr>
                <w:color w:val="auto"/>
              </w:rPr>
            </w:pPr>
          </w:p>
        </w:tc>
        <w:tc>
          <w:tcPr>
            <w:tcW w:w="2419" w:type="dxa"/>
            <w:tcBorders>
              <w:top w:val="single" w:sz="4" w:space="0" w:color="auto"/>
              <w:left w:val="single" w:sz="4" w:space="0" w:color="auto"/>
            </w:tcBorders>
            <w:shd w:val="clear" w:color="auto" w:fill="auto"/>
            <w:vAlign w:val="bottom"/>
          </w:tcPr>
          <w:p w14:paraId="04F42E9F"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Hodnota celkom</w:t>
            </w:r>
          </w:p>
        </w:tc>
        <w:tc>
          <w:tcPr>
            <w:tcW w:w="2419" w:type="dxa"/>
            <w:tcBorders>
              <w:top w:val="single" w:sz="4" w:space="0" w:color="auto"/>
              <w:left w:val="single" w:sz="4" w:space="0" w:color="auto"/>
              <w:right w:val="single" w:sz="4" w:space="0" w:color="auto"/>
            </w:tcBorders>
            <w:shd w:val="clear" w:color="auto" w:fill="auto"/>
            <w:vAlign w:val="bottom"/>
          </w:tcPr>
          <w:p w14:paraId="26AD2F9A"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Hodnota voči spriazneným osobám</w:t>
            </w:r>
          </w:p>
        </w:tc>
      </w:tr>
      <w:tr w:rsidR="00E35C41" w:rsidRPr="00E35C41" w14:paraId="0878E195" w14:textId="77777777">
        <w:trPr>
          <w:trHeight w:hRule="exact" w:val="350"/>
          <w:jc w:val="center"/>
        </w:trPr>
        <w:tc>
          <w:tcPr>
            <w:tcW w:w="4488" w:type="dxa"/>
            <w:tcBorders>
              <w:top w:val="single" w:sz="4" w:space="0" w:color="auto"/>
              <w:left w:val="single" w:sz="4" w:space="0" w:color="auto"/>
            </w:tcBorders>
            <w:shd w:val="clear" w:color="auto" w:fill="auto"/>
            <w:vAlign w:val="bottom"/>
          </w:tcPr>
          <w:p w14:paraId="158362A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súdnych rozhodnutí</w:t>
            </w:r>
          </w:p>
        </w:tc>
        <w:tc>
          <w:tcPr>
            <w:tcW w:w="2419" w:type="dxa"/>
            <w:tcBorders>
              <w:top w:val="single" w:sz="4" w:space="0" w:color="auto"/>
              <w:left w:val="single" w:sz="4" w:space="0" w:color="auto"/>
            </w:tcBorders>
            <w:shd w:val="clear" w:color="auto" w:fill="auto"/>
            <w:vAlign w:val="bottom"/>
          </w:tcPr>
          <w:p w14:paraId="6C6D10E3"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shd w:val="clear" w:color="auto" w:fill="auto"/>
            <w:vAlign w:val="bottom"/>
          </w:tcPr>
          <w:p w14:paraId="2F2DBB58"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19CDEC75" w14:textId="77777777">
        <w:trPr>
          <w:trHeight w:hRule="exact" w:val="346"/>
          <w:jc w:val="center"/>
        </w:trPr>
        <w:tc>
          <w:tcPr>
            <w:tcW w:w="4488" w:type="dxa"/>
            <w:tcBorders>
              <w:top w:val="single" w:sz="4" w:space="0" w:color="auto"/>
              <w:left w:val="single" w:sz="4" w:space="0" w:color="auto"/>
            </w:tcBorders>
            <w:shd w:val="clear" w:color="auto" w:fill="auto"/>
            <w:vAlign w:val="bottom"/>
          </w:tcPr>
          <w:p w14:paraId="2072D6F7"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 poskytnutých záruk</w:t>
            </w:r>
          </w:p>
        </w:tc>
        <w:tc>
          <w:tcPr>
            <w:tcW w:w="2419" w:type="dxa"/>
            <w:tcBorders>
              <w:top w:val="single" w:sz="4" w:space="0" w:color="auto"/>
              <w:left w:val="single" w:sz="4" w:space="0" w:color="auto"/>
            </w:tcBorders>
            <w:shd w:val="clear" w:color="auto" w:fill="auto"/>
            <w:vAlign w:val="bottom"/>
          </w:tcPr>
          <w:p w14:paraId="70AD804B"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shd w:val="clear" w:color="auto" w:fill="auto"/>
            <w:vAlign w:val="bottom"/>
          </w:tcPr>
          <w:p w14:paraId="4B1FB0C9"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71C85004" w14:textId="77777777">
        <w:trPr>
          <w:trHeight w:hRule="exact" w:val="346"/>
          <w:jc w:val="center"/>
        </w:trPr>
        <w:tc>
          <w:tcPr>
            <w:tcW w:w="4488" w:type="dxa"/>
            <w:tcBorders>
              <w:top w:val="single" w:sz="4" w:space="0" w:color="auto"/>
              <w:left w:val="single" w:sz="4" w:space="0" w:color="auto"/>
            </w:tcBorders>
            <w:shd w:val="clear" w:color="auto" w:fill="auto"/>
            <w:vAlign w:val="bottom"/>
          </w:tcPr>
          <w:p w14:paraId="0BF50B64"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všeobecne záväzných právnych predpisov</w:t>
            </w:r>
          </w:p>
        </w:tc>
        <w:tc>
          <w:tcPr>
            <w:tcW w:w="2419" w:type="dxa"/>
            <w:tcBorders>
              <w:top w:val="single" w:sz="4" w:space="0" w:color="auto"/>
              <w:left w:val="single" w:sz="4" w:space="0" w:color="auto"/>
            </w:tcBorders>
            <w:shd w:val="clear" w:color="auto" w:fill="auto"/>
            <w:vAlign w:val="bottom"/>
          </w:tcPr>
          <w:p w14:paraId="52C2A85C"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shd w:val="clear" w:color="auto" w:fill="auto"/>
            <w:vAlign w:val="bottom"/>
          </w:tcPr>
          <w:p w14:paraId="10C1B1A2"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6B77C0DC" w14:textId="77777777">
        <w:trPr>
          <w:trHeight w:hRule="exact" w:val="346"/>
          <w:jc w:val="center"/>
        </w:trPr>
        <w:tc>
          <w:tcPr>
            <w:tcW w:w="4488" w:type="dxa"/>
            <w:tcBorders>
              <w:top w:val="single" w:sz="4" w:space="0" w:color="auto"/>
              <w:left w:val="single" w:sz="4" w:space="0" w:color="auto"/>
            </w:tcBorders>
            <w:shd w:val="clear" w:color="auto" w:fill="auto"/>
            <w:vAlign w:val="bottom"/>
          </w:tcPr>
          <w:p w14:paraId="2CB2A430"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zmluvy o podriadenom záväzku</w:t>
            </w:r>
          </w:p>
        </w:tc>
        <w:tc>
          <w:tcPr>
            <w:tcW w:w="2419" w:type="dxa"/>
            <w:tcBorders>
              <w:top w:val="single" w:sz="4" w:space="0" w:color="auto"/>
              <w:left w:val="single" w:sz="4" w:space="0" w:color="auto"/>
            </w:tcBorders>
            <w:shd w:val="clear" w:color="auto" w:fill="auto"/>
            <w:vAlign w:val="bottom"/>
          </w:tcPr>
          <w:p w14:paraId="5C518D4B"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shd w:val="clear" w:color="auto" w:fill="auto"/>
            <w:vAlign w:val="bottom"/>
          </w:tcPr>
          <w:p w14:paraId="3FA65781"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71A700FA" w14:textId="77777777">
        <w:trPr>
          <w:trHeight w:hRule="exact" w:val="346"/>
          <w:jc w:val="center"/>
        </w:trPr>
        <w:tc>
          <w:tcPr>
            <w:tcW w:w="4488" w:type="dxa"/>
            <w:tcBorders>
              <w:top w:val="single" w:sz="4" w:space="0" w:color="auto"/>
              <w:left w:val="single" w:sz="4" w:space="0" w:color="auto"/>
            </w:tcBorders>
            <w:shd w:val="clear" w:color="auto" w:fill="auto"/>
            <w:vAlign w:val="bottom"/>
          </w:tcPr>
          <w:p w14:paraId="6C2E9F52"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 ručenia</w:t>
            </w:r>
          </w:p>
        </w:tc>
        <w:tc>
          <w:tcPr>
            <w:tcW w:w="2419" w:type="dxa"/>
            <w:tcBorders>
              <w:top w:val="single" w:sz="4" w:space="0" w:color="auto"/>
              <w:left w:val="single" w:sz="4" w:space="0" w:color="auto"/>
            </w:tcBorders>
            <w:shd w:val="clear" w:color="auto" w:fill="auto"/>
            <w:vAlign w:val="bottom"/>
          </w:tcPr>
          <w:p w14:paraId="53A3001A"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shd w:val="clear" w:color="auto" w:fill="auto"/>
            <w:vAlign w:val="bottom"/>
          </w:tcPr>
          <w:p w14:paraId="2F47D444"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7DFF3F47" w14:textId="77777777">
        <w:trPr>
          <w:trHeight w:hRule="exact" w:val="360"/>
          <w:jc w:val="center"/>
        </w:trPr>
        <w:tc>
          <w:tcPr>
            <w:tcW w:w="4488" w:type="dxa"/>
            <w:tcBorders>
              <w:top w:val="single" w:sz="4" w:space="0" w:color="auto"/>
              <w:left w:val="single" w:sz="4" w:space="0" w:color="auto"/>
              <w:bottom w:val="single" w:sz="4" w:space="0" w:color="auto"/>
            </w:tcBorders>
            <w:shd w:val="clear" w:color="auto" w:fill="auto"/>
            <w:vAlign w:val="bottom"/>
          </w:tcPr>
          <w:p w14:paraId="2EDD7394"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Iné podmienené záväzky</w:t>
            </w:r>
          </w:p>
        </w:tc>
        <w:tc>
          <w:tcPr>
            <w:tcW w:w="2419" w:type="dxa"/>
            <w:tcBorders>
              <w:top w:val="single" w:sz="4" w:space="0" w:color="auto"/>
              <w:left w:val="single" w:sz="4" w:space="0" w:color="auto"/>
              <w:bottom w:val="single" w:sz="4" w:space="0" w:color="auto"/>
            </w:tcBorders>
            <w:shd w:val="clear" w:color="auto" w:fill="auto"/>
            <w:vAlign w:val="bottom"/>
          </w:tcPr>
          <w:p w14:paraId="00A7B8E1"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bottom w:val="single" w:sz="4" w:space="0" w:color="auto"/>
              <w:right w:val="single" w:sz="4" w:space="0" w:color="auto"/>
            </w:tcBorders>
            <w:shd w:val="clear" w:color="auto" w:fill="auto"/>
            <w:vAlign w:val="bottom"/>
          </w:tcPr>
          <w:p w14:paraId="3D6C477C"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bl>
    <w:p w14:paraId="442B8D4A" w14:textId="77777777" w:rsidR="003F30C4" w:rsidRPr="00E35C41" w:rsidRDefault="003F30C4">
      <w:pPr>
        <w:rPr>
          <w:color w:val="auto"/>
        </w:rPr>
        <w:sectPr w:rsidR="003F30C4" w:rsidRPr="00E35C41">
          <w:headerReference w:type="default" r:id="rId16"/>
          <w:footerReference w:type="default" r:id="rId17"/>
          <w:headerReference w:type="first" r:id="rId18"/>
          <w:footerReference w:type="first" r:id="rId19"/>
          <w:pgSz w:w="11900" w:h="16840"/>
          <w:pgMar w:top="294" w:right="1246" w:bottom="5118" w:left="1299" w:header="0" w:footer="3" w:gutter="0"/>
          <w:cols w:space="720"/>
          <w:noEndnote/>
          <w:titlePg/>
          <w:docGrid w:linePitch="360"/>
        </w:sectPr>
      </w:pPr>
    </w:p>
    <w:p w14:paraId="55D82B85" w14:textId="77777777" w:rsidR="003F30C4" w:rsidRPr="00E35C41" w:rsidRDefault="00F462A8">
      <w:pPr>
        <w:pStyle w:val="Nzovtabuky0"/>
        <w:ind w:left="24"/>
        <w:rPr>
          <w:color w:val="auto"/>
        </w:rPr>
      </w:pPr>
      <w:r w:rsidRPr="00E35C41">
        <w:rPr>
          <w:color w:val="auto"/>
        </w:rPr>
        <w:t>3) Podsúvahové účty</w:t>
      </w:r>
    </w:p>
    <w:tbl>
      <w:tblPr>
        <w:tblOverlap w:val="never"/>
        <w:tblW w:w="0" w:type="auto"/>
        <w:jc w:val="center"/>
        <w:tblLayout w:type="fixed"/>
        <w:tblCellMar>
          <w:left w:w="10" w:type="dxa"/>
          <w:right w:w="10" w:type="dxa"/>
        </w:tblCellMar>
        <w:tblLook w:val="0000" w:firstRow="0" w:lastRow="0" w:firstColumn="0" w:lastColumn="0" w:noHBand="0" w:noVBand="0"/>
      </w:tblPr>
      <w:tblGrid>
        <w:gridCol w:w="4483"/>
        <w:gridCol w:w="2410"/>
        <w:gridCol w:w="2434"/>
      </w:tblGrid>
      <w:tr w:rsidR="00E35C41" w:rsidRPr="00E35C41" w14:paraId="394BFE97" w14:textId="77777777">
        <w:trPr>
          <w:trHeight w:hRule="exact" w:val="869"/>
          <w:jc w:val="center"/>
        </w:trPr>
        <w:tc>
          <w:tcPr>
            <w:tcW w:w="4483" w:type="dxa"/>
            <w:tcBorders>
              <w:top w:val="single" w:sz="4" w:space="0" w:color="auto"/>
              <w:left w:val="single" w:sz="4" w:space="0" w:color="auto"/>
            </w:tcBorders>
            <w:shd w:val="clear" w:color="auto" w:fill="auto"/>
            <w:vAlign w:val="center"/>
          </w:tcPr>
          <w:p w14:paraId="610A6CC6"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2410" w:type="dxa"/>
            <w:tcBorders>
              <w:top w:val="single" w:sz="4" w:space="0" w:color="auto"/>
              <w:left w:val="single" w:sz="4" w:space="0" w:color="auto"/>
            </w:tcBorders>
            <w:shd w:val="clear" w:color="auto" w:fill="auto"/>
            <w:vAlign w:val="center"/>
          </w:tcPr>
          <w:p w14:paraId="67FBD180" w14:textId="77777777" w:rsidR="003F30C4" w:rsidRPr="00E35C41" w:rsidRDefault="00F462A8">
            <w:pPr>
              <w:pStyle w:val="In0"/>
              <w:spacing w:after="0" w:line="240" w:lineRule="auto"/>
              <w:ind w:firstLine="240"/>
              <w:rPr>
                <w:color w:val="auto"/>
                <w:sz w:val="20"/>
                <w:szCs w:val="20"/>
              </w:rPr>
            </w:pPr>
            <w:r w:rsidRPr="00E35C41">
              <w:rPr>
                <w:rFonts w:ascii="Arial Narrow" w:eastAsia="Arial Narrow" w:hAnsi="Arial Narrow" w:cs="Arial Narrow"/>
                <w:b/>
                <w:bCs/>
                <w:color w:val="auto"/>
                <w:sz w:val="20"/>
                <w:szCs w:val="20"/>
              </w:rPr>
              <w:t>Bežné účtovné obdobie</w:t>
            </w:r>
          </w:p>
        </w:tc>
        <w:tc>
          <w:tcPr>
            <w:tcW w:w="2434" w:type="dxa"/>
            <w:tcBorders>
              <w:top w:val="single" w:sz="4" w:space="0" w:color="auto"/>
              <w:left w:val="single" w:sz="4" w:space="0" w:color="auto"/>
              <w:right w:val="single" w:sz="4" w:space="0" w:color="auto"/>
            </w:tcBorders>
            <w:shd w:val="clear" w:color="auto" w:fill="auto"/>
            <w:vAlign w:val="bottom"/>
          </w:tcPr>
          <w:p w14:paraId="42A11914" w14:textId="77777777" w:rsidR="003F30C4" w:rsidRPr="00E35C41" w:rsidRDefault="00F462A8">
            <w:pPr>
              <w:pStyle w:val="In0"/>
              <w:spacing w:after="0"/>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7F37A4EB"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3372B708"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Prenajatý majetok</w:t>
            </w:r>
          </w:p>
        </w:tc>
        <w:tc>
          <w:tcPr>
            <w:tcW w:w="2410" w:type="dxa"/>
            <w:tcBorders>
              <w:top w:val="single" w:sz="4" w:space="0" w:color="auto"/>
              <w:left w:val="single" w:sz="4" w:space="0" w:color="auto"/>
            </w:tcBorders>
            <w:shd w:val="clear" w:color="auto" w:fill="auto"/>
            <w:vAlign w:val="bottom"/>
          </w:tcPr>
          <w:p w14:paraId="52E46F05"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2083E6BD"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E35C41" w:rsidRPr="00E35C41" w14:paraId="60779ADB" w14:textId="77777777">
        <w:trPr>
          <w:trHeight w:hRule="exact" w:val="336"/>
          <w:jc w:val="center"/>
        </w:trPr>
        <w:tc>
          <w:tcPr>
            <w:tcW w:w="4483" w:type="dxa"/>
            <w:tcBorders>
              <w:top w:val="single" w:sz="4" w:space="0" w:color="auto"/>
              <w:left w:val="single" w:sz="4" w:space="0" w:color="auto"/>
            </w:tcBorders>
            <w:shd w:val="clear" w:color="auto" w:fill="auto"/>
            <w:vAlign w:val="bottom"/>
          </w:tcPr>
          <w:p w14:paraId="14BEB76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Majetok prijatý do úschovy</w:t>
            </w:r>
          </w:p>
        </w:tc>
        <w:tc>
          <w:tcPr>
            <w:tcW w:w="2410" w:type="dxa"/>
            <w:tcBorders>
              <w:top w:val="single" w:sz="4" w:space="0" w:color="auto"/>
              <w:left w:val="single" w:sz="4" w:space="0" w:color="auto"/>
            </w:tcBorders>
            <w:shd w:val="clear" w:color="auto" w:fill="auto"/>
            <w:vAlign w:val="bottom"/>
          </w:tcPr>
          <w:p w14:paraId="738F5B03"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5DA36571"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E35C41" w:rsidRPr="00E35C41" w14:paraId="66DBB832" w14:textId="77777777">
        <w:trPr>
          <w:trHeight w:hRule="exact" w:val="341"/>
          <w:jc w:val="center"/>
        </w:trPr>
        <w:tc>
          <w:tcPr>
            <w:tcW w:w="4483" w:type="dxa"/>
            <w:tcBorders>
              <w:top w:val="single" w:sz="4" w:space="0" w:color="auto"/>
              <w:left w:val="single" w:sz="4" w:space="0" w:color="auto"/>
            </w:tcBorders>
            <w:shd w:val="clear" w:color="auto" w:fill="auto"/>
            <w:vAlign w:val="bottom"/>
          </w:tcPr>
          <w:p w14:paraId="677CB898"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Pohľadávky z opcií</w:t>
            </w:r>
          </w:p>
        </w:tc>
        <w:tc>
          <w:tcPr>
            <w:tcW w:w="2410" w:type="dxa"/>
            <w:tcBorders>
              <w:top w:val="single" w:sz="4" w:space="0" w:color="auto"/>
              <w:left w:val="single" w:sz="4" w:space="0" w:color="auto"/>
            </w:tcBorders>
            <w:shd w:val="clear" w:color="auto" w:fill="auto"/>
            <w:vAlign w:val="bottom"/>
          </w:tcPr>
          <w:p w14:paraId="36C294C8"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61D29645"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E35C41" w:rsidRPr="00E35C41" w14:paraId="43F5C3DC" w14:textId="77777777">
        <w:trPr>
          <w:trHeight w:hRule="exact" w:val="341"/>
          <w:jc w:val="center"/>
        </w:trPr>
        <w:tc>
          <w:tcPr>
            <w:tcW w:w="4483" w:type="dxa"/>
            <w:tcBorders>
              <w:top w:val="single" w:sz="4" w:space="0" w:color="auto"/>
              <w:left w:val="single" w:sz="4" w:space="0" w:color="auto"/>
            </w:tcBorders>
            <w:shd w:val="clear" w:color="auto" w:fill="auto"/>
            <w:vAlign w:val="bottom"/>
          </w:tcPr>
          <w:p w14:paraId="16363BEB"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Záväzky z opcií</w:t>
            </w:r>
          </w:p>
        </w:tc>
        <w:tc>
          <w:tcPr>
            <w:tcW w:w="2410" w:type="dxa"/>
            <w:tcBorders>
              <w:top w:val="single" w:sz="4" w:space="0" w:color="auto"/>
              <w:left w:val="single" w:sz="4" w:space="0" w:color="auto"/>
            </w:tcBorders>
            <w:shd w:val="clear" w:color="auto" w:fill="auto"/>
            <w:vAlign w:val="bottom"/>
          </w:tcPr>
          <w:p w14:paraId="39A57379"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1B4BBF47"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E35C41" w:rsidRPr="00E35C41" w14:paraId="2D6ED343" w14:textId="77777777">
        <w:trPr>
          <w:trHeight w:hRule="exact" w:val="336"/>
          <w:jc w:val="center"/>
        </w:trPr>
        <w:tc>
          <w:tcPr>
            <w:tcW w:w="4483" w:type="dxa"/>
            <w:tcBorders>
              <w:top w:val="single" w:sz="4" w:space="0" w:color="auto"/>
              <w:left w:val="single" w:sz="4" w:space="0" w:color="auto"/>
            </w:tcBorders>
            <w:shd w:val="clear" w:color="auto" w:fill="auto"/>
            <w:vAlign w:val="bottom"/>
          </w:tcPr>
          <w:p w14:paraId="4667AA2F"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Odpísané pohľadávky</w:t>
            </w:r>
          </w:p>
        </w:tc>
        <w:tc>
          <w:tcPr>
            <w:tcW w:w="2410" w:type="dxa"/>
            <w:tcBorders>
              <w:top w:val="single" w:sz="4" w:space="0" w:color="auto"/>
              <w:left w:val="single" w:sz="4" w:space="0" w:color="auto"/>
            </w:tcBorders>
            <w:shd w:val="clear" w:color="auto" w:fill="auto"/>
            <w:vAlign w:val="bottom"/>
          </w:tcPr>
          <w:p w14:paraId="11F8B00F"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0C86E0E8"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3F30C4" w:rsidRPr="00E35C41" w14:paraId="4C2F07F1" w14:textId="77777777">
        <w:trPr>
          <w:trHeight w:hRule="exact" w:val="355"/>
          <w:jc w:val="center"/>
        </w:trPr>
        <w:tc>
          <w:tcPr>
            <w:tcW w:w="4483" w:type="dxa"/>
            <w:tcBorders>
              <w:top w:val="single" w:sz="4" w:space="0" w:color="auto"/>
              <w:left w:val="single" w:sz="4" w:space="0" w:color="auto"/>
              <w:bottom w:val="single" w:sz="4" w:space="0" w:color="auto"/>
            </w:tcBorders>
            <w:shd w:val="clear" w:color="auto" w:fill="auto"/>
            <w:vAlign w:val="bottom"/>
          </w:tcPr>
          <w:p w14:paraId="0FAB86E9"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Iné položky</w:t>
            </w:r>
          </w:p>
        </w:tc>
        <w:tc>
          <w:tcPr>
            <w:tcW w:w="2410" w:type="dxa"/>
            <w:tcBorders>
              <w:top w:val="single" w:sz="4" w:space="0" w:color="auto"/>
              <w:left w:val="single" w:sz="4" w:space="0" w:color="auto"/>
              <w:bottom w:val="single" w:sz="4" w:space="0" w:color="auto"/>
            </w:tcBorders>
            <w:shd w:val="clear" w:color="auto" w:fill="auto"/>
            <w:vAlign w:val="bottom"/>
          </w:tcPr>
          <w:p w14:paraId="42635CC1"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bottom w:val="single" w:sz="4" w:space="0" w:color="auto"/>
              <w:right w:val="single" w:sz="4" w:space="0" w:color="auto"/>
            </w:tcBorders>
            <w:shd w:val="clear" w:color="auto" w:fill="auto"/>
            <w:vAlign w:val="bottom"/>
          </w:tcPr>
          <w:p w14:paraId="78EA3638"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bl>
    <w:p w14:paraId="43507D4B" w14:textId="77777777" w:rsidR="003F30C4" w:rsidRPr="00E35C41" w:rsidRDefault="003F30C4">
      <w:pPr>
        <w:spacing w:after="1559" w:line="1" w:lineRule="exact"/>
        <w:rPr>
          <w:color w:val="auto"/>
        </w:rPr>
      </w:pPr>
    </w:p>
    <w:p w14:paraId="01E390CC" w14:textId="77777777" w:rsidR="003F30C4" w:rsidRPr="00E35C41" w:rsidRDefault="00F462A8">
      <w:pPr>
        <w:pStyle w:val="Zhlavie20"/>
        <w:keepNext/>
        <w:keepLines/>
        <w:spacing w:after="160"/>
        <w:rPr>
          <w:color w:val="auto"/>
        </w:rPr>
      </w:pPr>
      <w:bookmarkStart w:id="72" w:name="bookmark20"/>
      <w:r w:rsidRPr="00E35C41">
        <w:rPr>
          <w:color w:val="auto"/>
          <w:u w:val="single"/>
        </w:rPr>
        <w:lastRenderedPageBreak/>
        <w:t>Článok VI - Udalosti, ktoré nastali po dni, ku ktorému sa zostavuje účtovná závierka</w:t>
      </w:r>
      <w:bookmarkEnd w:id="72"/>
    </w:p>
    <w:p w14:paraId="72BB060D" w14:textId="77777777" w:rsidR="00A66A44" w:rsidRPr="00E35C41" w:rsidRDefault="00A66A44">
      <w:pPr>
        <w:pStyle w:val="Zhlavie30"/>
        <w:keepNext/>
        <w:keepLines/>
        <w:spacing w:after="0"/>
        <w:rPr>
          <w:color w:val="auto"/>
        </w:rPr>
      </w:pPr>
      <w:bookmarkStart w:id="73" w:name="bookmark22"/>
    </w:p>
    <w:p w14:paraId="1236A0D4" w14:textId="7F68034E" w:rsidR="003F30C4" w:rsidRPr="00E35C41" w:rsidRDefault="00F462A8">
      <w:pPr>
        <w:pStyle w:val="Zhlavie30"/>
        <w:keepNext/>
        <w:keepLines/>
        <w:spacing w:after="0"/>
        <w:rPr>
          <w:color w:val="auto"/>
        </w:rPr>
      </w:pPr>
      <w:r w:rsidRPr="00E35C41">
        <w:rPr>
          <w:color w:val="auto"/>
        </w:rPr>
        <w:t>Po 3</w:t>
      </w:r>
      <w:r w:rsidR="001953C8">
        <w:rPr>
          <w:color w:val="auto"/>
        </w:rPr>
        <w:t>1</w:t>
      </w:r>
      <w:r w:rsidRPr="00E35C41">
        <w:rPr>
          <w:color w:val="auto"/>
        </w:rPr>
        <w:t xml:space="preserve">. </w:t>
      </w:r>
      <w:r w:rsidR="001953C8">
        <w:rPr>
          <w:color w:val="auto"/>
        </w:rPr>
        <w:t>decembri</w:t>
      </w:r>
      <w:r w:rsidRPr="00E35C41">
        <w:rPr>
          <w:color w:val="auto"/>
        </w:rPr>
        <w:t xml:space="preserve"> </w:t>
      </w:r>
      <w:r w:rsidR="001953C8">
        <w:rPr>
          <w:color w:val="auto"/>
        </w:rPr>
        <w:t xml:space="preserve">2022 </w:t>
      </w:r>
      <w:r w:rsidRPr="00E35C41">
        <w:rPr>
          <w:color w:val="auto"/>
        </w:rPr>
        <w:t>a do dna zostavenia účtovnej závierky nenastali žiadne také udalosti, ktoré by významným spôsobom ovplyvnili aktíva, pasíva alebo výsledky hospodárenia spoločnosti, okrem tých, ktoré sú uvedené vyššie a ktoré sú výsledkom bežnej činnosti.</w:t>
      </w:r>
      <w:bookmarkEnd w:id="73"/>
    </w:p>
    <w:p w14:paraId="5EF7A1AF" w14:textId="77777777" w:rsidR="00221134" w:rsidRPr="00E35C41" w:rsidRDefault="00221134">
      <w:pPr>
        <w:pStyle w:val="Zhlavie30"/>
        <w:keepNext/>
        <w:keepLines/>
        <w:spacing w:after="0"/>
        <w:rPr>
          <w:color w:val="auto"/>
        </w:rPr>
      </w:pPr>
    </w:p>
    <w:sectPr w:rsidR="00221134" w:rsidRPr="00E35C41">
      <w:type w:val="continuous"/>
      <w:pgSz w:w="11900" w:h="16840"/>
      <w:pgMar w:top="732" w:right="1246" w:bottom="4680" w:left="1299"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CA4446" w14:textId="77777777" w:rsidR="00E43D52" w:rsidRDefault="00E43D52">
      <w:r>
        <w:separator/>
      </w:r>
    </w:p>
  </w:endnote>
  <w:endnote w:type="continuationSeparator" w:id="0">
    <w:p w14:paraId="5537767B" w14:textId="77777777" w:rsidR="00E43D52" w:rsidRDefault="00E43D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Microsoft Sans Serif">
    <w:panose1 w:val="020B0604020202020204"/>
    <w:charset w:val="EE"/>
    <w:family w:val="swiss"/>
    <w:pitch w:val="variable"/>
    <w:sig w:usb0="E5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A0F848" w14:textId="77777777" w:rsidR="003F30C4" w:rsidRDefault="00F462A8">
    <w:pPr>
      <w:spacing w:line="1" w:lineRule="exact"/>
    </w:pPr>
    <w:r>
      <w:rPr>
        <w:noProof/>
      </w:rPr>
      <mc:AlternateContent>
        <mc:Choice Requires="wps">
          <w:drawing>
            <wp:anchor distT="0" distB="0" distL="0" distR="0" simplePos="0" relativeHeight="62914690" behindDoc="1" locked="0" layoutInCell="1" allowOverlap="1" wp14:anchorId="022F5829" wp14:editId="6D55E187">
              <wp:simplePos x="0" y="0"/>
              <wp:positionH relativeFrom="page">
                <wp:posOffset>6646545</wp:posOffset>
              </wp:positionH>
              <wp:positionV relativeFrom="page">
                <wp:posOffset>10095230</wp:posOffset>
              </wp:positionV>
              <wp:extent cx="27305" cy="97790"/>
              <wp:effectExtent l="0" t="0" r="0" b="0"/>
              <wp:wrapNone/>
              <wp:docPr id="1" name="Shape 1"/>
              <wp:cNvGraphicFramePr/>
              <a:graphic xmlns:a="http://schemas.openxmlformats.org/drawingml/2006/main">
                <a:graphicData uri="http://schemas.microsoft.com/office/word/2010/wordprocessingShape">
                  <wps:wsp>
                    <wps:cNvSpPr txBox="1"/>
                    <wps:spPr>
                      <a:xfrm>
                        <a:off x="0" y="0"/>
                        <a:ext cx="27305" cy="97790"/>
                      </a:xfrm>
                      <a:prstGeom prst="rect">
                        <a:avLst/>
                      </a:prstGeom>
                      <a:noFill/>
                    </wps:spPr>
                    <wps:txbx>
                      <w:txbxContent>
                        <w:p w14:paraId="1BEA2A38"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022F5829" id="_x0000_t202" coordsize="21600,21600" o:spt="202" path="m,l,21600r21600,l21600,xe">
              <v:stroke joinstyle="miter"/>
              <v:path gradientshapeok="t" o:connecttype="rect"/>
            </v:shapetype>
            <v:shape id="Shape 1" o:spid="_x0000_s1029" type="#_x0000_t202" style="position:absolute;margin-left:523.35pt;margin-top:794.9pt;width:2.15pt;height:7.7pt;z-index:-44040179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" filled="f" stroked="f">
              <v:textbox style="mso-fit-shape-to-text:t" inset="0,0,0,0">
                <w:txbxContent>
                  <w:p w14:paraId="1BEA2A38"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6E3FE0" w14:textId="77777777" w:rsidR="003F30C4" w:rsidRDefault="00F462A8">
    <w:pPr>
      <w:spacing w:line="1" w:lineRule="exact"/>
    </w:pPr>
    <w:r>
      <w:rPr>
        <w:noProof/>
      </w:rPr>
      <mc:AlternateContent>
        <mc:Choice Requires="wps">
          <w:drawing>
            <wp:anchor distT="0" distB="0" distL="0" distR="0" simplePos="0" relativeHeight="62914694" behindDoc="1" locked="0" layoutInCell="1" allowOverlap="1" wp14:anchorId="2CA7BC30" wp14:editId="39EB4931">
              <wp:simplePos x="0" y="0"/>
              <wp:positionH relativeFrom="page">
                <wp:posOffset>6637020</wp:posOffset>
              </wp:positionH>
              <wp:positionV relativeFrom="page">
                <wp:posOffset>9930765</wp:posOffset>
              </wp:positionV>
              <wp:extent cx="52070" cy="94615"/>
              <wp:effectExtent l="0" t="0" r="0" b="0"/>
              <wp:wrapNone/>
              <wp:docPr id="7" name="Shape 7"/>
              <wp:cNvGraphicFramePr/>
              <a:graphic xmlns:a="http://schemas.openxmlformats.org/drawingml/2006/main">
                <a:graphicData uri="http://schemas.microsoft.com/office/word/2010/wordprocessingShape">
                  <wps:wsp>
                    <wps:cNvSpPr txBox="1"/>
                    <wps:spPr>
                      <a:xfrm>
                        <a:off x="0" y="0"/>
                        <a:ext cx="52070" cy="94615"/>
                      </a:xfrm>
                      <a:prstGeom prst="rect">
                        <a:avLst/>
                      </a:prstGeom>
                      <a:noFill/>
                    </wps:spPr>
                    <wps:txbx>
                      <w:txbxContent>
                        <w:p w14:paraId="2BB1B967"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2CA7BC30" id="_x0000_t202" coordsize="21600,21600" o:spt="202" path="m,l,21600r21600,l21600,xe">
              <v:stroke joinstyle="miter"/>
              <v:path gradientshapeok="t" o:connecttype="rect"/>
            </v:shapetype>
            <v:shape id="Shape 7" o:spid="_x0000_s1031" type="#_x0000_t202" style="position:absolute;margin-left:522.6pt;margin-top:781.95pt;width:4.1pt;height:7.45pt;z-index:-440401786;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" filled="f" stroked="f">
              <v:textbox style="mso-fit-shape-to-text:t" inset="0,0,0,0">
                <w:txbxContent>
                  <w:p w14:paraId="2BB1B967"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91769E" w14:textId="77777777" w:rsidR="003F30C4" w:rsidRDefault="00F462A8">
    <w:pPr>
      <w:spacing w:line="1" w:lineRule="exact"/>
    </w:pPr>
    <w:r>
      <w:rPr>
        <w:noProof/>
      </w:rPr>
      <mc:AlternateContent>
        <mc:Choice Requires="wps">
          <w:drawing>
            <wp:anchor distT="0" distB="0" distL="0" distR="0" simplePos="0" relativeHeight="62914700" behindDoc="1" locked="0" layoutInCell="1" allowOverlap="1" wp14:anchorId="7E7CC352" wp14:editId="135E214B">
              <wp:simplePos x="0" y="0"/>
              <wp:positionH relativeFrom="page">
                <wp:posOffset>6585585</wp:posOffset>
              </wp:positionH>
              <wp:positionV relativeFrom="page">
                <wp:posOffset>10097135</wp:posOffset>
              </wp:positionV>
              <wp:extent cx="103505" cy="97790"/>
              <wp:effectExtent l="0" t="0" r="0" b="0"/>
              <wp:wrapNone/>
              <wp:docPr id="13" name="Shape 13"/>
              <wp:cNvGraphicFramePr/>
              <a:graphic xmlns:a="http://schemas.openxmlformats.org/drawingml/2006/main">
                <a:graphicData uri="http://schemas.microsoft.com/office/word/2010/wordprocessingShape">
                  <wps:wsp>
                    <wps:cNvSpPr txBox="1"/>
                    <wps:spPr>
                      <a:xfrm>
                        <a:off x="0" y="0"/>
                        <a:ext cx="103505" cy="97790"/>
                      </a:xfrm>
                      <a:prstGeom prst="rect">
                        <a:avLst/>
                      </a:prstGeom>
                      <a:noFill/>
                    </wps:spPr>
                    <wps:txbx>
                      <w:txbxContent>
                        <w:p w14:paraId="1C575EBB"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7E7CC352" id="_x0000_t202" coordsize="21600,21600" o:spt="202" path="m,l,21600r21600,l21600,xe">
              <v:stroke joinstyle="miter"/>
              <v:path gradientshapeok="t" o:connecttype="rect"/>
            </v:shapetype>
            <v:shape id="Shape 13" o:spid="_x0000_s1034" type="#_x0000_t202" style="position:absolute;margin-left:518.55pt;margin-top:795.05pt;width:8.15pt;height:7.7pt;z-index:-44040178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" filled="f" stroked="f">
              <v:textbox style="mso-fit-shape-to-text:t" inset="0,0,0,0">
                <w:txbxContent>
                  <w:p w14:paraId="1C575EBB"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000BFC" w14:textId="77777777" w:rsidR="003F30C4" w:rsidRDefault="00F462A8">
    <w:pPr>
      <w:spacing w:line="1" w:lineRule="exact"/>
    </w:pPr>
    <w:r>
      <w:rPr>
        <w:noProof/>
      </w:rPr>
      <mc:AlternateContent>
        <mc:Choice Requires="wps">
          <w:drawing>
            <wp:anchor distT="0" distB="0" distL="0" distR="0" simplePos="0" relativeHeight="62914708" behindDoc="1" locked="0" layoutInCell="1" allowOverlap="1" wp14:anchorId="512AB83D" wp14:editId="6EEAD805">
              <wp:simplePos x="0" y="0"/>
              <wp:positionH relativeFrom="page">
                <wp:posOffset>6585585</wp:posOffset>
              </wp:positionH>
              <wp:positionV relativeFrom="page">
                <wp:posOffset>10097135</wp:posOffset>
              </wp:positionV>
              <wp:extent cx="103505" cy="97790"/>
              <wp:effectExtent l="0" t="0" r="0" b="0"/>
              <wp:wrapNone/>
              <wp:docPr id="25" name="Shape 25"/>
              <wp:cNvGraphicFramePr/>
              <a:graphic xmlns:a="http://schemas.openxmlformats.org/drawingml/2006/main">
                <a:graphicData uri="http://schemas.microsoft.com/office/word/2010/wordprocessingShape">
                  <wps:wsp>
                    <wps:cNvSpPr txBox="1"/>
                    <wps:spPr>
                      <a:xfrm>
                        <a:off x="0" y="0"/>
                        <a:ext cx="103505" cy="97790"/>
                      </a:xfrm>
                      <a:prstGeom prst="rect">
                        <a:avLst/>
                      </a:prstGeom>
                      <a:noFill/>
                    </wps:spPr>
                    <wps:txbx>
                      <w:txbxContent>
                        <w:p w14:paraId="10904B42"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512AB83D" id="_x0000_t202" coordsize="21600,21600" o:spt="202" path="m,l,21600r21600,l21600,xe">
              <v:stroke joinstyle="miter"/>
              <v:path gradientshapeok="t" o:connecttype="rect"/>
            </v:shapetype>
            <v:shape id="Shape 25" o:spid="_x0000_s1037" type="#_x0000_t202" style="position:absolute;margin-left:518.55pt;margin-top:795.05pt;width:8.15pt;height:7.7pt;z-index:-44040177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" filled="f" stroked="f">
              <v:textbox style="mso-fit-shape-to-text:t" inset="0,0,0,0">
                <w:txbxContent>
                  <w:p w14:paraId="10904B42"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F50439" w14:textId="77777777" w:rsidR="003F30C4" w:rsidRDefault="00F462A8">
    <w:pPr>
      <w:spacing w:line="1" w:lineRule="exact"/>
    </w:pPr>
    <w:r>
      <w:rPr>
        <w:noProof/>
      </w:rPr>
      <mc:AlternateContent>
        <mc:Choice Requires="wps">
          <w:drawing>
            <wp:anchor distT="0" distB="0" distL="0" distR="0" simplePos="0" relativeHeight="62914714" behindDoc="1" locked="0" layoutInCell="1" allowOverlap="1" wp14:anchorId="1C0171AF" wp14:editId="7E7309C8">
              <wp:simplePos x="0" y="0"/>
              <wp:positionH relativeFrom="page">
                <wp:posOffset>6585585</wp:posOffset>
              </wp:positionH>
              <wp:positionV relativeFrom="page">
                <wp:posOffset>10097135</wp:posOffset>
              </wp:positionV>
              <wp:extent cx="103505" cy="97790"/>
              <wp:effectExtent l="0" t="0" r="0" b="0"/>
              <wp:wrapNone/>
              <wp:docPr id="33" name="Shape 33"/>
              <wp:cNvGraphicFramePr/>
              <a:graphic xmlns:a="http://schemas.openxmlformats.org/drawingml/2006/main">
                <a:graphicData uri="http://schemas.microsoft.com/office/word/2010/wordprocessingShape">
                  <wps:wsp>
                    <wps:cNvSpPr txBox="1"/>
                    <wps:spPr>
                      <a:xfrm>
                        <a:off x="0" y="0"/>
                        <a:ext cx="103505" cy="97790"/>
                      </a:xfrm>
                      <a:prstGeom prst="rect">
                        <a:avLst/>
                      </a:prstGeom>
                      <a:noFill/>
                    </wps:spPr>
                    <wps:txbx>
                      <w:txbxContent>
                        <w:p w14:paraId="191617FA"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1C0171AF" id="_x0000_t202" coordsize="21600,21600" o:spt="202" path="m,l,21600r21600,l21600,xe">
              <v:stroke joinstyle="miter"/>
              <v:path gradientshapeok="t" o:connecttype="rect"/>
            </v:shapetype>
            <v:shape id="Shape 33" o:spid="_x0000_s1040" type="#_x0000_t202" style="position:absolute;margin-left:518.55pt;margin-top:795.05pt;width:8.15pt;height:7.7pt;z-index:-440401766;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" filled="f" stroked="f">
              <v:textbox style="mso-fit-shape-to-text:t" inset="0,0,0,0">
                <w:txbxContent>
                  <w:p w14:paraId="191617FA"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F267F" w14:textId="77777777" w:rsidR="003F30C4" w:rsidRDefault="00F462A8">
    <w:pPr>
      <w:spacing w:line="1" w:lineRule="exact"/>
    </w:pPr>
    <w:r>
      <w:rPr>
        <w:noProof/>
      </w:rPr>
      <mc:AlternateContent>
        <mc:Choice Requires="wps">
          <w:drawing>
            <wp:anchor distT="0" distB="0" distL="0" distR="0" simplePos="0" relativeHeight="62914718" behindDoc="1" locked="0" layoutInCell="1" allowOverlap="1" wp14:anchorId="0B171070" wp14:editId="0EDE59CE">
              <wp:simplePos x="0" y="0"/>
              <wp:positionH relativeFrom="page">
                <wp:posOffset>6576060</wp:posOffset>
              </wp:positionH>
              <wp:positionV relativeFrom="page">
                <wp:posOffset>10095230</wp:posOffset>
              </wp:positionV>
              <wp:extent cx="52070" cy="97790"/>
              <wp:effectExtent l="0" t="0" r="0" b="0"/>
              <wp:wrapNone/>
              <wp:docPr id="37" name="Shape 37"/>
              <wp:cNvGraphicFramePr/>
              <a:graphic xmlns:a="http://schemas.openxmlformats.org/drawingml/2006/main">
                <a:graphicData uri="http://schemas.microsoft.com/office/word/2010/wordprocessingShape">
                  <wps:wsp>
                    <wps:cNvSpPr txBox="1"/>
                    <wps:spPr>
                      <a:xfrm>
                        <a:off x="0" y="0"/>
                        <a:ext cx="52070" cy="97790"/>
                      </a:xfrm>
                      <a:prstGeom prst="rect">
                        <a:avLst/>
                      </a:prstGeom>
                      <a:noFill/>
                    </wps:spPr>
                    <wps:txbx>
                      <w:txbxContent>
                        <w:p w14:paraId="709E8842"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0B171070" id="_x0000_t202" coordsize="21600,21600" o:spt="202" path="m,l,21600r21600,l21600,xe">
              <v:stroke joinstyle="miter"/>
              <v:path gradientshapeok="t" o:connecttype="rect"/>
            </v:shapetype>
            <v:shape id="Shape 37" o:spid="_x0000_s1042" type="#_x0000_t202" style="position:absolute;margin-left:517.8pt;margin-top:794.9pt;width:4.1pt;height:7.7pt;z-index:-44040176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" filled="f" stroked="f">
              <v:textbox style="mso-fit-shape-to-text:t" inset="0,0,0,0">
                <w:txbxContent>
                  <w:p w14:paraId="709E8842"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A479E5" w14:textId="77777777" w:rsidR="00E43D52" w:rsidRDefault="00E43D52"/>
  </w:footnote>
  <w:footnote w:type="continuationSeparator" w:id="0">
    <w:p w14:paraId="03835F27" w14:textId="77777777" w:rsidR="00E43D52" w:rsidRDefault="00E43D5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29345A" w14:textId="77777777" w:rsidR="003F30C4" w:rsidRDefault="00F462A8">
    <w:pPr>
      <w:spacing w:line="1" w:lineRule="exact"/>
    </w:pPr>
    <w:r>
      <w:rPr>
        <w:noProof/>
      </w:rPr>
      <mc:AlternateContent>
        <mc:Choice Requires="wps">
          <w:drawing>
            <wp:anchor distT="0" distB="0" distL="0" distR="0" simplePos="0" relativeHeight="62914692" behindDoc="1" locked="0" layoutInCell="1" allowOverlap="1" wp14:anchorId="12B9E093" wp14:editId="7FE91A6D">
              <wp:simplePos x="0" y="0"/>
              <wp:positionH relativeFrom="page">
                <wp:posOffset>977265</wp:posOffset>
              </wp:positionH>
              <wp:positionV relativeFrom="page">
                <wp:posOffset>222885</wp:posOffset>
              </wp:positionV>
              <wp:extent cx="1502410" cy="140335"/>
              <wp:effectExtent l="0" t="0" r="0" b="0"/>
              <wp:wrapNone/>
              <wp:docPr id="5" name="Shape 5"/>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3610F3F8"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type w14:anchorId="12B9E093" id="_x0000_t202" coordsize="21600,21600" o:spt="202" path="m,l,21600r21600,l21600,xe">
              <v:stroke joinstyle="miter"/>
              <v:path gradientshapeok="t" o:connecttype="rect"/>
            </v:shapetype>
            <v:shape id="Shape 5" o:spid="_x0000_s1030" type="#_x0000_t202" style="position:absolute;margin-left:76.95pt;margin-top:17.55pt;width:118.3pt;height:11.05pt;z-index:-440401788;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" filled="f" stroked="f">
              <v:textbox style="mso-fit-shape-to-text:t" inset="0,0,0,0">
                <w:txbxContent>
                  <w:p w14:paraId="3610F3F8"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CE83D" w14:textId="77777777" w:rsidR="003F30C4" w:rsidRDefault="00F462A8">
    <w:pPr>
      <w:spacing w:line="1" w:lineRule="exact"/>
    </w:pPr>
    <w:r>
      <w:rPr>
        <w:noProof/>
      </w:rPr>
      <mc:AlternateContent>
        <mc:Choice Requires="wps">
          <w:drawing>
            <wp:anchor distT="0" distB="0" distL="0" distR="0" simplePos="0" relativeHeight="62914696" behindDoc="1" locked="0" layoutInCell="1" allowOverlap="1" wp14:anchorId="1263A8C8" wp14:editId="144EBB2E">
              <wp:simplePos x="0" y="0"/>
              <wp:positionH relativeFrom="page">
                <wp:posOffset>5001260</wp:posOffset>
              </wp:positionH>
              <wp:positionV relativeFrom="page">
                <wp:posOffset>93345</wp:posOffset>
              </wp:positionV>
              <wp:extent cx="1639570" cy="320040"/>
              <wp:effectExtent l="0" t="0" r="0" b="0"/>
              <wp:wrapNone/>
              <wp:docPr id="9" name="Shape 9"/>
              <wp:cNvGraphicFramePr/>
              <a:graphic xmlns:a="http://schemas.openxmlformats.org/drawingml/2006/main">
                <a:graphicData uri="http://schemas.microsoft.com/office/word/2010/wordprocessingShape">
                  <wps:wsp>
                    <wps:cNvSpPr txBox="1"/>
                    <wps:spPr>
                      <a:xfrm>
                        <a:off x="0" y="0"/>
                        <a:ext cx="1639570" cy="320040"/>
                      </a:xfrm>
                      <a:prstGeom prst="rect">
                        <a:avLst/>
                      </a:prstGeom>
                      <a:noFill/>
                    </wps:spPr>
                    <wps:txbx>
                      <w:txbxContent>
                        <w:p w14:paraId="3024D4BD" w14:textId="47071170"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sidR="009B436B">
                            <w:rPr>
                              <w:rFonts w:ascii="Arial" w:eastAsia="Arial" w:hAnsi="Arial" w:cs="Arial"/>
                              <w:b/>
                              <w:bCs/>
                              <w:sz w:val="26"/>
                              <w:szCs w:val="26"/>
                              <w:u w:val="single"/>
                            </w:rPr>
                            <w:t>2121712901</w:t>
                          </w:r>
                        </w:p>
                        <w:p w14:paraId="100229E9" w14:textId="10853D67"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wps:txbx>
                    <wps:bodyPr wrap="none" lIns="0" tIns="0" rIns="0" bIns="0">
                      <a:spAutoFit/>
                    </wps:bodyPr>
                  </wps:wsp>
                </a:graphicData>
              </a:graphic>
            </wp:anchor>
          </w:drawing>
        </mc:Choice>
        <mc:Fallback>
          <w:pict>
            <v:shapetype w14:anchorId="1263A8C8" id="_x0000_t202" coordsize="21600,21600" o:spt="202" path="m,l,21600r21600,l21600,xe">
              <v:stroke joinstyle="miter"/>
              <v:path gradientshapeok="t" o:connecttype="rect"/>
            </v:shapetype>
            <v:shape id="Shape 9" o:spid="_x0000_s1032" type="#_x0000_t202" style="position:absolute;margin-left:393.8pt;margin-top:7.35pt;width:129.1pt;height:25.2pt;z-index:-440401784;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" filled="f" stroked="f">
              <v:textbox style="mso-fit-shape-to-text:t" inset="0,0,0,0">
                <w:txbxContent>
                  <w:p w14:paraId="3024D4BD" w14:textId="47071170"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sidR="009B436B">
                      <w:rPr>
                        <w:rFonts w:ascii="Arial" w:eastAsia="Arial" w:hAnsi="Arial" w:cs="Arial"/>
                        <w:b/>
                        <w:bCs/>
                        <w:sz w:val="26"/>
                        <w:szCs w:val="26"/>
                        <w:u w:val="single"/>
                      </w:rPr>
                      <w:t>2121712901</w:t>
                    </w:r>
                  </w:p>
                  <w:p w14:paraId="100229E9" w14:textId="10853D67"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v:textbox>
              <w10:wrap anchorx="page" anchory="page"/>
            </v:shape>
          </w:pict>
        </mc:Fallback>
      </mc:AlternateContent>
    </w:r>
    <w:r>
      <w:rPr>
        <w:noProof/>
      </w:rPr>
      <mc:AlternateContent>
        <mc:Choice Requires="wps">
          <w:drawing>
            <wp:anchor distT="0" distB="0" distL="0" distR="0" simplePos="0" relativeHeight="62914698" behindDoc="1" locked="0" layoutInCell="1" allowOverlap="1" wp14:anchorId="2B6F81DE" wp14:editId="6FD5F74A">
              <wp:simplePos x="0" y="0"/>
              <wp:positionH relativeFrom="page">
                <wp:posOffset>1011555</wp:posOffset>
              </wp:positionH>
              <wp:positionV relativeFrom="page">
                <wp:posOffset>129540</wp:posOffset>
              </wp:positionV>
              <wp:extent cx="1502410" cy="140335"/>
              <wp:effectExtent l="0" t="0" r="0" b="0"/>
              <wp:wrapNone/>
              <wp:docPr id="11" name="Shape 11"/>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4CA6BAFF"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 w14:anchorId="2B6F81DE" id="Shape 11" o:spid="_x0000_s1033" type="#_x0000_t202" style="position:absolute;margin-left:79.65pt;margin-top:10.2pt;width:118.3pt;height:11.05pt;z-index:-44040178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" filled="f" stroked="f">
              <v:textbox style="mso-fit-shape-to-text:t" inset="0,0,0,0">
                <w:txbxContent>
                  <w:p w14:paraId="4CA6BAFF"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880B64" w14:textId="77777777" w:rsidR="003F30C4" w:rsidRDefault="00F462A8">
    <w:pPr>
      <w:spacing w:line="1" w:lineRule="exact"/>
    </w:pPr>
    <w:r>
      <w:rPr>
        <w:noProof/>
      </w:rPr>
      <mc:AlternateContent>
        <mc:Choice Requires="wps">
          <w:drawing>
            <wp:anchor distT="0" distB="0" distL="0" distR="0" simplePos="0" relativeHeight="62914704" behindDoc="1" locked="0" layoutInCell="1" allowOverlap="1" wp14:anchorId="559BFB43" wp14:editId="5C031DBE">
              <wp:simplePos x="0" y="0"/>
              <wp:positionH relativeFrom="page">
                <wp:posOffset>5001260</wp:posOffset>
              </wp:positionH>
              <wp:positionV relativeFrom="page">
                <wp:posOffset>93345</wp:posOffset>
              </wp:positionV>
              <wp:extent cx="1639570" cy="320040"/>
              <wp:effectExtent l="0" t="0" r="0" b="0"/>
              <wp:wrapNone/>
              <wp:docPr id="21" name="Shape 21"/>
              <wp:cNvGraphicFramePr/>
              <a:graphic xmlns:a="http://schemas.openxmlformats.org/drawingml/2006/main">
                <a:graphicData uri="http://schemas.microsoft.com/office/word/2010/wordprocessingShape">
                  <wps:wsp>
                    <wps:cNvSpPr txBox="1"/>
                    <wps:spPr>
                      <a:xfrm>
                        <a:off x="0" y="0"/>
                        <a:ext cx="1639570" cy="320040"/>
                      </a:xfrm>
                      <a:prstGeom prst="rect">
                        <a:avLst/>
                      </a:prstGeom>
                      <a:noFill/>
                    </wps:spPr>
                    <wps:txbx>
                      <w:txbxContent>
                        <w:p w14:paraId="54E846B7" w14:textId="3C629AC9"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sidR="009B436B">
                            <w:rPr>
                              <w:rFonts w:ascii="Arial" w:eastAsia="Arial" w:hAnsi="Arial" w:cs="Arial"/>
                              <w:b/>
                              <w:bCs/>
                              <w:sz w:val="26"/>
                              <w:szCs w:val="26"/>
                              <w:u w:val="single"/>
                            </w:rPr>
                            <w:t>2121712901</w:t>
                          </w:r>
                        </w:p>
                        <w:p w14:paraId="6DEDB956" w14:textId="5ABF3033"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wps:txbx>
                    <wps:bodyPr wrap="none" lIns="0" tIns="0" rIns="0" bIns="0">
                      <a:spAutoFit/>
                    </wps:bodyPr>
                  </wps:wsp>
                </a:graphicData>
              </a:graphic>
            </wp:anchor>
          </w:drawing>
        </mc:Choice>
        <mc:Fallback>
          <w:pict>
            <v:shapetype w14:anchorId="559BFB43" id="_x0000_t202" coordsize="21600,21600" o:spt="202" path="m,l,21600r21600,l21600,xe">
              <v:stroke joinstyle="miter"/>
              <v:path gradientshapeok="t" o:connecttype="rect"/>
            </v:shapetype>
            <v:shape id="Shape 21" o:spid="_x0000_s1035" type="#_x0000_t202" style="position:absolute;margin-left:393.8pt;margin-top:7.35pt;width:129.1pt;height:25.2pt;z-index:-440401776;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" filled="f" stroked="f">
              <v:textbox style="mso-fit-shape-to-text:t" inset="0,0,0,0">
                <w:txbxContent>
                  <w:p w14:paraId="54E846B7" w14:textId="3C629AC9"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sidR="009B436B">
                      <w:rPr>
                        <w:rFonts w:ascii="Arial" w:eastAsia="Arial" w:hAnsi="Arial" w:cs="Arial"/>
                        <w:b/>
                        <w:bCs/>
                        <w:sz w:val="26"/>
                        <w:szCs w:val="26"/>
                        <w:u w:val="single"/>
                      </w:rPr>
                      <w:t>2121712901</w:t>
                    </w:r>
                  </w:p>
                  <w:p w14:paraId="6DEDB956" w14:textId="5ABF3033"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v:textbox>
              <w10:wrap anchorx="page" anchory="page"/>
            </v:shape>
          </w:pict>
        </mc:Fallback>
      </mc:AlternateContent>
    </w:r>
    <w:r>
      <w:rPr>
        <w:noProof/>
      </w:rPr>
      <mc:AlternateContent>
        <mc:Choice Requires="wps">
          <w:drawing>
            <wp:anchor distT="0" distB="0" distL="0" distR="0" simplePos="0" relativeHeight="62914706" behindDoc="1" locked="0" layoutInCell="1" allowOverlap="1" wp14:anchorId="7E98EB25" wp14:editId="4B81E493">
              <wp:simplePos x="0" y="0"/>
              <wp:positionH relativeFrom="page">
                <wp:posOffset>1011555</wp:posOffset>
              </wp:positionH>
              <wp:positionV relativeFrom="page">
                <wp:posOffset>129540</wp:posOffset>
              </wp:positionV>
              <wp:extent cx="1502410" cy="140335"/>
              <wp:effectExtent l="0" t="0" r="0" b="0"/>
              <wp:wrapNone/>
              <wp:docPr id="23" name="Shape 23"/>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23336202"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 w14:anchorId="7E98EB25" id="Shape 23" o:spid="_x0000_s1036" type="#_x0000_t202" style="position:absolute;margin-left:79.65pt;margin-top:10.2pt;width:118.3pt;height:11.05pt;z-index:-440401774;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" filled="f" stroked="f">
              <v:textbox style="mso-fit-shape-to-text:t" inset="0,0,0,0">
                <w:txbxContent>
                  <w:p w14:paraId="23336202"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03E390" w14:textId="77777777" w:rsidR="003F30C4" w:rsidRDefault="00F462A8">
    <w:pPr>
      <w:spacing w:line="1" w:lineRule="exact"/>
    </w:pPr>
    <w:r>
      <w:rPr>
        <w:noProof/>
      </w:rPr>
      <mc:AlternateContent>
        <mc:Choice Requires="wps">
          <w:drawing>
            <wp:anchor distT="0" distB="0" distL="0" distR="0" simplePos="0" relativeHeight="62914710" behindDoc="1" locked="0" layoutInCell="1" allowOverlap="1" wp14:anchorId="426E2C2E" wp14:editId="17A1BE00">
              <wp:simplePos x="0" y="0"/>
              <wp:positionH relativeFrom="page">
                <wp:posOffset>5001260</wp:posOffset>
              </wp:positionH>
              <wp:positionV relativeFrom="page">
                <wp:posOffset>93345</wp:posOffset>
              </wp:positionV>
              <wp:extent cx="1639570" cy="320040"/>
              <wp:effectExtent l="0" t="0" r="0" b="0"/>
              <wp:wrapNone/>
              <wp:docPr id="29" name="Shape 29"/>
              <wp:cNvGraphicFramePr/>
              <a:graphic xmlns:a="http://schemas.openxmlformats.org/drawingml/2006/main">
                <a:graphicData uri="http://schemas.microsoft.com/office/word/2010/wordprocessingShape">
                  <wps:wsp>
                    <wps:cNvSpPr txBox="1"/>
                    <wps:spPr>
                      <a:xfrm>
                        <a:off x="0" y="0"/>
                        <a:ext cx="1639570" cy="320040"/>
                      </a:xfrm>
                      <a:prstGeom prst="rect">
                        <a:avLst/>
                      </a:prstGeom>
                      <a:noFill/>
                    </wps:spPr>
                    <wps:txbx>
                      <w:txbxContent>
                        <w:p w14:paraId="4E3565F8" w14:textId="304C5C3E"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Pr>
                              <w:rFonts w:ascii="Arial" w:eastAsia="Arial" w:hAnsi="Arial" w:cs="Arial"/>
                              <w:b/>
                              <w:bCs/>
                              <w:sz w:val="26"/>
                              <w:szCs w:val="26"/>
                              <w:u w:val="single"/>
                            </w:rPr>
                            <w:t xml:space="preserve">2 </w:t>
                          </w:r>
                          <w:r w:rsidR="009B436B">
                            <w:rPr>
                              <w:rFonts w:ascii="Arial" w:eastAsia="Arial" w:hAnsi="Arial" w:cs="Arial"/>
                              <w:b/>
                              <w:bCs/>
                              <w:sz w:val="26"/>
                              <w:szCs w:val="26"/>
                              <w:u w:val="single"/>
                            </w:rPr>
                            <w:t>121712901</w:t>
                          </w:r>
                        </w:p>
                        <w:p w14:paraId="7195CAE2" w14:textId="014B7561"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wps:txbx>
                    <wps:bodyPr wrap="none" lIns="0" tIns="0" rIns="0" bIns="0">
                      <a:spAutoFit/>
                    </wps:bodyPr>
                  </wps:wsp>
                </a:graphicData>
              </a:graphic>
            </wp:anchor>
          </w:drawing>
        </mc:Choice>
        <mc:Fallback>
          <w:pict>
            <v:shapetype w14:anchorId="426E2C2E" id="_x0000_t202" coordsize="21600,21600" o:spt="202" path="m,l,21600r21600,l21600,xe">
              <v:stroke joinstyle="miter"/>
              <v:path gradientshapeok="t" o:connecttype="rect"/>
            </v:shapetype>
            <v:shape id="Shape 29" o:spid="_x0000_s1038" type="#_x0000_t202" style="position:absolute;margin-left:393.8pt;margin-top:7.35pt;width:129.1pt;height:25.2pt;z-index:-44040177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" filled="f" stroked="f">
              <v:textbox style="mso-fit-shape-to-text:t" inset="0,0,0,0">
                <w:txbxContent>
                  <w:p w14:paraId="4E3565F8" w14:textId="304C5C3E"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Pr>
                        <w:rFonts w:ascii="Arial" w:eastAsia="Arial" w:hAnsi="Arial" w:cs="Arial"/>
                        <w:b/>
                        <w:bCs/>
                        <w:sz w:val="26"/>
                        <w:szCs w:val="26"/>
                        <w:u w:val="single"/>
                      </w:rPr>
                      <w:t xml:space="preserve">2 </w:t>
                    </w:r>
                    <w:r w:rsidR="009B436B">
                      <w:rPr>
                        <w:rFonts w:ascii="Arial" w:eastAsia="Arial" w:hAnsi="Arial" w:cs="Arial"/>
                        <w:b/>
                        <w:bCs/>
                        <w:sz w:val="26"/>
                        <w:szCs w:val="26"/>
                        <w:u w:val="single"/>
                      </w:rPr>
                      <w:t>121712901</w:t>
                    </w:r>
                  </w:p>
                  <w:p w14:paraId="7195CAE2" w14:textId="014B7561"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v:textbox>
              <w10:wrap anchorx="page" anchory="page"/>
            </v:shape>
          </w:pict>
        </mc:Fallback>
      </mc:AlternateContent>
    </w:r>
    <w:r>
      <w:rPr>
        <w:noProof/>
      </w:rPr>
      <mc:AlternateContent>
        <mc:Choice Requires="wps">
          <w:drawing>
            <wp:anchor distT="0" distB="0" distL="0" distR="0" simplePos="0" relativeHeight="62914712" behindDoc="1" locked="0" layoutInCell="1" allowOverlap="1" wp14:anchorId="3302BEF2" wp14:editId="0B64258E">
              <wp:simplePos x="0" y="0"/>
              <wp:positionH relativeFrom="page">
                <wp:posOffset>1011555</wp:posOffset>
              </wp:positionH>
              <wp:positionV relativeFrom="page">
                <wp:posOffset>129540</wp:posOffset>
              </wp:positionV>
              <wp:extent cx="1502410" cy="140335"/>
              <wp:effectExtent l="0" t="0" r="0" b="0"/>
              <wp:wrapNone/>
              <wp:docPr id="31" name="Shape 31"/>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6ADC4190"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 w14:anchorId="3302BEF2" id="Shape 31" o:spid="_x0000_s1039" type="#_x0000_t202" style="position:absolute;margin-left:79.65pt;margin-top:10.2pt;width:118.3pt;height:11.05pt;z-index:-440401768;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" filled="f" stroked="f">
              <v:textbox style="mso-fit-shape-to-text:t" inset="0,0,0,0">
                <w:txbxContent>
                  <w:p w14:paraId="6ADC4190"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2FAC4A" w14:textId="77777777" w:rsidR="003F30C4" w:rsidRDefault="00F462A8">
    <w:pPr>
      <w:spacing w:line="1" w:lineRule="exact"/>
    </w:pPr>
    <w:r>
      <w:rPr>
        <w:noProof/>
      </w:rPr>
      <mc:AlternateContent>
        <mc:Choice Requires="wps">
          <w:drawing>
            <wp:anchor distT="0" distB="0" distL="0" distR="0" simplePos="0" relativeHeight="62914716" behindDoc="1" locked="0" layoutInCell="1" allowOverlap="1" wp14:anchorId="1E4B3B3D" wp14:editId="472C571F">
              <wp:simplePos x="0" y="0"/>
              <wp:positionH relativeFrom="page">
                <wp:posOffset>977265</wp:posOffset>
              </wp:positionH>
              <wp:positionV relativeFrom="page">
                <wp:posOffset>222885</wp:posOffset>
              </wp:positionV>
              <wp:extent cx="1502410" cy="140335"/>
              <wp:effectExtent l="0" t="0" r="0" b="0"/>
              <wp:wrapNone/>
              <wp:docPr id="35" name="Shape 35"/>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1C8C7BFF"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type w14:anchorId="1E4B3B3D" id="_x0000_t202" coordsize="21600,21600" o:spt="202" path="m,l,21600r21600,l21600,xe">
              <v:stroke joinstyle="miter"/>
              <v:path gradientshapeok="t" o:connecttype="rect"/>
            </v:shapetype>
            <v:shape id="Shape 35" o:spid="_x0000_s1041" type="#_x0000_t202" style="position:absolute;margin-left:76.95pt;margin-top:17.55pt;width:118.3pt;height:11.05pt;z-index:-440401764;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" filled="f" stroked="f">
              <v:textbox style="mso-fit-shape-to-text:t" inset="0,0,0,0">
                <w:txbxContent>
                  <w:p w14:paraId="1C8C7BFF"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32AD"/>
    <w:multiLevelType w:val="multilevel"/>
    <w:tmpl w:val="8708BB5E"/>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5F40251"/>
    <w:multiLevelType w:val="multilevel"/>
    <w:tmpl w:val="298A21F6"/>
    <w:lvl w:ilvl="0">
      <w:start w:val="10"/>
      <w:numFmt w:val="decimal"/>
      <w:lvlText w:val="%1."/>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145267D"/>
    <w:multiLevelType w:val="multilevel"/>
    <w:tmpl w:val="AC826A46"/>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E4E540D"/>
    <w:multiLevelType w:val="multilevel"/>
    <w:tmpl w:val="87BA50C2"/>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D292916"/>
    <w:multiLevelType w:val="multilevel"/>
    <w:tmpl w:val="B8AAD024"/>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2BA3E04"/>
    <w:multiLevelType w:val="multilevel"/>
    <w:tmpl w:val="DC0C5F90"/>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8C05051"/>
    <w:multiLevelType w:val="multilevel"/>
    <w:tmpl w:val="51E4F208"/>
    <w:lvl w:ilvl="0">
      <w:start w:val="2"/>
      <w:numFmt w:val="decimal"/>
      <w:lvlText w:val="%1."/>
      <w:lvlJc w:val="left"/>
      <w:rPr>
        <w:rFonts w:ascii="Arial" w:eastAsia="Arial" w:hAnsi="Arial" w:cs="Arial"/>
        <w:b w:val="0"/>
        <w:bCs w:val="0"/>
        <w:i w:val="0"/>
        <w:iCs w:val="0"/>
        <w:smallCaps w:val="0"/>
        <w:strike w:val="0"/>
        <w:color w:val="auto"/>
        <w:spacing w:val="0"/>
        <w:w w:val="100"/>
        <w:position w:val="0"/>
        <w:sz w:val="24"/>
        <w:szCs w:val="24"/>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D7D2B2C"/>
    <w:multiLevelType w:val="multilevel"/>
    <w:tmpl w:val="E772B9AA"/>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42101856"/>
    <w:multiLevelType w:val="multilevel"/>
    <w:tmpl w:val="8252E902"/>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42585A8F"/>
    <w:multiLevelType w:val="multilevel"/>
    <w:tmpl w:val="51E4F208"/>
    <w:lvl w:ilvl="0">
      <w:start w:val="2"/>
      <w:numFmt w:val="decimal"/>
      <w:lvlText w:val="%1."/>
      <w:lvlJc w:val="left"/>
      <w:rPr>
        <w:rFonts w:ascii="Arial" w:eastAsia="Arial" w:hAnsi="Arial" w:cs="Arial"/>
        <w:b w:val="0"/>
        <w:bCs w:val="0"/>
        <w:i w:val="0"/>
        <w:iCs w:val="0"/>
        <w:smallCaps w:val="0"/>
        <w:strike w:val="0"/>
        <w:color w:val="auto"/>
        <w:spacing w:val="0"/>
        <w:w w:val="100"/>
        <w:position w:val="0"/>
        <w:sz w:val="24"/>
        <w:szCs w:val="24"/>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69F0DCA"/>
    <w:multiLevelType w:val="multilevel"/>
    <w:tmpl w:val="76B0E1F4"/>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9DA01D4"/>
    <w:multiLevelType w:val="multilevel"/>
    <w:tmpl w:val="BD6E9F70"/>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526F446D"/>
    <w:multiLevelType w:val="multilevel"/>
    <w:tmpl w:val="BD5E3250"/>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5687419A"/>
    <w:multiLevelType w:val="multilevel"/>
    <w:tmpl w:val="0A6C1FC0"/>
    <w:lvl w:ilvl="0">
      <w:start w:val="1"/>
      <w:numFmt w:val="decimal"/>
      <w:lvlText w:val="%1."/>
      <w:lvlJc w:val="left"/>
      <w:rPr>
        <w:rFonts w:ascii="Arial" w:eastAsia="Arial" w:hAnsi="Arial" w:cs="Arial"/>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531696112">
    <w:abstractNumId w:val="0"/>
  </w:num>
  <w:num w:numId="2" w16cid:durableId="567882436">
    <w:abstractNumId w:val="14"/>
  </w:num>
  <w:num w:numId="3" w16cid:durableId="1011680713">
    <w:abstractNumId w:val="7"/>
  </w:num>
  <w:num w:numId="4" w16cid:durableId="607661904">
    <w:abstractNumId w:val="9"/>
  </w:num>
  <w:num w:numId="5" w16cid:durableId="2135365945">
    <w:abstractNumId w:val="8"/>
  </w:num>
  <w:num w:numId="6" w16cid:durableId="1602301262">
    <w:abstractNumId w:val="2"/>
  </w:num>
  <w:num w:numId="7" w16cid:durableId="482427087">
    <w:abstractNumId w:val="5"/>
  </w:num>
  <w:num w:numId="8" w16cid:durableId="184373154">
    <w:abstractNumId w:val="13"/>
  </w:num>
  <w:num w:numId="9" w16cid:durableId="1673609679">
    <w:abstractNumId w:val="11"/>
  </w:num>
  <w:num w:numId="10" w16cid:durableId="462113612">
    <w:abstractNumId w:val="1"/>
  </w:num>
  <w:num w:numId="11" w16cid:durableId="473986868">
    <w:abstractNumId w:val="6"/>
  </w:num>
  <w:num w:numId="12" w16cid:durableId="1932663860">
    <w:abstractNumId w:val="12"/>
  </w:num>
  <w:num w:numId="13" w16cid:durableId="1781946497">
    <w:abstractNumId w:val="4"/>
  </w:num>
  <w:num w:numId="14" w16cid:durableId="1806850511">
    <w:abstractNumId w:val="3"/>
  </w:num>
  <w:num w:numId="15" w16cid:durableId="1800295094">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etrakova, Martina">
    <w15:presenceInfo w15:providerId="AD" w15:userId="S::mpetrakova@deloittece.com::23aae04a-027a-4e37-8298-3a657573b6c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81"/>
  <w:drawingGridVerticalSpacing w:val="181"/>
  <w:characterSpacingControl w:val="compressPunctuation"/>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30C4"/>
    <w:rsid w:val="0004410F"/>
    <w:rsid w:val="00066EC9"/>
    <w:rsid w:val="001953C8"/>
    <w:rsid w:val="00195EA9"/>
    <w:rsid w:val="00221134"/>
    <w:rsid w:val="003F30C4"/>
    <w:rsid w:val="00544301"/>
    <w:rsid w:val="00546609"/>
    <w:rsid w:val="005E0C4F"/>
    <w:rsid w:val="0064412C"/>
    <w:rsid w:val="00690971"/>
    <w:rsid w:val="006C2CAC"/>
    <w:rsid w:val="007113E1"/>
    <w:rsid w:val="007416D1"/>
    <w:rsid w:val="00775F9D"/>
    <w:rsid w:val="0083516A"/>
    <w:rsid w:val="00986A37"/>
    <w:rsid w:val="009B436B"/>
    <w:rsid w:val="00A66A44"/>
    <w:rsid w:val="00AA300B"/>
    <w:rsid w:val="00C57906"/>
    <w:rsid w:val="00CB2601"/>
    <w:rsid w:val="00D537B8"/>
    <w:rsid w:val="00D62468"/>
    <w:rsid w:val="00E155D5"/>
    <w:rsid w:val="00E35C41"/>
    <w:rsid w:val="00E43D52"/>
    <w:rsid w:val="00F462A8"/>
    <w:rsid w:val="00F70014"/>
    <w:rsid w:val="00FA23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1A1F4A"/>
  <w15:docId w15:val="{2287F435-CF1C-4F0F-9421-2D68C6BE0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Microsoft Sans Serif" w:eastAsia="Microsoft Sans Serif" w:hAnsi="Microsoft Sans Serif" w:cs="Microsoft Sans Serif"/>
        <w:sz w:val="24"/>
        <w:szCs w:val="24"/>
        <w:lang w:val="sk-SK" w:eastAsia="sk-SK" w:bidi="sk-SK"/>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Zkladntext3">
    <w:name w:val="Základný text (3)_"/>
    <w:basedOn w:val="Predvolenpsmoodseku"/>
    <w:link w:val="Zkladntext30"/>
    <w:rPr>
      <w:rFonts w:ascii="Arial" w:eastAsia="Arial" w:hAnsi="Arial" w:cs="Arial"/>
      <w:b w:val="0"/>
      <w:bCs w:val="0"/>
      <w:i w:val="0"/>
      <w:iCs w:val="0"/>
      <w:smallCaps w:val="0"/>
      <w:strike w:val="0"/>
      <w:sz w:val="20"/>
      <w:szCs w:val="20"/>
      <w:u w:val="none"/>
    </w:rPr>
  </w:style>
  <w:style w:type="character" w:customStyle="1" w:styleId="Hlavikaalebopta2">
    <w:name w:val="Hlavička alebo päta (2)_"/>
    <w:basedOn w:val="Predvolenpsmoodseku"/>
    <w:link w:val="Hlavikaalebopta20"/>
    <w:rPr>
      <w:rFonts w:ascii="Times New Roman" w:eastAsia="Times New Roman" w:hAnsi="Times New Roman" w:cs="Times New Roman"/>
      <w:b w:val="0"/>
      <w:bCs w:val="0"/>
      <w:i w:val="0"/>
      <w:iCs w:val="0"/>
      <w:smallCaps w:val="0"/>
      <w:strike w:val="0"/>
      <w:sz w:val="20"/>
      <w:szCs w:val="20"/>
      <w:u w:val="none"/>
    </w:rPr>
  </w:style>
  <w:style w:type="character" w:customStyle="1" w:styleId="Zkladntext5">
    <w:name w:val="Základný text (5)_"/>
    <w:basedOn w:val="Predvolenpsmoodseku"/>
    <w:link w:val="Zkladntext50"/>
    <w:rPr>
      <w:rFonts w:ascii="Arial" w:eastAsia="Arial" w:hAnsi="Arial" w:cs="Arial"/>
      <w:b w:val="0"/>
      <w:bCs w:val="0"/>
      <w:i w:val="0"/>
      <w:iCs w:val="0"/>
      <w:smallCaps w:val="0"/>
      <w:strike w:val="0"/>
      <w:sz w:val="17"/>
      <w:szCs w:val="17"/>
      <w:u w:val="single"/>
    </w:rPr>
  </w:style>
  <w:style w:type="character" w:customStyle="1" w:styleId="Zhlavie2">
    <w:name w:val="Záhlavie #2_"/>
    <w:basedOn w:val="Predvolenpsmoodseku"/>
    <w:link w:val="Zhlavie20"/>
    <w:rPr>
      <w:rFonts w:ascii="Arial Narrow" w:eastAsia="Arial Narrow" w:hAnsi="Arial Narrow" w:cs="Arial Narrow"/>
      <w:b/>
      <w:bCs/>
      <w:i w:val="0"/>
      <w:iCs w:val="0"/>
      <w:smallCaps w:val="0"/>
      <w:strike w:val="0"/>
      <w:sz w:val="28"/>
      <w:szCs w:val="28"/>
      <w:u w:val="none"/>
    </w:rPr>
  </w:style>
  <w:style w:type="character" w:customStyle="1" w:styleId="Zkladntext4">
    <w:name w:val="Základný text (4)_"/>
    <w:basedOn w:val="Predvolenpsmoodseku"/>
    <w:link w:val="Zkladntext40"/>
    <w:rPr>
      <w:rFonts w:ascii="Arial Narrow" w:eastAsia="Arial Narrow" w:hAnsi="Arial Narrow" w:cs="Arial Narrow"/>
      <w:b w:val="0"/>
      <w:bCs w:val="0"/>
      <w:i w:val="0"/>
      <w:iCs w:val="0"/>
      <w:smallCaps w:val="0"/>
      <w:strike w:val="0"/>
      <w:sz w:val="20"/>
      <w:szCs w:val="20"/>
      <w:u w:val="none"/>
    </w:rPr>
  </w:style>
  <w:style w:type="character" w:customStyle="1" w:styleId="Zkladntext2">
    <w:name w:val="Základný text (2)_"/>
    <w:basedOn w:val="Predvolenpsmoodseku"/>
    <w:link w:val="Zkladntext20"/>
    <w:rPr>
      <w:rFonts w:ascii="Arial" w:eastAsia="Arial" w:hAnsi="Arial" w:cs="Arial"/>
      <w:b w:val="0"/>
      <w:bCs w:val="0"/>
      <w:i w:val="0"/>
      <w:iCs w:val="0"/>
      <w:smallCaps w:val="0"/>
      <w:strike w:val="0"/>
      <w:u w:val="none"/>
    </w:rPr>
  </w:style>
  <w:style w:type="character" w:customStyle="1" w:styleId="Zhlavie1">
    <w:name w:val="Záhlavie #1_"/>
    <w:basedOn w:val="Predvolenpsmoodseku"/>
    <w:link w:val="Zhlavie10"/>
    <w:rPr>
      <w:rFonts w:ascii="Arial" w:eastAsia="Arial" w:hAnsi="Arial" w:cs="Arial"/>
      <w:b/>
      <w:bCs/>
      <w:i w:val="0"/>
      <w:iCs w:val="0"/>
      <w:smallCaps w:val="0"/>
      <w:strike w:val="0"/>
      <w:sz w:val="26"/>
      <w:szCs w:val="26"/>
      <w:u w:val="single"/>
    </w:rPr>
  </w:style>
  <w:style w:type="character" w:customStyle="1" w:styleId="Zhlavie3">
    <w:name w:val="Záhlavie #3_"/>
    <w:basedOn w:val="Predvolenpsmoodseku"/>
    <w:link w:val="Zhlavie30"/>
    <w:rPr>
      <w:rFonts w:ascii="Arial" w:eastAsia="Arial" w:hAnsi="Arial" w:cs="Arial"/>
      <w:b w:val="0"/>
      <w:bCs w:val="0"/>
      <w:i w:val="0"/>
      <w:iCs w:val="0"/>
      <w:smallCaps w:val="0"/>
      <w:strike w:val="0"/>
      <w:u w:val="none"/>
    </w:rPr>
  </w:style>
  <w:style w:type="character" w:customStyle="1" w:styleId="Nzovtabuky">
    <w:name w:val="Názov tabuľky_"/>
    <w:basedOn w:val="Predvolenpsmoodseku"/>
    <w:link w:val="Nzovtabuky0"/>
    <w:rPr>
      <w:rFonts w:ascii="Arial Narrow" w:eastAsia="Arial Narrow" w:hAnsi="Arial Narrow" w:cs="Arial Narrow"/>
      <w:b w:val="0"/>
      <w:bCs w:val="0"/>
      <w:i w:val="0"/>
      <w:iCs w:val="0"/>
      <w:smallCaps w:val="0"/>
      <w:strike w:val="0"/>
      <w:sz w:val="20"/>
      <w:szCs w:val="20"/>
      <w:u w:val="none"/>
    </w:rPr>
  </w:style>
  <w:style w:type="character" w:customStyle="1" w:styleId="In">
    <w:name w:val="Iné_"/>
    <w:basedOn w:val="Predvolenpsmoodseku"/>
    <w:link w:val="In0"/>
    <w:rPr>
      <w:rFonts w:ascii="Arial" w:eastAsia="Arial" w:hAnsi="Arial" w:cs="Arial"/>
      <w:b w:val="0"/>
      <w:bCs w:val="0"/>
      <w:i w:val="0"/>
      <w:iCs w:val="0"/>
      <w:smallCaps w:val="0"/>
      <w:strike w:val="0"/>
      <w:sz w:val="11"/>
      <w:szCs w:val="11"/>
      <w:u w:val="none"/>
    </w:rPr>
  </w:style>
  <w:style w:type="character" w:customStyle="1" w:styleId="Zkladntext">
    <w:name w:val="Základný text_"/>
    <w:basedOn w:val="Predvolenpsmoodseku"/>
    <w:link w:val="Zkladntext1"/>
    <w:rPr>
      <w:rFonts w:ascii="Arial" w:eastAsia="Arial" w:hAnsi="Arial" w:cs="Arial"/>
      <w:b w:val="0"/>
      <w:bCs w:val="0"/>
      <w:i w:val="0"/>
      <w:iCs w:val="0"/>
      <w:smallCaps w:val="0"/>
      <w:strike w:val="0"/>
      <w:sz w:val="11"/>
      <w:szCs w:val="11"/>
      <w:u w:val="none"/>
    </w:rPr>
  </w:style>
  <w:style w:type="paragraph" w:customStyle="1" w:styleId="Zkladntext30">
    <w:name w:val="Základný text (3)"/>
    <w:basedOn w:val="Normlny"/>
    <w:link w:val="Zkladntext3"/>
    <w:pPr>
      <w:spacing w:line="257" w:lineRule="auto"/>
    </w:pPr>
    <w:rPr>
      <w:rFonts w:ascii="Arial" w:eastAsia="Arial" w:hAnsi="Arial" w:cs="Arial"/>
      <w:sz w:val="20"/>
      <w:szCs w:val="20"/>
    </w:rPr>
  </w:style>
  <w:style w:type="paragraph" w:customStyle="1" w:styleId="Hlavikaalebopta20">
    <w:name w:val="Hlavička alebo päta (2)"/>
    <w:basedOn w:val="Normlny"/>
    <w:link w:val="Hlavikaalebopta2"/>
    <w:rPr>
      <w:rFonts w:ascii="Times New Roman" w:eastAsia="Times New Roman" w:hAnsi="Times New Roman" w:cs="Times New Roman"/>
      <w:sz w:val="20"/>
      <w:szCs w:val="20"/>
    </w:rPr>
  </w:style>
  <w:style w:type="paragraph" w:customStyle="1" w:styleId="Zkladntext50">
    <w:name w:val="Základný text (5)"/>
    <w:basedOn w:val="Normlny"/>
    <w:link w:val="Zkladntext5"/>
    <w:pPr>
      <w:spacing w:after="110"/>
    </w:pPr>
    <w:rPr>
      <w:rFonts w:ascii="Arial" w:eastAsia="Arial" w:hAnsi="Arial" w:cs="Arial"/>
      <w:sz w:val="17"/>
      <w:szCs w:val="17"/>
      <w:u w:val="single"/>
    </w:rPr>
  </w:style>
  <w:style w:type="paragraph" w:customStyle="1" w:styleId="Zhlavie20">
    <w:name w:val="Záhlavie #2"/>
    <w:basedOn w:val="Normlny"/>
    <w:link w:val="Zhlavie2"/>
    <w:pPr>
      <w:spacing w:after="120"/>
      <w:outlineLvl w:val="1"/>
    </w:pPr>
    <w:rPr>
      <w:rFonts w:ascii="Arial Narrow" w:eastAsia="Arial Narrow" w:hAnsi="Arial Narrow" w:cs="Arial Narrow"/>
      <w:b/>
      <w:bCs/>
      <w:sz w:val="28"/>
      <w:szCs w:val="28"/>
    </w:rPr>
  </w:style>
  <w:style w:type="paragraph" w:customStyle="1" w:styleId="Zkladntext40">
    <w:name w:val="Základný text (4)"/>
    <w:basedOn w:val="Normlny"/>
    <w:link w:val="Zkladntext4"/>
    <w:pPr>
      <w:spacing w:after="260"/>
    </w:pPr>
    <w:rPr>
      <w:rFonts w:ascii="Arial Narrow" w:eastAsia="Arial Narrow" w:hAnsi="Arial Narrow" w:cs="Arial Narrow"/>
      <w:sz w:val="20"/>
      <w:szCs w:val="20"/>
    </w:rPr>
  </w:style>
  <w:style w:type="paragraph" w:customStyle="1" w:styleId="Zkladntext20">
    <w:name w:val="Základný text (2)"/>
    <w:basedOn w:val="Normlny"/>
    <w:link w:val="Zkladntext2"/>
    <w:pPr>
      <w:spacing w:after="260"/>
    </w:pPr>
    <w:rPr>
      <w:rFonts w:ascii="Arial" w:eastAsia="Arial" w:hAnsi="Arial" w:cs="Arial"/>
    </w:rPr>
  </w:style>
  <w:style w:type="paragraph" w:customStyle="1" w:styleId="Zhlavie10">
    <w:name w:val="Záhlavie #1"/>
    <w:basedOn w:val="Normlny"/>
    <w:link w:val="Zhlavie1"/>
    <w:pPr>
      <w:spacing w:after="60"/>
      <w:ind w:right="140"/>
      <w:jc w:val="right"/>
      <w:outlineLvl w:val="0"/>
    </w:pPr>
    <w:rPr>
      <w:rFonts w:ascii="Arial" w:eastAsia="Arial" w:hAnsi="Arial" w:cs="Arial"/>
      <w:b/>
      <w:bCs/>
      <w:sz w:val="26"/>
      <w:szCs w:val="26"/>
      <w:u w:val="single"/>
    </w:rPr>
  </w:style>
  <w:style w:type="paragraph" w:customStyle="1" w:styleId="Zhlavie30">
    <w:name w:val="Záhlavie #3"/>
    <w:basedOn w:val="Normlny"/>
    <w:link w:val="Zhlavie3"/>
    <w:pPr>
      <w:spacing w:after="130"/>
      <w:outlineLvl w:val="2"/>
    </w:pPr>
    <w:rPr>
      <w:rFonts w:ascii="Arial" w:eastAsia="Arial" w:hAnsi="Arial" w:cs="Arial"/>
    </w:rPr>
  </w:style>
  <w:style w:type="paragraph" w:customStyle="1" w:styleId="Nzovtabuky0">
    <w:name w:val="Názov tabuľky"/>
    <w:basedOn w:val="Normlny"/>
    <w:link w:val="Nzovtabuky"/>
    <w:rPr>
      <w:rFonts w:ascii="Arial Narrow" w:eastAsia="Arial Narrow" w:hAnsi="Arial Narrow" w:cs="Arial Narrow"/>
      <w:sz w:val="20"/>
      <w:szCs w:val="20"/>
    </w:rPr>
  </w:style>
  <w:style w:type="paragraph" w:customStyle="1" w:styleId="In0">
    <w:name w:val="Iné"/>
    <w:basedOn w:val="Normlny"/>
    <w:link w:val="In"/>
    <w:pPr>
      <w:spacing w:after="120" w:line="254" w:lineRule="auto"/>
    </w:pPr>
    <w:rPr>
      <w:rFonts w:ascii="Arial" w:eastAsia="Arial" w:hAnsi="Arial" w:cs="Arial"/>
      <w:sz w:val="11"/>
      <w:szCs w:val="11"/>
    </w:rPr>
  </w:style>
  <w:style w:type="paragraph" w:customStyle="1" w:styleId="Zkladntext1">
    <w:name w:val="Základný text1"/>
    <w:basedOn w:val="Normlny"/>
    <w:link w:val="Zkladntext"/>
    <w:pPr>
      <w:spacing w:after="120" w:line="254" w:lineRule="auto"/>
    </w:pPr>
    <w:rPr>
      <w:rFonts w:ascii="Arial" w:eastAsia="Arial" w:hAnsi="Arial" w:cs="Arial"/>
      <w:sz w:val="11"/>
      <w:szCs w:val="11"/>
    </w:rPr>
  </w:style>
  <w:style w:type="paragraph" w:styleId="Hlavika">
    <w:name w:val="header"/>
    <w:basedOn w:val="Normlny"/>
    <w:link w:val="HlavikaChar"/>
    <w:uiPriority w:val="99"/>
    <w:unhideWhenUsed/>
    <w:rsid w:val="00221134"/>
    <w:pPr>
      <w:tabs>
        <w:tab w:val="center" w:pos="4680"/>
        <w:tab w:val="right" w:pos="9360"/>
      </w:tabs>
    </w:pPr>
  </w:style>
  <w:style w:type="character" w:customStyle="1" w:styleId="HlavikaChar">
    <w:name w:val="Hlavička Char"/>
    <w:basedOn w:val="Predvolenpsmoodseku"/>
    <w:link w:val="Hlavika"/>
    <w:uiPriority w:val="99"/>
    <w:rsid w:val="00221134"/>
    <w:rPr>
      <w:color w:val="000000"/>
    </w:rPr>
  </w:style>
  <w:style w:type="paragraph" w:styleId="Pta">
    <w:name w:val="footer"/>
    <w:basedOn w:val="Normlny"/>
    <w:link w:val="PtaChar"/>
    <w:uiPriority w:val="99"/>
    <w:unhideWhenUsed/>
    <w:rsid w:val="00221134"/>
    <w:pPr>
      <w:tabs>
        <w:tab w:val="center" w:pos="4680"/>
        <w:tab w:val="right" w:pos="9360"/>
      </w:tabs>
    </w:pPr>
  </w:style>
  <w:style w:type="character" w:customStyle="1" w:styleId="PtaChar">
    <w:name w:val="Päta Char"/>
    <w:basedOn w:val="Predvolenpsmoodseku"/>
    <w:link w:val="Pta"/>
    <w:uiPriority w:val="99"/>
    <w:rsid w:val="00221134"/>
    <w:rPr>
      <w:color w:val="000000"/>
    </w:rPr>
  </w:style>
  <w:style w:type="paragraph" w:styleId="Revzia">
    <w:name w:val="Revision"/>
    <w:hidden/>
    <w:uiPriority w:val="99"/>
    <w:semiHidden/>
    <w:rsid w:val="00E35C41"/>
    <w:pPr>
      <w:widowControl/>
    </w:pPr>
    <w:rPr>
      <w:color w:val="000000"/>
    </w:rPr>
  </w:style>
  <w:style w:type="paragraph" w:customStyle="1" w:styleId="odstavec">
    <w:name w:val="odstavec"/>
    <w:basedOn w:val="Normlny"/>
    <w:link w:val="odstavecChar"/>
    <w:autoRedefine/>
    <w:rsid w:val="00C57906"/>
    <w:pPr>
      <w:widowControl/>
      <w:suppressAutoHyphens/>
      <w:ind w:left="426"/>
      <w:jc w:val="both"/>
    </w:pPr>
    <w:rPr>
      <w:rFonts w:ascii="Arial" w:eastAsia="Times New Roman" w:hAnsi="Arial" w:cs="Arial"/>
      <w:bCs/>
      <w:iCs/>
      <w:color w:val="000000" w:themeColor="text1"/>
      <w:sz w:val="20"/>
      <w:szCs w:val="20"/>
      <w:lang w:bidi="ar-SA"/>
    </w:rPr>
  </w:style>
  <w:style w:type="character" w:customStyle="1" w:styleId="odstavecChar">
    <w:name w:val="odstavec Char"/>
    <w:basedOn w:val="Predvolenpsmoodseku"/>
    <w:link w:val="odstavec"/>
    <w:rsid w:val="00C57906"/>
    <w:rPr>
      <w:rFonts w:ascii="Arial" w:eastAsia="Times New Roman" w:hAnsi="Arial" w:cs="Arial"/>
      <w:bCs/>
      <w:iCs/>
      <w:color w:val="000000" w:themeColor="text1"/>
      <w:sz w:val="20"/>
      <w:szCs w:val="20"/>
      <w:lang w:bidi="ar-SA"/>
    </w:rPr>
  </w:style>
  <w:style w:type="paragraph" w:styleId="Zarkazkladnhotextu3">
    <w:name w:val="Body Text Indent 3"/>
    <w:basedOn w:val="Normlny"/>
    <w:link w:val="Zarkazkladnhotextu3Char"/>
    <w:rsid w:val="007113E1"/>
    <w:pPr>
      <w:widowControl/>
      <w:autoSpaceDE w:val="0"/>
      <w:autoSpaceDN w:val="0"/>
      <w:adjustRightInd w:val="0"/>
      <w:spacing w:before="120"/>
      <w:ind w:firstLine="708"/>
      <w:jc w:val="both"/>
    </w:pPr>
    <w:rPr>
      <w:rFonts w:ascii="Arial" w:eastAsia="Times New Roman" w:hAnsi="Arial" w:cs="Times New Roman"/>
      <w:color w:val="auto"/>
      <w:sz w:val="22"/>
      <w:szCs w:val="22"/>
      <w:lang w:val="x-none" w:eastAsia="x-none" w:bidi="ar-SA"/>
    </w:rPr>
  </w:style>
  <w:style w:type="character" w:customStyle="1" w:styleId="Zarkazkladnhotextu3Char">
    <w:name w:val="Zarážka základného textu 3 Char"/>
    <w:basedOn w:val="Predvolenpsmoodseku"/>
    <w:link w:val="Zarkazkladnhotextu3"/>
    <w:rsid w:val="007113E1"/>
    <w:rPr>
      <w:rFonts w:ascii="Arial" w:eastAsia="Times New Roman" w:hAnsi="Arial" w:cs="Times New Roman"/>
      <w:sz w:val="22"/>
      <w:szCs w:val="22"/>
      <w:lang w:val="x-none" w:eastAsia="x-non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09649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18" Type="http://schemas.openxmlformats.org/officeDocument/2006/relationships/header" Target="header5.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footer" Target="footer2.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DAEMSEngagementItemInfo xmlns="http://schemas.microsoft.com/DAEMSEngagementItemInfoXML">
  <EngagementID>5000514863</EngagementID>
  <LogicalEMSServerID>839239884721417863</LogicalEMSServerID>
  <WorkingPaperID>4081827692300001434</WorkingPaperID>
</DAEMSEngagementItemInfo>
</file>

<file path=customXml/itemProps1.xml><?xml version="1.0" encoding="utf-8"?>
<ds:datastoreItem xmlns:ds="http://schemas.openxmlformats.org/officeDocument/2006/customXml" ds:itemID="{02F68C31-F05B-45CA-9068-9C97E35E7DB6}">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11</Pages>
  <Words>1819</Words>
  <Characters>10373</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poznamky 2011 v1.13 - bez vypoctov</vt:lpstr>
    </vt:vector>
  </TitlesOfParts>
  <Company/>
  <LinksUpToDate>false</LinksUpToDate>
  <CharactersWithSpaces>12168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poznamky 2011 v1.13 - bez vypoctov</dc:title>
  <dc:subject/>
  <dc:creator>Eilersen Production</dc:creator>
  <cp:keywords/>
  <cp:lastModifiedBy>peterp</cp:lastModifiedBy>
  <cp:revision>4</cp:revision>
  <dcterms:created xsi:type="dcterms:W3CDTF">2023-03-30T07:28:00Z</dcterms:created>
  <dcterms:modified xsi:type="dcterms:W3CDTF">2023-03-31T08:11:00Z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a60d57e-af5b-4752-ac57-3e4f28ca11dc_Enabled">
    <vt:lpwstr>true</vt:lpwstr>
  </property>
  <property fmtid="{D5CDD505-2E9C-101B-9397-08002B2CF9AE}" pid="3" name="MSIP_Label_ea60d57e-af5b-4752-ac57-3e4f28ca11dc_SetDate">
    <vt:lpwstr>2021-09-10T14:14:46Z</vt:lpwstr>
  </property>
  <property fmtid="{D5CDD505-2E9C-101B-9397-08002B2CF9AE}" pid="4" name="MSIP_Label_ea60d57e-af5b-4752-ac57-3e4f28ca11dc_Method">
    <vt:lpwstr>Standard</vt:lpwstr>
  </property>
  <property fmtid="{D5CDD505-2E9C-101B-9397-08002B2CF9AE}" pid="5" name="MSIP_Label_ea60d57e-af5b-4752-ac57-3e4f28ca11dc_Name">
    <vt:lpwstr>ea60d57e-af5b-4752-ac57-3e4f28ca11dc</vt:lpwstr>
  </property>
  <property fmtid="{D5CDD505-2E9C-101B-9397-08002B2CF9AE}" pid="6" name="MSIP_Label_ea60d57e-af5b-4752-ac57-3e4f28ca11dc_SiteId">
    <vt:lpwstr>36da45f1-dd2c-4d1f-af13-5abe46b99921</vt:lpwstr>
  </property>
  <property fmtid="{D5CDD505-2E9C-101B-9397-08002B2CF9AE}" pid="7" name="MSIP_Label_ea60d57e-af5b-4752-ac57-3e4f28ca11dc_ActionId">
    <vt:lpwstr>8d8ccbd0-2a8e-446e-a83f-815c15be5ec3</vt:lpwstr>
  </property>
  <property fmtid="{D5CDD505-2E9C-101B-9397-08002B2CF9AE}" pid="8" name="MSIP_Label_ea60d57e-af5b-4752-ac57-3e4f28ca11dc_ContentBits">
    <vt:lpwstr>0</vt:lpwstr>
  </property>
</Properties>
</file>