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4760B2">
        <w:rPr>
          <w:b w:val="0"/>
          <w:sz w:val="18"/>
          <w:szCs w:val="18"/>
        </w:rPr>
        <w:t>PsychoKonzult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760B2">
        <w:rPr>
          <w:b w:val="0"/>
          <w:sz w:val="18"/>
          <w:szCs w:val="18"/>
        </w:rPr>
        <w:t>Klincová 16634/37/B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</w:t>
      </w:r>
      <w:r w:rsidR="004760B2">
        <w:rPr>
          <w:b w:val="0"/>
          <w:sz w:val="18"/>
          <w:szCs w:val="18"/>
        </w:rPr>
        <w:t>21 08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4760B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Prevádzkovanie zdravotníckeho zariadenia – Špecializovaná ambulancia v odbore klinickej psychológie – </w:t>
      </w:r>
      <w:r w:rsidR="004760B2">
        <w:rPr>
          <w:rStyle w:val="ra"/>
          <w:b w:val="0"/>
          <w:sz w:val="18"/>
          <w:szCs w:val="18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špecializačný odbor: klinická psychológia, certifikovaná pracovná činnosť psychoterapia </w:t>
      </w:r>
      <w:r w:rsidR="004760B2" w:rsidRPr="004760B2">
        <w:rPr>
          <w:b w:val="0"/>
          <w:sz w:val="18"/>
          <w:szCs w:val="18"/>
        </w:rPr>
        <w:t xml:space="preserve">Ostatná zdravotná 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7E6132">
        <w:rPr>
          <w:b w:val="0"/>
          <w:sz w:val="20"/>
          <w:szCs w:val="20"/>
        </w:rPr>
        <w:t>2</w:t>
      </w:r>
      <w:r w:rsidR="0063445E">
        <w:rPr>
          <w:b w:val="0"/>
          <w:sz w:val="20"/>
          <w:szCs w:val="20"/>
        </w:rPr>
        <w:t>2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63445E">
        <w:rPr>
          <w:b w:val="0"/>
          <w:sz w:val="20"/>
          <w:szCs w:val="20"/>
        </w:rPr>
        <w:t>25.02.2023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7E6132">
        <w:rPr>
          <w:b w:val="0"/>
          <w:sz w:val="20"/>
          <w:szCs w:val="20"/>
        </w:rPr>
        <w:t>2</w:t>
      </w:r>
      <w:r w:rsidR="0063445E">
        <w:rPr>
          <w:b w:val="0"/>
          <w:sz w:val="20"/>
          <w:szCs w:val="20"/>
        </w:rPr>
        <w:t>2</w:t>
      </w:r>
      <w:r w:rsidR="002F1B5F">
        <w:rPr>
          <w:b w:val="0"/>
          <w:sz w:val="20"/>
          <w:szCs w:val="20"/>
        </w:rPr>
        <w:t xml:space="preserve"> </w:t>
      </w:r>
      <w:r w:rsidR="0063445E">
        <w:rPr>
          <w:b w:val="0"/>
          <w:sz w:val="20"/>
          <w:szCs w:val="20"/>
        </w:rPr>
        <w:t>4</w:t>
      </w:r>
      <w:r w:rsidR="004760B2">
        <w:rPr>
          <w:b w:val="0"/>
          <w:sz w:val="20"/>
          <w:szCs w:val="20"/>
        </w:rPr>
        <w:t xml:space="preserve"> </w:t>
      </w:r>
      <w:r w:rsidR="002F1B5F">
        <w:rPr>
          <w:b w:val="0"/>
          <w:sz w:val="20"/>
          <w:szCs w:val="20"/>
        </w:rPr>
        <w:t>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</w:t>
      </w:r>
      <w:r w:rsidR="0063445E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</w:t>
      </w:r>
      <w:r w:rsidR="0063445E" w:rsidRPr="0063445E">
        <w:rPr>
          <w:b w:val="0"/>
          <w:sz w:val="22"/>
        </w:rPr>
        <w:tab/>
      </w:r>
      <w:r w:rsidR="0063445E">
        <w:rPr>
          <w:b w:val="0"/>
          <w:sz w:val="22"/>
        </w:rPr>
        <w:t>V</w:t>
      </w:r>
      <w:r w:rsidR="00846CC3" w:rsidRPr="002F1B5F">
        <w:rPr>
          <w:b w:val="0"/>
          <w:sz w:val="22"/>
        </w:rPr>
        <w:t xml:space="preserve"> roku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</w:t>
      </w:r>
      <w:r w:rsidR="0063445E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poskytla </w:t>
      </w:r>
      <w:r w:rsidR="0063445E">
        <w:rPr>
          <w:b w:val="0"/>
          <w:sz w:val="22"/>
        </w:rPr>
        <w:t>pôžičku konateľovi.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  <w:bookmarkStart w:id="0" w:name="_GoBack"/>
      <w:bookmarkEnd w:id="0"/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63445E">
        <w:rPr>
          <w:b w:val="0"/>
          <w:sz w:val="20"/>
          <w:szCs w:val="20"/>
        </w:rPr>
        <w:t>3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03F1" w:rsidRDefault="00EE03F1">
      <w:pPr>
        <w:spacing w:after="0" w:line="240" w:lineRule="auto"/>
      </w:pPr>
      <w:r>
        <w:separator/>
      </w:r>
    </w:p>
  </w:endnote>
  <w:endnote w:type="continuationSeparator" w:id="0">
    <w:p w:rsidR="00EE03F1" w:rsidRDefault="00EE0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3445E" w:rsidRPr="0063445E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03F1" w:rsidRDefault="00EE03F1">
      <w:pPr>
        <w:spacing w:after="0" w:line="240" w:lineRule="auto"/>
      </w:pPr>
      <w:r>
        <w:separator/>
      </w:r>
    </w:p>
  </w:footnote>
  <w:footnote w:type="continuationSeparator" w:id="0">
    <w:p w:rsidR="00EE03F1" w:rsidRDefault="00EE03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4760B2">
      <w:rPr>
        <w:sz w:val="20"/>
      </w:rPr>
      <w:t>47442158</w:t>
    </w:r>
    <w:r>
      <w:rPr>
        <w:sz w:val="20"/>
      </w:rPr>
      <w:t xml:space="preserve">                              DIČ </w:t>
    </w:r>
    <w:r w:rsidR="004760B2">
      <w:rPr>
        <w:sz w:val="20"/>
      </w:rPr>
      <w:t>2023945506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59C7"/>
    <w:rsid w:val="000A6138"/>
    <w:rsid w:val="000C3CDB"/>
    <w:rsid w:val="000F63BD"/>
    <w:rsid w:val="000F6888"/>
    <w:rsid w:val="00130099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4760B2"/>
    <w:rsid w:val="00540D65"/>
    <w:rsid w:val="005612D2"/>
    <w:rsid w:val="005B261F"/>
    <w:rsid w:val="005C45B0"/>
    <w:rsid w:val="005F0A37"/>
    <w:rsid w:val="00600BF8"/>
    <w:rsid w:val="00620EF0"/>
    <w:rsid w:val="0063324A"/>
    <w:rsid w:val="0063445E"/>
    <w:rsid w:val="006F1C99"/>
    <w:rsid w:val="007B49B8"/>
    <w:rsid w:val="007E6132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442D2"/>
    <w:rsid w:val="0097785F"/>
    <w:rsid w:val="009E3AE8"/>
    <w:rsid w:val="00A14C33"/>
    <w:rsid w:val="00A16C44"/>
    <w:rsid w:val="00A9529C"/>
    <w:rsid w:val="00AD00D5"/>
    <w:rsid w:val="00AE5DAE"/>
    <w:rsid w:val="00B57BC5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EE03F1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  <w:style w:type="character" w:customStyle="1" w:styleId="ra">
    <w:name w:val="ra"/>
    <w:basedOn w:val="Predvolenpsmoodseku"/>
    <w:rsid w:val="00476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91F846-2282-404E-9CDB-506FEF4AC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475</Words>
  <Characters>2711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2023-03-31T12:48:00Z</dcterms:created>
  <dcterms:modified xsi:type="dcterms:W3CDTF">2023-03-31T13:23:00Z</dcterms:modified>
</cp:coreProperties>
</file>