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BAA3C" w14:textId="77777777" w:rsidR="00DE4D8C" w:rsidRDefault="00DE4D8C" w:rsidP="000E12A9">
      <w:pPr>
        <w:rPr>
          <w:sz w:val="40"/>
          <w:szCs w:val="40"/>
        </w:rPr>
      </w:pPr>
    </w:p>
    <w:p w14:paraId="05CE7467" w14:textId="5FA71E05" w:rsidR="00DE4D8C" w:rsidRDefault="00DE4D8C" w:rsidP="000E12A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9149F3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  <w:r w:rsidR="009149F3">
        <w:rPr>
          <w:sz w:val="40"/>
          <w:szCs w:val="40"/>
        </w:rPr>
        <w:t xml:space="preserve"> 2022</w:t>
      </w:r>
    </w:p>
    <w:p w14:paraId="5C543429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2561F13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396EDF02" w14:textId="77777777" w:rsidR="00DE4D8C" w:rsidRPr="000E12A9" w:rsidRDefault="00301C45" w:rsidP="00564D66">
      <w:pPr>
        <w:pStyle w:val="Odsekzoznamu"/>
        <w:ind w:hanging="11"/>
        <w:rPr>
          <w:sz w:val="26"/>
          <w:szCs w:val="26"/>
        </w:rPr>
      </w:pPr>
      <w:proofErr w:type="spellStart"/>
      <w:r w:rsidRPr="000E12A9">
        <w:rPr>
          <w:sz w:val="26"/>
          <w:szCs w:val="26"/>
        </w:rPr>
        <w:t>ToriPek</w:t>
      </w:r>
      <w:proofErr w:type="spellEnd"/>
      <w:r w:rsidRPr="000E12A9">
        <w:rPr>
          <w:sz w:val="26"/>
          <w:szCs w:val="26"/>
        </w:rPr>
        <w:t xml:space="preserve"> </w:t>
      </w:r>
      <w:proofErr w:type="spellStart"/>
      <w:r w:rsidRPr="000E12A9">
        <w:rPr>
          <w:sz w:val="26"/>
          <w:szCs w:val="26"/>
        </w:rPr>
        <w:t>s.r.o</w:t>
      </w:r>
      <w:proofErr w:type="spellEnd"/>
      <w:r w:rsidRPr="000E12A9">
        <w:rPr>
          <w:sz w:val="26"/>
          <w:szCs w:val="26"/>
        </w:rPr>
        <w:t>., Vinohr</w:t>
      </w:r>
      <w:r w:rsidR="000E12A9" w:rsidRPr="000E12A9">
        <w:rPr>
          <w:sz w:val="26"/>
          <w:szCs w:val="26"/>
        </w:rPr>
        <w:t>a</w:t>
      </w:r>
      <w:r w:rsidRPr="000E12A9">
        <w:rPr>
          <w:sz w:val="26"/>
          <w:szCs w:val="26"/>
        </w:rPr>
        <w:t>dnícka 206/36</w:t>
      </w:r>
      <w:r w:rsidR="00564D66" w:rsidRPr="000E12A9">
        <w:rPr>
          <w:sz w:val="26"/>
          <w:szCs w:val="26"/>
        </w:rPr>
        <w:t>, 927 0 Šaľa</w:t>
      </w:r>
    </w:p>
    <w:p w14:paraId="6D6E3361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IČO: </w:t>
      </w:r>
      <w:r w:rsidR="00301C45" w:rsidRPr="000E12A9">
        <w:rPr>
          <w:sz w:val="26"/>
          <w:szCs w:val="26"/>
        </w:rPr>
        <w:t>52 712 273</w:t>
      </w:r>
    </w:p>
    <w:p w14:paraId="37B60068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DIČ: </w:t>
      </w:r>
      <w:r w:rsidR="00301C45" w:rsidRPr="000E12A9">
        <w:rPr>
          <w:sz w:val="26"/>
          <w:szCs w:val="26"/>
        </w:rPr>
        <w:t>2121121684</w:t>
      </w:r>
    </w:p>
    <w:p w14:paraId="5C3A6C79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48603DDD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F32344F" w14:textId="77777777"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 w:rsidR="00301C45">
        <w:t>ToriPek</w:t>
      </w:r>
      <w:proofErr w:type="spellEnd"/>
      <w:r w:rsidR="00564D66" w:rsidRPr="00564D66">
        <w:t>,</w:t>
      </w:r>
      <w:r w:rsidR="00301C45">
        <w:t xml:space="preserve"> </w:t>
      </w:r>
      <w:proofErr w:type="spellStart"/>
      <w:r w:rsidR="00564D66" w:rsidRPr="00564D66">
        <w:t>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301C45">
        <w:t>1</w:t>
      </w:r>
      <w:r w:rsidR="00564D66">
        <w:t>.</w:t>
      </w:r>
      <w:r w:rsidR="00301C45">
        <w:t>11</w:t>
      </w:r>
      <w:r w:rsidR="00564D66">
        <w:t>.2019</w:t>
      </w:r>
      <w:r>
        <w:t xml:space="preserve"> a do obchodného registra </w:t>
      </w:r>
      <w:r w:rsidR="00301C45">
        <w:t xml:space="preserve">Okresného súdu Trnava Oddiel: </w:t>
      </w:r>
      <w:proofErr w:type="spellStart"/>
      <w:r w:rsidR="00301C45">
        <w:t>Sro</w:t>
      </w:r>
      <w:proofErr w:type="spellEnd"/>
      <w:r w:rsidR="00301C45">
        <w:t>, Vložka číslo: 45499/T.</w:t>
      </w:r>
    </w:p>
    <w:p w14:paraId="340D7931" w14:textId="77777777" w:rsidR="00DE4D8C" w:rsidRDefault="00DE4D8C" w:rsidP="00DE4D8C">
      <w:pPr>
        <w:pStyle w:val="Odsekzoznamu"/>
        <w:ind w:left="0"/>
      </w:pPr>
    </w:p>
    <w:p w14:paraId="03EF1303" w14:textId="77777777" w:rsidR="00DE4D8C" w:rsidRDefault="00DE4D8C" w:rsidP="00DE4D8C">
      <w:pPr>
        <w:pStyle w:val="Odsekzoznamu"/>
        <w:ind w:left="0"/>
      </w:pPr>
    </w:p>
    <w:p w14:paraId="05B91523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286C984A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91B07AD" w14:textId="77777777" w:rsidR="00DE4D8C" w:rsidRPr="00565044" w:rsidRDefault="00DE4D8C" w:rsidP="00DE4D8C">
      <w:pPr>
        <w:pStyle w:val="Odsekzoznamu"/>
        <w:ind w:left="426"/>
      </w:pPr>
    </w:p>
    <w:p w14:paraId="4D026BE9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70F2B158" w14:textId="77777777" w:rsidR="00DE4D8C" w:rsidRDefault="00DE4D8C" w:rsidP="00DE4D8C">
      <w:r>
        <w:t xml:space="preserve">Priemerný počet zamestnancov ku dňu , ku ktorému sa zostavuje účtovná závierka: </w:t>
      </w:r>
      <w:r w:rsidR="00301C45">
        <w:t>0</w:t>
      </w:r>
    </w:p>
    <w:p w14:paraId="298A65CC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0C002268" w14:textId="452FB23A" w:rsidR="00DE4D8C" w:rsidRPr="006034EF" w:rsidRDefault="00DE4D8C" w:rsidP="006034EF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1F051443" w14:textId="77777777" w:rsidR="00DE4D8C" w:rsidRPr="006034EF" w:rsidRDefault="00DE4D8C" w:rsidP="00DE4D8C">
      <w:pPr>
        <w:jc w:val="center"/>
        <w:rPr>
          <w:b/>
          <w:sz w:val="24"/>
          <w:szCs w:val="24"/>
        </w:rPr>
      </w:pPr>
      <w:r w:rsidRPr="006034EF">
        <w:rPr>
          <w:b/>
          <w:sz w:val="24"/>
          <w:szCs w:val="24"/>
        </w:rPr>
        <w:t>Informácie o prijatých postupoch</w:t>
      </w:r>
    </w:p>
    <w:p w14:paraId="20E7062A" w14:textId="77777777"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07671426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187CA576" w14:textId="05B2CBCE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7A1CAB">
        <w:rPr>
          <w:rFonts w:ascii="oločnost" w:hAnsi="oločnost"/>
        </w:rPr>
        <w:t>2</w:t>
      </w:r>
      <w:r w:rsidR="009149F3">
        <w:rPr>
          <w:rFonts w:ascii="oločnost" w:hAnsi="oločnost"/>
        </w:rPr>
        <w:t>2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 xml:space="preserve">. o účtovníctve za účtovné obdobie od 1. </w:t>
      </w:r>
      <w:r w:rsidR="00301C45">
        <w:rPr>
          <w:rFonts w:ascii="oločnost" w:hAnsi="oločnost"/>
        </w:rPr>
        <w:t>11</w:t>
      </w:r>
      <w:r>
        <w:rPr>
          <w:rFonts w:ascii="oločnost" w:hAnsi="oločnost"/>
        </w:rPr>
        <w:t>.20</w:t>
      </w:r>
      <w:r w:rsidR="007A1CAB">
        <w:rPr>
          <w:rFonts w:ascii="oločnost" w:hAnsi="oločnost"/>
        </w:rPr>
        <w:t>2</w:t>
      </w:r>
      <w:r w:rsidR="009149F3">
        <w:rPr>
          <w:rFonts w:ascii="oločnost" w:hAnsi="oločnost"/>
        </w:rPr>
        <w:t>2</w:t>
      </w:r>
      <w:r>
        <w:rPr>
          <w:rFonts w:ascii="oločnost" w:hAnsi="oločnost"/>
        </w:rPr>
        <w:t xml:space="preserve"> do 31.12.20</w:t>
      </w:r>
      <w:r w:rsidR="007A1CAB">
        <w:rPr>
          <w:rFonts w:ascii="oločnost" w:hAnsi="oločnost"/>
        </w:rPr>
        <w:t>2</w:t>
      </w:r>
      <w:r w:rsidR="009149F3">
        <w:rPr>
          <w:rFonts w:ascii="oločnost" w:hAnsi="oločnost"/>
        </w:rPr>
        <w:t>2</w:t>
      </w:r>
      <w:r>
        <w:rPr>
          <w:rFonts w:ascii="oločnost" w:hAnsi="oločnost"/>
        </w:rPr>
        <w:t>.</w:t>
      </w:r>
    </w:p>
    <w:p w14:paraId="012B9E21" w14:textId="77777777" w:rsidR="00301C45" w:rsidRPr="00301C45" w:rsidRDefault="00301C45" w:rsidP="00DE4D8C">
      <w:pPr>
        <w:rPr>
          <w:rFonts w:ascii="oločnost" w:hAnsi="oločnost"/>
          <w:bCs/>
          <w:caps/>
        </w:rPr>
      </w:pPr>
    </w:p>
    <w:p w14:paraId="015E04BA" w14:textId="77777777" w:rsidR="00DE4D8C" w:rsidRPr="00301C45" w:rsidRDefault="00DE4D8C" w:rsidP="00DE4D8C">
      <w:pPr>
        <w:jc w:val="center"/>
        <w:rPr>
          <w:b/>
          <w:sz w:val="24"/>
          <w:szCs w:val="24"/>
        </w:rPr>
      </w:pPr>
      <w:r w:rsidRPr="00301C45">
        <w:rPr>
          <w:b/>
          <w:sz w:val="24"/>
          <w:szCs w:val="24"/>
        </w:rPr>
        <w:t>Udalosti, ktoré nastali po dni, ku ktorému sa zostavuje účtovná závierka</w:t>
      </w:r>
    </w:p>
    <w:p w14:paraId="0EE7F18C" w14:textId="66825D7A" w:rsidR="00C40E2A" w:rsidRDefault="00301C45">
      <w:r>
        <w:t>V roku 20</w:t>
      </w:r>
      <w:r w:rsidR="007A1CAB">
        <w:t>2</w:t>
      </w:r>
      <w:r w:rsidR="009149F3">
        <w:t>2</w:t>
      </w:r>
      <w:r>
        <w:t xml:space="preserve"> firma nevyvíjala žiadnu činnosť. </w:t>
      </w:r>
      <w:r w:rsidR="006034EF">
        <w:t>Ku dňu zostaveniu účtovnej závierky r</w:t>
      </w:r>
      <w:r>
        <w:t>ok 202</w:t>
      </w:r>
      <w:r w:rsidR="009149F3">
        <w:t>3</w:t>
      </w:r>
      <w:r>
        <w:t xml:space="preserve"> je špecifický tým, že koronavírus spomaľuje celú ekonomiku</w:t>
      </w:r>
      <w:r w:rsidR="00021CDE">
        <w:t>,</w:t>
      </w:r>
      <w:r>
        <w:t> činnosť v našej firme sme nerozbehli.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31637394">
    <w:abstractNumId w:val="1"/>
  </w:num>
  <w:num w:numId="2" w16cid:durableId="806317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021CDE"/>
    <w:rsid w:val="000E12A9"/>
    <w:rsid w:val="0023401E"/>
    <w:rsid w:val="00301C45"/>
    <w:rsid w:val="0030672A"/>
    <w:rsid w:val="00564D66"/>
    <w:rsid w:val="006034EF"/>
    <w:rsid w:val="007A1CAB"/>
    <w:rsid w:val="009149F3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5FD2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2023-02-06T11:02:00Z</cp:lastPrinted>
  <dcterms:created xsi:type="dcterms:W3CDTF">2023-02-06T11:03:00Z</dcterms:created>
  <dcterms:modified xsi:type="dcterms:W3CDTF">2023-02-06T11:03:00Z</dcterms:modified>
</cp:coreProperties>
</file>