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5B2AEE">
        <w:rPr>
          <w:rFonts w:ascii="Arial" w:hAnsi="Arial" w:cs="Arial"/>
          <w:b/>
        </w:rPr>
        <w:t>202</w:t>
      </w:r>
      <w:r w:rsidR="00B814B1">
        <w:rPr>
          <w:rFonts w:ascii="Arial" w:hAnsi="Arial" w:cs="Arial"/>
          <w:b/>
        </w:rPr>
        <w:t>2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E343E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Lactina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SK 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v likvidácii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E343E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Škultétyho 14 , 949 11 Nitra </w:t>
            </w:r>
            <w:r w:rsidR="006737E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14B1">
              <w:rPr>
                <w:rFonts w:ascii="Arial" w:hAnsi="Arial" w:cs="Arial"/>
                <w:sz w:val="22"/>
                <w:szCs w:val="22"/>
              </w:rPr>
              <w:t>18.11.2003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CE343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CE343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00AA3" w:rsidRDefault="00F00AA3" w:rsidP="0075484E">
      <w:pPr>
        <w:jc w:val="both"/>
        <w:rPr>
          <w:rFonts w:ascii="Arial" w:hAnsi="Arial" w:cs="Arial"/>
          <w:sz w:val="22"/>
          <w:szCs w:val="22"/>
        </w:rPr>
      </w:pP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</w:t>
      </w:r>
      <w:r w:rsidR="00F00AA3">
        <w:rPr>
          <w:rFonts w:ascii="Arial" w:hAnsi="Arial" w:cs="Arial"/>
          <w:sz w:val="22"/>
          <w:szCs w:val="22"/>
        </w:rPr>
        <w:t>14</w:t>
      </w:r>
      <w:r>
        <w:rPr>
          <w:rFonts w:ascii="Arial" w:hAnsi="Arial" w:cs="Arial"/>
          <w:sz w:val="22"/>
          <w:szCs w:val="22"/>
        </w:rPr>
        <w:t xml:space="preserve"> do 31.12.201</w:t>
      </w:r>
      <w:r w:rsidR="00F00AA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spoločnosť </w:t>
      </w:r>
      <w:r w:rsidR="00F00AA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</w:t>
      </w:r>
      <w:r w:rsidR="004458A0">
        <w:rPr>
          <w:rFonts w:ascii="Arial" w:hAnsi="Arial" w:cs="Arial"/>
          <w:sz w:val="22"/>
          <w:szCs w:val="22"/>
        </w:rPr>
        <w:t xml:space="preserve"> V roku 201</w:t>
      </w:r>
      <w:r w:rsidR="007F2D1F">
        <w:rPr>
          <w:rFonts w:ascii="Arial" w:hAnsi="Arial" w:cs="Arial"/>
          <w:sz w:val="22"/>
          <w:szCs w:val="22"/>
        </w:rPr>
        <w:t>4</w:t>
      </w:r>
      <w:r w:rsidR="004458A0">
        <w:rPr>
          <w:rFonts w:ascii="Arial" w:hAnsi="Arial" w:cs="Arial"/>
          <w:sz w:val="22"/>
          <w:szCs w:val="22"/>
        </w:rPr>
        <w:t xml:space="preserve"> sa o odloženej ani splatnej dani z príjmov neúčtovalo 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/>
        </w:tc>
        <w:tc>
          <w:tcPr>
            <w:tcW w:w="2268" w:type="dxa"/>
          </w:tcPr>
          <w:p w:rsidR="000D026B" w:rsidRDefault="000D026B" w:rsidP="000D026B"/>
        </w:tc>
        <w:tc>
          <w:tcPr>
            <w:tcW w:w="1980" w:type="dxa"/>
          </w:tcPr>
          <w:p w:rsidR="000D026B" w:rsidRDefault="000D026B" w:rsidP="000D026B"/>
        </w:tc>
        <w:tc>
          <w:tcPr>
            <w:tcW w:w="2303" w:type="dxa"/>
          </w:tcPr>
          <w:p w:rsidR="000D026B" w:rsidRDefault="000D026B" w:rsidP="000D026B"/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4458A0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</w:p>
        </w:tc>
      </w:tr>
      <w:tr w:rsidR="004458A0" w:rsidRPr="000D026B" w:rsidTr="000D026B">
        <w:tc>
          <w:tcPr>
            <w:tcW w:w="2660" w:type="dxa"/>
          </w:tcPr>
          <w:p w:rsidR="004458A0" w:rsidRPr="000D026B" w:rsidRDefault="004458A0" w:rsidP="004458A0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</w:tr>
      <w:tr w:rsidR="004458A0" w:rsidRPr="000D026B" w:rsidTr="000D026B">
        <w:tc>
          <w:tcPr>
            <w:tcW w:w="2660" w:type="dxa"/>
          </w:tcPr>
          <w:p w:rsidR="004458A0" w:rsidRPr="000D026B" w:rsidRDefault="004458A0" w:rsidP="004458A0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98519A" w:rsidRPr="00F00AA3" w:rsidRDefault="000538A8" w:rsidP="00F00AA3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u w:val="single"/>
        </w:rPr>
      </w:pPr>
      <w:r w:rsidRPr="00F00AA3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F00AA3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F00AA3">
        <w:rPr>
          <w:rFonts w:ascii="Arial" w:hAnsi="Arial" w:cs="Arial"/>
          <w:sz w:val="22"/>
          <w:szCs w:val="22"/>
        </w:rPr>
        <w:t xml:space="preserve"> </w:t>
      </w:r>
      <w:r w:rsidRPr="00F00AA3">
        <w:rPr>
          <w:rFonts w:ascii="Arial" w:hAnsi="Arial" w:cs="Arial"/>
          <w:sz w:val="22"/>
          <w:szCs w:val="22"/>
        </w:rPr>
        <w:t>za bežné účtovné obdobie</w:t>
      </w:r>
      <w:r w:rsidR="00A649E0" w:rsidRPr="00F00AA3">
        <w:rPr>
          <w:rFonts w:ascii="Arial" w:hAnsi="Arial" w:cs="Arial"/>
          <w:sz w:val="22"/>
          <w:szCs w:val="22"/>
        </w:rPr>
        <w:t xml:space="preserve"> a za bezprostredne predchádzajúce účtovné obdobie</w:t>
      </w:r>
    </w:p>
    <w:p w:rsidR="006D3B19" w:rsidRPr="007D30C7" w:rsidRDefault="00C73DCF" w:rsidP="004458A0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u w:val="single"/>
        </w:rPr>
      </w:pPr>
      <w:r w:rsidRPr="0093379F">
        <w:rPr>
          <w:rFonts w:ascii="Arial" w:hAnsi="Arial" w:cs="Arial"/>
          <w:b/>
        </w:rPr>
        <w:t>Informácie k prílohe č. 3 časti F. písm. a) o </w:t>
      </w:r>
      <w:r w:rsidRPr="0093379F">
        <w:rPr>
          <w:rFonts w:ascii="Arial" w:hAnsi="Arial" w:cs="Arial"/>
          <w:b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4458A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4458A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4458A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4458A0" w:rsidRDefault="006D3B19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58A0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458A0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4458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6F28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Pr="0093379F" w:rsidRDefault="006C6A27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  <w:p w:rsidR="002B49AD" w:rsidRPr="0093379F" w:rsidRDefault="002B49A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F00AA3" w:rsidRDefault="00F00AA3" w:rsidP="00C31D64">
      <w:pPr>
        <w:rPr>
          <w:rFonts w:ascii="Arial" w:hAnsi="Arial" w:cs="Arial"/>
          <w:sz w:val="22"/>
          <w:szCs w:val="22"/>
        </w:rPr>
      </w:pPr>
    </w:p>
    <w:p w:rsidR="00F00AA3" w:rsidRDefault="00F00AA3" w:rsidP="00C31D64">
      <w:pPr>
        <w:rPr>
          <w:rFonts w:ascii="Arial" w:hAnsi="Arial" w:cs="Arial"/>
          <w:sz w:val="22"/>
          <w:szCs w:val="22"/>
        </w:rPr>
      </w:pPr>
    </w:p>
    <w:p w:rsidR="00F00AA3" w:rsidRDefault="00F00AA3" w:rsidP="00C31D64">
      <w:pPr>
        <w:rPr>
          <w:rFonts w:ascii="Arial" w:hAnsi="Arial" w:cs="Arial"/>
          <w:sz w:val="22"/>
          <w:szCs w:val="22"/>
        </w:rPr>
      </w:pPr>
    </w:p>
    <w:p w:rsidR="00F00AA3" w:rsidRDefault="00F00AA3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8519A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519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519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519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2836" w:rsidRPr="0098519A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F00AA3" w:rsidRDefault="00F00AA3" w:rsidP="00F00AA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F00AA3" w:rsidRDefault="00F00AA3" w:rsidP="00FC64AE">
      <w:pPr>
        <w:rPr>
          <w:rFonts w:ascii="Arial" w:hAnsi="Arial" w:cs="Arial"/>
          <w:sz w:val="22"/>
          <w:szCs w:val="22"/>
        </w:rPr>
      </w:pPr>
    </w:p>
    <w:p w:rsidR="00F00AA3" w:rsidRDefault="00F00AA3" w:rsidP="00FC64AE">
      <w:pPr>
        <w:rPr>
          <w:rFonts w:ascii="Arial" w:hAnsi="Arial" w:cs="Arial"/>
          <w:sz w:val="22"/>
          <w:szCs w:val="22"/>
        </w:rPr>
      </w:pPr>
    </w:p>
    <w:p w:rsidR="00F00AA3" w:rsidRPr="0093379F" w:rsidRDefault="00F00AA3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" w:hAnsi="Arial" w:cs="Arial"/>
          <w:sz w:val="22"/>
          <w:szCs w:val="22"/>
        </w:rPr>
      </w:pPr>
    </w:p>
    <w:p w:rsidR="00F00AA3" w:rsidRDefault="00F00AA3" w:rsidP="00FC64AE">
      <w:pPr>
        <w:rPr>
          <w:rFonts w:ascii="Arial" w:hAnsi="Arial" w:cs="Arial"/>
          <w:sz w:val="22"/>
          <w:szCs w:val="22"/>
        </w:rPr>
      </w:pPr>
    </w:p>
    <w:p w:rsidR="00F00AA3" w:rsidRDefault="00F00AA3" w:rsidP="00FC64AE">
      <w:pPr>
        <w:rPr>
          <w:rFonts w:ascii="Arial" w:hAnsi="Arial" w:cs="Arial"/>
          <w:sz w:val="22"/>
          <w:szCs w:val="22"/>
        </w:rPr>
      </w:pPr>
    </w:p>
    <w:p w:rsidR="00F00AA3" w:rsidRDefault="00F00AA3" w:rsidP="00FC64AE">
      <w:pPr>
        <w:rPr>
          <w:rFonts w:ascii="Arial" w:hAnsi="Arial" w:cs="Arial"/>
          <w:sz w:val="22"/>
          <w:szCs w:val="22"/>
        </w:rPr>
      </w:pPr>
    </w:p>
    <w:p w:rsidR="00F00AA3" w:rsidRDefault="00F00AA3" w:rsidP="00FC64AE">
      <w:pPr>
        <w:rPr>
          <w:rFonts w:ascii="Arial" w:hAnsi="Arial" w:cs="Arial"/>
          <w:sz w:val="22"/>
          <w:szCs w:val="22"/>
        </w:rPr>
      </w:pPr>
    </w:p>
    <w:p w:rsidR="00F00AA3" w:rsidRDefault="00F00AA3" w:rsidP="00FC64AE">
      <w:pPr>
        <w:rPr>
          <w:rFonts w:ascii="Arial" w:hAnsi="Arial" w:cs="Arial"/>
          <w:sz w:val="22"/>
          <w:szCs w:val="22"/>
        </w:rPr>
      </w:pPr>
    </w:p>
    <w:p w:rsidR="00F00AA3" w:rsidRPr="0093379F" w:rsidRDefault="00F00AA3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do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72B47" w:rsidRDefault="00F72B4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72B47" w:rsidRPr="0093379F" w:rsidRDefault="00F72B4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 OP </w:t>
            </w:r>
            <w:r w:rsidRPr="0093379F">
              <w:rPr>
                <w:rFonts w:ascii="Arial" w:hAnsi="Arial" w:cs="Arial"/>
                <w:b w:val="0"/>
              </w:rPr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</w:t>
            </w:r>
            <w:r w:rsidRPr="0093379F">
              <w:rPr>
                <w:rFonts w:ascii="Arial" w:hAnsi="Arial" w:cs="Arial"/>
                <w:b w:val="0"/>
              </w:rPr>
              <w:lastRenderedPageBreak/>
              <w:t>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</w:t>
            </w:r>
            <w:r w:rsidRPr="0093379F">
              <w:rPr>
                <w:rFonts w:ascii="Arial" w:hAnsi="Arial" w:cs="Arial"/>
                <w:b w:val="0"/>
              </w:rPr>
              <w:lastRenderedPageBreak/>
              <w:t>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1d. Opis spôsobu, na základe ktorého účtovná jednotka zhotovujúca nehnuteľnosť určenú na predaj usúdila, že počas výstavby nehnuteľnosti určenej na predaj dochádza k priebežnému </w:t>
      </w:r>
      <w:r w:rsidRPr="0093379F">
        <w:rPr>
          <w:rFonts w:ascii="Arial" w:hAnsi="Arial" w:cs="Arial"/>
          <w:sz w:val="22"/>
          <w:szCs w:val="22"/>
        </w:rPr>
        <w:lastRenderedPageBreak/>
        <w:t>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nehnuteľnosti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CA52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CA52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CA523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F7A4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a</w:t>
      </w:r>
      <w:r w:rsidR="00F72B47">
        <w:rPr>
          <w:rFonts w:ascii="Arial" w:hAnsi="Arial" w:cs="Arial"/>
          <w:sz w:val="22"/>
          <w:szCs w:val="22"/>
        </w:rPr>
        <w:t> </w:t>
      </w:r>
      <w:r w:rsidR="002A3928">
        <w:rPr>
          <w:rFonts w:ascii="Arial" w:hAnsi="Arial" w:cs="Arial"/>
          <w:sz w:val="22"/>
          <w:szCs w:val="22"/>
        </w:rPr>
        <w:t>úč</w:t>
      </w:r>
      <w:r w:rsidR="00F72B47">
        <w:rPr>
          <w:rFonts w:ascii="Arial" w:hAnsi="Arial" w:cs="Arial"/>
          <w:sz w:val="22"/>
          <w:szCs w:val="22"/>
        </w:rPr>
        <w:t>et vo VUB</w:t>
      </w:r>
      <w:r w:rsidR="00207163">
        <w:rPr>
          <w:rFonts w:ascii="Arial" w:hAnsi="Arial" w:cs="Arial"/>
          <w:sz w:val="22"/>
          <w:szCs w:val="22"/>
        </w:rPr>
        <w:t>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Default="00175067" w:rsidP="00DA1265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F72B47" w:rsidRPr="0093379F" w:rsidRDefault="00F72B47" w:rsidP="00DA1265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4945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4945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F00AA3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00AA3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4945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F00AA3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4945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794"/>
        <w:gridCol w:w="1843"/>
        <w:gridCol w:w="2190"/>
      </w:tblGrid>
      <w:tr w:rsidR="002A3928" w:rsidTr="00D25E78">
        <w:trPr>
          <w:trHeight w:val="371"/>
        </w:trPr>
        <w:tc>
          <w:tcPr>
            <w:tcW w:w="3794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1843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D25E78">
        <w:tc>
          <w:tcPr>
            <w:tcW w:w="3794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:rsidR="002A3928" w:rsidRPr="002A3928" w:rsidRDefault="002A3928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3928" w:rsidTr="00D25E78">
        <w:tc>
          <w:tcPr>
            <w:tcW w:w="3794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3928" w:rsidTr="00D25E78">
        <w:tc>
          <w:tcPr>
            <w:tcW w:w="3794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F00AA3">
        <w:rPr>
          <w:rFonts w:ascii="Arial" w:hAnsi="Arial" w:cs="Arial"/>
          <w:sz w:val="22"/>
          <w:szCs w:val="22"/>
        </w:rPr>
        <w:t>4945</w:t>
      </w:r>
      <w:r w:rsidR="007E1695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9C25C5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F00AA3">
        <w:rPr>
          <w:rFonts w:ascii="Arial" w:hAnsi="Arial" w:cs="Arial"/>
          <w:sz w:val="22"/>
          <w:szCs w:val="22"/>
        </w:rPr>
        <w:t>5000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9C25C5">
        <w:rPr>
          <w:rFonts w:ascii="Arial" w:hAnsi="Arial" w:cs="Arial"/>
          <w:sz w:val="22"/>
          <w:szCs w:val="22"/>
        </w:rPr>
        <w:t xml:space="preserve"> oddiel </w:t>
      </w:r>
      <w:proofErr w:type="spellStart"/>
      <w:r w:rsidR="009C25C5">
        <w:rPr>
          <w:rFonts w:ascii="Arial" w:hAnsi="Arial" w:cs="Arial"/>
          <w:sz w:val="22"/>
          <w:szCs w:val="22"/>
        </w:rPr>
        <w:t>sro</w:t>
      </w:r>
      <w:proofErr w:type="spellEnd"/>
      <w:r w:rsidR="009C25C5">
        <w:rPr>
          <w:rFonts w:ascii="Arial" w:hAnsi="Arial" w:cs="Arial"/>
          <w:sz w:val="22"/>
          <w:szCs w:val="22"/>
        </w:rPr>
        <w:t xml:space="preserve"> Vložka číslo :</w:t>
      </w:r>
      <w:r w:rsidR="00F00AA3">
        <w:rPr>
          <w:rFonts w:ascii="Arial" w:hAnsi="Arial" w:cs="Arial"/>
          <w:sz w:val="22"/>
          <w:szCs w:val="22"/>
        </w:rPr>
        <w:t xml:space="preserve"> </w:t>
      </w:r>
      <w:r w:rsidR="00F00AA3">
        <w:rPr>
          <w:rStyle w:val="ra"/>
        </w:rPr>
        <w:t>28147/N</w:t>
      </w:r>
    </w:p>
    <w:p w:rsidR="009C25C5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>u spoločnosti a to v zložení :</w:t>
      </w:r>
    </w:p>
    <w:p w:rsidR="00361C6F" w:rsidRDefault="00A2012A" w:rsidP="00F00AA3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F00AA3">
        <w:rPr>
          <w:rFonts w:ascii="Arial" w:hAnsi="Arial" w:cs="Arial"/>
          <w:sz w:val="22"/>
          <w:szCs w:val="22"/>
        </w:rPr>
        <w:t>Daniel Škorec     v zložení : 100 %          5000 eur</w:t>
      </w: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9C25C5" w:rsidRPr="0093379F" w:rsidRDefault="009C25C5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FF50C7" w:rsidRDefault="00235630" w:rsidP="00156848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4F7A46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 </w:t>
      </w:r>
      <w:r w:rsidR="009C25C5">
        <w:rPr>
          <w:rFonts w:ascii="Arial" w:hAnsi="Arial" w:cs="Arial"/>
          <w:sz w:val="22"/>
          <w:szCs w:val="22"/>
        </w:rPr>
        <w:t xml:space="preserve">účtovnú stratu </w:t>
      </w:r>
      <w:r w:rsidR="0059337F">
        <w:rPr>
          <w:rFonts w:ascii="Arial" w:hAnsi="Arial" w:cs="Arial"/>
          <w:sz w:val="22"/>
          <w:szCs w:val="22"/>
        </w:rPr>
        <w:t xml:space="preserve">vo výške </w:t>
      </w:r>
      <w:r w:rsidR="00156848">
        <w:rPr>
          <w:rFonts w:ascii="Arial" w:hAnsi="Arial" w:cs="Arial"/>
          <w:sz w:val="22"/>
          <w:szCs w:val="22"/>
        </w:rPr>
        <w:t>0</w:t>
      </w:r>
      <w:r w:rsidR="0059337F">
        <w:rPr>
          <w:rFonts w:ascii="Arial" w:hAnsi="Arial" w:cs="Arial"/>
          <w:sz w:val="22"/>
          <w:szCs w:val="22"/>
        </w:rPr>
        <w:t xml:space="preserve"> eur</w:t>
      </w:r>
    </w:p>
    <w:p w:rsidR="00156848" w:rsidRPr="0093379F" w:rsidRDefault="00156848" w:rsidP="00156848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0070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00707F" w:rsidRPr="009E237C" w:rsidRDefault="0000707F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00707F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</w:t>
      </w:r>
      <w:r w:rsidR="0000707F">
        <w:rPr>
          <w:rFonts w:ascii="Arial" w:hAnsi="Arial" w:cs="Arial"/>
          <w:sz w:val="22"/>
          <w:szCs w:val="22"/>
        </w:rPr>
        <w:t xml:space="preserve">vytvorila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="0000707F">
        <w:rPr>
          <w:rFonts w:ascii="Arial" w:hAnsi="Arial" w:cs="Arial"/>
          <w:sz w:val="22"/>
          <w:szCs w:val="22"/>
        </w:rPr>
        <w:t xml:space="preserve">na nevyčerpané dovolenky a poistné    </w:t>
      </w:r>
    </w:p>
    <w:p w:rsidR="009E237C" w:rsidRPr="00484E14" w:rsidRDefault="0000707F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 nevyčerpaným dovolenkám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7A46" w:rsidRPr="0093379F" w:rsidRDefault="004F7A4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F7A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F7A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C375C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C375C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355BA9" w:rsidRDefault="004E32B6" w:rsidP="0096053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  <w:r w:rsidR="00F82459" w:rsidRPr="00355BA9">
        <w:rPr>
          <w:rFonts w:ascii="Arial" w:hAnsi="Arial" w:cs="Arial"/>
          <w:sz w:val="22"/>
          <w:szCs w:val="22"/>
        </w:rPr>
        <w:t>S</w:t>
      </w:r>
      <w:r w:rsidR="00235630" w:rsidRPr="00355BA9">
        <w:rPr>
          <w:rFonts w:ascii="Arial" w:hAnsi="Arial" w:cs="Arial"/>
          <w:sz w:val="22"/>
          <w:szCs w:val="22"/>
        </w:rPr>
        <w:t xml:space="preserve">pôsob vzniku </w:t>
      </w:r>
      <w:r w:rsidR="00235630" w:rsidRPr="00355BA9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="00F82459" w:rsidRPr="00355BA9">
        <w:rPr>
          <w:rFonts w:ascii="Arial" w:hAnsi="Arial" w:cs="Arial"/>
          <w:sz w:val="22"/>
          <w:szCs w:val="22"/>
        </w:rPr>
        <w:t>:</w:t>
      </w:r>
      <w:r w:rsidR="00D237A3" w:rsidRPr="00355BA9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55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55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A7CF6" w:rsidRDefault="00DA7CF6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Deriváty určené na obchodovanie,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CF6" w:rsidRDefault="00DA7CF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CF6" w:rsidRPr="0093379F" w:rsidRDefault="00DA7CF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3E59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952C06" w:rsidP="00DA7CF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A7CF6">
        <w:rPr>
          <w:rFonts w:ascii="Arial" w:hAnsi="Arial" w:cs="Arial"/>
          <w:sz w:val="22"/>
          <w:szCs w:val="22"/>
        </w:rPr>
        <w:t>O</w:t>
      </w:r>
      <w:r w:rsidR="00235630" w:rsidRPr="00DA7CF6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DA7CF6">
        <w:rPr>
          <w:rFonts w:ascii="Arial" w:hAnsi="Arial" w:cs="Arial"/>
          <w:sz w:val="22"/>
          <w:szCs w:val="22"/>
          <w:u w:val="single"/>
        </w:rPr>
        <w:t>v</w:t>
      </w:r>
      <w:r w:rsidR="0070649A" w:rsidRPr="00DA7CF6">
        <w:rPr>
          <w:rFonts w:ascii="Arial" w:hAnsi="Arial" w:cs="Arial"/>
          <w:sz w:val="22"/>
          <w:szCs w:val="22"/>
          <w:u w:val="single"/>
        </w:rPr>
        <w:t xml:space="preserve">ýnosov </w:t>
      </w:r>
      <w:r w:rsidRPr="00DA7CF6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DA7CF6">
        <w:rPr>
          <w:rFonts w:ascii="Arial" w:hAnsi="Arial" w:cs="Arial"/>
          <w:sz w:val="22"/>
          <w:szCs w:val="22"/>
        </w:rPr>
        <w:t>:</w:t>
      </w:r>
      <w:r w:rsidR="00053F45" w:rsidRPr="00DA7CF6">
        <w:rPr>
          <w:rFonts w:ascii="Arial" w:hAnsi="Arial" w:cs="Arial"/>
          <w:sz w:val="22"/>
          <w:szCs w:val="22"/>
        </w:rPr>
        <w:t xml:space="preserve"> </w:t>
      </w:r>
    </w:p>
    <w:p w:rsidR="00DA7CF6" w:rsidRPr="00DA7CF6" w:rsidRDefault="00DA7CF6" w:rsidP="00DA7CF6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</w:t>
      </w:r>
      <w:r w:rsidR="00355BA9">
        <w:rPr>
          <w:rFonts w:ascii="Arial" w:hAnsi="Arial" w:cs="Arial"/>
          <w:sz w:val="22"/>
          <w:szCs w:val="22"/>
        </w:rPr>
        <w:t>1,</w:t>
      </w:r>
      <w:r w:rsidR="003E5961">
        <w:rPr>
          <w:rFonts w:ascii="Arial" w:hAnsi="Arial" w:cs="Arial"/>
          <w:sz w:val="22"/>
          <w:szCs w:val="22"/>
        </w:rPr>
        <w:t>07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E59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156848" w:rsidTr="002C732C">
        <w:tc>
          <w:tcPr>
            <w:tcW w:w="3070" w:type="dxa"/>
          </w:tcPr>
          <w:p w:rsidR="00156848" w:rsidRPr="002C732C" w:rsidRDefault="00156848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</w:tcPr>
          <w:p w:rsidR="00156848" w:rsidRDefault="00156848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156848" w:rsidRDefault="00156848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5C7BA5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BA5" w:rsidTr="005C7BA5">
        <w:tc>
          <w:tcPr>
            <w:tcW w:w="3070" w:type="dxa"/>
          </w:tcPr>
          <w:p w:rsidR="005C7BA5" w:rsidRPr="00E2273C" w:rsidRDefault="005C7BA5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</w:t>
      </w:r>
    </w:p>
    <w:p w:rsidR="00DA7CF6" w:rsidRDefault="00DA7CF6" w:rsidP="00DA7CF6">
      <w:pPr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DA7CF6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156848">
        <w:rPr>
          <w:rFonts w:ascii="Arial" w:hAnsi="Arial" w:cs="Arial"/>
          <w:sz w:val="22"/>
          <w:szCs w:val="22"/>
        </w:rPr>
        <w:t xml:space="preserve"> 5000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56848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56848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568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E65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5684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E65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6547" w:rsidP="001568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56848">
              <w:rPr>
                <w:rFonts w:ascii="Arial" w:hAnsi="Arial" w:cs="Arial"/>
                <w:sz w:val="22"/>
                <w:szCs w:val="22"/>
              </w:rPr>
              <w:t>55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5684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56848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56848" w:rsidP="00716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56848" w:rsidP="00716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Vlastné akcie a vlastné obchodné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5684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15684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888" w:rsidRDefault="00451888">
      <w:r>
        <w:separator/>
      </w:r>
    </w:p>
  </w:endnote>
  <w:endnote w:type="continuationSeparator" w:id="0">
    <w:p w:rsidR="00451888" w:rsidRDefault="004518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AA3" w:rsidRDefault="007114B8">
    <w:pPr>
      <w:pStyle w:val="Pta"/>
      <w:jc w:val="right"/>
    </w:pPr>
    <w:r>
      <w:fldChar w:fldCharType="begin"/>
    </w:r>
    <w:r w:rsidR="00687218">
      <w:instrText>PAGE   \* MERGEFORMAT</w:instrText>
    </w:r>
    <w:r>
      <w:fldChar w:fldCharType="separate"/>
    </w:r>
    <w:r w:rsidR="00B814B1">
      <w:rPr>
        <w:noProof/>
      </w:rPr>
      <w:t>1</w:t>
    </w:r>
    <w:r>
      <w:rPr>
        <w:noProof/>
      </w:rPr>
      <w:fldChar w:fldCharType="end"/>
    </w:r>
  </w:p>
  <w:p w:rsidR="00F00AA3" w:rsidRDefault="00F00A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888" w:rsidRDefault="00451888">
      <w:r>
        <w:separator/>
      </w:r>
    </w:p>
  </w:footnote>
  <w:footnote w:type="continuationSeparator" w:id="0">
    <w:p w:rsidR="00451888" w:rsidRDefault="004518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00AA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0AA3" w:rsidRPr="0093379F" w:rsidRDefault="00F00AA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0AA3" w:rsidRPr="0093379F" w:rsidRDefault="00F00AA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0AA3" w:rsidRPr="0093379F" w:rsidRDefault="00F00AA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F00AA3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F00A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F00A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CE343E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F00A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:rsidR="00F00AA3" w:rsidRPr="0093379F" w:rsidRDefault="00F00AA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00AA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0AA3" w:rsidRPr="003F477D" w:rsidRDefault="00F00AA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0AA3" w:rsidRPr="003F477D" w:rsidRDefault="00F00AA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0AA3" w:rsidRPr="003F477D" w:rsidRDefault="00F00AA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00AA3" w:rsidRDefault="00F00AA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707F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494F"/>
    <w:rsid w:val="0005650F"/>
    <w:rsid w:val="00056AA1"/>
    <w:rsid w:val="00057E69"/>
    <w:rsid w:val="00066B76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44093"/>
    <w:rsid w:val="001550FB"/>
    <w:rsid w:val="00156848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C288C"/>
    <w:rsid w:val="001C68DF"/>
    <w:rsid w:val="001F7CCE"/>
    <w:rsid w:val="00207163"/>
    <w:rsid w:val="002100EC"/>
    <w:rsid w:val="00214707"/>
    <w:rsid w:val="0021761B"/>
    <w:rsid w:val="00223544"/>
    <w:rsid w:val="00223758"/>
    <w:rsid w:val="00235630"/>
    <w:rsid w:val="00240EA8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49AD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536"/>
    <w:rsid w:val="00306960"/>
    <w:rsid w:val="00312CE9"/>
    <w:rsid w:val="00313D46"/>
    <w:rsid w:val="00331575"/>
    <w:rsid w:val="00331EB6"/>
    <w:rsid w:val="00346F61"/>
    <w:rsid w:val="00355441"/>
    <w:rsid w:val="00355BA9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1A8E"/>
    <w:rsid w:val="003C20BE"/>
    <w:rsid w:val="003C4F72"/>
    <w:rsid w:val="003D1B77"/>
    <w:rsid w:val="003D3043"/>
    <w:rsid w:val="003D3AF5"/>
    <w:rsid w:val="003D4C8A"/>
    <w:rsid w:val="003E330A"/>
    <w:rsid w:val="003E3C41"/>
    <w:rsid w:val="003E5961"/>
    <w:rsid w:val="003F12AE"/>
    <w:rsid w:val="00406D81"/>
    <w:rsid w:val="004104EA"/>
    <w:rsid w:val="0041493D"/>
    <w:rsid w:val="004233E2"/>
    <w:rsid w:val="004264CD"/>
    <w:rsid w:val="00434A9A"/>
    <w:rsid w:val="004458A0"/>
    <w:rsid w:val="00451888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4F7A46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B2AEE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36F15"/>
    <w:rsid w:val="00640019"/>
    <w:rsid w:val="00642FD8"/>
    <w:rsid w:val="00661300"/>
    <w:rsid w:val="00661CE7"/>
    <w:rsid w:val="00671EEA"/>
    <w:rsid w:val="006737EF"/>
    <w:rsid w:val="006761B2"/>
    <w:rsid w:val="006767A9"/>
    <w:rsid w:val="00683790"/>
    <w:rsid w:val="00684E4D"/>
    <w:rsid w:val="00687218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2836"/>
    <w:rsid w:val="006F5596"/>
    <w:rsid w:val="006F5A49"/>
    <w:rsid w:val="006F68A4"/>
    <w:rsid w:val="00701C3B"/>
    <w:rsid w:val="00704DF2"/>
    <w:rsid w:val="0070649A"/>
    <w:rsid w:val="007114B8"/>
    <w:rsid w:val="00711C27"/>
    <w:rsid w:val="007139BF"/>
    <w:rsid w:val="00716B92"/>
    <w:rsid w:val="00723420"/>
    <w:rsid w:val="00733A07"/>
    <w:rsid w:val="00741A9D"/>
    <w:rsid w:val="007475DC"/>
    <w:rsid w:val="0075132C"/>
    <w:rsid w:val="0075367E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2D1F"/>
    <w:rsid w:val="007F523F"/>
    <w:rsid w:val="0080258D"/>
    <w:rsid w:val="008119BF"/>
    <w:rsid w:val="00812B75"/>
    <w:rsid w:val="00815AE4"/>
    <w:rsid w:val="00832FF0"/>
    <w:rsid w:val="0084070B"/>
    <w:rsid w:val="00852BB4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0532"/>
    <w:rsid w:val="00967EF0"/>
    <w:rsid w:val="0098519A"/>
    <w:rsid w:val="00990840"/>
    <w:rsid w:val="009965DA"/>
    <w:rsid w:val="009A06CA"/>
    <w:rsid w:val="009B124D"/>
    <w:rsid w:val="009B17D1"/>
    <w:rsid w:val="009C2162"/>
    <w:rsid w:val="009C25C5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0283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14B1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375C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A5231"/>
    <w:rsid w:val="00CC40E4"/>
    <w:rsid w:val="00CD1BFB"/>
    <w:rsid w:val="00CD2EA4"/>
    <w:rsid w:val="00CD452D"/>
    <w:rsid w:val="00CD560B"/>
    <w:rsid w:val="00CD7556"/>
    <w:rsid w:val="00CE343E"/>
    <w:rsid w:val="00CE47B4"/>
    <w:rsid w:val="00CF092E"/>
    <w:rsid w:val="00D004CC"/>
    <w:rsid w:val="00D223FE"/>
    <w:rsid w:val="00D237A3"/>
    <w:rsid w:val="00D25E78"/>
    <w:rsid w:val="00D30075"/>
    <w:rsid w:val="00D319A0"/>
    <w:rsid w:val="00D343DA"/>
    <w:rsid w:val="00D35100"/>
    <w:rsid w:val="00D404F7"/>
    <w:rsid w:val="00D43071"/>
    <w:rsid w:val="00D468B2"/>
    <w:rsid w:val="00D47EBF"/>
    <w:rsid w:val="00D65F08"/>
    <w:rsid w:val="00D97CDB"/>
    <w:rsid w:val="00DA1265"/>
    <w:rsid w:val="00DA33E6"/>
    <w:rsid w:val="00DA68AA"/>
    <w:rsid w:val="00DA7353"/>
    <w:rsid w:val="00DA7CF6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3924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6139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E6547"/>
    <w:rsid w:val="00EF6214"/>
    <w:rsid w:val="00F00AA3"/>
    <w:rsid w:val="00F1419E"/>
    <w:rsid w:val="00F15A2F"/>
    <w:rsid w:val="00F17AA2"/>
    <w:rsid w:val="00F210A0"/>
    <w:rsid w:val="00F26D58"/>
    <w:rsid w:val="00F30374"/>
    <w:rsid w:val="00F45973"/>
    <w:rsid w:val="00F57983"/>
    <w:rsid w:val="00F6044E"/>
    <w:rsid w:val="00F616AF"/>
    <w:rsid w:val="00F72B47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14A5"/>
    <w:rsid w:val="00FC543E"/>
    <w:rsid w:val="00FC64AE"/>
    <w:rsid w:val="00FF1877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locked="1" w:semiHidden="0" w:uiPriority="99" w:unhideWhenUsed="0" w:qFormat="1"/>
    <w:lsdException w:name="Default Paragraph Font" w:locked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locked="1" w:semiHidden="0" w:unhideWhenUsed="0" w:qFormat="1"/>
    <w:lsdException w:name="Strong" w:locked="1" w:semiHidden="0" w:unhideWhenUsed="0" w:qFormat="1"/>
    <w:lsdException w:name="Emphasis" w:locked="1" w:semiHidden="0" w:unhideWhenUsed="0" w:qFormat="1"/>
    <w:lsdException w:name="Balloon Text" w:semiHidden="0" w:unhideWhenUsed="0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  <w:style w:type="character" w:customStyle="1" w:styleId="ra">
    <w:name w:val="ra"/>
    <w:basedOn w:val="Predvolenpsmoodseku"/>
    <w:rsid w:val="00F00AA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5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11EEA-4390-43A7-9BB5-224A3F067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35</Pages>
  <Words>7519</Words>
  <Characters>42861</Characters>
  <Application>Microsoft Office Word</Application>
  <DocSecurity>0</DocSecurity>
  <Lines>357</Lines>
  <Paragraphs>100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50280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Jojka</cp:lastModifiedBy>
  <cp:revision>2</cp:revision>
  <cp:lastPrinted>2015-03-31T18:22:00Z</cp:lastPrinted>
  <dcterms:created xsi:type="dcterms:W3CDTF">2023-03-31T08:57:00Z</dcterms:created>
  <dcterms:modified xsi:type="dcterms:W3CDTF">2023-03-31T08:57:00Z</dcterms:modified>
</cp:coreProperties>
</file>