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3F49603C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95BC5">
        <w:rPr>
          <w:rFonts w:ascii="Arial Narrow" w:hAnsi="Arial Narrow"/>
          <w:b/>
        </w:rPr>
        <w:t>2022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85842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183"/>
            </w:tblGrid>
            <w:tr w:rsidR="00F17A47" w:rsidRPr="00F17A47" w14:paraId="52A3F552" w14:textId="77777777" w:rsidTr="00F17A47">
              <w:tblPrEx>
                <w:tblCellMar>
                  <w:top w:w="0" w:type="dxa"/>
                  <w:bottom w:w="0" w:type="dxa"/>
                </w:tblCellMar>
              </w:tblPrEx>
              <w:trPr>
                <w:trHeight w:val="94"/>
              </w:trPr>
              <w:tc>
                <w:tcPr>
                  <w:tcW w:w="4183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67EEE3BF" w14:textId="77777777" w:rsidR="00F17A47" w:rsidRPr="00F17A47" w:rsidRDefault="00F17A47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F17A47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 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SORUDO - Slovenská republika, s.r.o. </w:t>
                  </w:r>
                </w:p>
              </w:tc>
            </w:tr>
          </w:tbl>
          <w:p w14:paraId="4DDF254E" w14:textId="527BD5DD" w:rsidR="0017073F" w:rsidRDefault="0017073F">
            <w:pPr>
              <w:spacing w:line="260" w:lineRule="exact"/>
              <w:jc w:val="both"/>
            </w:pP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2BF9A992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00B7F333" w:rsidR="0017073F" w:rsidRDefault="00F17A47">
            <w:pPr>
              <w:pStyle w:val="Nadpis6"/>
              <w:rPr>
                <w:sz w:val="15"/>
                <w:szCs w:val="15"/>
              </w:rPr>
            </w:pPr>
            <w:r>
              <w:rPr>
                <w:sz w:val="23"/>
                <w:szCs w:val="23"/>
              </w:rPr>
              <w:t>53949706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45AF2A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750"/>
            </w:tblGrid>
            <w:tr w:rsidR="00F17A47" w:rsidRPr="00F17A47" w14:paraId="332DAE21" w14:textId="77777777" w:rsidTr="00F17A47">
              <w:tblPrEx>
                <w:tblCellMar>
                  <w:top w:w="0" w:type="dxa"/>
                  <w:bottom w:w="0" w:type="dxa"/>
                </w:tblCellMar>
              </w:tblPrEx>
              <w:trPr>
                <w:trHeight w:val="94"/>
              </w:trPr>
              <w:tc>
                <w:tcPr>
                  <w:tcW w:w="4750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505DA271" w14:textId="77777777" w:rsidR="00F17A47" w:rsidRPr="00F17A47" w:rsidRDefault="00F17A47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F17A47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 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Heydukova 2139/3, 811 08 Bratislava </w:t>
                  </w:r>
                </w:p>
              </w:tc>
            </w:tr>
          </w:tbl>
          <w:p w14:paraId="7545CFE2" w14:textId="41026767" w:rsidR="0017073F" w:rsidRDefault="0017073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D8BC5" w14:textId="77777777" w:rsidR="00CD58A3" w:rsidRDefault="00CD58A3">
      <w:r>
        <w:separator/>
      </w:r>
    </w:p>
  </w:endnote>
  <w:endnote w:type="continuationSeparator" w:id="0">
    <w:p w14:paraId="0167EA1C" w14:textId="77777777" w:rsidR="00CD58A3" w:rsidRDefault="00CD5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BD8B69" w14:textId="77777777" w:rsidR="00CD58A3" w:rsidRDefault="00CD58A3">
      <w:r>
        <w:separator/>
      </w:r>
    </w:p>
  </w:footnote>
  <w:footnote w:type="continuationSeparator" w:id="0">
    <w:p w14:paraId="06E21338" w14:textId="77777777" w:rsidR="00CD58A3" w:rsidRDefault="00CD58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19A40612" w:rsidR="0017073F" w:rsidRPr="00F17A47" w:rsidRDefault="00000000" w:rsidP="00F17A47">
    <w:pPr>
      <w:pStyle w:val="Default"/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F17A47">
      <w:rPr>
        <w:sz w:val="23"/>
        <w:szCs w:val="23"/>
      </w:rPr>
      <w:t>53949706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F17A47">
      <w:rPr>
        <w:sz w:val="23"/>
        <w:szCs w:val="23"/>
      </w:rPr>
      <w:t>2121547516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3B359B"/>
    <w:rsid w:val="00402DDD"/>
    <w:rsid w:val="004A15C2"/>
    <w:rsid w:val="006F2EF1"/>
    <w:rsid w:val="00743CBF"/>
    <w:rsid w:val="00977B13"/>
    <w:rsid w:val="00C17EAE"/>
    <w:rsid w:val="00CD58A3"/>
    <w:rsid w:val="00F06FA2"/>
    <w:rsid w:val="00F17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  <w:style w:type="paragraph" w:customStyle="1" w:styleId="Default">
    <w:name w:val="Default"/>
    <w:rsid w:val="00F17A47"/>
    <w:pPr>
      <w:suppressAutoHyphens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1007</Words>
  <Characters>5745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2023-03-28T06:50:00Z</dcterms:created>
  <dcterms:modified xsi:type="dcterms:W3CDTF">2023-03-28T06:50:00Z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