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1CB1" w:rsidRDefault="005C5EB4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IČO: 36501689             DIČ: 2021932946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Obdobie :        rok 20</w:t>
      </w:r>
      <w:r w:rsidR="005F0D77">
        <w:rPr>
          <w:b/>
        </w:rPr>
        <w:t>22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 xml:space="preserve">Poľnospol plus Ihľany, </w:t>
      </w:r>
      <w:proofErr w:type="spellStart"/>
      <w:r>
        <w:rPr>
          <w:b/>
        </w:rPr>
        <w:t>s.r.o</w:t>
      </w:r>
      <w:proofErr w:type="spellEnd"/>
      <w:r>
        <w:rPr>
          <w:b/>
        </w:rPr>
        <w:t>., 059 94 Ihľany 211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 xml:space="preserve">Priemerný počet pracovníkov : </w:t>
      </w:r>
      <w:r w:rsidR="005F0D77">
        <w:rPr>
          <w:b/>
        </w:rPr>
        <w:t>7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r>
        <w:t>Účtovná uzávierka zostavená za predpokladu, že bude nepretržite pokračovať vo svojej</w:t>
      </w:r>
    </w:p>
    <w:p w:rsidR="005C5EB4" w:rsidRDefault="005C5EB4">
      <w:r>
        <w:t>činnosti.</w:t>
      </w:r>
    </w:p>
    <w:p w:rsidR="005C5EB4" w:rsidRDefault="005C5EB4"/>
    <w:p w:rsidR="005C5EB4" w:rsidRDefault="005C5EB4"/>
    <w:p w:rsidR="005C5EB4" w:rsidRDefault="005C5EB4">
      <w:r>
        <w:t xml:space="preserve">Prijaté dotácie                    </w:t>
      </w:r>
      <w:r w:rsidR="005F0D77">
        <w:t>185 475</w:t>
      </w:r>
      <w:r>
        <w:t xml:space="preserve"> EUR</w:t>
      </w:r>
    </w:p>
    <w:p w:rsidR="005C5EB4" w:rsidRDefault="005C5EB4">
      <w:r>
        <w:t xml:space="preserve">Krátkodobý úver                </w:t>
      </w:r>
      <w:r w:rsidR="005F0D77">
        <w:t>119 539</w:t>
      </w:r>
      <w:bookmarkStart w:id="0" w:name="_GoBack"/>
      <w:bookmarkEnd w:id="0"/>
      <w:r>
        <w:t xml:space="preserve"> EUR</w:t>
      </w:r>
    </w:p>
    <w:p w:rsidR="005C5EB4" w:rsidRDefault="005C5EB4"/>
    <w:p w:rsidR="005C5EB4" w:rsidRDefault="005C5EB4"/>
    <w:p w:rsidR="005C5EB4" w:rsidRDefault="005C5EB4"/>
    <w:p w:rsidR="005C5EB4" w:rsidRDefault="005C5EB4"/>
    <w:p w:rsidR="005C5EB4" w:rsidRDefault="005C5EB4"/>
    <w:p w:rsidR="005C5EB4" w:rsidRDefault="005C5EB4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</w:t>
      </w:r>
      <w:r w:rsidR="00FB5487">
        <w:t xml:space="preserve"> – konateľ                54 %</w:t>
      </w:r>
    </w:p>
    <w:p w:rsidR="00FB5487" w:rsidRDefault="00FB5487">
      <w:r>
        <w:t xml:space="preserve">                                             Staš Vladimír – spoločník           26 %</w:t>
      </w:r>
    </w:p>
    <w:p w:rsidR="00FB5487" w:rsidRDefault="00FB5487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– konateľ            20 %</w:t>
      </w:r>
    </w:p>
    <w:p w:rsidR="005C5EB4" w:rsidRPr="005C5EB4" w:rsidRDefault="005C5EB4"/>
    <w:p w:rsidR="005C5EB4" w:rsidRPr="005C5EB4" w:rsidRDefault="005C5EB4"/>
    <w:p w:rsidR="005C5EB4" w:rsidRPr="005C5EB4" w:rsidRDefault="005C5EB4"/>
    <w:sectPr w:rsidR="005C5EB4" w:rsidRPr="005C5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EB4"/>
    <w:rsid w:val="00113E47"/>
    <w:rsid w:val="005C5EB4"/>
    <w:rsid w:val="005F0D77"/>
    <w:rsid w:val="00A71CB1"/>
    <w:rsid w:val="00FB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461CB"/>
  <w15:chartTrackingRefBased/>
  <w15:docId w15:val="{11806698-6765-4825-BCDB-5B03D0652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3E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E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Poľnospol</dc:creator>
  <cp:keywords/>
  <dc:description/>
  <cp:lastModifiedBy>Poľnospol</cp:lastModifiedBy>
  <cp:revision>4</cp:revision>
  <cp:lastPrinted>2023-03-28T13:31:00Z</cp:lastPrinted>
  <dcterms:created xsi:type="dcterms:W3CDTF">2017-03-28T09:21:00Z</dcterms:created>
  <dcterms:modified xsi:type="dcterms:W3CDTF">2023-03-28T13:31:00Z</dcterms:modified>
</cp:coreProperties>
</file>