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3C53D" w14:textId="77777777" w:rsidR="00160FCE" w:rsidRDefault="00160FCE" w:rsidP="00160FCE">
      <w:pPr>
        <w:rPr>
          <w:rFonts w:ascii="Arial" w:hAnsi="Arial" w:cs="Arial"/>
          <w:sz w:val="20"/>
          <w:szCs w:val="20"/>
        </w:rPr>
      </w:pPr>
      <w:r w:rsidRPr="00160FCE">
        <w:rPr>
          <w:rFonts w:ascii="Arial" w:hAnsi="Arial" w:cs="Arial"/>
          <w:sz w:val="20"/>
          <w:szCs w:val="20"/>
        </w:rPr>
        <w:t xml:space="preserve">      Poznámky Úč  NUJ </w:t>
      </w:r>
      <w:r>
        <w:rPr>
          <w:rFonts w:ascii="Arial" w:hAnsi="Arial" w:cs="Arial"/>
          <w:sz w:val="20"/>
          <w:szCs w:val="20"/>
        </w:rPr>
        <w:t>3</w:t>
      </w:r>
      <w:r w:rsidRPr="00160FC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160FCE">
        <w:rPr>
          <w:rFonts w:ascii="Arial" w:hAnsi="Arial" w:cs="Arial"/>
          <w:sz w:val="20"/>
          <w:szCs w:val="20"/>
        </w:rPr>
        <w:t xml:space="preserve"> 01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IČO</w:t>
      </w:r>
    </w:p>
    <w:tbl>
      <w:tblPr>
        <w:tblW w:w="2240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60FCE" w:rsidRPr="00160FCE" w14:paraId="4FE3D2B2" w14:textId="77777777" w:rsidTr="00160FCE">
        <w:trPr>
          <w:trHeight w:val="255"/>
          <w:jc w:val="right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66D6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9FD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C1E7B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A19FE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3FFCA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8AC0C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FCA8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5B0FE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7216C902" w14:textId="77777777" w:rsidR="00160FCE" w:rsidRPr="00160FCE" w:rsidRDefault="00160FCE" w:rsidP="00160FC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F2A4377" w14:textId="77777777" w:rsidR="00160FCE" w:rsidRPr="00160FCE" w:rsidRDefault="00160FCE" w:rsidP="00160FCE">
      <w:pPr>
        <w:rPr>
          <w:rFonts w:ascii="Arial" w:hAnsi="Arial" w:cs="Arial"/>
          <w:sz w:val="20"/>
          <w:szCs w:val="20"/>
        </w:rPr>
      </w:pPr>
    </w:p>
    <w:p w14:paraId="436B223E" w14:textId="77777777" w:rsidR="00EC282B" w:rsidRDefault="00EC282B" w:rsidP="00EC282B">
      <w:pPr>
        <w:pStyle w:val="Nzov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</w:p>
    <w:p w14:paraId="000D81AA" w14:textId="77777777" w:rsidR="00EC282B" w:rsidRDefault="00EC282B" w:rsidP="00EC282B">
      <w:pPr>
        <w:pStyle w:val="Nzov"/>
      </w:pPr>
      <w:r>
        <w:rPr>
          <w:szCs w:val="24"/>
        </w:rPr>
        <w:t xml:space="preserve">k účtovnej závierke </w:t>
      </w:r>
      <w:r w:rsidR="006F4F52">
        <w:t>zostavenej ku dňu 31. 12. 20</w:t>
      </w:r>
      <w:r w:rsidR="006F4F52">
        <w:rPr>
          <w:lang w:val="sk-SK"/>
        </w:rPr>
        <w:t>2</w:t>
      </w:r>
      <w:r w:rsidR="000933A6">
        <w:rPr>
          <w:lang w:val="sk-SK"/>
        </w:rPr>
        <w:t>2</w:t>
      </w:r>
      <w:r>
        <w:t>.</w:t>
      </w:r>
    </w:p>
    <w:p w14:paraId="213401C5" w14:textId="77777777" w:rsidR="00EC282B" w:rsidRDefault="00EC282B" w:rsidP="00EC282B">
      <w:pPr>
        <w:jc w:val="center"/>
        <w:rPr>
          <w:b/>
        </w:rPr>
      </w:pPr>
    </w:p>
    <w:p w14:paraId="6334A015" w14:textId="77777777" w:rsidR="00343970" w:rsidRDefault="00343970" w:rsidP="00343970">
      <w:pPr>
        <w:pStyle w:val="Nadpis2"/>
      </w:pPr>
      <w:r>
        <w:t>Článok I.</w:t>
      </w:r>
    </w:p>
    <w:p w14:paraId="74EE31F9" w14:textId="77777777" w:rsidR="00343970" w:rsidRDefault="00343970" w:rsidP="00343970">
      <w:pPr>
        <w:pStyle w:val="Nadpis2"/>
      </w:pPr>
      <w:r>
        <w:t>Všeobecné údaje</w:t>
      </w:r>
    </w:p>
    <w:p w14:paraId="71001052" w14:textId="77777777" w:rsidR="00343970" w:rsidRDefault="00343970" w:rsidP="00EC282B">
      <w:pPr>
        <w:jc w:val="center"/>
        <w:rPr>
          <w:b/>
        </w:rPr>
      </w:pPr>
    </w:p>
    <w:p w14:paraId="2A7F052A" w14:textId="77777777" w:rsidR="00EC282B" w:rsidRDefault="00EC282B" w:rsidP="00EC282B">
      <w:pPr>
        <w:pStyle w:val="Nadpis2"/>
        <w:jc w:val="left"/>
        <w:rPr>
          <w:i w:val="0"/>
          <w:iCs/>
          <w:caps/>
          <w:u w:val="single"/>
        </w:rPr>
      </w:pPr>
      <w:r>
        <w:rPr>
          <w:i w:val="0"/>
          <w:iCs/>
          <w:caps/>
        </w:rPr>
        <w:t>A. Základné informácie o účtovnej jednotke</w:t>
      </w:r>
    </w:p>
    <w:p w14:paraId="65F5DAF9" w14:textId="77777777" w:rsidR="00EC282B" w:rsidRDefault="00EC282B" w:rsidP="00EC282B">
      <w:pPr>
        <w:jc w:val="center"/>
        <w:rPr>
          <w:i/>
          <w:u w:val="single"/>
        </w:rPr>
      </w:pPr>
    </w:p>
    <w:p w14:paraId="23DE5D92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Obchodné meno účtovnej jednotky:</w:t>
      </w:r>
    </w:p>
    <w:p w14:paraId="24B87F16" w14:textId="77777777" w:rsidR="00EC282B" w:rsidRDefault="001B16E5" w:rsidP="00EC282B">
      <w:pPr>
        <w:pStyle w:val="Nadpis4"/>
      </w:pPr>
      <w:proofErr w:type="spellStart"/>
      <w:r>
        <w:t>Sport</w:t>
      </w:r>
      <w:proofErr w:type="spellEnd"/>
      <w:r>
        <w:t xml:space="preserve"> team Dolný Kubín</w:t>
      </w:r>
      <w:r w:rsidR="00EC282B">
        <w:t>.</w:t>
      </w:r>
    </w:p>
    <w:p w14:paraId="54F028B0" w14:textId="77777777" w:rsidR="00EC282B" w:rsidRDefault="00EC282B" w:rsidP="00EC282B">
      <w:pPr>
        <w:ind w:left="360"/>
        <w:jc w:val="both"/>
      </w:pPr>
    </w:p>
    <w:p w14:paraId="1C55BC89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 xml:space="preserve">Sídlo účtovnej jednotky: </w:t>
      </w:r>
    </w:p>
    <w:p w14:paraId="202E8A05" w14:textId="77777777" w:rsidR="00EC282B" w:rsidRDefault="000933A6" w:rsidP="00EC282B">
      <w:pPr>
        <w:ind w:left="360"/>
        <w:jc w:val="both"/>
        <w:rPr>
          <w:bCs/>
        </w:rPr>
      </w:pPr>
      <w:r>
        <w:rPr>
          <w:bCs/>
        </w:rPr>
        <w:t>Oravská Poruba 323, 027 54 Veličná</w:t>
      </w:r>
    </w:p>
    <w:p w14:paraId="3471A8C6" w14:textId="77777777" w:rsidR="00EC282B" w:rsidRDefault="00EC282B" w:rsidP="00EC282B">
      <w:pPr>
        <w:ind w:left="360"/>
        <w:jc w:val="both"/>
      </w:pPr>
    </w:p>
    <w:p w14:paraId="07648E4C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Dátum založenia:</w:t>
      </w:r>
    </w:p>
    <w:p w14:paraId="37B3AF55" w14:textId="77777777" w:rsidR="00EC282B" w:rsidRDefault="001B16E5" w:rsidP="00EC282B">
      <w:pPr>
        <w:ind w:left="360"/>
        <w:jc w:val="both"/>
      </w:pPr>
      <w:proofErr w:type="spellStart"/>
      <w:r>
        <w:t>Sport</w:t>
      </w:r>
      <w:proofErr w:type="spellEnd"/>
      <w:r>
        <w:t xml:space="preserve"> team Dolný Kubín</w:t>
      </w:r>
      <w:r w:rsidR="00EC282B">
        <w:t xml:space="preserve"> bolo založené dňa </w:t>
      </w:r>
      <w:r>
        <w:t>15</w:t>
      </w:r>
      <w:r w:rsidR="00EC282B">
        <w:rPr>
          <w:snapToGrid w:val="0"/>
        </w:rPr>
        <w:t>.</w:t>
      </w:r>
      <w:r>
        <w:rPr>
          <w:snapToGrid w:val="0"/>
        </w:rPr>
        <w:t>11</w:t>
      </w:r>
      <w:r w:rsidR="00EC282B">
        <w:rPr>
          <w:snapToGrid w:val="0"/>
        </w:rPr>
        <w:t>.</w:t>
      </w:r>
      <w:r>
        <w:rPr>
          <w:snapToGrid w:val="0"/>
        </w:rPr>
        <w:t>2013</w:t>
      </w:r>
      <w:r w:rsidR="00EC282B">
        <w:rPr>
          <w:snapToGrid w:val="0"/>
        </w:rPr>
        <w:t xml:space="preserve"> </w:t>
      </w:r>
      <w:r w:rsidR="00EC282B">
        <w:t xml:space="preserve">a zaregistrované na Ministerstve vnútra dňa </w:t>
      </w:r>
      <w:r>
        <w:t>28</w:t>
      </w:r>
      <w:r w:rsidR="00EC282B">
        <w:t>.</w:t>
      </w:r>
      <w:r>
        <w:t>02</w:t>
      </w:r>
      <w:r w:rsidR="00EC282B">
        <w:t>.</w:t>
      </w:r>
      <w:r>
        <w:t>2014</w:t>
      </w:r>
      <w:r w:rsidR="00EC282B">
        <w:t>. Je samostatnou účtovnou jednotkou.</w:t>
      </w:r>
    </w:p>
    <w:p w14:paraId="035A32CA" w14:textId="77777777" w:rsidR="00EC282B" w:rsidRDefault="00EC282B" w:rsidP="00EC282B">
      <w:pPr>
        <w:jc w:val="both"/>
      </w:pPr>
    </w:p>
    <w:p w14:paraId="365B19DE" w14:textId="77777777" w:rsidR="00EC282B" w:rsidRDefault="00EC282B" w:rsidP="00EC282B">
      <w:pPr>
        <w:jc w:val="both"/>
      </w:pPr>
      <w:r>
        <w:t xml:space="preserve">4. Identifikačné číslo </w:t>
      </w:r>
      <w:r>
        <w:rPr>
          <w:bCs/>
        </w:rPr>
        <w:t>účtovnej jednotky:</w:t>
      </w:r>
    </w:p>
    <w:p w14:paraId="5FFC331C" w14:textId="77777777" w:rsidR="00EC282B" w:rsidRDefault="001B16E5" w:rsidP="00EC282B">
      <w:pPr>
        <w:jc w:val="both"/>
      </w:pPr>
      <w:r>
        <w:t xml:space="preserve">     42385911</w:t>
      </w:r>
    </w:p>
    <w:p w14:paraId="6941B4BA" w14:textId="77777777" w:rsidR="00EC282B" w:rsidRDefault="00EC282B" w:rsidP="00EC282B">
      <w:pPr>
        <w:ind w:left="360"/>
        <w:jc w:val="both"/>
      </w:pPr>
    </w:p>
    <w:p w14:paraId="18BF3191" w14:textId="77777777" w:rsidR="00EC282B" w:rsidRDefault="00EC282B" w:rsidP="00EC282B">
      <w:pPr>
        <w:jc w:val="both"/>
        <w:rPr>
          <w:bCs/>
        </w:rPr>
      </w:pPr>
      <w:r>
        <w:rPr>
          <w:bCs/>
        </w:rPr>
        <w:t>5.</w:t>
      </w:r>
      <w:r>
        <w:t xml:space="preserve">  </w:t>
      </w:r>
      <w:r>
        <w:rPr>
          <w:bCs/>
        </w:rPr>
        <w:t>Dátum vzniku:</w:t>
      </w:r>
    </w:p>
    <w:p w14:paraId="79DD5406" w14:textId="77777777" w:rsidR="00EC282B" w:rsidRDefault="001B16E5" w:rsidP="00EC282B">
      <w:pPr>
        <w:pStyle w:val="Zkladntext"/>
        <w:ind w:left="360"/>
      </w:pPr>
      <w:r>
        <w:rPr>
          <w:snapToGrid w:val="0"/>
        </w:rPr>
        <w:t>15</w:t>
      </w:r>
      <w:r w:rsidR="00EC282B">
        <w:rPr>
          <w:snapToGrid w:val="0"/>
        </w:rPr>
        <w:t>.</w:t>
      </w:r>
      <w:r>
        <w:rPr>
          <w:snapToGrid w:val="0"/>
        </w:rPr>
        <w:t>11</w:t>
      </w:r>
      <w:r w:rsidR="00EC282B">
        <w:rPr>
          <w:snapToGrid w:val="0"/>
        </w:rPr>
        <w:t>.</w:t>
      </w:r>
      <w:r>
        <w:rPr>
          <w:snapToGrid w:val="0"/>
        </w:rPr>
        <w:t>2013</w:t>
      </w:r>
      <w:r w:rsidR="00EC282B">
        <w:t>.</w:t>
      </w:r>
    </w:p>
    <w:p w14:paraId="3AED6DE7" w14:textId="77777777" w:rsidR="00EC282B" w:rsidRDefault="00EC282B" w:rsidP="00EC282B">
      <w:pPr>
        <w:pStyle w:val="Zkladntext"/>
      </w:pPr>
    </w:p>
    <w:p w14:paraId="419E1D58" w14:textId="77777777" w:rsidR="00EC282B" w:rsidRDefault="00EC282B" w:rsidP="00670AD9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</w:pPr>
      <w:r>
        <w:t xml:space="preserve">Poslaním je </w:t>
      </w:r>
      <w:r w:rsidR="001B16E5">
        <w:t>podpora všestranného rozvoja športu. V</w:t>
      </w:r>
      <w:r>
        <w:t>ytváranie podmienok na upevňovanie zdravia, zvyšovanie telesnej a duševnej zdatnosti ako i športovej výkonnosti.</w:t>
      </w:r>
      <w:r w:rsidR="001B16E5">
        <w:t xml:space="preserve"> </w:t>
      </w:r>
    </w:p>
    <w:p w14:paraId="69D89E6B" w14:textId="77777777" w:rsidR="00670AD9" w:rsidRDefault="006E4B35" w:rsidP="00670AD9">
      <w:pPr>
        <w:ind w:left="360"/>
        <w:jc w:val="both"/>
      </w:pPr>
      <w:r>
        <w:t>Ďalej organizácia športových podujatí, zdravotná výchova členov, vedenie členov ku ochrane prírody a starostlivosti o životné prostredie.</w:t>
      </w:r>
    </w:p>
    <w:p w14:paraId="36426CD4" w14:textId="77777777" w:rsidR="00150585" w:rsidRDefault="00EC282B" w:rsidP="00150585">
      <w:pPr>
        <w:jc w:val="both"/>
        <w:rPr>
          <w:bCs/>
        </w:rPr>
      </w:pPr>
      <w:r>
        <w:rPr>
          <w:bCs/>
        </w:rPr>
        <w:t xml:space="preserve">7.  </w:t>
      </w:r>
      <w:r w:rsidR="00150585">
        <w:rPr>
          <w:bCs/>
        </w:rPr>
        <w:t>Priemerný prepočítaný počet zamestnancov</w:t>
      </w:r>
    </w:p>
    <w:tbl>
      <w:tblPr>
        <w:tblW w:w="956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126"/>
        <w:gridCol w:w="2835"/>
      </w:tblGrid>
      <w:tr w:rsidR="00150585" w14:paraId="14486525" w14:textId="77777777" w:rsidTr="009B6BD4">
        <w:tblPrEx>
          <w:tblCellMar>
            <w:top w:w="0" w:type="dxa"/>
            <w:bottom w:w="0" w:type="dxa"/>
          </w:tblCellMar>
        </w:tblPrEx>
        <w:trPr>
          <w:trHeight w:val="148"/>
        </w:trPr>
        <w:tc>
          <w:tcPr>
            <w:tcW w:w="4606" w:type="dxa"/>
          </w:tcPr>
          <w:p w14:paraId="2D55C175" w14:textId="77777777" w:rsidR="00150585" w:rsidRPr="00CE14F3" w:rsidRDefault="00150585" w:rsidP="009B6BD4">
            <w:pPr>
              <w:pStyle w:val="Nadpis1"/>
              <w:ind w:left="-568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126" w:type="dxa"/>
          </w:tcPr>
          <w:p w14:paraId="4DEB6112" w14:textId="77777777" w:rsidR="00150585" w:rsidRDefault="00150585" w:rsidP="009B6BD4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bežné účtovné obdobie</w:t>
            </w:r>
          </w:p>
        </w:tc>
        <w:tc>
          <w:tcPr>
            <w:tcW w:w="2835" w:type="dxa"/>
          </w:tcPr>
          <w:p w14:paraId="59F7D8E3" w14:textId="77777777" w:rsidR="00150585" w:rsidRDefault="00150585" w:rsidP="009B6BD4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bezprostredne predchádzajúce účtovné obdobie</w:t>
            </w:r>
          </w:p>
        </w:tc>
      </w:tr>
      <w:tr w:rsidR="00150585" w14:paraId="2B42B971" w14:textId="77777777" w:rsidTr="009B6BD4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14:paraId="385CE667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bCs/>
                <w:lang w:val="sk-SK"/>
              </w:rPr>
              <w:t>Priemerný prepočítaný počet zamestnancov</w:t>
            </w:r>
          </w:p>
        </w:tc>
        <w:tc>
          <w:tcPr>
            <w:tcW w:w="2126" w:type="dxa"/>
          </w:tcPr>
          <w:p w14:paraId="5EFFCC77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1653E346" w14:textId="77777777" w:rsidR="00150585" w:rsidRDefault="00150585" w:rsidP="009B6BD4">
            <w:pPr>
              <w:jc w:val="center"/>
            </w:pPr>
          </w:p>
        </w:tc>
      </w:tr>
      <w:tr w:rsidR="00150585" w14:paraId="03529774" w14:textId="77777777" w:rsidTr="009B6BD4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14:paraId="39D0E2B1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z toho počet vedúcich zamestnancov</w:t>
            </w:r>
          </w:p>
        </w:tc>
        <w:tc>
          <w:tcPr>
            <w:tcW w:w="2126" w:type="dxa"/>
          </w:tcPr>
          <w:p w14:paraId="1D957473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09A11295" w14:textId="77777777" w:rsidR="00150585" w:rsidRDefault="00150585" w:rsidP="009B6BD4">
            <w:pPr>
              <w:jc w:val="center"/>
            </w:pPr>
          </w:p>
        </w:tc>
      </w:tr>
      <w:tr w:rsidR="00150585" w14:paraId="20A6A252" w14:textId="77777777" w:rsidTr="009B6BD4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14:paraId="1288EEE5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Počet dobrovoľníkov vyslaných účtovnou jednotkou</w:t>
            </w:r>
          </w:p>
        </w:tc>
        <w:tc>
          <w:tcPr>
            <w:tcW w:w="2126" w:type="dxa"/>
          </w:tcPr>
          <w:p w14:paraId="2A41920C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308CB273" w14:textId="77777777" w:rsidR="00150585" w:rsidRDefault="00150585" w:rsidP="009B6BD4">
            <w:pPr>
              <w:jc w:val="center"/>
            </w:pPr>
          </w:p>
        </w:tc>
      </w:tr>
      <w:tr w:rsidR="00150585" w14:paraId="52A65F69" w14:textId="77777777" w:rsidTr="009B6BD4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14:paraId="33ADF4A3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26" w:type="dxa"/>
          </w:tcPr>
          <w:p w14:paraId="338EEAAE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0CCDEA68" w14:textId="77777777" w:rsidR="00150585" w:rsidRDefault="00150585" w:rsidP="009B6BD4">
            <w:pPr>
              <w:jc w:val="center"/>
            </w:pPr>
          </w:p>
        </w:tc>
      </w:tr>
    </w:tbl>
    <w:p w14:paraId="53A731DC" w14:textId="77777777" w:rsidR="00150585" w:rsidRDefault="00150585" w:rsidP="00150585">
      <w:pPr>
        <w:pStyle w:val="Zkladntext3"/>
        <w:rPr>
          <w:b w:val="0"/>
          <w:bCs w:val="0"/>
        </w:rPr>
      </w:pPr>
    </w:p>
    <w:p w14:paraId="5030A248" w14:textId="77777777" w:rsidR="00EC282B" w:rsidRDefault="00EC282B" w:rsidP="00150585">
      <w:pPr>
        <w:jc w:val="both"/>
        <w:rPr>
          <w:bCs/>
        </w:rPr>
      </w:pPr>
    </w:p>
    <w:p w14:paraId="74CE8A6E" w14:textId="77777777" w:rsidR="00EC282B" w:rsidRDefault="00EC282B" w:rsidP="00EC282B">
      <w:pPr>
        <w:pStyle w:val="Zkladntext3"/>
        <w:rPr>
          <w:b w:val="0"/>
          <w:bCs w:val="0"/>
        </w:rPr>
      </w:pPr>
    </w:p>
    <w:p w14:paraId="32A19BD7" w14:textId="77777777" w:rsidR="00EC282B" w:rsidRDefault="00EC282B" w:rsidP="00EC282B">
      <w:pPr>
        <w:pStyle w:val="Zkladntext3"/>
        <w:numPr>
          <w:ilvl w:val="0"/>
          <w:numId w:val="8"/>
        </w:numPr>
        <w:tabs>
          <w:tab w:val="clear" w:pos="720"/>
          <w:tab w:val="num" w:pos="360"/>
        </w:tabs>
        <w:ind w:left="360"/>
        <w:rPr>
          <w:b w:val="0"/>
        </w:rPr>
      </w:pPr>
      <w:r>
        <w:rPr>
          <w:b w:val="0"/>
          <w:bCs w:val="0"/>
        </w:rPr>
        <w:t xml:space="preserve">Účtovná jednotka nie je neobmedzene ručiacim spoločníkom v iných </w:t>
      </w:r>
      <w:r>
        <w:rPr>
          <w:b w:val="0"/>
        </w:rPr>
        <w:t>účtovných  jednotkách.</w:t>
      </w:r>
    </w:p>
    <w:p w14:paraId="7CE466EF" w14:textId="77777777" w:rsidR="00EC282B" w:rsidRDefault="00EC282B" w:rsidP="00EC282B">
      <w:pPr>
        <w:tabs>
          <w:tab w:val="num" w:pos="426"/>
        </w:tabs>
        <w:ind w:left="-360"/>
        <w:jc w:val="both"/>
        <w:rPr>
          <w:bCs/>
        </w:rPr>
      </w:pPr>
      <w:r>
        <w:rPr>
          <w:bCs/>
        </w:rPr>
        <w:t xml:space="preserve">      10.  Právny dôvod na zostavenie účtovnej závierky:</w:t>
      </w:r>
    </w:p>
    <w:p w14:paraId="614DEB3D" w14:textId="77777777" w:rsidR="00EC282B" w:rsidRDefault="00EC282B" w:rsidP="00EC282B">
      <w:pPr>
        <w:pStyle w:val="Zarkazkladnhotextu2"/>
        <w:ind w:left="360" w:hanging="360"/>
      </w:pPr>
      <w:r>
        <w:t xml:space="preserve">      Účtovná jednotka, ktorá je právnickou osobou zostavuje účtovnú závierku k poslednému  dňu účtovného obdobia a nemá v bežnom roku povinnosť auditu.</w:t>
      </w:r>
    </w:p>
    <w:p w14:paraId="05466C4A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Cs/>
        </w:rPr>
        <w:t>11. Účtovná závierka za bezprostredne predchádzajúce obdobie bola schválená:</w:t>
      </w:r>
    </w:p>
    <w:p w14:paraId="79B50049" w14:textId="77777777" w:rsidR="00EC282B" w:rsidRDefault="00EC282B" w:rsidP="00EC282B">
      <w:pPr>
        <w:ind w:left="360"/>
        <w:jc w:val="both"/>
      </w:pPr>
      <w:r>
        <w:lastRenderedPageBreak/>
        <w:t>Účtovnú závierku za rok 201</w:t>
      </w:r>
      <w:r w:rsidR="009213F8">
        <w:t>7</w:t>
      </w:r>
      <w:r>
        <w:t xml:space="preserve"> schválila členská schôdza dňa </w:t>
      </w:r>
      <w:r w:rsidR="00E946AA">
        <w:t>1</w:t>
      </w:r>
      <w:r>
        <w:t>.6.201</w:t>
      </w:r>
      <w:r w:rsidR="009213F8">
        <w:t>8</w:t>
      </w:r>
      <w:r>
        <w:t>.</w:t>
      </w:r>
    </w:p>
    <w:p w14:paraId="2FD8F392" w14:textId="77777777" w:rsidR="00160FCE" w:rsidRDefault="00160FCE" w:rsidP="00EC282B">
      <w:pPr>
        <w:ind w:left="360"/>
        <w:jc w:val="both"/>
      </w:pPr>
    </w:p>
    <w:p w14:paraId="3104F60A" w14:textId="77777777" w:rsidR="00EC282B" w:rsidRDefault="00EC282B" w:rsidP="00EC282B">
      <w:pPr>
        <w:rPr>
          <w:b/>
          <w:bCs/>
        </w:rPr>
      </w:pPr>
      <w:r>
        <w:rPr>
          <w:b/>
          <w:bCs/>
        </w:rPr>
        <w:t xml:space="preserve">B.   ČLENOVIA ORGÁNOV  </w:t>
      </w:r>
      <w:r>
        <w:rPr>
          <w:b/>
          <w:bCs/>
          <w:caps/>
        </w:rPr>
        <w:t>účtovnej jednotky</w:t>
      </w:r>
    </w:p>
    <w:p w14:paraId="265FBAD8" w14:textId="77777777" w:rsidR="00EC282B" w:rsidRDefault="00EC282B" w:rsidP="00EC282B">
      <w:pPr>
        <w:jc w:val="both"/>
      </w:pPr>
    </w:p>
    <w:p w14:paraId="418FC8CF" w14:textId="77777777" w:rsidR="00EC282B" w:rsidRDefault="00EC282B" w:rsidP="00EC282B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</w:pPr>
      <w:r>
        <w:rPr>
          <w:bCs/>
        </w:rPr>
        <w:t xml:space="preserve">Štatutárny orgán </w:t>
      </w:r>
      <w:r>
        <w:t xml:space="preserve">účtovnej jednotky: </w:t>
      </w:r>
    </w:p>
    <w:p w14:paraId="44178CF5" w14:textId="77777777" w:rsidR="00EC282B" w:rsidRDefault="00EC282B" w:rsidP="00EC282B">
      <w:pPr>
        <w:tabs>
          <w:tab w:val="num" w:pos="360"/>
        </w:tabs>
        <w:ind w:left="360"/>
        <w:jc w:val="both"/>
      </w:pPr>
      <w:r>
        <w:t xml:space="preserve">Predseda </w:t>
      </w:r>
      <w:r w:rsidR="005F51B6">
        <w:t>STDK</w:t>
      </w:r>
      <w:r>
        <w:t xml:space="preserve"> </w:t>
      </w:r>
      <w:r w:rsidR="005F51B6">
        <w:t>–</w:t>
      </w:r>
      <w:r>
        <w:t xml:space="preserve"> </w:t>
      </w:r>
      <w:r w:rsidR="000933A6">
        <w:t xml:space="preserve">Patrik </w:t>
      </w:r>
      <w:proofErr w:type="spellStart"/>
      <w:r w:rsidR="000933A6">
        <w:t>Šoch</w:t>
      </w:r>
      <w:proofErr w:type="spellEnd"/>
    </w:p>
    <w:p w14:paraId="56877216" w14:textId="77777777" w:rsidR="00EC282B" w:rsidRDefault="005F51B6" w:rsidP="00EC282B">
      <w:pPr>
        <w:tabs>
          <w:tab w:val="num" w:pos="360"/>
        </w:tabs>
        <w:ind w:left="360"/>
        <w:jc w:val="both"/>
      </w:pPr>
      <w:r>
        <w:t>Podpredseda STDK</w:t>
      </w:r>
      <w:r w:rsidR="00EC282B">
        <w:t xml:space="preserve"> – </w:t>
      </w:r>
      <w:r w:rsidR="000933A6">
        <w:t xml:space="preserve">Adam </w:t>
      </w:r>
      <w:proofErr w:type="spellStart"/>
      <w:r w:rsidR="000933A6">
        <w:t>Šoch</w:t>
      </w:r>
      <w:proofErr w:type="spellEnd"/>
    </w:p>
    <w:p w14:paraId="2530A317" w14:textId="77777777" w:rsidR="00EC282B" w:rsidRDefault="00EC282B" w:rsidP="00EC282B">
      <w:pPr>
        <w:tabs>
          <w:tab w:val="num" w:pos="360"/>
        </w:tabs>
        <w:ind w:left="360"/>
        <w:jc w:val="both"/>
      </w:pPr>
    </w:p>
    <w:p w14:paraId="55ED6ED0" w14:textId="77777777" w:rsidR="00EC282B" w:rsidRDefault="00EC282B" w:rsidP="00EC282B">
      <w:pPr>
        <w:pStyle w:val="Nadpis1"/>
        <w:jc w:val="left"/>
        <w:rPr>
          <w:bCs/>
        </w:rPr>
      </w:pPr>
      <w:r>
        <w:rPr>
          <w:bCs/>
        </w:rPr>
        <w:t>C.   ÚDAJE  O KONSOLIDOVANOM  CELKU</w:t>
      </w:r>
    </w:p>
    <w:p w14:paraId="10C10A04" w14:textId="77777777" w:rsidR="00EC282B" w:rsidRDefault="00EC282B" w:rsidP="00EC282B">
      <w:pPr>
        <w:tabs>
          <w:tab w:val="left" w:pos="709"/>
        </w:tabs>
        <w:jc w:val="both"/>
      </w:pPr>
    </w:p>
    <w:p w14:paraId="58A9F6DF" w14:textId="77777777" w:rsidR="00EC282B" w:rsidRDefault="00EC282B" w:rsidP="00EC282B">
      <w:pPr>
        <w:pStyle w:val="Zkladntext"/>
        <w:tabs>
          <w:tab w:val="left" w:pos="709"/>
        </w:tabs>
      </w:pPr>
      <w:r>
        <w:t>Účtovná jednotka nezostavuje konsolidovanú účtovnú závierku.</w:t>
      </w:r>
    </w:p>
    <w:p w14:paraId="0B70A46E" w14:textId="77777777" w:rsidR="00EC282B" w:rsidRDefault="00EC282B" w:rsidP="00EC282B">
      <w:pPr>
        <w:pStyle w:val="Zkladntext"/>
        <w:tabs>
          <w:tab w:val="left" w:pos="709"/>
        </w:tabs>
      </w:pPr>
    </w:p>
    <w:p w14:paraId="7B60B426" w14:textId="77777777" w:rsidR="00343970" w:rsidRDefault="00343970" w:rsidP="00343970">
      <w:pPr>
        <w:pStyle w:val="Nadpis2"/>
      </w:pPr>
      <w:r>
        <w:t>Článok II.</w:t>
      </w:r>
    </w:p>
    <w:p w14:paraId="47EC0BBE" w14:textId="77777777" w:rsidR="00343970" w:rsidRDefault="00343970" w:rsidP="00343970">
      <w:pPr>
        <w:pStyle w:val="Nadpis2"/>
      </w:pPr>
      <w:r>
        <w:t>Informácie o účtovných zásadách a účtovných metódach</w:t>
      </w:r>
    </w:p>
    <w:p w14:paraId="458B4E44" w14:textId="77777777" w:rsidR="00EC282B" w:rsidRDefault="00EC282B" w:rsidP="00EC282B">
      <w:pPr>
        <w:rPr>
          <w:b/>
          <w:bCs/>
        </w:rPr>
      </w:pPr>
    </w:p>
    <w:p w14:paraId="0C46632B" w14:textId="77777777" w:rsidR="00EC282B" w:rsidRDefault="00EC282B" w:rsidP="00EC282B">
      <w:pPr>
        <w:ind w:left="360"/>
        <w:jc w:val="both"/>
      </w:pPr>
    </w:p>
    <w:p w14:paraId="035721A5" w14:textId="77777777" w:rsidR="00EC282B" w:rsidRDefault="00EC282B" w:rsidP="00EC282B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</w:pPr>
      <w:r>
        <w:t>Účtovná jednotka predkladá riadnu účtovnú závierku s predpokladom nepretržitého pokračovania svojej činnosti.</w:t>
      </w:r>
    </w:p>
    <w:p w14:paraId="40B2732F" w14:textId="77777777" w:rsidR="00EC282B" w:rsidRDefault="00EC282B" w:rsidP="00EC282B">
      <w:pPr>
        <w:jc w:val="both"/>
      </w:pPr>
    </w:p>
    <w:p w14:paraId="18F9AD6A" w14:textId="77777777" w:rsidR="00EC282B" w:rsidRDefault="00EC282B" w:rsidP="00EC282B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</w:pPr>
      <w:r>
        <w:rPr>
          <w:iCs/>
        </w:rPr>
        <w:t>Zmeny účtovných zásad a metód:</w:t>
      </w:r>
    </w:p>
    <w:p w14:paraId="3D7E7F18" w14:textId="77777777" w:rsidR="00EC282B" w:rsidRDefault="00EC282B" w:rsidP="00EC282B">
      <w:pPr>
        <w:ind w:left="360"/>
        <w:jc w:val="both"/>
      </w:pPr>
      <w:r>
        <w:t>Ú</w:t>
      </w:r>
      <w:r w:rsidRPr="002E2E00">
        <w:t xml:space="preserve">čtovné metódy a zásady boli aplikované v rámci platného zákona o účtovníctve. </w:t>
      </w:r>
    </w:p>
    <w:p w14:paraId="38DE8F6A" w14:textId="77777777" w:rsidR="00EC282B" w:rsidRPr="002E2E00" w:rsidRDefault="00EC282B" w:rsidP="00EC282B">
      <w:pPr>
        <w:ind w:left="360"/>
        <w:jc w:val="both"/>
      </w:pPr>
    </w:p>
    <w:p w14:paraId="4D30AB3A" w14:textId="77777777" w:rsidR="00EC282B" w:rsidRDefault="00EC282B" w:rsidP="00EC282B">
      <w:pPr>
        <w:pStyle w:val="Zkladntext"/>
        <w:tabs>
          <w:tab w:val="left" w:pos="0"/>
        </w:tabs>
        <w:rPr>
          <w:iCs/>
        </w:rPr>
      </w:pPr>
      <w:r>
        <w:rPr>
          <w:iCs/>
        </w:rPr>
        <w:t>3.  Spôsob oceňovania jednotlivých zložiek majetku a záväzkov:</w:t>
      </w:r>
    </w:p>
    <w:p w14:paraId="5F25A21D" w14:textId="77777777" w:rsidR="00EC282B" w:rsidRDefault="00EC282B" w:rsidP="00EC282B">
      <w:pPr>
        <w:pStyle w:val="Zkladntext"/>
        <w:tabs>
          <w:tab w:val="left" w:pos="0"/>
        </w:tabs>
        <w:rPr>
          <w:iCs/>
        </w:rPr>
      </w:pPr>
    </w:p>
    <w:p w14:paraId="41C92EC4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  <w:rPr>
          <w:bCs/>
          <w:iCs/>
        </w:rPr>
      </w:pPr>
      <w:r>
        <w:rPr>
          <w:bCs/>
          <w:iCs/>
        </w:rPr>
        <w:t>účtovná jednotka oceňovala majetok a záväzky ku dňu uskutočnenia účtovného prípadu,</w:t>
      </w:r>
    </w:p>
    <w:p w14:paraId="5E13F52F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</w:pPr>
      <w:r>
        <w:rPr>
          <w:bCs/>
          <w:iCs/>
        </w:rPr>
        <w:t>ku dňu uskutočnenia účtovného prípadu oceňovala účtovná jednotka majetok a záväzky   obstarávacou cenou,</w:t>
      </w:r>
      <w:r>
        <w:t xml:space="preserve"> </w:t>
      </w:r>
    </w:p>
    <w:p w14:paraId="3EB20010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  <w:rPr>
          <w:bCs/>
          <w:iCs/>
        </w:rPr>
      </w:pPr>
      <w:r>
        <w:rPr>
          <w:bCs/>
          <w:iCs/>
        </w:rPr>
        <w:t>účtovná jednotka oceňovala menovitou hodnotou peňažné prostriedky a ceniny, záväzky    pri ich vzniku a pohľadávky pri ich vzniku.</w:t>
      </w:r>
    </w:p>
    <w:p w14:paraId="4DB9468B" w14:textId="77777777" w:rsidR="00EC282B" w:rsidRDefault="00EC282B" w:rsidP="00EC282B">
      <w:pPr>
        <w:jc w:val="both"/>
      </w:pPr>
    </w:p>
    <w:p w14:paraId="57D42F71" w14:textId="77777777" w:rsidR="00EC282B" w:rsidRDefault="00EC282B" w:rsidP="00EC282B">
      <w:pPr>
        <w:jc w:val="both"/>
      </w:pPr>
      <w:r>
        <w:t>4. Tvorba odpisového plánu pre dlhodobý majetok:</w:t>
      </w:r>
    </w:p>
    <w:p w14:paraId="022CDFF1" w14:textId="77777777" w:rsidR="00EC282B" w:rsidRDefault="00EC282B" w:rsidP="00EC282B">
      <w:pPr>
        <w:pStyle w:val="Zarkazkladnhotextu"/>
        <w:ind w:left="180"/>
        <w:rPr>
          <w:b w:val="0"/>
          <w:bCs/>
        </w:rPr>
      </w:pPr>
      <w:r>
        <w:rPr>
          <w:b w:val="0"/>
          <w:bCs/>
        </w:rPr>
        <w:t xml:space="preserve"> Účtovná jednotka v bežnom roku neobstarávala žiadny dlhodobý majetok, preto nemá      </w:t>
      </w:r>
    </w:p>
    <w:p w14:paraId="0E97C485" w14:textId="77777777" w:rsidR="00EC282B" w:rsidRDefault="00EC282B" w:rsidP="00EC282B">
      <w:pPr>
        <w:pStyle w:val="Zarkazkladnhotextu"/>
        <w:ind w:left="180"/>
        <w:rPr>
          <w:b w:val="0"/>
          <w:bCs/>
        </w:rPr>
      </w:pPr>
      <w:r>
        <w:rPr>
          <w:b w:val="0"/>
          <w:bCs/>
        </w:rPr>
        <w:t xml:space="preserve"> stanovený odpisový plán.</w:t>
      </w:r>
    </w:p>
    <w:p w14:paraId="6F5ADCFC" w14:textId="77777777" w:rsidR="00EC282B" w:rsidRDefault="00EC282B" w:rsidP="00EC282B">
      <w:pPr>
        <w:jc w:val="both"/>
      </w:pPr>
    </w:p>
    <w:p w14:paraId="0BDCA902" w14:textId="77777777" w:rsidR="00343970" w:rsidRDefault="00343970" w:rsidP="00343970">
      <w:pPr>
        <w:pStyle w:val="Nadpis2"/>
      </w:pPr>
      <w:r>
        <w:t>Článok III.</w:t>
      </w:r>
    </w:p>
    <w:p w14:paraId="2B4C7623" w14:textId="77777777" w:rsidR="00343970" w:rsidRDefault="00343970" w:rsidP="00343970">
      <w:pPr>
        <w:pStyle w:val="Nadpis2"/>
      </w:pPr>
      <w:r>
        <w:t>Informácie, ktoré dopĺňajú a vysvetľujú údaje v súvahe</w:t>
      </w:r>
    </w:p>
    <w:p w14:paraId="2F5CF056" w14:textId="77777777" w:rsidR="00343970" w:rsidRDefault="00343970" w:rsidP="00343970">
      <w:pPr>
        <w:rPr>
          <w:lang w:eastAsia="cs-CZ"/>
        </w:rPr>
      </w:pPr>
    </w:p>
    <w:p w14:paraId="1B7CE1FF" w14:textId="77777777" w:rsidR="00343970" w:rsidRDefault="00343970" w:rsidP="00343970">
      <w:pPr>
        <w:pStyle w:val="Nadpis1"/>
        <w:jc w:val="left"/>
        <w:rPr>
          <w:bCs/>
        </w:rPr>
      </w:pPr>
      <w:r>
        <w:rPr>
          <w:bCs/>
        </w:rPr>
        <w:t>A.  ÚDAJE  VYKÁZANÉ  NA  STRANE  AKTÍV</w:t>
      </w:r>
    </w:p>
    <w:p w14:paraId="20F6A371" w14:textId="77777777" w:rsidR="00EC282B" w:rsidRDefault="00EC282B" w:rsidP="00EC282B">
      <w:pPr>
        <w:ind w:left="-426"/>
        <w:jc w:val="both"/>
        <w:rPr>
          <w:bCs/>
          <w:sz w:val="20"/>
        </w:rPr>
      </w:pPr>
    </w:p>
    <w:p w14:paraId="30E8FB8C" w14:textId="77777777" w:rsidR="00EC282B" w:rsidRDefault="00EC282B" w:rsidP="00EC282B">
      <w:pPr>
        <w:ind w:left="-426"/>
        <w:jc w:val="both"/>
        <w:rPr>
          <w:bCs/>
        </w:rPr>
      </w:pPr>
      <w:r>
        <w:rPr>
          <w:bCs/>
        </w:rPr>
        <w:t xml:space="preserve">       1.   Dlhodobý nehmotný majetok:</w:t>
      </w:r>
    </w:p>
    <w:p w14:paraId="7506E6FF" w14:textId="77777777" w:rsidR="00EC282B" w:rsidRDefault="00EC282B" w:rsidP="00EC282B">
      <w:pPr>
        <w:ind w:left="-426"/>
        <w:jc w:val="both"/>
        <w:rPr>
          <w:bCs/>
        </w:rPr>
      </w:pPr>
      <w:r>
        <w:rPr>
          <w:bCs/>
        </w:rPr>
        <w:t xml:space="preserve">             Účtovná jednotka v priebehu roka neúčtovala o dlhodobom nehmotnom majetku.</w:t>
      </w:r>
    </w:p>
    <w:p w14:paraId="24D8CD3C" w14:textId="77777777" w:rsidR="00EC282B" w:rsidRDefault="00EC282B" w:rsidP="00EC282B">
      <w:pPr>
        <w:ind w:left="-426"/>
        <w:jc w:val="both"/>
      </w:pPr>
      <w:r>
        <w:t xml:space="preserve">       2.   Dlhodobý hmotný majetok:</w:t>
      </w:r>
    </w:p>
    <w:p w14:paraId="2C462F5F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</w:rPr>
        <w:tab/>
        <w:t xml:space="preserve">      </w:t>
      </w:r>
      <w:r>
        <w:rPr>
          <w:bCs/>
        </w:rPr>
        <w:t>Účtovná jednotka v priebehu roka neúčtovala o dlhodobom hmotnom majetku.</w:t>
      </w:r>
    </w:p>
    <w:p w14:paraId="1B94084F" w14:textId="77777777" w:rsidR="00EC282B" w:rsidRDefault="00EC282B" w:rsidP="00EC282B">
      <w:pPr>
        <w:pStyle w:val="Zkladntext"/>
      </w:pPr>
      <w:r>
        <w:t>3.  Dlhodobý finančný majetok:</w:t>
      </w:r>
    </w:p>
    <w:p w14:paraId="190F8C67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</w:rPr>
        <w:tab/>
        <w:t xml:space="preserve">     </w:t>
      </w:r>
      <w:r>
        <w:rPr>
          <w:bCs/>
        </w:rPr>
        <w:t>Účtovná jednotka v priebehu roka neúčtovala o dlhodobom finančnom majetku.</w:t>
      </w:r>
    </w:p>
    <w:p w14:paraId="048A0CC2" w14:textId="77777777" w:rsidR="00EC282B" w:rsidRDefault="00EC282B" w:rsidP="00EC282B">
      <w:pPr>
        <w:tabs>
          <w:tab w:val="left" w:pos="4536"/>
        </w:tabs>
      </w:pPr>
    </w:p>
    <w:p w14:paraId="3F1830F0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Cs/>
        </w:rPr>
        <w:t>4. Zásoby:</w:t>
      </w:r>
    </w:p>
    <w:p w14:paraId="1E1A4573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  <w:bCs/>
        </w:rPr>
        <w:t xml:space="preserve">  </w:t>
      </w:r>
      <w:r>
        <w:rPr>
          <w:b/>
        </w:rPr>
        <w:tab/>
        <w:t xml:space="preserve">    </w:t>
      </w:r>
      <w:r>
        <w:rPr>
          <w:bCs/>
        </w:rPr>
        <w:t>Účtovná jednotka v priebehu roka neúčtovala o zásobách.</w:t>
      </w:r>
    </w:p>
    <w:p w14:paraId="70E71395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/>
          <w:bCs/>
        </w:rPr>
        <w:t xml:space="preserve">  </w:t>
      </w:r>
    </w:p>
    <w:p w14:paraId="6BE72DEB" w14:textId="77777777" w:rsidR="00EC282B" w:rsidRDefault="00EC282B" w:rsidP="00EC282B">
      <w:pPr>
        <w:tabs>
          <w:tab w:val="left" w:pos="284"/>
        </w:tabs>
        <w:rPr>
          <w:bCs/>
        </w:rPr>
      </w:pPr>
      <w:r>
        <w:rPr>
          <w:bCs/>
        </w:rPr>
        <w:t>5.Výskumná a vývojová činnosť za účtovné obdobie:</w:t>
      </w:r>
    </w:p>
    <w:p w14:paraId="1ED974B4" w14:textId="77777777" w:rsidR="00EC282B" w:rsidRDefault="00EC282B" w:rsidP="00EC282B">
      <w:pPr>
        <w:jc w:val="both"/>
      </w:pPr>
      <w:r>
        <w:t xml:space="preserve">    Účtovná jednotka  neúčtovala v priebehu roka o výskumnej a vývojovej činnosti.</w:t>
      </w:r>
    </w:p>
    <w:p w14:paraId="175ED943" w14:textId="77777777" w:rsidR="00EC282B" w:rsidRDefault="00EC282B" w:rsidP="00EC282B">
      <w:pPr>
        <w:jc w:val="both"/>
      </w:pPr>
    </w:p>
    <w:p w14:paraId="2CC197D6" w14:textId="77777777" w:rsidR="00EC282B" w:rsidRDefault="00EC282B" w:rsidP="00EC282B">
      <w:pPr>
        <w:jc w:val="both"/>
        <w:rPr>
          <w:bCs/>
        </w:rPr>
      </w:pPr>
      <w:r>
        <w:rPr>
          <w:bCs/>
        </w:rPr>
        <w:t>6. Zákazková výroba:</w:t>
      </w:r>
    </w:p>
    <w:p w14:paraId="19EAC4EF" w14:textId="77777777" w:rsidR="00EC282B" w:rsidRDefault="00EC282B" w:rsidP="00EC282B">
      <w:pPr>
        <w:ind w:left="142"/>
        <w:jc w:val="both"/>
      </w:pPr>
      <w:r>
        <w:rPr>
          <w:b/>
          <w:bCs/>
        </w:rPr>
        <w:t xml:space="preserve">  </w:t>
      </w:r>
      <w:r>
        <w:rPr>
          <w:bCs/>
        </w:rPr>
        <w:t>Ú</w:t>
      </w:r>
      <w:r>
        <w:t>čtovná jednotka neúčtovala v priebehu roka o zákazkovej výrobe.</w:t>
      </w:r>
    </w:p>
    <w:p w14:paraId="5E91D6A5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</w:t>
      </w:r>
    </w:p>
    <w:p w14:paraId="1BE45F45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7</w:t>
      </w:r>
      <w:r w:rsidR="00AE609A">
        <w:rPr>
          <w:bCs/>
        </w:rPr>
        <w:t>.</w:t>
      </w:r>
      <w:r>
        <w:rPr>
          <w:bCs/>
        </w:rPr>
        <w:t xml:space="preserve"> Pohľadávky:</w:t>
      </w:r>
    </w:p>
    <w:p w14:paraId="2327A00D" w14:textId="77777777" w:rsidR="00EC282B" w:rsidRDefault="00EC282B" w:rsidP="00EC282B">
      <w:pPr>
        <w:ind w:left="-142"/>
        <w:jc w:val="both"/>
        <w:rPr>
          <w:bCs/>
        </w:rPr>
      </w:pPr>
    </w:p>
    <w:p w14:paraId="4233DF3A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7a)  Opravné položky k pohľadávkam účtovná jednotka netvorila.</w:t>
      </w:r>
    </w:p>
    <w:p w14:paraId="5B077901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 7b) Pohľadávky podľa splatnosti:</w:t>
      </w:r>
    </w:p>
    <w:p w14:paraId="48B9F966" w14:textId="77777777" w:rsidR="00EC282B" w:rsidRDefault="00EC282B" w:rsidP="00EC282B">
      <w:pPr>
        <w:ind w:left="-142"/>
        <w:jc w:val="both"/>
        <w:rPr>
          <w:bCs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2"/>
        <w:gridCol w:w="3273"/>
      </w:tblGrid>
      <w:tr w:rsidR="00EC282B" w14:paraId="4BED30F8" w14:textId="77777777" w:rsidTr="00AE609A">
        <w:tblPrEx>
          <w:tblCellMar>
            <w:top w:w="0" w:type="dxa"/>
            <w:bottom w:w="0" w:type="dxa"/>
          </w:tblCellMar>
        </w:tblPrEx>
        <w:trPr>
          <w:trHeight w:val="148"/>
        </w:trPr>
        <w:tc>
          <w:tcPr>
            <w:tcW w:w="5456" w:type="dxa"/>
          </w:tcPr>
          <w:p w14:paraId="21A19653" w14:textId="77777777" w:rsidR="00EC282B" w:rsidRPr="00CE14F3" w:rsidRDefault="00EC282B" w:rsidP="00AE609A">
            <w:pPr>
              <w:pStyle w:val="Nadpis1"/>
              <w:ind w:left="-568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3329" w:type="dxa"/>
          </w:tcPr>
          <w:p w14:paraId="4F10A094" w14:textId="77777777" w:rsidR="00EC282B" w:rsidRDefault="00EC282B" w:rsidP="00160FC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Hodnota v EUR</w:t>
            </w:r>
          </w:p>
        </w:tc>
      </w:tr>
      <w:tr w:rsidR="00EC282B" w14:paraId="1DC442FA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5456" w:type="dxa"/>
          </w:tcPr>
          <w:p w14:paraId="657C86D0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Pohľadávky do lehoty splatnosti</w:t>
            </w:r>
          </w:p>
        </w:tc>
        <w:tc>
          <w:tcPr>
            <w:tcW w:w="3329" w:type="dxa"/>
          </w:tcPr>
          <w:p w14:paraId="754CC8E7" w14:textId="77777777" w:rsidR="00EC282B" w:rsidRDefault="009213F8" w:rsidP="00EC282B">
            <w:pPr>
              <w:jc w:val="center"/>
            </w:pPr>
            <w:r>
              <w:t>0</w:t>
            </w:r>
          </w:p>
        </w:tc>
      </w:tr>
      <w:tr w:rsidR="00EC282B" w14:paraId="65191394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5456" w:type="dxa"/>
          </w:tcPr>
          <w:p w14:paraId="0D4A2A72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Pohľadávky po lehote splatnosti</w:t>
            </w:r>
          </w:p>
        </w:tc>
        <w:tc>
          <w:tcPr>
            <w:tcW w:w="3329" w:type="dxa"/>
          </w:tcPr>
          <w:p w14:paraId="714AFEAC" w14:textId="77777777" w:rsidR="00EC282B" w:rsidRDefault="00EC282B" w:rsidP="00AE609A">
            <w:pPr>
              <w:jc w:val="center"/>
            </w:pPr>
            <w:r>
              <w:t xml:space="preserve">0 </w:t>
            </w:r>
          </w:p>
        </w:tc>
      </w:tr>
    </w:tbl>
    <w:p w14:paraId="0E1101CA" w14:textId="77777777" w:rsidR="00EC282B" w:rsidRDefault="00EC282B" w:rsidP="00EC282B">
      <w:pPr>
        <w:jc w:val="both"/>
        <w:rPr>
          <w:b/>
          <w:bCs/>
        </w:rPr>
      </w:pPr>
    </w:p>
    <w:p w14:paraId="3D7E60E0" w14:textId="77777777" w:rsidR="00EC282B" w:rsidRDefault="00EC282B" w:rsidP="00EC282B">
      <w:pPr>
        <w:ind w:left="284" w:hanging="284"/>
        <w:jc w:val="both"/>
        <w:rPr>
          <w:b/>
          <w:bCs/>
        </w:rPr>
      </w:pPr>
      <w:r>
        <w:rPr>
          <w:bCs/>
        </w:rPr>
        <w:t>7c)</w:t>
      </w:r>
      <w:r>
        <w:rPr>
          <w:b/>
          <w:bCs/>
        </w:rPr>
        <w:t xml:space="preserve">   </w:t>
      </w:r>
      <w:r>
        <w:rPr>
          <w:bCs/>
        </w:rPr>
        <w:t>Pohľadávky zabezpečené záložným právom alebo inou formou zabezpečenia:</w:t>
      </w:r>
    </w:p>
    <w:p w14:paraId="34573795" w14:textId="77777777" w:rsidR="00EC282B" w:rsidRDefault="00EC282B" w:rsidP="00EC282B">
      <w:pPr>
        <w:pStyle w:val="Zarkazkladnhotextu3"/>
      </w:pPr>
      <w:r>
        <w:t xml:space="preserve"> Účtovná jednotka v bežnom roku nevykazuje žiadne pohľadávky zabezpečené</w:t>
      </w:r>
    </w:p>
    <w:p w14:paraId="10FC308A" w14:textId="77777777" w:rsidR="00EC282B" w:rsidRDefault="00EC282B" w:rsidP="00EC282B">
      <w:pPr>
        <w:pStyle w:val="Zarkazkladnhotextu3"/>
      </w:pPr>
      <w:r>
        <w:t xml:space="preserve"> záložným právom.</w:t>
      </w:r>
    </w:p>
    <w:p w14:paraId="35DED6B4" w14:textId="77777777" w:rsidR="00EC282B" w:rsidRDefault="00EC282B" w:rsidP="00EC282B">
      <w:pPr>
        <w:jc w:val="both"/>
        <w:rPr>
          <w:bCs/>
        </w:rPr>
      </w:pPr>
    </w:p>
    <w:p w14:paraId="40DF968D" w14:textId="77777777" w:rsidR="00EC282B" w:rsidRDefault="00EC282B" w:rsidP="00EC282B">
      <w:pPr>
        <w:jc w:val="both"/>
        <w:rPr>
          <w:bCs/>
        </w:rPr>
      </w:pPr>
      <w:r>
        <w:rPr>
          <w:bCs/>
        </w:rPr>
        <w:t>7d ) Pohľadávky, na ktoré sa zriadilo záložné právo:</w:t>
      </w:r>
    </w:p>
    <w:p w14:paraId="5C9F6CEC" w14:textId="77777777" w:rsidR="00EC282B" w:rsidRDefault="00EC282B" w:rsidP="00EC282B">
      <w:pPr>
        <w:ind w:left="709" w:hanging="709"/>
        <w:jc w:val="both"/>
      </w:pPr>
      <w:r>
        <w:t xml:space="preserve">       Účtovná jednotka v bežnom roku nevlastní žiadne pohľadávky zabezpečené záložným</w:t>
      </w:r>
    </w:p>
    <w:p w14:paraId="6B22816F" w14:textId="77777777" w:rsidR="00EC282B" w:rsidRDefault="00EC282B" w:rsidP="00EC282B">
      <w:pPr>
        <w:ind w:left="709" w:hanging="709"/>
        <w:jc w:val="both"/>
      </w:pPr>
      <w:r>
        <w:t xml:space="preserve">       právom.</w:t>
      </w:r>
    </w:p>
    <w:p w14:paraId="25CC6827" w14:textId="77777777" w:rsidR="00EC282B" w:rsidRDefault="00EC282B" w:rsidP="00EC282B">
      <w:pPr>
        <w:ind w:left="284" w:hanging="284"/>
        <w:jc w:val="both"/>
      </w:pPr>
    </w:p>
    <w:p w14:paraId="2DC45824" w14:textId="77777777" w:rsidR="00EC282B" w:rsidRDefault="00EC282B" w:rsidP="00EC282B">
      <w:pPr>
        <w:numPr>
          <w:ilvl w:val="0"/>
          <w:numId w:val="5"/>
        </w:numPr>
        <w:tabs>
          <w:tab w:val="clear" w:pos="720"/>
          <w:tab w:val="num" w:pos="360"/>
        </w:tabs>
        <w:ind w:left="360"/>
        <w:jc w:val="both"/>
        <w:rPr>
          <w:bCs/>
        </w:rPr>
      </w:pPr>
      <w:r>
        <w:rPr>
          <w:bCs/>
        </w:rPr>
        <w:t>Krátkodobý finančný majetok:</w:t>
      </w:r>
    </w:p>
    <w:p w14:paraId="60762ADA" w14:textId="77777777" w:rsidR="00EC282B" w:rsidRDefault="00EC282B" w:rsidP="00EC282B">
      <w:pPr>
        <w:ind w:left="993" w:hanging="633"/>
        <w:jc w:val="both"/>
      </w:pPr>
      <w:r>
        <w:t xml:space="preserve">Významné položky na účtoch krátkodobého finančného majetku </w:t>
      </w:r>
      <w:r>
        <w:rPr>
          <w:lang w:val="en-GB"/>
        </w:rPr>
        <w:t xml:space="preserve">(v </w:t>
      </w:r>
      <w:r w:rsidRPr="002E2E00">
        <w:t>EUR</w:t>
      </w:r>
      <w:r>
        <w:rPr>
          <w:lang w:val="en-GB"/>
        </w:rPr>
        <w:t>)</w:t>
      </w:r>
      <w: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821"/>
        <w:gridCol w:w="1275"/>
        <w:gridCol w:w="1288"/>
        <w:gridCol w:w="1151"/>
        <w:gridCol w:w="1224"/>
      </w:tblGrid>
      <w:tr w:rsidR="00EC282B" w14:paraId="22397311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  <w:vAlign w:val="center"/>
          </w:tcPr>
          <w:p w14:paraId="3056DBDE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napToGrid w:val="0"/>
                <w:color w:val="000000"/>
                <w:sz w:val="20"/>
                <w:lang w:val="sk-SK"/>
              </w:rPr>
              <w:t>Krátkodobý finančný majetok podľa položiek súvahy</w:t>
            </w:r>
          </w:p>
        </w:tc>
        <w:tc>
          <w:tcPr>
            <w:tcW w:w="821" w:type="dxa"/>
            <w:vAlign w:val="center"/>
          </w:tcPr>
          <w:p w14:paraId="0F3D91FE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75" w:type="dxa"/>
            <w:vAlign w:val="center"/>
          </w:tcPr>
          <w:p w14:paraId="4816758B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Stav na začiatku bež. účt. obdobia</w:t>
            </w:r>
          </w:p>
        </w:tc>
        <w:tc>
          <w:tcPr>
            <w:tcW w:w="1288" w:type="dxa"/>
            <w:vAlign w:val="center"/>
          </w:tcPr>
          <w:p w14:paraId="20A83F26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Prírastky</w:t>
            </w:r>
          </w:p>
        </w:tc>
        <w:tc>
          <w:tcPr>
            <w:tcW w:w="1151" w:type="dxa"/>
            <w:vAlign w:val="center"/>
          </w:tcPr>
          <w:p w14:paraId="718B4CA0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Úbytky</w:t>
            </w:r>
          </w:p>
        </w:tc>
        <w:tc>
          <w:tcPr>
            <w:tcW w:w="1224" w:type="dxa"/>
            <w:vAlign w:val="center"/>
          </w:tcPr>
          <w:p w14:paraId="08077C55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Stav na konci bež. účt. obdobia</w:t>
            </w:r>
          </w:p>
        </w:tc>
      </w:tr>
      <w:tr w:rsidR="00CB1C06" w14:paraId="4AEFB368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</w:tcPr>
          <w:p w14:paraId="110010C5" w14:textId="77777777" w:rsidR="00CB1C06" w:rsidRDefault="00CB1C06" w:rsidP="00CB1C06">
            <w:pPr>
              <w:pStyle w:val="Zkladntext3"/>
              <w:rPr>
                <w:b w:val="0"/>
                <w:bCs w:val="0"/>
                <w:lang w:val="en-GB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Pokladnica </w:t>
            </w:r>
            <w:r>
              <w:rPr>
                <w:b w:val="0"/>
                <w:bCs w:val="0"/>
                <w:lang w:val="en-GB"/>
              </w:rPr>
              <w:t>(211 + 213)</w:t>
            </w:r>
          </w:p>
        </w:tc>
        <w:tc>
          <w:tcPr>
            <w:tcW w:w="821" w:type="dxa"/>
          </w:tcPr>
          <w:p w14:paraId="4A9014E1" w14:textId="77777777" w:rsidR="00CB1C06" w:rsidRDefault="00CB1C06" w:rsidP="00CB1C06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052</w:t>
            </w:r>
          </w:p>
        </w:tc>
        <w:tc>
          <w:tcPr>
            <w:tcW w:w="1275" w:type="dxa"/>
          </w:tcPr>
          <w:p w14:paraId="147DE83D" w14:textId="77777777" w:rsidR="00CB1C06" w:rsidRPr="00CE14F3" w:rsidRDefault="000933A6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928</w:t>
            </w:r>
          </w:p>
        </w:tc>
        <w:tc>
          <w:tcPr>
            <w:tcW w:w="1288" w:type="dxa"/>
          </w:tcPr>
          <w:p w14:paraId="3D43203C" w14:textId="77777777" w:rsidR="00CB1C06" w:rsidRPr="00CE14F3" w:rsidRDefault="0038334D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280,86</w:t>
            </w:r>
          </w:p>
        </w:tc>
        <w:tc>
          <w:tcPr>
            <w:tcW w:w="1151" w:type="dxa"/>
          </w:tcPr>
          <w:p w14:paraId="533880DA" w14:textId="77777777" w:rsidR="00CB1C06" w:rsidRPr="00CE14F3" w:rsidRDefault="0038334D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1209,60</w:t>
            </w:r>
          </w:p>
        </w:tc>
        <w:tc>
          <w:tcPr>
            <w:tcW w:w="1224" w:type="dxa"/>
          </w:tcPr>
          <w:p w14:paraId="39B409FB" w14:textId="77777777" w:rsidR="009213F8" w:rsidRPr="00CE14F3" w:rsidRDefault="009213F8" w:rsidP="009213F8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</w:p>
        </w:tc>
      </w:tr>
      <w:tr w:rsidR="00CB1C06" w:rsidRPr="0097106B" w14:paraId="3B95C5BE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</w:tcPr>
          <w:p w14:paraId="68C272B9" w14:textId="77777777" w:rsidR="00CB1C06" w:rsidRPr="0097106B" w:rsidRDefault="00CB1C06" w:rsidP="00CB1C06">
            <w:pPr>
              <w:pStyle w:val="Zkladntext3"/>
              <w:rPr>
                <w:b w:val="0"/>
                <w:bCs w:val="0"/>
                <w:lang w:val="sk-SK"/>
              </w:rPr>
            </w:pPr>
            <w:r w:rsidRPr="0097106B">
              <w:rPr>
                <w:b w:val="0"/>
                <w:bCs w:val="0"/>
                <w:lang w:val="sk-SK"/>
              </w:rPr>
              <w:t>Bankové účty (221 + 261)</w:t>
            </w:r>
          </w:p>
        </w:tc>
        <w:tc>
          <w:tcPr>
            <w:tcW w:w="821" w:type="dxa"/>
          </w:tcPr>
          <w:p w14:paraId="06B80A2A" w14:textId="77777777" w:rsidR="00CB1C06" w:rsidRPr="0097106B" w:rsidRDefault="00CB1C06" w:rsidP="00CB1C06">
            <w:pPr>
              <w:tabs>
                <w:tab w:val="left" w:pos="4536"/>
              </w:tabs>
              <w:jc w:val="center"/>
              <w:rPr>
                <w:szCs w:val="20"/>
                <w:lang w:eastAsia="cs-CZ"/>
              </w:rPr>
            </w:pPr>
            <w:r w:rsidRPr="0097106B">
              <w:rPr>
                <w:szCs w:val="20"/>
                <w:lang w:eastAsia="cs-CZ"/>
              </w:rPr>
              <w:t>053</w:t>
            </w:r>
          </w:p>
        </w:tc>
        <w:tc>
          <w:tcPr>
            <w:tcW w:w="1275" w:type="dxa"/>
          </w:tcPr>
          <w:p w14:paraId="5D6A9066" w14:textId="77777777" w:rsidR="00CB1C06" w:rsidRPr="0097106B" w:rsidRDefault="0038334D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2668,97</w:t>
            </w:r>
          </w:p>
        </w:tc>
        <w:tc>
          <w:tcPr>
            <w:tcW w:w="1288" w:type="dxa"/>
          </w:tcPr>
          <w:p w14:paraId="5C327A29" w14:textId="77777777" w:rsidR="00CB1C06" w:rsidRPr="0097106B" w:rsidRDefault="0038334D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3083,75</w:t>
            </w:r>
          </w:p>
        </w:tc>
        <w:tc>
          <w:tcPr>
            <w:tcW w:w="1151" w:type="dxa"/>
          </w:tcPr>
          <w:p w14:paraId="17856052" w14:textId="77777777" w:rsidR="00CB1C06" w:rsidRPr="0097106B" w:rsidRDefault="0038334D" w:rsidP="000F40FE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4303,55</w:t>
            </w:r>
          </w:p>
        </w:tc>
        <w:tc>
          <w:tcPr>
            <w:tcW w:w="1224" w:type="dxa"/>
          </w:tcPr>
          <w:p w14:paraId="72CCF311" w14:textId="77777777" w:rsidR="00CB1C06" w:rsidRPr="0097106B" w:rsidRDefault="0038334D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1449,17</w:t>
            </w:r>
          </w:p>
        </w:tc>
      </w:tr>
    </w:tbl>
    <w:p w14:paraId="7BCFD985" w14:textId="77777777" w:rsidR="00EC282B" w:rsidRPr="0097106B" w:rsidRDefault="00EC282B" w:rsidP="00EC282B">
      <w:pPr>
        <w:pStyle w:val="Zkladntext3"/>
        <w:tabs>
          <w:tab w:val="num" w:pos="426"/>
        </w:tabs>
      </w:pPr>
    </w:p>
    <w:p w14:paraId="6FD8B8CD" w14:textId="77777777" w:rsidR="00EC282B" w:rsidRDefault="00EC282B" w:rsidP="00EC282B">
      <w:pPr>
        <w:pStyle w:val="Zkladntext3"/>
        <w:tabs>
          <w:tab w:val="num" w:pos="426"/>
        </w:tabs>
        <w:rPr>
          <w:b w:val="0"/>
        </w:rPr>
      </w:pPr>
      <w:r>
        <w:rPr>
          <w:b w:val="0"/>
        </w:rPr>
        <w:t>9. Významné položky časového rozlíšenia nákladov budúcich období, príjmov</w:t>
      </w:r>
    </w:p>
    <w:p w14:paraId="6836897B" w14:textId="77777777" w:rsidR="00EC282B" w:rsidRDefault="00EC282B" w:rsidP="00EC282B">
      <w:pPr>
        <w:pStyle w:val="Zkladntext3"/>
        <w:tabs>
          <w:tab w:val="num" w:pos="426"/>
        </w:tabs>
        <w:rPr>
          <w:b w:val="0"/>
          <w:bCs w:val="0"/>
        </w:rPr>
      </w:pPr>
      <w:r>
        <w:rPr>
          <w:b w:val="0"/>
        </w:rPr>
        <w:t xml:space="preserve">     budúcich období a odhadných účtov aktívnych </w:t>
      </w:r>
      <w:r>
        <w:rPr>
          <w:b w:val="0"/>
          <w:bCs w:val="0"/>
          <w:lang w:val="en-GB"/>
        </w:rPr>
        <w:t xml:space="preserve">(v </w:t>
      </w:r>
      <w:r w:rsidRPr="002E2E00">
        <w:rPr>
          <w:b w:val="0"/>
        </w:rPr>
        <w:t>EUR</w:t>
      </w:r>
      <w:r>
        <w:rPr>
          <w:b w:val="0"/>
          <w:bCs w:val="0"/>
          <w:lang w:val="en-GB"/>
        </w:rPr>
        <w:t>)</w:t>
      </w:r>
      <w:r>
        <w:rPr>
          <w:b w:val="0"/>
          <w:bCs w:val="0"/>
        </w:rP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821"/>
        <w:gridCol w:w="1275"/>
        <w:gridCol w:w="1288"/>
        <w:gridCol w:w="1151"/>
        <w:gridCol w:w="1224"/>
      </w:tblGrid>
      <w:tr w:rsidR="00EC282B" w14:paraId="1DC3562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  <w:vAlign w:val="center"/>
          </w:tcPr>
          <w:p w14:paraId="0F451B03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Opis položky</w:t>
            </w:r>
          </w:p>
        </w:tc>
        <w:tc>
          <w:tcPr>
            <w:tcW w:w="821" w:type="dxa"/>
            <w:vAlign w:val="center"/>
          </w:tcPr>
          <w:p w14:paraId="692A0812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75" w:type="dxa"/>
            <w:vAlign w:val="center"/>
          </w:tcPr>
          <w:p w14:paraId="0C848D6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Stav na začiatku bež. účt. obdobia</w:t>
            </w:r>
          </w:p>
        </w:tc>
        <w:tc>
          <w:tcPr>
            <w:tcW w:w="1288" w:type="dxa"/>
            <w:vAlign w:val="center"/>
          </w:tcPr>
          <w:p w14:paraId="543193B7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Prírastky</w:t>
            </w:r>
          </w:p>
        </w:tc>
        <w:tc>
          <w:tcPr>
            <w:tcW w:w="1151" w:type="dxa"/>
            <w:vAlign w:val="center"/>
          </w:tcPr>
          <w:p w14:paraId="0CFCB185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Úbytky</w:t>
            </w:r>
          </w:p>
        </w:tc>
        <w:tc>
          <w:tcPr>
            <w:tcW w:w="1224" w:type="dxa"/>
            <w:vAlign w:val="center"/>
          </w:tcPr>
          <w:p w14:paraId="5532ED3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Stav na konci bež. účt. obdobia</w:t>
            </w:r>
          </w:p>
        </w:tc>
      </w:tr>
      <w:tr w:rsidR="00EC282B" w14:paraId="16826057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</w:tcPr>
          <w:p w14:paraId="69CC398E" w14:textId="77777777" w:rsidR="00EC282B" w:rsidRDefault="00EC282B" w:rsidP="00AE609A">
            <w:pPr>
              <w:pStyle w:val="Zkladntext3"/>
              <w:rPr>
                <w:b w:val="0"/>
                <w:bCs w:val="0"/>
                <w:lang w:val="en-GB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Náklady budúcich období </w:t>
            </w:r>
            <w:r>
              <w:rPr>
                <w:b w:val="0"/>
                <w:bCs w:val="0"/>
                <w:lang w:val="en-GB"/>
              </w:rPr>
              <w:t>(381)</w:t>
            </w:r>
          </w:p>
        </w:tc>
        <w:tc>
          <w:tcPr>
            <w:tcW w:w="821" w:type="dxa"/>
          </w:tcPr>
          <w:p w14:paraId="5AC8E94E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058</w:t>
            </w:r>
          </w:p>
        </w:tc>
        <w:tc>
          <w:tcPr>
            <w:tcW w:w="1275" w:type="dxa"/>
          </w:tcPr>
          <w:p w14:paraId="68AB44AD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88" w:type="dxa"/>
          </w:tcPr>
          <w:p w14:paraId="0D769DE8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151" w:type="dxa"/>
          </w:tcPr>
          <w:p w14:paraId="1A9486D4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24" w:type="dxa"/>
          </w:tcPr>
          <w:p w14:paraId="4F0539AC" w14:textId="77777777" w:rsidR="00EC282B" w:rsidRPr="00CE14F3" w:rsidRDefault="000F40FE" w:rsidP="0030670C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</w:tr>
      <w:tr w:rsidR="00EC282B" w14:paraId="797615E8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3310" w:type="dxa"/>
          </w:tcPr>
          <w:p w14:paraId="22B6AFD1" w14:textId="77777777" w:rsidR="00EC282B" w:rsidRPr="00CE14F3" w:rsidRDefault="00EC282B" w:rsidP="00AE609A">
            <w:pPr>
              <w:pStyle w:val="Zkladntext3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>Príjmy budúcich období (385)</w:t>
            </w:r>
          </w:p>
        </w:tc>
        <w:tc>
          <w:tcPr>
            <w:tcW w:w="821" w:type="dxa"/>
          </w:tcPr>
          <w:p w14:paraId="55839FF8" w14:textId="77777777" w:rsidR="00EC282B" w:rsidRDefault="00EC282B" w:rsidP="00AE609A">
            <w:pPr>
              <w:tabs>
                <w:tab w:val="left" w:pos="4536"/>
              </w:tabs>
              <w:jc w:val="center"/>
            </w:pPr>
            <w:r>
              <w:t>059</w:t>
            </w:r>
          </w:p>
        </w:tc>
        <w:tc>
          <w:tcPr>
            <w:tcW w:w="1275" w:type="dxa"/>
          </w:tcPr>
          <w:p w14:paraId="359CCC07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88" w:type="dxa"/>
          </w:tcPr>
          <w:p w14:paraId="5B4C07B3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  <w:tc>
          <w:tcPr>
            <w:tcW w:w="1151" w:type="dxa"/>
          </w:tcPr>
          <w:p w14:paraId="0ED0521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  <w:tc>
          <w:tcPr>
            <w:tcW w:w="1224" w:type="dxa"/>
          </w:tcPr>
          <w:p w14:paraId="68EA240E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</w:tr>
    </w:tbl>
    <w:p w14:paraId="423369E8" w14:textId="77777777" w:rsidR="00150585" w:rsidRDefault="00150585" w:rsidP="00EC282B">
      <w:pPr>
        <w:jc w:val="both"/>
      </w:pPr>
    </w:p>
    <w:p w14:paraId="4972B03D" w14:textId="77777777" w:rsidR="00FF6CEC" w:rsidRDefault="00FF6CEC" w:rsidP="00EC282B">
      <w:pPr>
        <w:tabs>
          <w:tab w:val="num" w:pos="567"/>
        </w:tabs>
        <w:jc w:val="both"/>
        <w:rPr>
          <w:bCs/>
        </w:rPr>
      </w:pPr>
    </w:p>
    <w:p w14:paraId="4FDFEE86" w14:textId="77777777" w:rsidR="00EC282B" w:rsidRDefault="00EC282B" w:rsidP="00EC282B">
      <w:pPr>
        <w:tabs>
          <w:tab w:val="num" w:pos="567"/>
        </w:tabs>
        <w:jc w:val="both"/>
        <w:rPr>
          <w:bCs/>
        </w:rPr>
      </w:pPr>
      <w:r>
        <w:rPr>
          <w:bCs/>
        </w:rPr>
        <w:t>10. Poistenie dlhodobého nehmotného a hmotného majetku:</w:t>
      </w:r>
    </w:p>
    <w:p w14:paraId="5CCE66C4" w14:textId="77777777" w:rsidR="00EC282B" w:rsidRDefault="00EC282B" w:rsidP="00EC282B">
      <w:pPr>
        <w:pStyle w:val="Zkladntext"/>
        <w:rPr>
          <w:b/>
          <w:bCs/>
          <w:szCs w:val="24"/>
          <w:lang w:eastAsia="sk-SK"/>
        </w:rPr>
      </w:pPr>
      <w:r>
        <w:rPr>
          <w:szCs w:val="24"/>
          <w:lang w:eastAsia="sk-SK"/>
        </w:rPr>
        <w:t xml:space="preserve">     Účtovná jednotka v bežnom roku nepoisťovala dlhodobý nehmotný a hmotný majetok.</w:t>
      </w:r>
    </w:p>
    <w:p w14:paraId="7549501B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</w:p>
    <w:p w14:paraId="18931306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>11. Dlhodobý majetok, pri ktorom vlastnícke právo nadobudol veriteľ zmluvou</w:t>
      </w:r>
    </w:p>
    <w:p w14:paraId="5D4D805B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 o zabezpečovacom prevode práva, ale ktorý užíva účtovná jednotka na základe zmluvy</w:t>
      </w:r>
    </w:p>
    <w:p w14:paraId="0141FF39" w14:textId="77777777" w:rsidR="00EC282B" w:rsidRDefault="00EC282B" w:rsidP="00EC282B">
      <w:pPr>
        <w:pStyle w:val="Zkladntext3"/>
        <w:tabs>
          <w:tab w:val="num" w:pos="567"/>
        </w:tabs>
      </w:pPr>
      <w:r>
        <w:rPr>
          <w:b w:val="0"/>
        </w:rPr>
        <w:t xml:space="preserve">       o výpožičke:</w:t>
      </w:r>
    </w:p>
    <w:p w14:paraId="5BE8F137" w14:textId="77777777" w:rsidR="00EC282B" w:rsidRDefault="00EC282B" w:rsidP="00EC282B">
      <w:pPr>
        <w:jc w:val="both"/>
      </w:pPr>
      <w:r>
        <w:t xml:space="preserve">       Účtovná jednotka o takomto dlhodobom majetku v bežnom roku neúčtovala.</w:t>
      </w:r>
    </w:p>
    <w:p w14:paraId="127ABE13" w14:textId="77777777" w:rsidR="00EC282B" w:rsidRDefault="00EC282B" w:rsidP="00EC282B">
      <w:pPr>
        <w:jc w:val="both"/>
      </w:pPr>
    </w:p>
    <w:p w14:paraId="09DA9DD9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>12. Nadobudnutý alebo prevedený dlhodobý nehnuteľný majetok, ktorého vlastnícke právo</w:t>
      </w:r>
    </w:p>
    <w:p w14:paraId="22E63120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nebolo zapísané vkladom do katastra nehnuteľností do dňa, ku ktorému sa zostavuje</w:t>
      </w:r>
    </w:p>
    <w:p w14:paraId="73F7614D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účtovná</w:t>
      </w:r>
      <w:r>
        <w:t xml:space="preserve"> </w:t>
      </w:r>
      <w:r>
        <w:rPr>
          <w:b w:val="0"/>
        </w:rPr>
        <w:t>závierka, pričom účtovná jednotka tento majetok užíva:</w:t>
      </w:r>
    </w:p>
    <w:p w14:paraId="745CCE84" w14:textId="77777777" w:rsidR="00EC282B" w:rsidRDefault="00EC282B" w:rsidP="00EC282B">
      <w:pPr>
        <w:jc w:val="both"/>
      </w:pPr>
      <w:r>
        <w:t xml:space="preserve">      Účtovná jednotka  o takomto dlhodobom majetku v bežnom roku neúčtovala.</w:t>
      </w:r>
    </w:p>
    <w:p w14:paraId="276B8E6C" w14:textId="77777777" w:rsidR="00EC282B" w:rsidRDefault="00EC282B" w:rsidP="00EC282B">
      <w:pPr>
        <w:tabs>
          <w:tab w:val="left" w:pos="567"/>
        </w:tabs>
        <w:jc w:val="both"/>
        <w:rPr>
          <w:bCs/>
        </w:rPr>
      </w:pPr>
    </w:p>
    <w:p w14:paraId="6443916F" w14:textId="77777777" w:rsidR="00EC282B" w:rsidRDefault="00EC282B" w:rsidP="00EC282B">
      <w:pPr>
        <w:tabs>
          <w:tab w:val="left" w:pos="0"/>
          <w:tab w:val="num" w:pos="567"/>
        </w:tabs>
        <w:jc w:val="both"/>
        <w:rPr>
          <w:b/>
          <w:bCs/>
        </w:rPr>
      </w:pPr>
      <w:r>
        <w:rPr>
          <w:bCs/>
        </w:rPr>
        <w:t>13. Opravná položka k nadobudnutému majetku:</w:t>
      </w:r>
    </w:p>
    <w:p w14:paraId="0F2F451D" w14:textId="77777777" w:rsidR="00EC282B" w:rsidRDefault="00EC282B" w:rsidP="00EC282B">
      <w:pPr>
        <w:jc w:val="both"/>
      </w:pPr>
      <w:r>
        <w:lastRenderedPageBreak/>
        <w:t xml:space="preserve">      Účtovná jednotka o opravnej položke k nadobudnutému  majetku v bežnom roku</w:t>
      </w:r>
    </w:p>
    <w:p w14:paraId="237B31B1" w14:textId="77777777" w:rsidR="00EC282B" w:rsidRDefault="00EC282B" w:rsidP="00EC282B">
      <w:pPr>
        <w:jc w:val="both"/>
      </w:pPr>
      <w:r>
        <w:t xml:space="preserve">      neúčtovala.</w:t>
      </w:r>
    </w:p>
    <w:p w14:paraId="482E2A11" w14:textId="77777777" w:rsidR="00343970" w:rsidRDefault="00343970" w:rsidP="00EC282B">
      <w:pPr>
        <w:jc w:val="both"/>
      </w:pPr>
    </w:p>
    <w:p w14:paraId="2E10B50E" w14:textId="77777777" w:rsidR="00EC282B" w:rsidRDefault="00343970" w:rsidP="00EC282B">
      <w:pPr>
        <w:pStyle w:val="Nadpis1"/>
        <w:jc w:val="left"/>
        <w:rPr>
          <w:bCs/>
        </w:rPr>
      </w:pPr>
      <w:r>
        <w:rPr>
          <w:bCs/>
        </w:rPr>
        <w:t>B.</w:t>
      </w:r>
      <w:r w:rsidR="00EC282B">
        <w:rPr>
          <w:bCs/>
        </w:rPr>
        <w:t xml:space="preserve">  ÚDAJE  VYKÁZANÉ  NA  STRANE  PASÍV</w:t>
      </w:r>
    </w:p>
    <w:p w14:paraId="51FE9C9F" w14:textId="77777777" w:rsidR="00EC282B" w:rsidRDefault="00EC282B" w:rsidP="00EC282B">
      <w:pPr>
        <w:jc w:val="center"/>
        <w:rPr>
          <w:b/>
          <w:bCs/>
        </w:rPr>
      </w:pPr>
    </w:p>
    <w:p w14:paraId="2FCB64FE" w14:textId="77777777" w:rsidR="00EC282B" w:rsidRDefault="00EC282B" w:rsidP="00EC282B">
      <w:pPr>
        <w:numPr>
          <w:ilvl w:val="1"/>
          <w:numId w:val="2"/>
        </w:numPr>
        <w:tabs>
          <w:tab w:val="num" w:pos="426"/>
        </w:tabs>
        <w:ind w:left="0" w:firstLine="0"/>
        <w:jc w:val="both"/>
        <w:rPr>
          <w:bCs/>
        </w:rPr>
      </w:pPr>
      <w:r>
        <w:rPr>
          <w:bCs/>
        </w:rPr>
        <w:t>Fondy organizácie za bežné účtovné obdobie:</w:t>
      </w:r>
    </w:p>
    <w:p w14:paraId="28EE26F6" w14:textId="77777777" w:rsidR="00EC282B" w:rsidRDefault="00EC282B" w:rsidP="00EC282B">
      <w:pPr>
        <w:jc w:val="both"/>
        <w:rPr>
          <w:bCs/>
        </w:rPr>
      </w:pPr>
      <w:r>
        <w:rPr>
          <w:bCs/>
        </w:rPr>
        <w:t>1a) Opis fondov organizácie: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7"/>
        <w:gridCol w:w="2442"/>
      </w:tblGrid>
      <w:tr w:rsidR="00EC282B" w14:paraId="56254B8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359782B" w14:textId="77777777" w:rsidR="00EC282B" w:rsidRPr="00CE14F3" w:rsidRDefault="00EC282B" w:rsidP="00AE609A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2A63EA6E" w14:textId="77777777" w:rsidR="00EC282B" w:rsidRPr="00CE14F3" w:rsidRDefault="00EC282B" w:rsidP="002D5C84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0E93B96E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6FCEBA5A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Základné imanie </w:t>
            </w:r>
            <w:r>
              <w:rPr>
                <w:lang w:val="en-GB"/>
              </w:rPr>
              <w:t>(411)</w:t>
            </w:r>
          </w:p>
        </w:tc>
        <w:tc>
          <w:tcPr>
            <w:tcW w:w="2478" w:type="dxa"/>
          </w:tcPr>
          <w:p w14:paraId="68CFFFC3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10516224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43D5F6A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Oceňovací rozdiel z precenenia majetku a záväzkov </w:t>
            </w:r>
            <w:r>
              <w:rPr>
                <w:lang w:val="en-GB"/>
              </w:rPr>
              <w:t>(414)</w:t>
            </w:r>
          </w:p>
        </w:tc>
        <w:tc>
          <w:tcPr>
            <w:tcW w:w="2478" w:type="dxa"/>
          </w:tcPr>
          <w:p w14:paraId="51825706" w14:textId="77777777" w:rsidR="00EC282B" w:rsidRDefault="00EC282B" w:rsidP="00AE609A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3150ADF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1D2EB434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Fondy účtovnej jednotky </w:t>
            </w:r>
            <w:r>
              <w:rPr>
                <w:lang w:val="en-GB"/>
              </w:rPr>
              <w:t>(412 + 413 + 421 + 423 + 427)</w:t>
            </w:r>
          </w:p>
        </w:tc>
        <w:tc>
          <w:tcPr>
            <w:tcW w:w="2478" w:type="dxa"/>
          </w:tcPr>
          <w:p w14:paraId="23C4006A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7F2E8CD5" w14:textId="77777777" w:rsidR="00EC282B" w:rsidRDefault="00EC282B" w:rsidP="00EC282B">
      <w:pPr>
        <w:jc w:val="both"/>
        <w:rPr>
          <w:lang w:val="en-GB"/>
        </w:rPr>
      </w:pPr>
    </w:p>
    <w:p w14:paraId="37DDB8BF" w14:textId="77777777" w:rsidR="00EC282B" w:rsidRDefault="00EC282B" w:rsidP="00EC282B">
      <w:pPr>
        <w:jc w:val="both"/>
        <w:rPr>
          <w:bCs/>
        </w:rPr>
      </w:pPr>
      <w:r>
        <w:rPr>
          <w:bCs/>
        </w:rPr>
        <w:t>1b) Rozdelenie účtovného zisku vykázaného v predchádzajúcom účtovnom   období: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5"/>
        <w:gridCol w:w="2444"/>
      </w:tblGrid>
      <w:tr w:rsidR="00EC282B" w14:paraId="0E7DEB4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0054A7B" w14:textId="77777777" w:rsidR="00EC282B" w:rsidRDefault="00EC282B" w:rsidP="00AE609A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Text</w:t>
            </w:r>
          </w:p>
        </w:tc>
        <w:tc>
          <w:tcPr>
            <w:tcW w:w="2478" w:type="dxa"/>
          </w:tcPr>
          <w:p w14:paraId="76073B61" w14:textId="77777777" w:rsidR="00EC282B" w:rsidRPr="002E2E00" w:rsidRDefault="00EC282B" w:rsidP="002D5C84">
            <w:pPr>
              <w:jc w:val="center"/>
              <w:rPr>
                <w:sz w:val="20"/>
              </w:rPr>
            </w:pPr>
            <w:r w:rsidRPr="002E2E00">
              <w:rPr>
                <w:bCs/>
                <w:sz w:val="20"/>
              </w:rPr>
              <w:t>Hodnota v EUR</w:t>
            </w:r>
          </w:p>
        </w:tc>
      </w:tr>
      <w:tr w:rsidR="00EC282B" w14:paraId="43ADA40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0FB6EF90" w14:textId="77777777" w:rsidR="00EC282B" w:rsidRDefault="00EC282B" w:rsidP="00AE609A">
            <w:pPr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Účtovný zisk:</w:t>
            </w:r>
          </w:p>
        </w:tc>
        <w:tc>
          <w:tcPr>
            <w:tcW w:w="2478" w:type="dxa"/>
          </w:tcPr>
          <w:p w14:paraId="78111DB5" w14:textId="77777777" w:rsidR="00EC282B" w:rsidRPr="005E7361" w:rsidRDefault="000038B9" w:rsidP="00AE609A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EC282B" w14:paraId="2719ACE5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7779D948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Prídel na zvýšenie základného imania</w:t>
            </w:r>
          </w:p>
        </w:tc>
        <w:tc>
          <w:tcPr>
            <w:tcW w:w="2478" w:type="dxa"/>
          </w:tcPr>
          <w:p w14:paraId="1891A954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716550E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1F0A9B92" w14:textId="77777777" w:rsidR="00EC282B" w:rsidRDefault="00EC282B" w:rsidP="00AE609A">
            <w:pPr>
              <w:jc w:val="both"/>
            </w:pPr>
            <w:r>
              <w:t>Prídel do fondov organizácie</w:t>
            </w:r>
          </w:p>
        </w:tc>
        <w:tc>
          <w:tcPr>
            <w:tcW w:w="2478" w:type="dxa"/>
          </w:tcPr>
          <w:p w14:paraId="74FEE35D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37375A99" w14:textId="77777777" w:rsidTr="00AE609A">
        <w:tblPrEx>
          <w:tblCellMar>
            <w:top w:w="0" w:type="dxa"/>
            <w:bottom w:w="0" w:type="dxa"/>
          </w:tblCellMar>
        </w:tblPrEx>
        <w:trPr>
          <w:trHeight w:val="61"/>
        </w:trPr>
        <w:tc>
          <w:tcPr>
            <w:tcW w:w="6591" w:type="dxa"/>
          </w:tcPr>
          <w:p w14:paraId="56DCCFBB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Použitie na vyrovnanie straty z minulých rokov</w:t>
            </w:r>
          </w:p>
        </w:tc>
        <w:tc>
          <w:tcPr>
            <w:tcW w:w="2478" w:type="dxa"/>
          </w:tcPr>
          <w:p w14:paraId="701A2CD8" w14:textId="77777777" w:rsidR="00EC282B" w:rsidRDefault="009213F8" w:rsidP="00B921CC">
            <w:pPr>
              <w:jc w:val="center"/>
            </w:pPr>
            <w:r>
              <w:t>0</w:t>
            </w:r>
          </w:p>
        </w:tc>
      </w:tr>
      <w:tr w:rsidR="00EC282B" w14:paraId="4E1CE48A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619B6A6F" w14:textId="77777777" w:rsidR="00EC282B" w:rsidRDefault="00EC282B" w:rsidP="00AE609A">
            <w:pPr>
              <w:jc w:val="both"/>
            </w:pPr>
            <w:r>
              <w:t>Nerozdelený zisk minulých rokov</w:t>
            </w:r>
          </w:p>
        </w:tc>
        <w:tc>
          <w:tcPr>
            <w:tcW w:w="2478" w:type="dxa"/>
          </w:tcPr>
          <w:p w14:paraId="224F0FC6" w14:textId="77777777" w:rsidR="00EC282B" w:rsidRDefault="004211B9" w:rsidP="00AE609A">
            <w:pPr>
              <w:jc w:val="center"/>
            </w:pPr>
            <w:r>
              <w:t>-</w:t>
            </w:r>
            <w:r w:rsidR="0038334D">
              <w:t>2972,16</w:t>
            </w:r>
          </w:p>
        </w:tc>
      </w:tr>
      <w:tr w:rsidR="00EC282B" w14:paraId="4AFA68B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45785228" w14:textId="77777777" w:rsidR="00EC282B" w:rsidRDefault="00EC282B" w:rsidP="00AE609A">
            <w:pPr>
              <w:jc w:val="both"/>
            </w:pPr>
            <w:r>
              <w:t>Iné rozdelenie zisku</w:t>
            </w:r>
          </w:p>
        </w:tc>
        <w:tc>
          <w:tcPr>
            <w:tcW w:w="2478" w:type="dxa"/>
          </w:tcPr>
          <w:p w14:paraId="33F4A212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038F84E8" w14:textId="77777777" w:rsidR="00EC282B" w:rsidRDefault="00EC282B" w:rsidP="00EC282B">
      <w:pPr>
        <w:jc w:val="both"/>
        <w:rPr>
          <w:bCs/>
          <w:color w:val="FF0000"/>
        </w:rPr>
      </w:pPr>
    </w:p>
    <w:p w14:paraId="33EA5EA5" w14:textId="77777777" w:rsidR="00EC282B" w:rsidRDefault="00EC282B" w:rsidP="00EC282B">
      <w:pPr>
        <w:jc w:val="both"/>
        <w:rPr>
          <w:bCs/>
        </w:rPr>
      </w:pPr>
      <w:r>
        <w:rPr>
          <w:bCs/>
        </w:rPr>
        <w:t>1c) Vysporiadanie účtovnej straty vykázanej v predchádzajúcom období: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1"/>
        <w:gridCol w:w="2448"/>
      </w:tblGrid>
      <w:tr w:rsidR="00EC282B" w14:paraId="25AC12E8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413DB9C8" w14:textId="77777777" w:rsidR="00EC282B" w:rsidRDefault="00EC282B" w:rsidP="00AE609A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Text</w:t>
            </w:r>
          </w:p>
        </w:tc>
        <w:tc>
          <w:tcPr>
            <w:tcW w:w="2478" w:type="dxa"/>
          </w:tcPr>
          <w:p w14:paraId="780CFF53" w14:textId="77777777" w:rsidR="00EC282B" w:rsidRPr="002E2E00" w:rsidRDefault="00EC282B" w:rsidP="002D5C84">
            <w:pPr>
              <w:jc w:val="center"/>
              <w:rPr>
                <w:bCs/>
                <w:sz w:val="20"/>
              </w:rPr>
            </w:pPr>
            <w:r w:rsidRPr="002E2E00">
              <w:rPr>
                <w:bCs/>
                <w:sz w:val="20"/>
              </w:rPr>
              <w:t>Hodnota v EUR</w:t>
            </w:r>
          </w:p>
        </w:tc>
      </w:tr>
      <w:tr w:rsidR="00EC282B" w14:paraId="14263D0E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55E1C95" w14:textId="77777777" w:rsidR="00EC282B" w:rsidRDefault="004211B9" w:rsidP="004211B9">
            <w:pPr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Účtovný zisk</w:t>
            </w:r>
            <w:r w:rsidR="00EC282B">
              <w:rPr>
                <w:i/>
                <w:iCs/>
              </w:rPr>
              <w:t>:</w:t>
            </w:r>
          </w:p>
        </w:tc>
        <w:tc>
          <w:tcPr>
            <w:tcW w:w="2478" w:type="dxa"/>
          </w:tcPr>
          <w:p w14:paraId="167B52DA" w14:textId="77777777" w:rsidR="00EC282B" w:rsidRPr="004211B9" w:rsidRDefault="0038334D" w:rsidP="009213F8">
            <w:pPr>
              <w:ind w:left="720"/>
            </w:pPr>
            <w:r>
              <w:t>387</w:t>
            </w:r>
          </w:p>
        </w:tc>
      </w:tr>
      <w:tr w:rsidR="00EC282B" w14:paraId="043D8B7E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1A00FCFB" w14:textId="77777777" w:rsidR="00EC282B" w:rsidRDefault="00EC282B" w:rsidP="004211B9">
            <w:pPr>
              <w:jc w:val="both"/>
            </w:pPr>
            <w:r>
              <w:t xml:space="preserve">Prevod na </w:t>
            </w:r>
            <w:proofErr w:type="spellStart"/>
            <w:r>
              <w:t>ne</w:t>
            </w:r>
            <w:r w:rsidR="004211B9">
              <w:t>vysporiadaný</w:t>
            </w:r>
            <w:proofErr w:type="spellEnd"/>
            <w:r w:rsidR="004211B9">
              <w:t xml:space="preserve"> výsledok hospodárenia</w:t>
            </w:r>
            <w:r>
              <w:t xml:space="preserve"> z minulých rokov</w:t>
            </w:r>
          </w:p>
        </w:tc>
        <w:tc>
          <w:tcPr>
            <w:tcW w:w="2478" w:type="dxa"/>
          </w:tcPr>
          <w:p w14:paraId="32F5FA2F" w14:textId="77777777" w:rsidR="00EC282B" w:rsidRDefault="004211B9" w:rsidP="004211B9">
            <w:r>
              <w:t xml:space="preserve">            </w:t>
            </w:r>
            <w:r w:rsidR="0038334D">
              <w:t>329</w:t>
            </w:r>
          </w:p>
          <w:p w14:paraId="218B9E1D" w14:textId="77777777" w:rsidR="004211B9" w:rsidRDefault="004211B9" w:rsidP="00B921CC">
            <w:pPr>
              <w:jc w:val="center"/>
            </w:pPr>
          </w:p>
        </w:tc>
      </w:tr>
      <w:tr w:rsidR="00EC282B" w14:paraId="6A465299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481D02CA" w14:textId="77777777" w:rsidR="00EC282B" w:rsidRDefault="00EC282B" w:rsidP="00AE609A">
            <w:pPr>
              <w:jc w:val="both"/>
            </w:pPr>
            <w:r>
              <w:t>Iná úhrada straty</w:t>
            </w:r>
          </w:p>
        </w:tc>
        <w:tc>
          <w:tcPr>
            <w:tcW w:w="2478" w:type="dxa"/>
          </w:tcPr>
          <w:p w14:paraId="1C00EB0F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26DBA19C" w14:textId="77777777" w:rsidR="00EC282B" w:rsidRDefault="00EC282B" w:rsidP="00EC282B">
      <w:pPr>
        <w:jc w:val="both"/>
        <w:rPr>
          <w:b/>
          <w:bCs/>
        </w:rPr>
      </w:pPr>
    </w:p>
    <w:p w14:paraId="52D391F9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>1d) Účtovná jednotka alebo ňou ovládané osoby vlastnia vlastné akcie a podiely na</w:t>
      </w:r>
    </w:p>
    <w:p w14:paraId="1993CF0E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 xml:space="preserve">      základnom imaní: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2443"/>
      </w:tblGrid>
      <w:tr w:rsidR="00EC282B" w14:paraId="6F1D59C7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67B1E82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4C4E3393" w14:textId="77777777" w:rsidR="00EC282B" w:rsidRPr="00CE14F3" w:rsidRDefault="00EC282B" w:rsidP="002D5C84">
            <w:pPr>
              <w:pStyle w:val="Zarkazkladnhotextu"/>
              <w:ind w:left="0"/>
              <w:jc w:val="center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51C51D8C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540A1D27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vlastných akcií, ktoré vlastní účtovná jednotka</w:t>
            </w:r>
          </w:p>
        </w:tc>
        <w:tc>
          <w:tcPr>
            <w:tcW w:w="2478" w:type="dxa"/>
          </w:tcPr>
          <w:p w14:paraId="230D56BC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36968FDC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120B66FE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akcií, ktoré vlastní osoba, ktorú účtovná jednotka ovláda, alebo má podstatný vplyv</w:t>
            </w:r>
          </w:p>
        </w:tc>
        <w:tc>
          <w:tcPr>
            <w:tcW w:w="2478" w:type="dxa"/>
          </w:tcPr>
          <w:p w14:paraId="5A7ADDA9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1EE3901F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4919C13D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podielu na základnom imaní, ktoré vlastní účtovná jednotka</w:t>
            </w:r>
          </w:p>
        </w:tc>
        <w:tc>
          <w:tcPr>
            <w:tcW w:w="2478" w:type="dxa"/>
          </w:tcPr>
          <w:p w14:paraId="7C172496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4806DCB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1B1CB208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podielu na základnom imaní, ktoré vlastní osoba, ktorú účtovná jednotka ovláda alebo má podstatný vplyv</w:t>
            </w:r>
          </w:p>
        </w:tc>
        <w:tc>
          <w:tcPr>
            <w:tcW w:w="2478" w:type="dxa"/>
          </w:tcPr>
          <w:p w14:paraId="36E69C4C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</w:tbl>
    <w:p w14:paraId="4A4E086F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>1e) Prehľad o nákladoch a výnosoch, ktoré boli účtované priamo na účty vlastného imania:</w:t>
      </w:r>
    </w:p>
    <w:p w14:paraId="2EA66DC1" w14:textId="77777777" w:rsidR="00EC282B" w:rsidRDefault="00EC282B" w:rsidP="00EC282B">
      <w:pPr>
        <w:pStyle w:val="Zarkazkladnhotextu"/>
        <w:tabs>
          <w:tab w:val="left" w:pos="993"/>
        </w:tabs>
        <w:rPr>
          <w:b w:val="0"/>
        </w:rPr>
      </w:pPr>
      <w:r>
        <w:rPr>
          <w:b w:val="0"/>
        </w:rPr>
        <w:t>Účtovná jednotka v bežnom roku neúčtovala o nákladoch a výnosoch priamo na účty vlastného imania.</w:t>
      </w:r>
    </w:p>
    <w:p w14:paraId="41CD6060" w14:textId="77777777" w:rsidR="00EC282B" w:rsidRDefault="00EC282B" w:rsidP="00EC282B">
      <w:pPr>
        <w:tabs>
          <w:tab w:val="left" w:pos="567"/>
        </w:tabs>
        <w:jc w:val="both"/>
        <w:rPr>
          <w:bCs/>
        </w:rPr>
      </w:pPr>
    </w:p>
    <w:p w14:paraId="7EF725DA" w14:textId="77777777" w:rsidR="00EC282B" w:rsidRDefault="00EC282B" w:rsidP="00EC282B">
      <w:pPr>
        <w:pStyle w:val="Zkladntext"/>
        <w:tabs>
          <w:tab w:val="left" w:pos="567"/>
        </w:tabs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1f) Zisk na akciu alebo podiel na základnom imaní: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0"/>
        <w:gridCol w:w="2389"/>
      </w:tblGrid>
      <w:tr w:rsidR="00EC282B" w14:paraId="30A2FBEA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6A741A5F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10" w:type="dxa"/>
          </w:tcPr>
          <w:p w14:paraId="0324AA39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Suma</w:t>
            </w:r>
          </w:p>
        </w:tc>
      </w:tr>
      <w:tr w:rsidR="00EC282B" w14:paraId="43B29155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77A7041E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Vykázaný účtovný zisk</w:t>
            </w:r>
          </w:p>
        </w:tc>
        <w:tc>
          <w:tcPr>
            <w:tcW w:w="2410" w:type="dxa"/>
          </w:tcPr>
          <w:p w14:paraId="5D55E803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76DF0A8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347E4657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Počet akcií</w:t>
            </w:r>
          </w:p>
        </w:tc>
        <w:tc>
          <w:tcPr>
            <w:tcW w:w="2410" w:type="dxa"/>
          </w:tcPr>
          <w:p w14:paraId="6B5D56FD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5509CBF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65A3454A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Účet zisku pripadajúci na 1 akciu</w:t>
            </w:r>
          </w:p>
        </w:tc>
        <w:tc>
          <w:tcPr>
            <w:tcW w:w="2410" w:type="dxa"/>
          </w:tcPr>
          <w:p w14:paraId="43A611E8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28E2DD70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73E1D482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Zisk na podiel na základnom imaní</w:t>
            </w:r>
          </w:p>
        </w:tc>
        <w:tc>
          <w:tcPr>
            <w:tcW w:w="2410" w:type="dxa"/>
          </w:tcPr>
          <w:p w14:paraId="39A27803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</w:tbl>
    <w:p w14:paraId="2255DD11" w14:textId="77777777" w:rsidR="00EC282B" w:rsidRDefault="00EC282B" w:rsidP="00EC282B">
      <w:pPr>
        <w:tabs>
          <w:tab w:val="left" w:pos="567"/>
        </w:tabs>
        <w:ind w:left="567"/>
        <w:jc w:val="both"/>
      </w:pPr>
    </w:p>
    <w:p w14:paraId="530EA4AD" w14:textId="77777777" w:rsidR="00EC282B" w:rsidRDefault="00EC282B" w:rsidP="00EC282B">
      <w:pPr>
        <w:numPr>
          <w:ilvl w:val="1"/>
          <w:numId w:val="2"/>
        </w:numPr>
        <w:tabs>
          <w:tab w:val="left" w:pos="0"/>
        </w:tabs>
        <w:rPr>
          <w:bCs/>
        </w:rPr>
      </w:pPr>
      <w:r>
        <w:rPr>
          <w:bCs/>
        </w:rPr>
        <w:t xml:space="preserve">Rezervy:  </w:t>
      </w:r>
    </w:p>
    <w:p w14:paraId="73D04FF8" w14:textId="77777777" w:rsidR="00EC282B" w:rsidRDefault="00EC282B" w:rsidP="00EC282B">
      <w:pPr>
        <w:tabs>
          <w:tab w:val="left" w:pos="0"/>
        </w:tabs>
        <w:rPr>
          <w:bCs/>
        </w:rPr>
      </w:pPr>
      <w:r>
        <w:rPr>
          <w:bCs/>
        </w:rPr>
        <w:t xml:space="preserve">     Účtovná jednotka v bežnom roku neúčtovala o tvorbe rezerv.         </w:t>
      </w:r>
    </w:p>
    <w:p w14:paraId="1998D61B" w14:textId="77777777" w:rsidR="00EC282B" w:rsidRDefault="00EC282B" w:rsidP="00EC282B">
      <w:pPr>
        <w:tabs>
          <w:tab w:val="left" w:pos="567"/>
        </w:tabs>
        <w:rPr>
          <w:bCs/>
        </w:rPr>
      </w:pPr>
    </w:p>
    <w:p w14:paraId="175A8AC6" w14:textId="77777777" w:rsidR="00EC282B" w:rsidRDefault="00EC282B" w:rsidP="00EC282B">
      <w:pPr>
        <w:tabs>
          <w:tab w:val="left" w:pos="567"/>
        </w:tabs>
        <w:rPr>
          <w:bCs/>
        </w:rPr>
      </w:pPr>
      <w:r>
        <w:rPr>
          <w:bCs/>
        </w:rPr>
        <w:t>3.  Záväzky:</w:t>
      </w:r>
    </w:p>
    <w:p w14:paraId="078A93EB" w14:textId="77777777" w:rsidR="00EC282B" w:rsidRDefault="00EC282B" w:rsidP="00EC282B">
      <w:pPr>
        <w:pStyle w:val="Zkladntext"/>
        <w:tabs>
          <w:tab w:val="left" w:pos="567"/>
        </w:tabs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3a) Záväzky podľa splatnosti: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5"/>
        <w:gridCol w:w="2444"/>
      </w:tblGrid>
      <w:tr w:rsidR="00EC282B" w14:paraId="685464B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6A594482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7DA61A85" w14:textId="77777777" w:rsidR="00EC282B" w:rsidRPr="007625BF" w:rsidRDefault="00EC282B" w:rsidP="002D5C84">
            <w:pPr>
              <w:tabs>
                <w:tab w:val="left" w:pos="567"/>
              </w:tabs>
              <w:jc w:val="center"/>
              <w:rPr>
                <w:bCs/>
                <w:sz w:val="20"/>
              </w:rPr>
            </w:pPr>
            <w:r w:rsidRPr="007625BF">
              <w:rPr>
                <w:bCs/>
                <w:sz w:val="20"/>
              </w:rPr>
              <w:t>Hodnota v EUR</w:t>
            </w:r>
          </w:p>
        </w:tc>
      </w:tr>
      <w:tr w:rsidR="00EC282B" w14:paraId="3BD1FB7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08A898D3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Záväzky do lehoty splatnosti</w:t>
            </w:r>
          </w:p>
        </w:tc>
        <w:tc>
          <w:tcPr>
            <w:tcW w:w="2478" w:type="dxa"/>
          </w:tcPr>
          <w:p w14:paraId="46FB900C" w14:textId="77777777" w:rsidR="00EC282B" w:rsidRDefault="002138B0" w:rsidP="00AE609A">
            <w:pPr>
              <w:tabs>
                <w:tab w:val="left" w:pos="567"/>
              </w:tabs>
              <w:jc w:val="center"/>
            </w:pPr>
            <w:r>
              <w:t>500</w:t>
            </w:r>
          </w:p>
        </w:tc>
      </w:tr>
      <w:tr w:rsidR="00EC282B" w14:paraId="4085D0CB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591" w:type="dxa"/>
          </w:tcPr>
          <w:p w14:paraId="01A80B27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Záväzky po lehote splatnosti</w:t>
            </w:r>
          </w:p>
        </w:tc>
        <w:tc>
          <w:tcPr>
            <w:tcW w:w="2478" w:type="dxa"/>
          </w:tcPr>
          <w:p w14:paraId="26C07644" w14:textId="77777777" w:rsidR="00EC282B" w:rsidRDefault="00FF6CEC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</w:tbl>
    <w:p w14:paraId="68A7C2AA" w14:textId="77777777" w:rsidR="00EC282B" w:rsidRDefault="00EC282B" w:rsidP="00EC282B">
      <w:pPr>
        <w:tabs>
          <w:tab w:val="left" w:pos="1276"/>
        </w:tabs>
        <w:jc w:val="both"/>
      </w:pPr>
    </w:p>
    <w:p w14:paraId="06E3DDDC" w14:textId="77777777" w:rsidR="00EC282B" w:rsidRDefault="00EC282B" w:rsidP="00EC282B">
      <w:pPr>
        <w:tabs>
          <w:tab w:val="left" w:pos="1276"/>
        </w:tabs>
        <w:jc w:val="both"/>
        <w:rPr>
          <w:bCs/>
        </w:rPr>
      </w:pPr>
      <w:r>
        <w:rPr>
          <w:bCs/>
        </w:rPr>
        <w:t>3b) Krátkodobé záväzky v členení podľa jednotlivých položiek súvahy (do jedného roka):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1400"/>
        <w:gridCol w:w="1470"/>
      </w:tblGrid>
      <w:tr w:rsidR="00EC282B" w14:paraId="5E04066B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  <w:vAlign w:val="center"/>
          </w:tcPr>
          <w:p w14:paraId="6EC2FC30" w14:textId="77777777" w:rsidR="00EC282B" w:rsidRPr="00CE14F3" w:rsidRDefault="00EC282B" w:rsidP="00AE609A">
            <w:pPr>
              <w:pStyle w:val="Nadpis1"/>
              <w:tabs>
                <w:tab w:val="left" w:pos="0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Opis záväzku</w:t>
            </w:r>
          </w:p>
        </w:tc>
        <w:tc>
          <w:tcPr>
            <w:tcW w:w="1417" w:type="dxa"/>
            <w:vAlign w:val="center"/>
          </w:tcPr>
          <w:p w14:paraId="4951B147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Riadok súvahy</w:t>
            </w:r>
          </w:p>
        </w:tc>
        <w:tc>
          <w:tcPr>
            <w:tcW w:w="1486" w:type="dxa"/>
            <w:vAlign w:val="center"/>
          </w:tcPr>
          <w:p w14:paraId="5E0AC3BD" w14:textId="77777777" w:rsidR="00EC282B" w:rsidRDefault="00EC282B" w:rsidP="002D5C84">
            <w:pPr>
              <w:pStyle w:val="Nadpis7"/>
              <w:tabs>
                <w:tab w:val="left" w:pos="0"/>
              </w:tabs>
              <w:jc w:val="center"/>
              <w:rPr>
                <w:b w:val="0"/>
                <w:bCs/>
                <w:sz w:val="20"/>
                <w:lang w:val="en-GB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31847997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5B773220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Záväzky z obchodného styku  </w:t>
            </w:r>
            <w:r>
              <w:rPr>
                <w:lang w:val="en-GB"/>
              </w:rPr>
              <w:t>(</w:t>
            </w:r>
            <w:r>
              <w:t>321 až 325</w:t>
            </w:r>
            <w:r>
              <w:rPr>
                <w:lang w:val="en-GB"/>
              </w:rPr>
              <w:t xml:space="preserve">) </w:t>
            </w:r>
            <w:proofErr w:type="spellStart"/>
            <w:r>
              <w:rPr>
                <w:lang w:val="en-GB"/>
              </w:rPr>
              <w:t>okrem</w:t>
            </w:r>
            <w:proofErr w:type="spellEnd"/>
            <w:r>
              <w:rPr>
                <w:lang w:val="en-GB"/>
              </w:rPr>
              <w:t xml:space="preserve"> r.078</w:t>
            </w:r>
          </w:p>
        </w:tc>
        <w:tc>
          <w:tcPr>
            <w:tcW w:w="1417" w:type="dxa"/>
          </w:tcPr>
          <w:p w14:paraId="06CAEE1D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088</w:t>
            </w:r>
          </w:p>
        </w:tc>
        <w:tc>
          <w:tcPr>
            <w:tcW w:w="1486" w:type="dxa"/>
          </w:tcPr>
          <w:p w14:paraId="321D8502" w14:textId="77777777" w:rsidR="00EC282B" w:rsidRDefault="002138B0" w:rsidP="00AE609A">
            <w:pPr>
              <w:tabs>
                <w:tab w:val="left" w:pos="0"/>
              </w:tabs>
              <w:jc w:val="center"/>
            </w:pPr>
            <w:r>
              <w:t>0</w:t>
            </w:r>
          </w:p>
        </w:tc>
      </w:tr>
      <w:tr w:rsidR="00EC282B" w14:paraId="5F2BFA0A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423963DB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Daňové záväzky </w:t>
            </w:r>
            <w:r>
              <w:rPr>
                <w:lang w:val="en-GB"/>
              </w:rPr>
              <w:t>(</w:t>
            </w:r>
            <w:r>
              <w:t>341 až 345</w:t>
            </w:r>
            <w:r>
              <w:rPr>
                <w:lang w:val="en-GB"/>
              </w:rPr>
              <w:t>)</w:t>
            </w:r>
          </w:p>
        </w:tc>
        <w:tc>
          <w:tcPr>
            <w:tcW w:w="1417" w:type="dxa"/>
          </w:tcPr>
          <w:p w14:paraId="2EB8A5C5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091</w:t>
            </w:r>
          </w:p>
        </w:tc>
        <w:tc>
          <w:tcPr>
            <w:tcW w:w="1486" w:type="dxa"/>
          </w:tcPr>
          <w:p w14:paraId="7CBC4EE7" w14:textId="77777777" w:rsidR="00EC282B" w:rsidRDefault="0038334D" w:rsidP="00AE609A">
            <w:pPr>
              <w:tabs>
                <w:tab w:val="left" w:pos="0"/>
              </w:tabs>
              <w:jc w:val="center"/>
            </w:pPr>
            <w:r>
              <w:t>58</w:t>
            </w:r>
          </w:p>
        </w:tc>
      </w:tr>
      <w:tr w:rsidR="00EC282B" w14:paraId="100A2B91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352430DE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Ostatné záväzky </w:t>
            </w:r>
            <w:r>
              <w:rPr>
                <w:lang w:val="en-GB"/>
              </w:rPr>
              <w:t>(</w:t>
            </w:r>
            <w:r>
              <w:t>379</w:t>
            </w:r>
            <w:r>
              <w:rPr>
                <w:lang w:val="en-GB"/>
              </w:rPr>
              <w:t>)</w:t>
            </w:r>
          </w:p>
        </w:tc>
        <w:tc>
          <w:tcPr>
            <w:tcW w:w="1417" w:type="dxa"/>
          </w:tcPr>
          <w:p w14:paraId="48738951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096</w:t>
            </w:r>
          </w:p>
        </w:tc>
        <w:tc>
          <w:tcPr>
            <w:tcW w:w="1486" w:type="dxa"/>
          </w:tcPr>
          <w:p w14:paraId="1367CC02" w14:textId="77777777" w:rsidR="00EC282B" w:rsidRDefault="001871B0" w:rsidP="00AE609A">
            <w:pPr>
              <w:tabs>
                <w:tab w:val="left" w:pos="0"/>
              </w:tabs>
              <w:jc w:val="center"/>
            </w:pPr>
            <w:r>
              <w:t>0</w:t>
            </w:r>
          </w:p>
        </w:tc>
      </w:tr>
    </w:tbl>
    <w:p w14:paraId="71360E0C" w14:textId="77777777" w:rsidR="00EC282B" w:rsidRDefault="00EC282B" w:rsidP="00EC282B">
      <w:pPr>
        <w:tabs>
          <w:tab w:val="left" w:pos="567"/>
        </w:tabs>
        <w:jc w:val="both"/>
      </w:pPr>
    </w:p>
    <w:p w14:paraId="41C5E14A" w14:textId="77777777" w:rsidR="00EC282B" w:rsidRDefault="00EC282B" w:rsidP="00EC282B">
      <w:pPr>
        <w:tabs>
          <w:tab w:val="left" w:pos="851"/>
        </w:tabs>
        <w:ind w:left="1276" w:hanging="1276"/>
        <w:jc w:val="both"/>
        <w:rPr>
          <w:bCs/>
        </w:rPr>
      </w:pPr>
      <w:r>
        <w:rPr>
          <w:bCs/>
        </w:rPr>
        <w:t>3c) Záväzky zabezpečené záložným právom alebo inou formou zabezpečenia:</w:t>
      </w:r>
    </w:p>
    <w:p w14:paraId="5F60A255" w14:textId="77777777" w:rsidR="00EC282B" w:rsidRDefault="00EC282B" w:rsidP="00EC282B">
      <w:pPr>
        <w:tabs>
          <w:tab w:val="left" w:pos="851"/>
        </w:tabs>
        <w:ind w:left="1276" w:hanging="1276"/>
        <w:jc w:val="both"/>
      </w:pPr>
      <w:r>
        <w:t xml:space="preserve">     Účtovná jednotka v bežnom roku neúčtovala o záväzkoch zabezpečených záložným</w:t>
      </w:r>
    </w:p>
    <w:p w14:paraId="1940778A" w14:textId="77777777" w:rsidR="00EC282B" w:rsidRDefault="00EC282B" w:rsidP="00EC282B">
      <w:pPr>
        <w:tabs>
          <w:tab w:val="left" w:pos="851"/>
        </w:tabs>
        <w:ind w:left="1276" w:hanging="1276"/>
        <w:jc w:val="both"/>
      </w:pPr>
      <w:r>
        <w:t xml:space="preserve">     právom alebo inou formou zabezpečenia.</w:t>
      </w:r>
    </w:p>
    <w:p w14:paraId="5936A8BF" w14:textId="77777777" w:rsidR="00EC282B" w:rsidRDefault="00EC282B" w:rsidP="00EC282B">
      <w:pPr>
        <w:tabs>
          <w:tab w:val="left" w:pos="851"/>
        </w:tabs>
        <w:jc w:val="both"/>
        <w:rPr>
          <w:b/>
          <w:bCs/>
        </w:rPr>
      </w:pPr>
    </w:p>
    <w:p w14:paraId="20F48965" w14:textId="77777777" w:rsidR="00EC282B" w:rsidRDefault="00EC282B" w:rsidP="00EC282B">
      <w:pPr>
        <w:jc w:val="both"/>
        <w:rPr>
          <w:bCs/>
        </w:rPr>
      </w:pPr>
      <w:r>
        <w:rPr>
          <w:bCs/>
        </w:rPr>
        <w:t>4. Záväzky zo sociálneho fondu: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60"/>
        <w:gridCol w:w="2859"/>
      </w:tblGrid>
      <w:tr w:rsidR="00EC282B" w14:paraId="223537D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6047B1A5" w14:textId="77777777" w:rsidR="00EC282B" w:rsidRPr="00CE14F3" w:rsidRDefault="00EC282B" w:rsidP="00AE609A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903" w:type="dxa"/>
          </w:tcPr>
          <w:p w14:paraId="3976EB7F" w14:textId="77777777" w:rsidR="00EC282B" w:rsidRPr="00CE14F3" w:rsidRDefault="00EC282B" w:rsidP="002D5C84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4FAA97D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6EABD844" w14:textId="77777777" w:rsidR="00EC282B" w:rsidRDefault="00EC282B" w:rsidP="00AE609A">
            <w:pPr>
              <w:jc w:val="both"/>
            </w:pPr>
            <w:r>
              <w:t xml:space="preserve">Stav na začiatku bežného účtovného obdobia </w:t>
            </w:r>
          </w:p>
        </w:tc>
        <w:tc>
          <w:tcPr>
            <w:tcW w:w="2903" w:type="dxa"/>
          </w:tcPr>
          <w:p w14:paraId="5194AC80" w14:textId="77777777" w:rsidR="00EC282B" w:rsidRDefault="00EC282B" w:rsidP="00AE609A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1D1C3E05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5E8F2DA7" w14:textId="77777777" w:rsidR="00EC282B" w:rsidRDefault="00EC282B" w:rsidP="00AE609A">
            <w:pPr>
              <w:jc w:val="both"/>
            </w:pPr>
            <w:r>
              <w:t>Tvorba sociálneho fondu</w:t>
            </w:r>
          </w:p>
        </w:tc>
        <w:tc>
          <w:tcPr>
            <w:tcW w:w="2903" w:type="dxa"/>
          </w:tcPr>
          <w:p w14:paraId="35D73BC1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1546CCE7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5F8416AA" w14:textId="77777777" w:rsidR="00EC282B" w:rsidRDefault="00EC282B" w:rsidP="00AE609A">
            <w:pPr>
              <w:jc w:val="both"/>
            </w:pPr>
            <w:r>
              <w:t>Čerpanie sociálneho fondu</w:t>
            </w:r>
          </w:p>
        </w:tc>
        <w:tc>
          <w:tcPr>
            <w:tcW w:w="2903" w:type="dxa"/>
          </w:tcPr>
          <w:p w14:paraId="69665138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0E2D46C4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6166" w:type="dxa"/>
          </w:tcPr>
          <w:p w14:paraId="582F818C" w14:textId="77777777" w:rsidR="00EC282B" w:rsidRDefault="00EC282B" w:rsidP="00AE609A">
            <w:pPr>
              <w:jc w:val="both"/>
            </w:pPr>
            <w:r>
              <w:t>Stav na konci bežného účtovného obdobia</w:t>
            </w:r>
          </w:p>
        </w:tc>
        <w:tc>
          <w:tcPr>
            <w:tcW w:w="2903" w:type="dxa"/>
          </w:tcPr>
          <w:p w14:paraId="3189CA93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7A008D1D" w14:textId="77777777" w:rsidR="00EC282B" w:rsidRDefault="00EC282B" w:rsidP="00EC282B">
      <w:pPr>
        <w:jc w:val="both"/>
        <w:rPr>
          <w:b/>
          <w:bCs/>
        </w:rPr>
      </w:pPr>
    </w:p>
    <w:p w14:paraId="02328F6B" w14:textId="77777777" w:rsidR="00EC282B" w:rsidRDefault="00EC282B" w:rsidP="00EC282B">
      <w:pPr>
        <w:pStyle w:val="Zkladntext"/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5. Vydané dlhopisy:</w:t>
      </w:r>
    </w:p>
    <w:p w14:paraId="68B4B557" w14:textId="77777777" w:rsidR="00EC282B" w:rsidRDefault="00EC282B" w:rsidP="00EC282B">
      <w:pPr>
        <w:tabs>
          <w:tab w:val="left" w:pos="567"/>
        </w:tabs>
        <w:jc w:val="both"/>
      </w:pPr>
      <w:r>
        <w:t xml:space="preserve">    Účtovná jednotka v bežnom účtovnom období nevydala dlhopisy.</w:t>
      </w:r>
    </w:p>
    <w:p w14:paraId="779DB0A8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</w:p>
    <w:p w14:paraId="778F1D01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>6. Významné položky časového rozlíšenia výdavkov budúcich období, výnosov budúcich</w:t>
      </w:r>
    </w:p>
    <w:p w14:paraId="4858B8DB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 xml:space="preserve">   období a odhadných účtov pasívnych </w:t>
      </w:r>
      <w:r>
        <w:rPr>
          <w:bCs/>
          <w:lang w:val="en-GB"/>
        </w:rPr>
        <w:t>(v EUR)</w:t>
      </w:r>
      <w:r>
        <w:rPr>
          <w:bCs/>
        </w:rP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0"/>
        <w:gridCol w:w="720"/>
        <w:gridCol w:w="1260"/>
        <w:gridCol w:w="1060"/>
        <w:gridCol w:w="740"/>
        <w:gridCol w:w="1259"/>
      </w:tblGrid>
      <w:tr w:rsidR="00EC282B" w14:paraId="60B1EC82" w14:textId="77777777" w:rsidTr="00AE609A">
        <w:tblPrEx>
          <w:tblCellMar>
            <w:top w:w="0" w:type="dxa"/>
            <w:bottom w:w="0" w:type="dxa"/>
          </w:tblCellMar>
        </w:tblPrEx>
        <w:trPr>
          <w:trHeight w:val="530"/>
        </w:trPr>
        <w:tc>
          <w:tcPr>
            <w:tcW w:w="4030" w:type="dxa"/>
            <w:vAlign w:val="center"/>
          </w:tcPr>
          <w:p w14:paraId="0EB88F64" w14:textId="77777777" w:rsidR="00EC282B" w:rsidRPr="00CE14F3" w:rsidRDefault="00EC282B" w:rsidP="00AE609A">
            <w:pPr>
              <w:pStyle w:val="Nadpis1"/>
              <w:tabs>
                <w:tab w:val="left" w:pos="426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Opis položky</w:t>
            </w:r>
          </w:p>
        </w:tc>
        <w:tc>
          <w:tcPr>
            <w:tcW w:w="720" w:type="dxa"/>
            <w:vAlign w:val="center"/>
          </w:tcPr>
          <w:p w14:paraId="59619D08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60" w:type="dxa"/>
            <w:vAlign w:val="center"/>
          </w:tcPr>
          <w:p w14:paraId="10D23478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Stav na začiatku bež. účt. obdobia</w:t>
            </w:r>
          </w:p>
        </w:tc>
        <w:tc>
          <w:tcPr>
            <w:tcW w:w="1060" w:type="dxa"/>
            <w:vAlign w:val="center"/>
          </w:tcPr>
          <w:p w14:paraId="6B339D08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Prírastky</w:t>
            </w:r>
          </w:p>
        </w:tc>
        <w:tc>
          <w:tcPr>
            <w:tcW w:w="740" w:type="dxa"/>
            <w:vAlign w:val="center"/>
          </w:tcPr>
          <w:p w14:paraId="361C3A03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Úbytky</w:t>
            </w:r>
          </w:p>
        </w:tc>
        <w:tc>
          <w:tcPr>
            <w:tcW w:w="1259" w:type="dxa"/>
            <w:vAlign w:val="center"/>
          </w:tcPr>
          <w:p w14:paraId="73EA5389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Stav na </w:t>
            </w:r>
          </w:p>
          <w:p w14:paraId="7F93B5C9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konci bež.  účt. obdobia</w:t>
            </w:r>
          </w:p>
        </w:tc>
      </w:tr>
      <w:tr w:rsidR="00EC282B" w14:paraId="7B58B09F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030" w:type="dxa"/>
          </w:tcPr>
          <w:p w14:paraId="24CB273F" w14:textId="77777777" w:rsidR="00EC282B" w:rsidRPr="00CE14F3" w:rsidRDefault="00EC282B" w:rsidP="00AE609A">
            <w:pPr>
              <w:pStyle w:val="Nadpis6"/>
              <w:tabs>
                <w:tab w:val="left" w:pos="426"/>
              </w:tabs>
              <w:rPr>
                <w:lang w:val="sk-SK"/>
              </w:rPr>
            </w:pPr>
            <w:r w:rsidRPr="00CE14F3">
              <w:rPr>
                <w:lang w:val="sk-SK"/>
              </w:rPr>
              <w:t>Výdavky budúcich období (383)</w:t>
            </w:r>
          </w:p>
        </w:tc>
        <w:tc>
          <w:tcPr>
            <w:tcW w:w="720" w:type="dxa"/>
          </w:tcPr>
          <w:p w14:paraId="20AD6492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102</w:t>
            </w:r>
          </w:p>
        </w:tc>
        <w:tc>
          <w:tcPr>
            <w:tcW w:w="1260" w:type="dxa"/>
          </w:tcPr>
          <w:p w14:paraId="36F7EFDC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060" w:type="dxa"/>
          </w:tcPr>
          <w:p w14:paraId="60B994F3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740" w:type="dxa"/>
          </w:tcPr>
          <w:p w14:paraId="4A9419CD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259" w:type="dxa"/>
          </w:tcPr>
          <w:p w14:paraId="2EAE9A0D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  <w:tr w:rsidR="00EC282B" w14:paraId="17E9056A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030" w:type="dxa"/>
          </w:tcPr>
          <w:p w14:paraId="147CC40B" w14:textId="77777777" w:rsidR="00EC282B" w:rsidRDefault="00EC282B" w:rsidP="00AE609A">
            <w:pPr>
              <w:tabs>
                <w:tab w:val="left" w:pos="426"/>
              </w:tabs>
              <w:jc w:val="both"/>
            </w:pPr>
            <w:r>
              <w:t>Výnosy budúcich období (384)</w:t>
            </w:r>
          </w:p>
        </w:tc>
        <w:tc>
          <w:tcPr>
            <w:tcW w:w="720" w:type="dxa"/>
          </w:tcPr>
          <w:p w14:paraId="11798C47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103</w:t>
            </w:r>
          </w:p>
        </w:tc>
        <w:tc>
          <w:tcPr>
            <w:tcW w:w="1260" w:type="dxa"/>
          </w:tcPr>
          <w:p w14:paraId="7F072EB2" w14:textId="77777777" w:rsidR="00EC282B" w:rsidRDefault="001871B0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060" w:type="dxa"/>
          </w:tcPr>
          <w:p w14:paraId="519757A0" w14:textId="77777777" w:rsidR="00EC282B" w:rsidRDefault="003431A8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740" w:type="dxa"/>
          </w:tcPr>
          <w:p w14:paraId="360983CC" w14:textId="77777777" w:rsidR="00EC282B" w:rsidRDefault="001871B0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259" w:type="dxa"/>
          </w:tcPr>
          <w:p w14:paraId="2611E774" w14:textId="77777777" w:rsidR="00EC282B" w:rsidRDefault="003431A8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14:paraId="618176CB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</w:p>
    <w:p w14:paraId="3EB727EE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>7. Významné položky derivátov:</w:t>
      </w:r>
    </w:p>
    <w:p w14:paraId="1383BBAB" w14:textId="77777777" w:rsidR="00EC282B" w:rsidRDefault="00EC282B" w:rsidP="00EC282B">
      <w:pPr>
        <w:tabs>
          <w:tab w:val="left" w:pos="426"/>
        </w:tabs>
        <w:jc w:val="both"/>
      </w:pPr>
      <w:r>
        <w:t xml:space="preserve">    Účtovná jednotka v bežnom roku neúčtovala o derivátoch.</w:t>
      </w:r>
    </w:p>
    <w:p w14:paraId="3FC3394E" w14:textId="77777777" w:rsidR="002D5C84" w:rsidRDefault="002D5C84" w:rsidP="00EC282B">
      <w:pPr>
        <w:tabs>
          <w:tab w:val="left" w:pos="426"/>
        </w:tabs>
        <w:jc w:val="both"/>
      </w:pPr>
    </w:p>
    <w:p w14:paraId="3F7A494A" w14:textId="77777777" w:rsidR="00343970" w:rsidRDefault="00343970" w:rsidP="00343970">
      <w:pPr>
        <w:pStyle w:val="Nadpis2"/>
      </w:pPr>
      <w:r>
        <w:t>Článok I</w:t>
      </w:r>
      <w:r w:rsidR="007D4A2E">
        <w:t>V</w:t>
      </w:r>
      <w:r>
        <w:t>.</w:t>
      </w:r>
    </w:p>
    <w:p w14:paraId="515A818F" w14:textId="77777777" w:rsidR="00343970" w:rsidRDefault="00343970" w:rsidP="00343970">
      <w:pPr>
        <w:pStyle w:val="Nadpis2"/>
      </w:pPr>
      <w:r>
        <w:t xml:space="preserve">Informácie, ktoré dopĺňajú a vysvetľujú údaje </w:t>
      </w:r>
      <w:r w:rsidR="00AE609A">
        <w:t>vo výkaze ziskov a strát</w:t>
      </w:r>
    </w:p>
    <w:p w14:paraId="18293773" w14:textId="77777777" w:rsidR="00EC282B" w:rsidRDefault="00EC282B" w:rsidP="00EC282B">
      <w:pPr>
        <w:tabs>
          <w:tab w:val="left" w:pos="426"/>
        </w:tabs>
        <w:ind w:left="360"/>
        <w:jc w:val="both"/>
        <w:rPr>
          <w:b/>
        </w:rPr>
      </w:pPr>
    </w:p>
    <w:p w14:paraId="0040EADB" w14:textId="77777777" w:rsidR="00EC282B" w:rsidRDefault="00AE609A" w:rsidP="00EC282B">
      <w:pPr>
        <w:pStyle w:val="Nadpis1"/>
        <w:tabs>
          <w:tab w:val="left" w:pos="0"/>
        </w:tabs>
        <w:jc w:val="left"/>
        <w:rPr>
          <w:bCs/>
        </w:rPr>
      </w:pPr>
      <w:r>
        <w:rPr>
          <w:bCs/>
        </w:rPr>
        <w:t>A</w:t>
      </w:r>
      <w:r w:rsidR="00EC282B">
        <w:rPr>
          <w:bCs/>
        </w:rPr>
        <w:t>.  INFORMÁCIE  O VÝNOSOCH</w:t>
      </w:r>
    </w:p>
    <w:p w14:paraId="557E9040" w14:textId="77777777" w:rsidR="00EC282B" w:rsidRDefault="00EC282B" w:rsidP="00EC282B">
      <w:pPr>
        <w:tabs>
          <w:tab w:val="left" w:pos="0"/>
        </w:tabs>
        <w:ind w:left="1080"/>
        <w:jc w:val="center"/>
        <w:rPr>
          <w:b/>
          <w:bCs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1803"/>
      </w:tblGrid>
      <w:tr w:rsidR="00EC282B" w14:paraId="2B6256E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7370C608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Druh výnosov</w:t>
            </w:r>
          </w:p>
        </w:tc>
        <w:tc>
          <w:tcPr>
            <w:tcW w:w="1803" w:type="dxa"/>
          </w:tcPr>
          <w:p w14:paraId="486A26E1" w14:textId="77777777" w:rsidR="00EC282B" w:rsidRDefault="00EC282B" w:rsidP="002D5C84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Suma </w:t>
            </w:r>
            <w:r>
              <w:rPr>
                <w:bCs/>
                <w:sz w:val="20"/>
                <w:lang w:val="en-GB"/>
              </w:rPr>
              <w:t>v EUR</w:t>
            </w:r>
          </w:p>
        </w:tc>
      </w:tr>
      <w:tr w:rsidR="00EC282B" w14:paraId="422C620C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76AC1170" w14:textId="77777777" w:rsidR="00EC282B" w:rsidRDefault="00EC282B" w:rsidP="002138B0">
            <w:pPr>
              <w:tabs>
                <w:tab w:val="left" w:pos="0"/>
              </w:tabs>
              <w:jc w:val="both"/>
            </w:pPr>
            <w:r>
              <w:t xml:space="preserve">Prijaté príspevky od </w:t>
            </w:r>
            <w:r w:rsidR="002138B0">
              <w:t>fyzických osôb</w:t>
            </w:r>
          </w:p>
        </w:tc>
        <w:tc>
          <w:tcPr>
            <w:tcW w:w="1803" w:type="dxa"/>
          </w:tcPr>
          <w:p w14:paraId="4225E0C3" w14:textId="77777777" w:rsidR="00EC282B" w:rsidRDefault="0038334D" w:rsidP="009213F8">
            <w:pPr>
              <w:tabs>
                <w:tab w:val="left" w:pos="0"/>
              </w:tabs>
              <w:jc w:val="center"/>
            </w:pPr>
            <w:r>
              <w:t>250,86</w:t>
            </w:r>
          </w:p>
        </w:tc>
      </w:tr>
      <w:tr w:rsidR="00EC282B" w14:paraId="2BDFDBFC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3BBA2B98" w14:textId="77777777" w:rsidR="00EC282B" w:rsidRPr="00AE609A" w:rsidRDefault="00EC282B" w:rsidP="00AE609A">
            <w:pPr>
              <w:tabs>
                <w:tab w:val="left" w:pos="0"/>
              </w:tabs>
              <w:jc w:val="both"/>
            </w:pPr>
            <w:r>
              <w:t>Osobitné výnosy</w:t>
            </w:r>
            <w:r w:rsidR="00AE609A">
              <w:t xml:space="preserve"> </w:t>
            </w:r>
            <w:r w:rsidR="001871B0">
              <w:rPr>
                <w:lang w:val="en-US"/>
              </w:rPr>
              <w:t>(</w:t>
            </w:r>
            <w:proofErr w:type="spellStart"/>
            <w:r w:rsidR="001871B0">
              <w:rPr>
                <w:lang w:val="en-US"/>
              </w:rPr>
              <w:t>štartovné</w:t>
            </w:r>
            <w:proofErr w:type="spellEnd"/>
            <w:r w:rsidR="00AE609A">
              <w:rPr>
                <w:lang w:val="en-US"/>
              </w:rPr>
              <w:t>)</w:t>
            </w:r>
          </w:p>
        </w:tc>
        <w:tc>
          <w:tcPr>
            <w:tcW w:w="1803" w:type="dxa"/>
          </w:tcPr>
          <w:p w14:paraId="702739C3" w14:textId="77777777" w:rsidR="009213F8" w:rsidRDefault="002138B0" w:rsidP="009213F8">
            <w:pPr>
              <w:tabs>
                <w:tab w:val="left" w:pos="0"/>
              </w:tabs>
            </w:pPr>
            <w:r>
              <w:t xml:space="preserve">          </w:t>
            </w:r>
            <w:r w:rsidR="0038334D">
              <w:t>1713,75</w:t>
            </w:r>
          </w:p>
        </w:tc>
      </w:tr>
      <w:tr w:rsidR="00EC282B" w14:paraId="1C4BCCBB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46072CFC" w14:textId="77777777" w:rsidR="00EC282B" w:rsidRDefault="000038B9" w:rsidP="00AE609A">
            <w:pPr>
              <w:tabs>
                <w:tab w:val="left" w:pos="0"/>
              </w:tabs>
              <w:jc w:val="both"/>
            </w:pPr>
            <w:r>
              <w:t>Príspevky z podielu zaplatenej dane</w:t>
            </w:r>
          </w:p>
        </w:tc>
        <w:tc>
          <w:tcPr>
            <w:tcW w:w="1803" w:type="dxa"/>
          </w:tcPr>
          <w:p w14:paraId="1C55A29B" w14:textId="77777777" w:rsidR="00EC282B" w:rsidRDefault="00EC282B" w:rsidP="009213F8">
            <w:pPr>
              <w:tabs>
                <w:tab w:val="left" w:pos="0"/>
              </w:tabs>
              <w:jc w:val="center"/>
            </w:pPr>
          </w:p>
        </w:tc>
      </w:tr>
    </w:tbl>
    <w:p w14:paraId="22F9F328" w14:textId="77777777" w:rsidR="00EC282B" w:rsidRDefault="00EC282B" w:rsidP="00EC282B">
      <w:pPr>
        <w:tabs>
          <w:tab w:val="left" w:pos="426"/>
        </w:tabs>
        <w:jc w:val="both"/>
      </w:pPr>
    </w:p>
    <w:p w14:paraId="69F21B79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</w:rPr>
      </w:pPr>
      <w:r>
        <w:rPr>
          <w:bCs/>
        </w:rPr>
        <w:t>B</w:t>
      </w:r>
      <w:r w:rsidR="00EC282B">
        <w:rPr>
          <w:bCs/>
        </w:rPr>
        <w:t>.  INFORMÁCIE  O NÁKLADOCH</w:t>
      </w:r>
    </w:p>
    <w:p w14:paraId="0814D7EA" w14:textId="77777777" w:rsidR="00EC282B" w:rsidRDefault="00EC282B" w:rsidP="00EC282B">
      <w:pPr>
        <w:tabs>
          <w:tab w:val="left" w:pos="426"/>
        </w:tabs>
        <w:ind w:left="1080"/>
        <w:jc w:val="center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1803"/>
      </w:tblGrid>
      <w:tr w:rsidR="00EC282B" w14:paraId="34536512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22ABCF27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Druh nákladov</w:t>
            </w:r>
          </w:p>
        </w:tc>
        <w:tc>
          <w:tcPr>
            <w:tcW w:w="1803" w:type="dxa"/>
          </w:tcPr>
          <w:p w14:paraId="3436C5EA" w14:textId="77777777" w:rsidR="00EC282B" w:rsidRDefault="00EC282B" w:rsidP="002D5C84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Suma </w:t>
            </w:r>
            <w:r>
              <w:rPr>
                <w:bCs/>
                <w:sz w:val="20"/>
                <w:lang w:val="en-GB"/>
              </w:rPr>
              <w:t>v EUR</w:t>
            </w:r>
          </w:p>
        </w:tc>
      </w:tr>
      <w:tr w:rsidR="00EC282B" w14:paraId="69CBF145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7E592CD1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lastRenderedPageBreak/>
              <w:t>Ostatné služby</w:t>
            </w:r>
          </w:p>
        </w:tc>
        <w:tc>
          <w:tcPr>
            <w:tcW w:w="1803" w:type="dxa"/>
          </w:tcPr>
          <w:p w14:paraId="3E19407E" w14:textId="77777777" w:rsidR="00EC282B" w:rsidRDefault="00EC282B" w:rsidP="009931A9">
            <w:pPr>
              <w:tabs>
                <w:tab w:val="left" w:pos="0"/>
              </w:tabs>
              <w:jc w:val="center"/>
            </w:pPr>
          </w:p>
        </w:tc>
      </w:tr>
      <w:tr w:rsidR="00EC282B" w14:paraId="3AFF91AF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4FF3D98E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Osobitné náklady</w:t>
            </w:r>
          </w:p>
        </w:tc>
        <w:tc>
          <w:tcPr>
            <w:tcW w:w="1803" w:type="dxa"/>
          </w:tcPr>
          <w:p w14:paraId="58EDEF3B" w14:textId="77777777" w:rsidR="00EC282B" w:rsidRDefault="00EC282B" w:rsidP="009931A9">
            <w:pPr>
              <w:tabs>
                <w:tab w:val="left" w:pos="0"/>
              </w:tabs>
              <w:jc w:val="center"/>
              <w:rPr>
                <w:lang w:val="en-GB"/>
              </w:rPr>
            </w:pPr>
          </w:p>
        </w:tc>
      </w:tr>
      <w:tr w:rsidR="00EC282B" w14:paraId="388F9543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7984CBF3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Spotreba materiálu</w:t>
            </w:r>
          </w:p>
        </w:tc>
        <w:tc>
          <w:tcPr>
            <w:tcW w:w="1803" w:type="dxa"/>
          </w:tcPr>
          <w:p w14:paraId="76912043" w14:textId="77777777" w:rsidR="00EC282B" w:rsidRDefault="00EC282B" w:rsidP="0069224A">
            <w:pPr>
              <w:tabs>
                <w:tab w:val="left" w:pos="0"/>
              </w:tabs>
              <w:jc w:val="center"/>
              <w:rPr>
                <w:lang w:val="en-GB"/>
              </w:rPr>
            </w:pPr>
          </w:p>
        </w:tc>
      </w:tr>
      <w:tr w:rsidR="00EC282B" w14:paraId="086698C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775E0CF8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Iné ostatné náklady</w:t>
            </w:r>
            <w:r w:rsidR="00A21315">
              <w:t xml:space="preserve"> zdaňovaná činnosť</w:t>
            </w:r>
          </w:p>
        </w:tc>
        <w:tc>
          <w:tcPr>
            <w:tcW w:w="1803" w:type="dxa"/>
          </w:tcPr>
          <w:p w14:paraId="6E2479EE" w14:textId="77777777" w:rsidR="00EC282B" w:rsidRDefault="0038334D" w:rsidP="006A3975">
            <w:pPr>
              <w:tabs>
                <w:tab w:val="left" w:pos="0"/>
              </w:tabs>
              <w:jc w:val="center"/>
            </w:pPr>
            <w:r>
              <w:t>13</w:t>
            </w:r>
          </w:p>
        </w:tc>
      </w:tr>
      <w:tr w:rsidR="00CA0745" w14:paraId="7CE2C127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62FF9A67" w14:textId="77777777" w:rsidR="00CA0745" w:rsidRDefault="00CA0745" w:rsidP="00AE609A">
            <w:pPr>
              <w:tabs>
                <w:tab w:val="left" w:pos="0"/>
              </w:tabs>
              <w:jc w:val="both"/>
            </w:pPr>
            <w:r>
              <w:t>Cestovné</w:t>
            </w:r>
          </w:p>
        </w:tc>
        <w:tc>
          <w:tcPr>
            <w:tcW w:w="1803" w:type="dxa"/>
          </w:tcPr>
          <w:p w14:paraId="02D33D49" w14:textId="77777777" w:rsidR="00CA0745" w:rsidRDefault="006A3975" w:rsidP="003431A8">
            <w:pPr>
              <w:tabs>
                <w:tab w:val="left" w:pos="0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5B4B4CB6" w14:textId="77777777" w:rsidTr="00AE609A">
        <w:tblPrEx>
          <w:tblCellMar>
            <w:top w:w="0" w:type="dxa"/>
            <w:bottom w:w="0" w:type="dxa"/>
          </w:tblCellMar>
        </w:tblPrEx>
        <w:tc>
          <w:tcPr>
            <w:tcW w:w="4860" w:type="dxa"/>
          </w:tcPr>
          <w:p w14:paraId="2218F8BF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 xml:space="preserve">Poskytnuté </w:t>
            </w:r>
            <w:proofErr w:type="spellStart"/>
            <w:r>
              <w:t>prísp</w:t>
            </w:r>
            <w:proofErr w:type="spellEnd"/>
            <w:r>
              <w:t>. iným účt. jednotkám</w:t>
            </w:r>
          </w:p>
        </w:tc>
        <w:tc>
          <w:tcPr>
            <w:tcW w:w="1803" w:type="dxa"/>
          </w:tcPr>
          <w:p w14:paraId="330B8071" w14:textId="77777777" w:rsidR="00EC282B" w:rsidRDefault="006A3975" w:rsidP="003431A8">
            <w:pPr>
              <w:tabs>
                <w:tab w:val="left" w:pos="0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</w:tbl>
    <w:p w14:paraId="72CABDE7" w14:textId="77777777" w:rsidR="00EC282B" w:rsidRDefault="00EC282B" w:rsidP="00EC282B">
      <w:pPr>
        <w:rPr>
          <w:lang w:val="cs-CZ"/>
        </w:rPr>
      </w:pPr>
    </w:p>
    <w:p w14:paraId="66E43450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</w:rPr>
      </w:pPr>
      <w:r>
        <w:rPr>
          <w:bCs/>
        </w:rPr>
        <w:t>C</w:t>
      </w:r>
      <w:r w:rsidR="007D4A2E">
        <w:rPr>
          <w:bCs/>
        </w:rPr>
        <w:t>.</w:t>
      </w:r>
      <w:r w:rsidR="00EC282B">
        <w:rPr>
          <w:bCs/>
        </w:rPr>
        <w:t xml:space="preserve">  DAŇ  Z PRÍJMOV</w:t>
      </w:r>
    </w:p>
    <w:p w14:paraId="5BB7C265" w14:textId="77777777" w:rsidR="00EC282B" w:rsidRDefault="00EC282B" w:rsidP="00EC282B">
      <w:pPr>
        <w:tabs>
          <w:tab w:val="left" w:pos="426"/>
        </w:tabs>
        <w:ind w:left="1080"/>
        <w:jc w:val="center"/>
        <w:rPr>
          <w:b/>
          <w:bCs/>
        </w:rPr>
      </w:pPr>
    </w:p>
    <w:p w14:paraId="33A974A9" w14:textId="77777777" w:rsidR="00EC282B" w:rsidRDefault="00EC282B" w:rsidP="00EC282B">
      <w:pPr>
        <w:pStyle w:val="Zkladntext"/>
        <w:rPr>
          <w:iCs/>
        </w:rPr>
      </w:pPr>
      <w:r>
        <w:rPr>
          <w:iCs/>
        </w:rPr>
        <w:t>Daň z príjmov za bežné účtovné obdobie: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0"/>
        <w:gridCol w:w="1800"/>
      </w:tblGrid>
      <w:tr w:rsidR="00EC282B" w14:paraId="2ABE0867" w14:textId="77777777" w:rsidTr="00FF6CEC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7020" w:type="dxa"/>
            <w:vAlign w:val="center"/>
          </w:tcPr>
          <w:p w14:paraId="06ED3451" w14:textId="77777777" w:rsidR="00EC282B" w:rsidRDefault="00EC282B" w:rsidP="00AE609A">
            <w:pPr>
              <w:jc w:val="center"/>
              <w:rPr>
                <w:sz w:val="20"/>
              </w:rPr>
            </w:pPr>
          </w:p>
          <w:p w14:paraId="54FCAE63" w14:textId="77777777" w:rsidR="00EC282B" w:rsidRPr="00CE14F3" w:rsidRDefault="00EC282B" w:rsidP="00AE609A">
            <w:pPr>
              <w:pStyle w:val="Nadpis1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Text</w:t>
            </w:r>
          </w:p>
        </w:tc>
        <w:tc>
          <w:tcPr>
            <w:tcW w:w="1800" w:type="dxa"/>
            <w:vAlign w:val="center"/>
          </w:tcPr>
          <w:p w14:paraId="7CBAF72F" w14:textId="77777777" w:rsidR="00EC282B" w:rsidRDefault="00EC282B" w:rsidP="00AE609A">
            <w:pPr>
              <w:jc w:val="center"/>
              <w:rPr>
                <w:b/>
                <w:sz w:val="20"/>
              </w:rPr>
            </w:pPr>
          </w:p>
          <w:p w14:paraId="2BA9C381" w14:textId="77777777" w:rsidR="00EC282B" w:rsidRDefault="00EC282B" w:rsidP="00AE609A">
            <w:pPr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EC282B" w14:paraId="3A6F3F6B" w14:textId="77777777" w:rsidTr="00AE609A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7020" w:type="dxa"/>
          </w:tcPr>
          <w:p w14:paraId="57551768" w14:textId="77777777" w:rsidR="00EC282B" w:rsidRDefault="00EC282B" w:rsidP="00AE609A">
            <w:pPr>
              <w:jc w:val="both"/>
            </w:pPr>
            <w:r>
              <w:t>Daň z príjmov z bežnej činnosti splatná</w:t>
            </w:r>
          </w:p>
        </w:tc>
        <w:tc>
          <w:tcPr>
            <w:tcW w:w="1800" w:type="dxa"/>
          </w:tcPr>
          <w:p w14:paraId="766FCF43" w14:textId="77777777" w:rsidR="00EC282B" w:rsidRDefault="0038334D" w:rsidP="00AE609A">
            <w:pPr>
              <w:jc w:val="center"/>
            </w:pPr>
            <w:r>
              <w:t>58,08</w:t>
            </w:r>
            <w:r w:rsidR="00EC282B">
              <w:t xml:space="preserve"> EUR</w:t>
            </w:r>
          </w:p>
        </w:tc>
      </w:tr>
    </w:tbl>
    <w:p w14:paraId="58E0ABEF" w14:textId="77777777" w:rsidR="00C77A3C" w:rsidRDefault="00C77A3C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3E30D547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  <w:caps/>
        </w:rPr>
      </w:pPr>
      <w:r>
        <w:rPr>
          <w:bCs/>
          <w:caps/>
        </w:rPr>
        <w:t>D</w:t>
      </w:r>
      <w:r w:rsidR="00EC282B">
        <w:rPr>
          <w:bCs/>
          <w:caps/>
        </w:rPr>
        <w:t>.  účel a výška použitia podielu zaplatenej dane za bežné účtovné obdobie</w:t>
      </w:r>
    </w:p>
    <w:p w14:paraId="7272DC62" w14:textId="77777777" w:rsidR="00EC282B" w:rsidRDefault="00EC282B" w:rsidP="00EC282B">
      <w:pPr>
        <w:tabs>
          <w:tab w:val="left" w:pos="426"/>
        </w:tabs>
        <w:ind w:left="1080"/>
        <w:jc w:val="center"/>
        <w:rPr>
          <w:b/>
          <w:bCs/>
        </w:rPr>
      </w:pP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0"/>
        <w:gridCol w:w="1800"/>
      </w:tblGrid>
      <w:tr w:rsidR="00CA0745" w14:paraId="255331CA" w14:textId="77777777" w:rsidTr="00704EF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7020" w:type="dxa"/>
            <w:vAlign w:val="center"/>
          </w:tcPr>
          <w:p w14:paraId="3B7D8267" w14:textId="77777777" w:rsidR="00CA0745" w:rsidRDefault="00CA0745" w:rsidP="00704EF7">
            <w:pPr>
              <w:jc w:val="center"/>
              <w:rPr>
                <w:sz w:val="20"/>
              </w:rPr>
            </w:pPr>
          </w:p>
          <w:p w14:paraId="59008B59" w14:textId="77777777" w:rsidR="00CA0745" w:rsidRPr="00CE14F3" w:rsidRDefault="00CA0745" w:rsidP="00704EF7">
            <w:pPr>
              <w:pStyle w:val="Nadpis1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Text</w:t>
            </w:r>
          </w:p>
        </w:tc>
        <w:tc>
          <w:tcPr>
            <w:tcW w:w="1800" w:type="dxa"/>
            <w:vAlign w:val="center"/>
          </w:tcPr>
          <w:p w14:paraId="04EEBEAF" w14:textId="77777777" w:rsidR="00CA0745" w:rsidRDefault="00CA0745" w:rsidP="00704EF7">
            <w:pPr>
              <w:jc w:val="center"/>
              <w:rPr>
                <w:b/>
                <w:sz w:val="20"/>
              </w:rPr>
            </w:pPr>
          </w:p>
          <w:p w14:paraId="561601E2" w14:textId="77777777" w:rsidR="00CA0745" w:rsidRDefault="00CA0745" w:rsidP="00704EF7">
            <w:pPr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CA0745" w14:paraId="7D908A5E" w14:textId="77777777" w:rsidTr="00704EF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7020" w:type="dxa"/>
          </w:tcPr>
          <w:p w14:paraId="03A9E170" w14:textId="77777777" w:rsidR="00CA0745" w:rsidRDefault="00CA0745" w:rsidP="00A21315">
            <w:pPr>
              <w:jc w:val="both"/>
            </w:pPr>
            <w:r>
              <w:t>Príspevky z podielu zaplatenej dane</w:t>
            </w:r>
            <w:r w:rsidR="00936878">
              <w:t xml:space="preserve"> r. 20</w:t>
            </w:r>
            <w:r w:rsidR="00A21315">
              <w:t>20</w:t>
            </w:r>
          </w:p>
        </w:tc>
        <w:tc>
          <w:tcPr>
            <w:tcW w:w="1800" w:type="dxa"/>
          </w:tcPr>
          <w:p w14:paraId="273A2B01" w14:textId="77777777" w:rsidR="00CA0745" w:rsidRDefault="00CA0745" w:rsidP="003431A8">
            <w:pPr>
              <w:jc w:val="center"/>
            </w:pPr>
          </w:p>
        </w:tc>
      </w:tr>
      <w:tr w:rsidR="00CA0745" w14:paraId="595DDF3F" w14:textId="77777777" w:rsidTr="00704EF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7020" w:type="dxa"/>
          </w:tcPr>
          <w:p w14:paraId="2D194384" w14:textId="77777777" w:rsidR="00CA0745" w:rsidRDefault="00CA0745" w:rsidP="00135765">
            <w:pPr>
              <w:jc w:val="both"/>
            </w:pPr>
            <w:r>
              <w:t xml:space="preserve">Účel použitia: príspevok na športovú činnosť </w:t>
            </w:r>
            <w:r w:rsidR="00135765">
              <w:t>členov</w:t>
            </w:r>
            <w:r>
              <w:t xml:space="preserve"> </w:t>
            </w:r>
            <w:r w:rsidR="006E3F00">
              <w:t>klubu</w:t>
            </w:r>
          </w:p>
        </w:tc>
        <w:tc>
          <w:tcPr>
            <w:tcW w:w="1800" w:type="dxa"/>
          </w:tcPr>
          <w:p w14:paraId="3D3FF319" w14:textId="77777777" w:rsidR="00CA0745" w:rsidRDefault="00CA0745" w:rsidP="00A21315">
            <w:r>
              <w:t xml:space="preserve">   </w:t>
            </w:r>
            <w:r w:rsidR="009844D2">
              <w:t xml:space="preserve"> </w:t>
            </w:r>
          </w:p>
        </w:tc>
      </w:tr>
      <w:tr w:rsidR="00CA0745" w14:paraId="6DC82962" w14:textId="77777777" w:rsidTr="00704EF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7020" w:type="dxa"/>
          </w:tcPr>
          <w:p w14:paraId="014A5393" w14:textId="77777777" w:rsidR="00CA0745" w:rsidRDefault="00CA0745" w:rsidP="00704EF7">
            <w:pPr>
              <w:jc w:val="both"/>
            </w:pPr>
            <w:r>
              <w:t>Zostatok</w:t>
            </w:r>
          </w:p>
        </w:tc>
        <w:tc>
          <w:tcPr>
            <w:tcW w:w="1800" w:type="dxa"/>
          </w:tcPr>
          <w:p w14:paraId="1B74E028" w14:textId="77777777" w:rsidR="00CA0745" w:rsidRDefault="00936878" w:rsidP="00704EF7">
            <w:pPr>
              <w:jc w:val="center"/>
            </w:pPr>
            <w:r>
              <w:t xml:space="preserve">            0</w:t>
            </w:r>
            <w:r w:rsidR="00CA0745">
              <w:t xml:space="preserve"> EUR</w:t>
            </w:r>
          </w:p>
        </w:tc>
      </w:tr>
    </w:tbl>
    <w:p w14:paraId="32E88B8D" w14:textId="77777777" w:rsidR="00EC282B" w:rsidRDefault="00EC282B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1E3E7485" w14:textId="77777777" w:rsidR="00EC282B" w:rsidRDefault="00EC282B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5D08D30E" w14:textId="77777777" w:rsidR="00EC282B" w:rsidRDefault="00EC282B" w:rsidP="00EC282B">
      <w:pPr>
        <w:tabs>
          <w:tab w:val="left" w:pos="-142"/>
          <w:tab w:val="left" w:pos="284"/>
        </w:tabs>
        <w:ind w:left="284" w:hanging="284"/>
        <w:jc w:val="both"/>
      </w:pPr>
      <w:r>
        <w:t>Zostavené: V</w:t>
      </w:r>
      <w:r w:rsidR="006A3975">
        <w:t> Dolnom Kubíne</w:t>
      </w:r>
      <w:r>
        <w:t xml:space="preserve">, dňa </w:t>
      </w:r>
      <w:r w:rsidR="0038334D">
        <w:t>29</w:t>
      </w:r>
      <w:r>
        <w:t>.</w:t>
      </w:r>
      <w:r w:rsidR="0038334D">
        <w:t xml:space="preserve"> 03. 2023</w:t>
      </w:r>
      <w:r>
        <w:tab/>
      </w:r>
      <w:r>
        <w:tab/>
      </w:r>
      <w:r>
        <w:tab/>
      </w:r>
      <w:r>
        <w:tab/>
      </w:r>
    </w:p>
    <w:p w14:paraId="36959787" w14:textId="77777777" w:rsidR="00EC282B" w:rsidRDefault="00EC282B" w:rsidP="00EC282B">
      <w:pPr>
        <w:tabs>
          <w:tab w:val="left" w:pos="-142"/>
          <w:tab w:val="left" w:pos="284"/>
        </w:tabs>
        <w:ind w:left="284" w:hanging="284"/>
        <w:jc w:val="both"/>
      </w:pPr>
    </w:p>
    <w:p w14:paraId="23E2EEE9" w14:textId="77777777" w:rsidR="003431A8" w:rsidRDefault="003431A8" w:rsidP="00EC282B">
      <w:pPr>
        <w:tabs>
          <w:tab w:val="left" w:pos="-142"/>
          <w:tab w:val="left" w:pos="284"/>
        </w:tabs>
        <w:ind w:left="284" w:hanging="284"/>
        <w:jc w:val="both"/>
      </w:pPr>
    </w:p>
    <w:p w14:paraId="53F42474" w14:textId="77777777" w:rsidR="003431A8" w:rsidRDefault="003431A8" w:rsidP="00EC282B">
      <w:pPr>
        <w:tabs>
          <w:tab w:val="left" w:pos="-142"/>
          <w:tab w:val="left" w:pos="284"/>
        </w:tabs>
        <w:ind w:left="284" w:hanging="284"/>
        <w:jc w:val="both"/>
      </w:pPr>
    </w:p>
    <w:sectPr w:rsidR="003431A8">
      <w:footerReference w:type="even" r:id="rId10"/>
      <w:footerReference w:type="default" r:id="rId11"/>
      <w:pgSz w:w="11906" w:h="16838"/>
      <w:pgMar w:top="1258" w:right="1559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46130E" w14:textId="77777777" w:rsidR="006C41B6" w:rsidRDefault="006C41B6">
      <w:r>
        <w:separator/>
      </w:r>
    </w:p>
  </w:endnote>
  <w:endnote w:type="continuationSeparator" w:id="0">
    <w:p w14:paraId="0B129EC3" w14:textId="77777777" w:rsidR="006C41B6" w:rsidRDefault="006C4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CB3B9" w14:textId="77777777" w:rsidR="00AE609A" w:rsidRDefault="00AE609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A761D9" w14:textId="77777777" w:rsidR="00AE609A" w:rsidRDefault="00AE60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224D" w14:textId="77777777" w:rsidR="00AE609A" w:rsidRDefault="00AE609A">
    <w:pPr>
      <w:pStyle w:val="Pta"/>
      <w:jc w:val="center"/>
      <w:rPr>
        <w:i/>
        <w:iCs/>
        <w:sz w:val="16"/>
      </w:rPr>
    </w:pPr>
    <w:r>
      <w:rPr>
        <w:i/>
        <w:iCs/>
        <w:sz w:val="16"/>
      </w:rPr>
      <w:t>Poznámky k účtovnej závierke</w:t>
    </w:r>
  </w:p>
  <w:p w14:paraId="2B1DA5C3" w14:textId="77777777" w:rsidR="00AE609A" w:rsidRDefault="00AE609A">
    <w:pPr>
      <w:pStyle w:val="Pta"/>
      <w:jc w:val="center"/>
      <w:rPr>
        <w:rStyle w:val="slostrany"/>
        <w:i/>
        <w:iCs/>
        <w:sz w:val="16"/>
      </w:rPr>
    </w:pPr>
    <w:r>
      <w:rPr>
        <w:rStyle w:val="slostrany"/>
        <w:i/>
        <w:iCs/>
        <w:sz w:val="16"/>
      </w:rPr>
      <w:fldChar w:fldCharType="begin"/>
    </w:r>
    <w:r>
      <w:rPr>
        <w:rStyle w:val="slostrany"/>
        <w:i/>
        <w:iCs/>
        <w:sz w:val="16"/>
      </w:rPr>
      <w:instrText xml:space="preserve"> PAGE </w:instrText>
    </w:r>
    <w:r>
      <w:rPr>
        <w:rStyle w:val="slostrany"/>
        <w:i/>
        <w:iCs/>
        <w:sz w:val="16"/>
      </w:rPr>
      <w:fldChar w:fldCharType="separate"/>
    </w:r>
    <w:r w:rsidR="0082194C">
      <w:rPr>
        <w:rStyle w:val="slostrany"/>
        <w:i/>
        <w:iCs/>
        <w:noProof/>
        <w:sz w:val="16"/>
      </w:rPr>
      <w:t>1</w:t>
    </w:r>
    <w:r>
      <w:rPr>
        <w:rStyle w:val="slostrany"/>
        <w:i/>
        <w:iCs/>
        <w:sz w:val="16"/>
      </w:rPr>
      <w:fldChar w:fldCharType="end"/>
    </w:r>
    <w:r w:rsidR="00936878">
      <w:rPr>
        <w:rStyle w:val="slostrany"/>
        <w:i/>
        <w:iCs/>
        <w:sz w:val="16"/>
      </w:rPr>
      <w:t>/</w:t>
    </w:r>
    <w:r w:rsidR="00FF6CEC">
      <w:rPr>
        <w:rStyle w:val="slostrany"/>
        <w:i/>
        <w:iCs/>
        <w:sz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75EBD" w14:textId="77777777" w:rsidR="006C41B6" w:rsidRDefault="006C41B6">
      <w:r>
        <w:separator/>
      </w:r>
    </w:p>
  </w:footnote>
  <w:footnote w:type="continuationSeparator" w:id="0">
    <w:p w14:paraId="0233246A" w14:textId="77777777" w:rsidR="006C41B6" w:rsidRDefault="006C41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0358B"/>
    <w:multiLevelType w:val="hybridMultilevel"/>
    <w:tmpl w:val="6B26EB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CD1644"/>
    <w:multiLevelType w:val="hybridMultilevel"/>
    <w:tmpl w:val="F49CA7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220B1B"/>
    <w:multiLevelType w:val="hybridMultilevel"/>
    <w:tmpl w:val="C98822E4"/>
    <w:lvl w:ilvl="0" w:tplc="041B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DEE32FC"/>
    <w:multiLevelType w:val="hybridMultilevel"/>
    <w:tmpl w:val="10EEF1EC"/>
    <w:lvl w:ilvl="0" w:tplc="BA2CDDDE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2F694E"/>
    <w:multiLevelType w:val="hybridMultilevel"/>
    <w:tmpl w:val="E83AB39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201C97"/>
    <w:multiLevelType w:val="hybridMultilevel"/>
    <w:tmpl w:val="AFFE1D82"/>
    <w:lvl w:ilvl="0" w:tplc="023C2A14">
      <w:start w:val="5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2DE362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580D44F4"/>
    <w:multiLevelType w:val="hybridMultilevel"/>
    <w:tmpl w:val="0A78EAB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CD52EBE"/>
    <w:multiLevelType w:val="hybridMultilevel"/>
    <w:tmpl w:val="F1665D28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B92569"/>
    <w:multiLevelType w:val="multilevel"/>
    <w:tmpl w:val="C1D83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2493508">
    <w:abstractNumId w:val="8"/>
  </w:num>
  <w:num w:numId="2" w16cid:durableId="1254898909">
    <w:abstractNumId w:val="5"/>
  </w:num>
  <w:num w:numId="3" w16cid:durableId="660232271">
    <w:abstractNumId w:val="1"/>
  </w:num>
  <w:num w:numId="4" w16cid:durableId="544028749">
    <w:abstractNumId w:val="0"/>
  </w:num>
  <w:num w:numId="5" w16cid:durableId="318458064">
    <w:abstractNumId w:val="4"/>
  </w:num>
  <w:num w:numId="6" w16cid:durableId="189149017">
    <w:abstractNumId w:val="6"/>
  </w:num>
  <w:num w:numId="7" w16cid:durableId="660041634">
    <w:abstractNumId w:val="7"/>
  </w:num>
  <w:num w:numId="8" w16cid:durableId="1525943992">
    <w:abstractNumId w:val="2"/>
  </w:num>
  <w:num w:numId="9" w16cid:durableId="17742013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82B"/>
    <w:rsid w:val="000038B9"/>
    <w:rsid w:val="000933A6"/>
    <w:rsid w:val="000968EF"/>
    <w:rsid w:val="000F40FE"/>
    <w:rsid w:val="00106DBD"/>
    <w:rsid w:val="0012429B"/>
    <w:rsid w:val="001325A7"/>
    <w:rsid w:val="00135765"/>
    <w:rsid w:val="00150585"/>
    <w:rsid w:val="0015354D"/>
    <w:rsid w:val="00157F4A"/>
    <w:rsid w:val="00160FCE"/>
    <w:rsid w:val="001871B0"/>
    <w:rsid w:val="001B16E5"/>
    <w:rsid w:val="002138B0"/>
    <w:rsid w:val="00281036"/>
    <w:rsid w:val="002D5C84"/>
    <w:rsid w:val="00302A94"/>
    <w:rsid w:val="0030670C"/>
    <w:rsid w:val="003431A8"/>
    <w:rsid w:val="00343970"/>
    <w:rsid w:val="0038334D"/>
    <w:rsid w:val="004017E1"/>
    <w:rsid w:val="004211B9"/>
    <w:rsid w:val="00451A3C"/>
    <w:rsid w:val="005E7361"/>
    <w:rsid w:val="005F51B6"/>
    <w:rsid w:val="005F729B"/>
    <w:rsid w:val="006153A0"/>
    <w:rsid w:val="0061610F"/>
    <w:rsid w:val="0062107D"/>
    <w:rsid w:val="00670AD9"/>
    <w:rsid w:val="0069224A"/>
    <w:rsid w:val="006A3975"/>
    <w:rsid w:val="006C41B6"/>
    <w:rsid w:val="006E3F00"/>
    <w:rsid w:val="006E4B35"/>
    <w:rsid w:val="006F4F52"/>
    <w:rsid w:val="00704EF7"/>
    <w:rsid w:val="007D4A2E"/>
    <w:rsid w:val="0082194C"/>
    <w:rsid w:val="0087607D"/>
    <w:rsid w:val="008A704A"/>
    <w:rsid w:val="009213F8"/>
    <w:rsid w:val="00936878"/>
    <w:rsid w:val="00944A63"/>
    <w:rsid w:val="0097106B"/>
    <w:rsid w:val="009844D2"/>
    <w:rsid w:val="009931A9"/>
    <w:rsid w:val="009A4C8C"/>
    <w:rsid w:val="009B6BD4"/>
    <w:rsid w:val="00A02B2B"/>
    <w:rsid w:val="00A20E7B"/>
    <w:rsid w:val="00A21315"/>
    <w:rsid w:val="00A219D4"/>
    <w:rsid w:val="00AA3C83"/>
    <w:rsid w:val="00AE609A"/>
    <w:rsid w:val="00B04A5E"/>
    <w:rsid w:val="00B80955"/>
    <w:rsid w:val="00B911CF"/>
    <w:rsid w:val="00B921CC"/>
    <w:rsid w:val="00C23F35"/>
    <w:rsid w:val="00C77A3C"/>
    <w:rsid w:val="00CA0745"/>
    <w:rsid w:val="00CB1C06"/>
    <w:rsid w:val="00CE14F3"/>
    <w:rsid w:val="00D5481B"/>
    <w:rsid w:val="00D573DB"/>
    <w:rsid w:val="00E339A4"/>
    <w:rsid w:val="00E724E5"/>
    <w:rsid w:val="00E820BA"/>
    <w:rsid w:val="00E946AA"/>
    <w:rsid w:val="00EC282B"/>
    <w:rsid w:val="00ED13EC"/>
    <w:rsid w:val="00EE2D8E"/>
    <w:rsid w:val="00FD4D5A"/>
    <w:rsid w:val="00FF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D4CE811"/>
  <w15:chartTrackingRefBased/>
  <w15:docId w15:val="{AAA73706-59EC-4820-A02A-56DF244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282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C282B"/>
    <w:pPr>
      <w:keepNext/>
      <w:jc w:val="center"/>
      <w:outlineLvl w:val="0"/>
    </w:pPr>
    <w:rPr>
      <w:b/>
      <w:szCs w:val="20"/>
      <w:lang w:val="x-none" w:eastAsia="cs-CZ"/>
    </w:rPr>
  </w:style>
  <w:style w:type="paragraph" w:styleId="Nadpis2">
    <w:name w:val="heading 2"/>
    <w:basedOn w:val="Normlny"/>
    <w:next w:val="Normlny"/>
    <w:link w:val="Nadpis2Char"/>
    <w:qFormat/>
    <w:rsid w:val="00EC282B"/>
    <w:pPr>
      <w:keepNext/>
      <w:jc w:val="center"/>
      <w:outlineLvl w:val="1"/>
    </w:pPr>
    <w:rPr>
      <w:b/>
      <w:i/>
      <w:szCs w:val="20"/>
      <w:lang w:val="x-none" w:eastAsia="cs-CZ"/>
    </w:rPr>
  </w:style>
  <w:style w:type="paragraph" w:styleId="Nadpis4">
    <w:name w:val="heading 4"/>
    <w:basedOn w:val="Normlny"/>
    <w:next w:val="Normlny"/>
    <w:link w:val="Nadpis4Char"/>
    <w:qFormat/>
    <w:rsid w:val="00EC282B"/>
    <w:pPr>
      <w:keepNext/>
      <w:ind w:left="360"/>
      <w:jc w:val="both"/>
      <w:outlineLvl w:val="3"/>
    </w:pPr>
    <w:rPr>
      <w:b/>
      <w:bCs/>
      <w:lang w:val="x-none"/>
    </w:rPr>
  </w:style>
  <w:style w:type="paragraph" w:styleId="Nadpis6">
    <w:name w:val="heading 6"/>
    <w:basedOn w:val="Normlny"/>
    <w:next w:val="Normlny"/>
    <w:link w:val="Nadpis6Char"/>
    <w:qFormat/>
    <w:rsid w:val="00EC282B"/>
    <w:pPr>
      <w:keepNext/>
      <w:jc w:val="both"/>
      <w:outlineLvl w:val="5"/>
    </w:pPr>
    <w:rPr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qFormat/>
    <w:rsid w:val="00EC282B"/>
    <w:pPr>
      <w:keepNext/>
      <w:jc w:val="both"/>
      <w:outlineLvl w:val="6"/>
    </w:pPr>
    <w:rPr>
      <w:b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2Char">
    <w:name w:val="Nadpis 2 Char"/>
    <w:link w:val="Nadpis2"/>
    <w:rsid w:val="00EC282B"/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character" w:customStyle="1" w:styleId="Nadpis4Char">
    <w:name w:val="Nadpis 4 Char"/>
    <w:link w:val="Nadpis4"/>
    <w:rsid w:val="00EC282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6Char">
    <w:name w:val="Nadpis 6 Char"/>
    <w:link w:val="Nadpis6"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Nadpis7Char">
    <w:name w:val="Nadpis 7 Char"/>
    <w:link w:val="Nadpis7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EC282B"/>
    <w:pPr>
      <w:jc w:val="center"/>
    </w:pPr>
    <w:rPr>
      <w:b/>
      <w:szCs w:val="20"/>
      <w:lang w:val="x-none" w:eastAsia="cs-CZ"/>
    </w:rPr>
  </w:style>
  <w:style w:type="character" w:customStyle="1" w:styleId="NzovChar">
    <w:name w:val="Názov Char"/>
    <w:link w:val="Nzov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kladntext">
    <w:name w:val="Body Text"/>
    <w:basedOn w:val="Normlny"/>
    <w:link w:val="ZkladntextChar"/>
    <w:semiHidden/>
    <w:rsid w:val="00EC282B"/>
    <w:pPr>
      <w:jc w:val="both"/>
    </w:pPr>
    <w:rPr>
      <w:szCs w:val="20"/>
      <w:lang w:val="x-none" w:eastAsia="cs-CZ"/>
    </w:rPr>
  </w:style>
  <w:style w:type="character" w:customStyle="1" w:styleId="ZkladntextChar">
    <w:name w:val="Základný text Char"/>
    <w:link w:val="Zkladntext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3">
    <w:name w:val="Body Text 3"/>
    <w:basedOn w:val="Normlny"/>
    <w:link w:val="Zkladntext3Char"/>
    <w:semiHidden/>
    <w:rsid w:val="00EC282B"/>
    <w:pPr>
      <w:jc w:val="both"/>
    </w:pPr>
    <w:rPr>
      <w:b/>
      <w:bCs/>
      <w:szCs w:val="20"/>
      <w:lang w:val="x-none" w:eastAsia="cs-CZ"/>
    </w:rPr>
  </w:style>
  <w:style w:type="character" w:customStyle="1" w:styleId="Zkladntext3Char">
    <w:name w:val="Základný text 3 Char"/>
    <w:link w:val="Zkladntext3"/>
    <w:semiHidden/>
    <w:rsid w:val="00EC282B"/>
    <w:rPr>
      <w:rFonts w:ascii="Times New Roman" w:eastAsia="Times New Roman" w:hAnsi="Times New Roman" w:cs="Times New Roman"/>
      <w:b/>
      <w:bCs/>
      <w:sz w:val="24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EC282B"/>
    <w:pPr>
      <w:ind w:left="426"/>
      <w:jc w:val="both"/>
    </w:pPr>
    <w:rPr>
      <w:szCs w:val="20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Pta">
    <w:name w:val="footer"/>
    <w:basedOn w:val="Normlny"/>
    <w:link w:val="PtaChar"/>
    <w:semiHidden/>
    <w:rsid w:val="00EC282B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semiHidden/>
    <w:rsid w:val="00EC28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EC282B"/>
    <w:pPr>
      <w:ind w:left="360"/>
      <w:jc w:val="both"/>
    </w:pPr>
    <w:rPr>
      <w:b/>
      <w:szCs w:val="20"/>
      <w:lang w:val="x-none" w:eastAsia="cs-CZ"/>
    </w:rPr>
  </w:style>
  <w:style w:type="character" w:customStyle="1" w:styleId="ZarkazkladnhotextuChar">
    <w:name w:val="Zarážka základného textu Char"/>
    <w:link w:val="Zarkazkladnhotextu"/>
    <w:semiHidden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EC282B"/>
    <w:pPr>
      <w:ind w:left="709" w:hanging="284"/>
      <w:jc w:val="both"/>
    </w:pPr>
    <w:rPr>
      <w:szCs w:val="20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lostrany">
    <w:name w:val="page number"/>
    <w:basedOn w:val="Predvolenpsmoodseku"/>
    <w:semiHidden/>
    <w:rsid w:val="00EC282B"/>
  </w:style>
  <w:style w:type="paragraph" w:styleId="Hlavika">
    <w:name w:val="header"/>
    <w:basedOn w:val="Normlny"/>
    <w:link w:val="HlavikaChar"/>
    <w:uiPriority w:val="99"/>
    <w:unhideWhenUsed/>
    <w:rsid w:val="0093687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rsid w:val="00936878"/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10F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61610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9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840A6E310042F499B8EFE15AC94002A" ma:contentTypeVersion="2" ma:contentTypeDescription="Umožňuje vytvoriť nový dokument." ma:contentTypeScope="" ma:versionID="eef1f71b890cc91cfb301fb6dd1a533e">
  <xsd:schema xmlns:xsd="http://www.w3.org/2001/XMLSchema" xmlns:xs="http://www.w3.org/2001/XMLSchema" xmlns:p="http://schemas.microsoft.com/office/2006/metadata/properties" xmlns:ns3="9941c622-705d-41da-a150-eb42dd0c4ee6" targetNamespace="http://schemas.microsoft.com/office/2006/metadata/properties" ma:root="true" ma:fieldsID="951b644275c587f9b7fc6e54e3cae82f" ns3:_="">
    <xsd:import namespace="9941c622-705d-41da-a150-eb42dd0c4ee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c622-705d-41da-a150-eb42dd0c4e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7942C2D-A23C-4A0F-ACC0-74C05C14A9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41c622-705d-41da-a150-eb42dd0c4e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3F75DA-D9A3-4B8B-A371-FA23A222BD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3A2710-47B8-40BC-B843-5878D40F4F64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9941c622-705d-41da-a150-eb42dd0c4ee6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with SP2</Company>
  <LinksUpToDate>false</LinksUpToDate>
  <CharactersWithSpaces>9489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cp:lastModifiedBy>Lenka Gerišová</cp:lastModifiedBy>
  <cp:revision>2</cp:revision>
  <cp:lastPrinted>2017-05-24T15:21:00Z</cp:lastPrinted>
  <dcterms:created xsi:type="dcterms:W3CDTF">2023-03-29T12:04:00Z</dcterms:created>
  <dcterms:modified xsi:type="dcterms:W3CDTF">2023-03-29T12:04:00Z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0x0101000840A6E310042F499B8EFE15AC94002A</vt:lpwstr>
  </property>
</Properties>
</file>