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767E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Poznámky </w:t>
      </w:r>
      <w:proofErr w:type="spellStart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>Úč</w:t>
      </w:r>
      <w:proofErr w:type="spellEnd"/>
      <w:r w:rsidRPr="0048007F">
        <w:rPr>
          <w:rFonts w:ascii="Times New Roman" w:hAnsi="Times New Roman" w:cs="Times New Roman"/>
          <w:b/>
          <w:sz w:val="28"/>
          <w:szCs w:val="28"/>
          <w:u w:val="single"/>
        </w:rPr>
        <w:t xml:space="preserve"> POD 3-01 k 31.12.2022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I.</w:t>
      </w:r>
    </w:p>
    <w:p w:rsidR="0048007F" w:rsidRDefault="0048007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IČO: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E65657">
        <w:rPr>
          <w:rFonts w:ascii="Times New Roman" w:hAnsi="Times New Roman" w:cs="Times New Roman"/>
          <w:sz w:val="24"/>
          <w:szCs w:val="24"/>
        </w:rPr>
        <w:t>54927811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DIČ: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E65657">
        <w:rPr>
          <w:rFonts w:ascii="Times New Roman" w:hAnsi="Times New Roman" w:cs="Times New Roman"/>
          <w:sz w:val="24"/>
          <w:szCs w:val="24"/>
        </w:rPr>
        <w:t>2121826058</w:t>
      </w:r>
    </w:p>
    <w:p w:rsidR="0048007F" w:rsidRP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Obchodné meno: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E65657">
        <w:rPr>
          <w:rFonts w:ascii="Times New Roman" w:hAnsi="Times New Roman" w:cs="Times New Roman"/>
          <w:sz w:val="24"/>
          <w:szCs w:val="24"/>
        </w:rPr>
        <w:t xml:space="preserve">GOLOP </w:t>
      </w:r>
      <w:proofErr w:type="spellStart"/>
      <w:r w:rsidRPr="0048007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48007F">
        <w:rPr>
          <w:rFonts w:ascii="Times New Roman" w:hAnsi="Times New Roman" w:cs="Times New Roman"/>
          <w:sz w:val="24"/>
          <w:szCs w:val="24"/>
        </w:rPr>
        <w:t>.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Sídlo:</w:t>
      </w:r>
      <w:r w:rsidRPr="0048007F">
        <w:rPr>
          <w:rFonts w:ascii="Times New Roman" w:hAnsi="Times New Roman" w:cs="Times New Roman"/>
          <w:sz w:val="24"/>
          <w:szCs w:val="24"/>
        </w:rPr>
        <w:t xml:space="preserve"> </w:t>
      </w:r>
      <w:r w:rsidR="009778B4">
        <w:rPr>
          <w:rFonts w:ascii="Times New Roman" w:hAnsi="Times New Roman" w:cs="Times New Roman"/>
          <w:sz w:val="24"/>
          <w:szCs w:val="24"/>
        </w:rPr>
        <w:t xml:space="preserve">J. </w:t>
      </w:r>
      <w:proofErr w:type="spellStart"/>
      <w:r w:rsidR="009778B4">
        <w:rPr>
          <w:rFonts w:ascii="Times New Roman" w:hAnsi="Times New Roman" w:cs="Times New Roman"/>
          <w:sz w:val="24"/>
          <w:szCs w:val="24"/>
        </w:rPr>
        <w:t>Gagarina</w:t>
      </w:r>
      <w:proofErr w:type="spellEnd"/>
      <w:r w:rsidR="009778B4">
        <w:rPr>
          <w:rFonts w:ascii="Times New Roman" w:hAnsi="Times New Roman" w:cs="Times New Roman"/>
          <w:sz w:val="24"/>
          <w:szCs w:val="24"/>
        </w:rPr>
        <w:t xml:space="preserve"> 2432/105,</w:t>
      </w:r>
      <w:r w:rsidRPr="0048007F">
        <w:rPr>
          <w:rFonts w:ascii="Times New Roman" w:hAnsi="Times New Roman" w:cs="Times New Roman"/>
          <w:sz w:val="24"/>
          <w:szCs w:val="24"/>
        </w:rPr>
        <w:t xml:space="preserve"> 960 01 Zvolen</w:t>
      </w:r>
    </w:p>
    <w:p w:rsidR="0048007F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48007F">
        <w:rPr>
          <w:rFonts w:ascii="Times New Roman" w:hAnsi="Times New Roman" w:cs="Times New Roman"/>
          <w:sz w:val="24"/>
          <w:szCs w:val="24"/>
        </w:rPr>
        <w:t>poločnosť s ručením obmedzeným</w:t>
      </w:r>
    </w:p>
    <w:p w:rsidR="0048007F" w:rsidRDefault="0048007F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Dátum vzniku:</w:t>
      </w:r>
      <w:r w:rsidR="00E65657">
        <w:rPr>
          <w:rFonts w:ascii="Times New Roman" w:hAnsi="Times New Roman" w:cs="Times New Roman"/>
          <w:sz w:val="24"/>
          <w:szCs w:val="24"/>
        </w:rPr>
        <w:t xml:space="preserve"> </w:t>
      </w:r>
      <w:r w:rsidR="00E65657" w:rsidRPr="00E65657">
        <w:rPr>
          <w:rFonts w:ascii="Times New Roman" w:hAnsi="Times New Roman" w:cs="Times New Roman"/>
          <w:sz w:val="24"/>
          <w:szCs w:val="24"/>
        </w:rPr>
        <w:t>14. októbra 2022</w:t>
      </w:r>
    </w:p>
    <w:p w:rsidR="0048007F" w:rsidRDefault="0048007F" w:rsidP="00E6565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5657" w:rsidRPr="00E65657">
        <w:rPr>
          <w:rFonts w:ascii="Times New Roman" w:hAnsi="Times New Roman" w:cs="Times New Roman"/>
          <w:sz w:val="24"/>
          <w:szCs w:val="24"/>
        </w:rPr>
        <w:t>Sprostredkovateľská činnosť v oblasti obchodu, služieb, výroby</w:t>
      </w:r>
      <w:r w:rsidR="00E65657">
        <w:rPr>
          <w:rFonts w:ascii="Times New Roman" w:hAnsi="Times New Roman" w:cs="Times New Roman"/>
          <w:sz w:val="24"/>
          <w:szCs w:val="24"/>
        </w:rPr>
        <w:t xml:space="preserve"> a k</w:t>
      </w:r>
      <w:r w:rsidR="00E65657" w:rsidRPr="00E65657">
        <w:rPr>
          <w:rFonts w:ascii="Times New Roman" w:hAnsi="Times New Roman" w:cs="Times New Roman"/>
          <w:sz w:val="24"/>
          <w:szCs w:val="24"/>
        </w:rPr>
        <w:t>úpa tovaru na účely jeho predaja konečnému spotrebiteľovi</w:t>
      </w:r>
      <w:r w:rsidR="00E656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 xml:space="preserve"> Kalendárny rok 2022</w:t>
      </w:r>
    </w:p>
    <w:p w:rsidR="006F31F9" w:rsidRDefault="006F31F9" w:rsidP="00C97B6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F31F9" w:rsidRDefault="006F31F9" w:rsidP="00C97B6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spoločnosti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vznikla </w:t>
      </w:r>
      <w:r w:rsidR="00E65657" w:rsidRPr="00E65657">
        <w:rPr>
          <w:rFonts w:ascii="Times New Roman" w:hAnsi="Times New Roman" w:cs="Times New Roman"/>
          <w:sz w:val="24"/>
          <w:szCs w:val="24"/>
        </w:rPr>
        <w:t>14. októbra 2022</w:t>
      </w:r>
      <w:r>
        <w:rPr>
          <w:rFonts w:ascii="Times New Roman" w:hAnsi="Times New Roman" w:cs="Times New Roman"/>
          <w:sz w:val="24"/>
          <w:szCs w:val="24"/>
        </w:rPr>
        <w:t xml:space="preserve">. Jej konateľom je </w:t>
      </w:r>
      <w:r w:rsidR="00E65657">
        <w:rPr>
          <w:rFonts w:ascii="Times New Roman" w:hAnsi="Times New Roman" w:cs="Times New Roman"/>
          <w:sz w:val="24"/>
          <w:szCs w:val="24"/>
        </w:rPr>
        <w:t xml:space="preserve">Ing. Peter </w:t>
      </w:r>
      <w:proofErr w:type="spellStart"/>
      <w:r w:rsidR="00E65657">
        <w:rPr>
          <w:rFonts w:ascii="Times New Roman" w:hAnsi="Times New Roman" w:cs="Times New Roman"/>
          <w:sz w:val="24"/>
          <w:szCs w:val="24"/>
        </w:rPr>
        <w:t>Golian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F31F9">
        <w:rPr>
          <w:rFonts w:ascii="Times New Roman" w:hAnsi="Times New Roman" w:cs="Times New Roman"/>
          <w:sz w:val="24"/>
          <w:szCs w:val="24"/>
        </w:rPr>
        <w:t>K 31.12.2022</w:t>
      </w:r>
      <w:r w:rsidR="009778B4">
        <w:rPr>
          <w:rFonts w:ascii="Times New Roman" w:hAnsi="Times New Roman" w:cs="Times New Roman"/>
          <w:sz w:val="24"/>
          <w:szCs w:val="24"/>
        </w:rPr>
        <w:t xml:space="preserve"> spoločnosť nev</w:t>
      </w:r>
      <w:r>
        <w:rPr>
          <w:rFonts w:ascii="Times New Roman" w:hAnsi="Times New Roman" w:cs="Times New Roman"/>
          <w:sz w:val="24"/>
          <w:szCs w:val="24"/>
        </w:rPr>
        <w:t>lastní</w:t>
      </w:r>
      <w:r w:rsidR="009778B4">
        <w:rPr>
          <w:rFonts w:ascii="Times New Roman" w:hAnsi="Times New Roman" w:cs="Times New Roman"/>
          <w:sz w:val="24"/>
          <w:szCs w:val="24"/>
        </w:rPr>
        <w:t xml:space="preserve"> žiadny investičný majetok</w:t>
      </w:r>
      <w:r>
        <w:rPr>
          <w:rFonts w:ascii="Times New Roman" w:hAnsi="Times New Roman" w:cs="Times New Roman"/>
          <w:sz w:val="24"/>
          <w:szCs w:val="24"/>
        </w:rPr>
        <w:t>. Pracovníkov spoločnosť nezamestnáva.</w:t>
      </w: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F31F9" w:rsidRDefault="006F31F9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A43A8" w:rsidRP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Článok III.</w:t>
      </w:r>
    </w:p>
    <w:p w:rsidR="005A43A8" w:rsidRDefault="005A43A8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43A8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A43A8" w:rsidRDefault="005A43A8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43A8">
        <w:rPr>
          <w:rFonts w:ascii="Times New Roman" w:hAnsi="Times New Roman" w:cs="Times New Roman"/>
          <w:sz w:val="24"/>
          <w:szCs w:val="24"/>
        </w:rPr>
        <w:t xml:space="preserve">Účtovná závierka bola vypracovaná v súlade so zákonom č. 431/2002 </w:t>
      </w:r>
      <w:proofErr w:type="spellStart"/>
      <w:r w:rsidRPr="005A43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A43A8">
        <w:rPr>
          <w:rFonts w:ascii="Times New Roman" w:hAnsi="Times New Roman" w:cs="Times New Roman"/>
          <w:sz w:val="24"/>
          <w:szCs w:val="24"/>
        </w:rPr>
        <w:t>. o účtovníctve a opatrení MF SR č. 23054/2002-92, ktorým</w:t>
      </w:r>
      <w:r>
        <w:rPr>
          <w:rFonts w:ascii="Times New Roman" w:hAnsi="Times New Roman" w:cs="Times New Roman"/>
          <w:sz w:val="24"/>
          <w:szCs w:val="24"/>
        </w:rPr>
        <w:t xml:space="preserve"> sa ustanovujú postupy účtovania pre podnikateľov</w:t>
      </w:r>
      <w:r w:rsidR="00991AD2">
        <w:rPr>
          <w:rFonts w:ascii="Times New Roman" w:hAnsi="Times New Roman" w:cs="Times New Roman"/>
          <w:sz w:val="24"/>
          <w:szCs w:val="24"/>
        </w:rPr>
        <w:t xml:space="preserve">. Menou pre vykazovanie je euro. Spoločnosť účtuje v sústave podvojného účtovníctva pre </w:t>
      </w:r>
      <w:proofErr w:type="spellStart"/>
      <w:r w:rsidR="00991AD2">
        <w:rPr>
          <w:rFonts w:ascii="Times New Roman" w:hAnsi="Times New Roman" w:cs="Times New Roman"/>
          <w:sz w:val="24"/>
          <w:szCs w:val="24"/>
        </w:rPr>
        <w:t>mikroúčtovné</w:t>
      </w:r>
      <w:proofErr w:type="spellEnd"/>
      <w:r w:rsidR="00991AD2">
        <w:rPr>
          <w:rFonts w:ascii="Times New Roman" w:hAnsi="Times New Roman" w:cs="Times New Roman"/>
          <w:sz w:val="24"/>
          <w:szCs w:val="24"/>
        </w:rPr>
        <w:t xml:space="preserve"> jednotky.</w:t>
      </w:r>
    </w:p>
    <w:p w:rsidR="00991AD2" w:rsidRDefault="00991AD2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F31F9" w:rsidRDefault="006F31F9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1AD2" w:rsidRP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lastRenderedPageBreak/>
        <w:t>Článok IV.</w:t>
      </w:r>
    </w:p>
    <w:p w:rsidR="00991AD2" w:rsidRDefault="00991AD2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1AD2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91AD2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C97B6F" w:rsidRDefault="006F31F9" w:rsidP="006F31F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celkom k 31.12.2022 predstavujú 389,33 € (vrátane dane z príjmov) a výnosy vo výške 500 €. Z uvedeného vyplýva hospodársky výsledok (zisk) v hodnote 130,20 € a daň z príjmov právnických osôb za rok 2022 vo výške 19,53 €.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F31F9" w:rsidRDefault="006F31F9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Článok V.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aktívach a pasívach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žiadne iné aktíva a pasíva, okrem tých, ktoré sú uvedené v súvahe.</w:t>
      </w:r>
    </w:p>
    <w:p w:rsidR="00C97B6F" w:rsidRDefault="00C97B6F" w:rsidP="00C97B6F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nevykazuje žiadne finančné povinnosti, okrem tých, ktoré sú vykázané                           v súvahe.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F31F9" w:rsidRDefault="006F31F9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97B6F" w:rsidRP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Článok VI.</w:t>
      </w:r>
    </w:p>
    <w:p w:rsidR="00C97B6F" w:rsidRDefault="00C97B6F" w:rsidP="00C97B6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7B6F">
        <w:rPr>
          <w:rFonts w:ascii="Times New Roman" w:hAnsi="Times New Roman" w:cs="Times New Roman"/>
          <w:b/>
          <w:sz w:val="24"/>
          <w:szCs w:val="24"/>
        </w:rPr>
        <w:t>Ud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97B6F">
        <w:rPr>
          <w:rFonts w:ascii="Times New Roman" w:hAnsi="Times New Roman" w:cs="Times New Roman"/>
          <w:b/>
          <w:sz w:val="24"/>
          <w:szCs w:val="24"/>
        </w:rPr>
        <w:t>losti, ktoré nastali po dni, ku ktorému sa zostavuje účtovná závierka</w:t>
      </w:r>
    </w:p>
    <w:p w:rsidR="00C97B6F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01.01.2022 vrátane do dňa zostavenia účtovnej závierky nenastali významné skutočnosti, ktoré ovplyvnili výsledok hospodárenia za rok </w:t>
      </w:r>
      <w:r w:rsidR="001F0E3B">
        <w:rPr>
          <w:rFonts w:ascii="Times New Roman" w:hAnsi="Times New Roman" w:cs="Times New Roman"/>
          <w:sz w:val="24"/>
          <w:szCs w:val="24"/>
        </w:rPr>
        <w:t>2022.</w:t>
      </w: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F0E3B" w:rsidRPr="00C97B6F" w:rsidRDefault="001F0E3B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6F31F9">
        <w:rPr>
          <w:rFonts w:ascii="Times New Roman" w:hAnsi="Times New Roman" w:cs="Times New Roman"/>
          <w:sz w:val="24"/>
          <w:szCs w:val="24"/>
        </w:rPr>
        <w:t>10.02.</w:t>
      </w:r>
      <w:r>
        <w:rPr>
          <w:rFonts w:ascii="Times New Roman" w:hAnsi="Times New Roman" w:cs="Times New Roman"/>
          <w:sz w:val="24"/>
          <w:szCs w:val="24"/>
        </w:rPr>
        <w:t>2023.</w:t>
      </w:r>
    </w:p>
    <w:p w:rsidR="00C97B6F" w:rsidRPr="00991AD2" w:rsidRDefault="00C97B6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43A8" w:rsidRDefault="005A43A8" w:rsidP="00C97B6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8007F" w:rsidRPr="0048007F" w:rsidRDefault="0048007F" w:rsidP="00C97B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8007F" w:rsidRPr="004800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30C9B"/>
    <w:multiLevelType w:val="hybridMultilevel"/>
    <w:tmpl w:val="6BE8230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C1B"/>
    <w:rsid w:val="001F0E3B"/>
    <w:rsid w:val="0028767E"/>
    <w:rsid w:val="0048007F"/>
    <w:rsid w:val="005A43A8"/>
    <w:rsid w:val="006F31F9"/>
    <w:rsid w:val="009778B4"/>
    <w:rsid w:val="00991AD2"/>
    <w:rsid w:val="00C97B6F"/>
    <w:rsid w:val="00E65657"/>
    <w:rsid w:val="00EC4C1B"/>
    <w:rsid w:val="00FF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9B6D3"/>
  <w15:chartTrackingRefBased/>
  <w15:docId w15:val="{2DB72399-E254-459D-B71A-B9343DE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7B6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656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56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7</cp:revision>
  <cp:lastPrinted>2023-03-20T11:50:00Z</cp:lastPrinted>
  <dcterms:created xsi:type="dcterms:W3CDTF">2023-03-16T09:34:00Z</dcterms:created>
  <dcterms:modified xsi:type="dcterms:W3CDTF">2023-03-20T11:50:00Z</dcterms:modified>
</cp:coreProperties>
</file>