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F3280F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155484E5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667AF69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16520D6B" w14:textId="776951F9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1A2B38">
        <w:rPr>
          <w:rFonts w:ascii="Times New Roman" w:hAnsi="Times New Roman" w:cs="Times New Roman"/>
        </w:rPr>
        <w:t xml:space="preserve">LAJOS </w:t>
      </w:r>
      <w:proofErr w:type="spellStart"/>
      <w:r w:rsidR="001A2B38">
        <w:rPr>
          <w:rFonts w:ascii="Times New Roman" w:hAnsi="Times New Roman" w:cs="Times New Roman"/>
        </w:rPr>
        <w:t>s.r.o</w:t>
      </w:r>
      <w:proofErr w:type="spellEnd"/>
      <w:r w:rsidR="001A2B38">
        <w:rPr>
          <w:rFonts w:ascii="Times New Roman" w:hAnsi="Times New Roman" w:cs="Times New Roman"/>
        </w:rPr>
        <w:t>.</w:t>
      </w:r>
    </w:p>
    <w:p w14:paraId="64D97532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0571E944" w14:textId="3EE181A9" w:rsidR="00CD0101" w:rsidRDefault="001A2B38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976 45 Osrblie, Vršok 166/5</w:t>
      </w:r>
    </w:p>
    <w:p w14:paraId="7E0E90F8" w14:textId="77777777" w:rsidR="00CD0101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0FDC6DF0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16723CC6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37922E54" w14:textId="29CAE3E5" w:rsidR="00CD0101" w:rsidRDefault="001A2B38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Poskytovanie služieb v lesníctve a poľovníctve</w:t>
      </w:r>
    </w:p>
    <w:p w14:paraId="7E082168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8F68B45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5498C8A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094BD85A" w14:textId="0C445962" w:rsidR="003061EA" w:rsidRPr="00F730ED" w:rsidRDefault="00C50BDC" w:rsidP="003061EA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spoločnosť bola zapísaná v Obchodnom registri Okresného súdu </w:t>
      </w:r>
      <w:r w:rsidR="001A2B38">
        <w:rPr>
          <w:rFonts w:ascii="Times New Roman" w:hAnsi="Times New Roman" w:cs="Times New Roman"/>
        </w:rPr>
        <w:t>Banská Bystrica</w:t>
      </w:r>
      <w:r>
        <w:rPr>
          <w:rFonts w:ascii="Times New Roman" w:hAnsi="Times New Roman" w:cs="Times New Roman"/>
        </w:rPr>
        <w:t xml:space="preserve">: Sro, vložka číslo: </w:t>
      </w:r>
      <w:r w:rsidR="001A2B38">
        <w:rPr>
          <w:rFonts w:ascii="Times New Roman" w:hAnsi="Times New Roman" w:cs="Times New Roman"/>
        </w:rPr>
        <w:t>42965/S</w:t>
      </w:r>
      <w:r>
        <w:rPr>
          <w:rFonts w:ascii="Times New Roman" w:hAnsi="Times New Roman" w:cs="Times New Roman"/>
        </w:rPr>
        <w:t xml:space="preserve"> dňa </w:t>
      </w:r>
      <w:r w:rsidR="001A2B38">
        <w:rPr>
          <w:rFonts w:ascii="Times New Roman" w:hAnsi="Times New Roman" w:cs="Times New Roman"/>
        </w:rPr>
        <w:t>02.02.2022</w:t>
      </w:r>
      <w:r w:rsidR="003061EA">
        <w:rPr>
          <w:rFonts w:ascii="Times New Roman" w:hAnsi="Times New Roman" w:cs="Times New Roman"/>
        </w:rPr>
        <w:t xml:space="preserve">. </w:t>
      </w:r>
    </w:p>
    <w:p w14:paraId="31A165FF" w14:textId="3DB7BA3B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17D2B5A4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98F0B6E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FB62CF0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1AE6D2F3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4376D00" w14:textId="77777777" w:rsidR="00CD0101" w:rsidRPr="00F730ED" w:rsidRDefault="0000000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7D5D5FBB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022E74C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B41F8A3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3CEC6DF8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55438B06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1B394D68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005B5BA9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4BD823C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1596C866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DE285A2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62D5A04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4E30DD8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11FAC1BA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5492BBFB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C427E9A" w14:textId="04279C87" w:rsidR="00CD0101" w:rsidRPr="00F730ED" w:rsidRDefault="001A2B38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3DFF9B6F" w14:textId="3CD38775" w:rsidR="00CD0101" w:rsidRPr="00F730ED" w:rsidRDefault="001A2B38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5BE6AC39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3B69F4A1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ADA89DF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5CE8117E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4DF3F4C0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23014BC2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3C41B6F" w14:textId="333795F6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3061EA">
        <w:rPr>
          <w:rFonts w:ascii="Times New Roman" w:hAnsi="Times New Roman" w:cs="Times New Roman"/>
        </w:rPr>
        <w:t>2</w:t>
      </w:r>
      <w:r w:rsidR="00D4395C">
        <w:rPr>
          <w:rFonts w:ascii="Times New Roman" w:hAnsi="Times New Roman" w:cs="Times New Roman"/>
        </w:rPr>
        <w:t>2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</w:t>
      </w:r>
      <w:r w:rsidR="00C50BDC">
        <w:rPr>
          <w:rFonts w:ascii="Times New Roman" w:hAnsi="Times New Roman" w:cs="Times New Roman"/>
        </w:rPr>
        <w:t>.</w:t>
      </w:r>
    </w:p>
    <w:p w14:paraId="155D2F85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2F4ABA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F69F131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E56E89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772622E6" w14:textId="77777777" w:rsidR="00C50BDC" w:rsidRDefault="00C50BDC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</w:p>
    <w:p w14:paraId="0D15D249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1930F06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05831D2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202E998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14:paraId="14C8201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8320B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2D89EB1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F0C7B1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3CDB01D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8E3535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0400816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27115A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6757605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E187CF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2C7EFDE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EDE54A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5262D2E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713885CC" w14:textId="77777777" w:rsidTr="008C4389">
        <w:trPr>
          <w:trHeight w:val="250"/>
        </w:trPr>
        <w:tc>
          <w:tcPr>
            <w:tcW w:w="3118" w:type="dxa"/>
            <w:gridSpan w:val="2"/>
          </w:tcPr>
          <w:p w14:paraId="3440C267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336EB9E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39DE3CD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1DCFE15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4B05728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2B081C7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25F034F8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071E663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CA0206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36090C3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1426047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186912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27ADD3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6E86016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137B9B3F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0B2CC74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4FE545E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29B6C23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6344E2D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64C004E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358A3E0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49863B1C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07FF728B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6DD9E9E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5BEE3D1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AAB25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7888674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3F001E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27373448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3D96777D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5072D9D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611BE85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AE412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660566C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7845C22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371A3389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0BDD726B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497B388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1735769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12E12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6455A49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4498DB1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1A69292C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0337E65D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128D3E3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4F98F2A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A1579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7DA9354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F6E02A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4F5D48A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48B966C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0BA8523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3668F6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2098153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0572E50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3C915A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7450BF3F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58C5BF55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354A0C00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74BB39F5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14:paraId="4DAB63A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31B4DB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09825BD3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909736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A9D611B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72A31A1A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762D5AB7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FE27AD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544E1C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1E975A0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658F3E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6635090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A9152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409D8CC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2E81A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4E321D2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94F6F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34D382D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4EC6E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36303A4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383A1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4F185F3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098DE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0A96D23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0B00B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prospech vecne príslušného účtu záväzkov. Rozpustenie nepotrebnej rezervy alebo jej časti sa účtuje opačným účtovným zápisom ako sa účtovala tvorba rezervy. </w:t>
      </w:r>
    </w:p>
    <w:p w14:paraId="5C272E9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32527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33922DE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F85AE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17C505A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776D9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0CB3954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731F8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3B8CA01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E6280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4499C18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A201A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3725500F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7D2FB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369D026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732C9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1D81CB7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6823D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14:paraId="1134007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02BDC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6B367DD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24875E9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441EC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685D3E96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36E43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DE2F7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26D0542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3A420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5303CDC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vykázaná ako krátkodobá ostatná rezerva,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ako krátkodobá zákonná rezerva.</w:t>
      </w:r>
    </w:p>
    <w:p w14:paraId="53FB0158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6F7EEF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657B3A" w14:textId="77777777" w:rsidR="00C50BDC" w:rsidRDefault="00C50BDC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354931" w14:textId="77777777" w:rsidR="00C50BDC" w:rsidRDefault="00C50BDC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45D6EF" w14:textId="77777777" w:rsidR="00C50BDC" w:rsidRDefault="00C50BDC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536BA9" w14:textId="77777777" w:rsidR="00C50BDC" w:rsidRPr="00F730ED" w:rsidRDefault="00C50BDC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560E43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0B6DC7FB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0D9D9F09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72EACE3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34F726A5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0892672E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738CFE04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02F9C309" w14:textId="7A626FE1" w:rsidR="00CD0101" w:rsidRPr="00F730ED" w:rsidRDefault="001A2B38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49" w14:anchorId="13CF5BE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440.25pt;height:128.25pt" o:ole="" o:preferrelative="f">
            <v:imagedata r:id="rId7" o:title=""/>
            <o:lock v:ext="edit" aspectratio="f"/>
          </v:shape>
          <o:OLEObject Type="Embed" ProgID="Excel.Sheet.12" ShapeID="_x0000_i1028" DrawAspect="Content" ObjectID="_1741596292" r:id="rId8"/>
        </w:object>
      </w:r>
    </w:p>
    <w:p w14:paraId="42BBF32E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3F6D0D6C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55A8AD5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430DE86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0799611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2E15C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075BF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7E612F8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7168815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35DA4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03347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08000024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031208D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E92C6A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3D59CD54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3926F2CC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263D4970" w14:textId="17F61D53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3061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D4395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3061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D4395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837128D" w14:textId="77777777"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90A32A" w14:textId="77777777" w:rsidR="00517546" w:rsidRDefault="00517546">
      <w:pPr>
        <w:spacing w:after="0" w:line="240" w:lineRule="auto"/>
      </w:pPr>
      <w:r>
        <w:separator/>
      </w:r>
    </w:p>
  </w:endnote>
  <w:endnote w:type="continuationSeparator" w:id="0">
    <w:p w14:paraId="6433E1BD" w14:textId="77777777" w:rsidR="00517546" w:rsidRDefault="005175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1AC612" w14:textId="77777777"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8907B8" w14:textId="77777777" w:rsidR="00517546" w:rsidRDefault="00517546">
      <w:pPr>
        <w:spacing w:after="0" w:line="240" w:lineRule="auto"/>
      </w:pPr>
      <w:r>
        <w:separator/>
      </w:r>
    </w:p>
  </w:footnote>
  <w:footnote w:type="continuationSeparator" w:id="0">
    <w:p w14:paraId="7277DF13" w14:textId="77777777" w:rsidR="00517546" w:rsidRDefault="0051754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5BFDB522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3EC64C7D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58712E1A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09027B5B" w14:textId="30832BC1" w:rsidR="00B8325F" w:rsidRPr="0018540B" w:rsidRDefault="001A2B3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3F4318B7" w14:textId="2DE4E6FF" w:rsidR="00B8325F" w:rsidRPr="0018540B" w:rsidRDefault="001A2B3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0C180956" w14:textId="30AF6A36" w:rsidR="00B8325F" w:rsidRPr="0018540B" w:rsidRDefault="001A2B3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112AEE74" w14:textId="5B76E3F7" w:rsidR="00B8325F" w:rsidRPr="0018540B" w:rsidRDefault="001A2B3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370A932F" w14:textId="55539E57" w:rsidR="00B8325F" w:rsidRPr="0018540B" w:rsidRDefault="001A2B3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2BBD5103" w14:textId="6967565B" w:rsidR="00B8325F" w:rsidRPr="0018540B" w:rsidRDefault="001A2B3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8D998E3" w14:textId="1E405CE5" w:rsidR="00B8325F" w:rsidRPr="0018540B" w:rsidRDefault="001A2B3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6ECB0A2A" w14:textId="5F7D93D3" w:rsidR="00B8325F" w:rsidRPr="0018540B" w:rsidRDefault="001A2B3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7E51D4F5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2463A3D5" w14:textId="726FDCD6" w:rsidR="00B8325F" w:rsidRPr="0018540B" w:rsidRDefault="001A2B3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D90DA5A" w14:textId="3CB81149" w:rsidR="00B8325F" w:rsidRPr="0018540B" w:rsidRDefault="001A2B3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59157C78" w14:textId="38B98E05" w:rsidR="00B8325F" w:rsidRPr="0018540B" w:rsidRDefault="001A2B3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854F644" w14:textId="6C89DAC1" w:rsidR="00B8325F" w:rsidRPr="0018540B" w:rsidRDefault="001A2B3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5E784D0B" w14:textId="53B57BC3" w:rsidR="00B8325F" w:rsidRPr="0018540B" w:rsidRDefault="001A2B3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48307DA1" w14:textId="33CC71D9" w:rsidR="00B8325F" w:rsidRPr="0018540B" w:rsidRDefault="001A2B3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07507324" w14:textId="1EA48CE3" w:rsidR="00B8325F" w:rsidRPr="0018540B" w:rsidRDefault="001A2B3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45DE3E7" w14:textId="691513E4" w:rsidR="00B8325F" w:rsidRPr="0018540B" w:rsidRDefault="001A2B3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0FCD4C3" w14:textId="39760AF5" w:rsidR="00B8325F" w:rsidRPr="0018540B" w:rsidRDefault="001A2B3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4E7AE706" w14:textId="10819B70" w:rsidR="00B8325F" w:rsidRPr="0018540B" w:rsidRDefault="001A2B3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8</w:t>
          </w:r>
        </w:p>
      </w:tc>
    </w:tr>
  </w:tbl>
  <w:p w14:paraId="2F1ABF08" w14:textId="77777777" w:rsidR="00B8325F" w:rsidRPr="00CE03EC" w:rsidRDefault="0000000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97552432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1A2B38"/>
    <w:rsid w:val="001A4A5D"/>
    <w:rsid w:val="002D1E37"/>
    <w:rsid w:val="003061EA"/>
    <w:rsid w:val="004405D3"/>
    <w:rsid w:val="004B1210"/>
    <w:rsid w:val="004E2FB5"/>
    <w:rsid w:val="004E7F06"/>
    <w:rsid w:val="00517546"/>
    <w:rsid w:val="00726BBB"/>
    <w:rsid w:val="008F2CC3"/>
    <w:rsid w:val="00993620"/>
    <w:rsid w:val="009A014D"/>
    <w:rsid w:val="00A910FC"/>
    <w:rsid w:val="00BB5227"/>
    <w:rsid w:val="00BB6843"/>
    <w:rsid w:val="00C50BDC"/>
    <w:rsid w:val="00CD0101"/>
    <w:rsid w:val="00D4395C"/>
    <w:rsid w:val="00E3017D"/>
    <w:rsid w:val="00F467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49F070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1451</Words>
  <Characters>8273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9</cp:revision>
  <cp:lastPrinted>2019-03-20T13:29:00Z</cp:lastPrinted>
  <dcterms:created xsi:type="dcterms:W3CDTF">2019-06-26T10:52:00Z</dcterms:created>
  <dcterms:modified xsi:type="dcterms:W3CDTF">2023-03-29T09:58:00Z</dcterms:modified>
</cp:coreProperties>
</file>