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3EB2916F" w:rsidR="00F00EB3" w:rsidRPr="00F40353" w:rsidRDefault="0020722A" w:rsidP="0020722A">
      <w:pPr>
        <w:pStyle w:val="Zkladntext"/>
        <w:ind w:hanging="426"/>
        <w:rPr>
          <w:szCs w:val="18"/>
        </w:rPr>
      </w:pPr>
      <w:r w:rsidRPr="00F40353">
        <w:rPr>
          <w:szCs w:val="18"/>
        </w:rPr>
        <w:tab/>
        <w:t>Účtovná závierka Spoločnosti k 31. decembru 20</w:t>
      </w:r>
      <w:r w:rsidR="00C74437">
        <w:rPr>
          <w:szCs w:val="18"/>
        </w:rPr>
        <w:t>2</w:t>
      </w:r>
      <w:r w:rsidR="00A80346">
        <w:rPr>
          <w:szCs w:val="18"/>
        </w:rPr>
        <w:t>1</w:t>
      </w:r>
      <w:r w:rsidRPr="00F40353">
        <w:rPr>
          <w:szCs w:val="18"/>
        </w:rPr>
        <w:t xml:space="preserve">, za predchádzajúce účtovné obdobie, bola schválená valným zhromaždením Spoločnosti </w:t>
      </w:r>
      <w:r w:rsidR="00A80346">
        <w:rPr>
          <w:szCs w:val="18"/>
        </w:rPr>
        <w:t>07</w:t>
      </w:r>
      <w:r w:rsidRPr="00F40353">
        <w:rPr>
          <w:szCs w:val="18"/>
        </w:rPr>
        <w:t>.</w:t>
      </w:r>
      <w:r w:rsidR="009C156C">
        <w:rPr>
          <w:szCs w:val="18"/>
        </w:rPr>
        <w:t>jú</w:t>
      </w:r>
      <w:r w:rsidR="00A80346">
        <w:rPr>
          <w:szCs w:val="18"/>
        </w:rPr>
        <w:t>l</w:t>
      </w:r>
      <w:r w:rsidR="009C156C">
        <w:rPr>
          <w:szCs w:val="18"/>
        </w:rPr>
        <w:t>a</w:t>
      </w:r>
      <w:r w:rsidRPr="00F40353">
        <w:rPr>
          <w:szCs w:val="18"/>
        </w:rPr>
        <w:t xml:space="preserve"> 20</w:t>
      </w:r>
      <w:r w:rsidR="009C156C">
        <w:rPr>
          <w:szCs w:val="18"/>
        </w:rPr>
        <w:t>2</w:t>
      </w:r>
      <w:r w:rsidR="00A80346">
        <w:rPr>
          <w:szCs w:val="18"/>
        </w:rPr>
        <w:t>2</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1C9A69B5"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w:t>
      </w:r>
      <w:r w:rsidR="00A80346">
        <w:rPr>
          <w:szCs w:val="18"/>
        </w:rPr>
        <w:t>2</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w:t>
      </w:r>
      <w:r w:rsidR="00A80346">
        <w:rPr>
          <w:szCs w:val="18"/>
        </w:rPr>
        <w:t>2</w:t>
      </w:r>
      <w:r w:rsidRPr="00F40353">
        <w:rPr>
          <w:szCs w:val="18"/>
        </w:rPr>
        <w:t xml:space="preserve"> do 31</w:t>
      </w:r>
      <w:r w:rsidR="0018792B" w:rsidRPr="00F40353">
        <w:rPr>
          <w:szCs w:val="18"/>
        </w:rPr>
        <w:t>. </w:t>
      </w:r>
      <w:r w:rsidRPr="00F40353">
        <w:rPr>
          <w:szCs w:val="18"/>
        </w:rPr>
        <w:t>decembra 20</w:t>
      </w:r>
      <w:r w:rsidR="009C156C">
        <w:rPr>
          <w:szCs w:val="18"/>
        </w:rPr>
        <w:t>2</w:t>
      </w:r>
      <w:r w:rsidR="00A80346">
        <w:rPr>
          <w:szCs w:val="18"/>
        </w:rPr>
        <w:t>2</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6D97BBE7"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w:t>
      </w:r>
      <w:r w:rsidR="00A80346">
        <w:rPr>
          <w:szCs w:val="18"/>
        </w:rPr>
        <w:t>2</w:t>
      </w:r>
      <w:r w:rsidRPr="00F40353">
        <w:rPr>
          <w:szCs w:val="18"/>
        </w:rPr>
        <w:t xml:space="preserve"> bol </w:t>
      </w:r>
      <w:r w:rsidR="000202CD" w:rsidRPr="009119DA">
        <w:rPr>
          <w:szCs w:val="18"/>
        </w:rPr>
        <w:t>20</w:t>
      </w:r>
      <w:r w:rsidR="00D97494" w:rsidRPr="00B116E3">
        <w:rPr>
          <w:color w:val="FF0000"/>
          <w:szCs w:val="18"/>
        </w:rPr>
        <w:t xml:space="preserve"> </w:t>
      </w:r>
      <w:r w:rsidRPr="00F40353">
        <w:rPr>
          <w:szCs w:val="18"/>
        </w:rPr>
        <w:t>(v účtovnom období 20</w:t>
      </w:r>
      <w:r w:rsidR="00C74437">
        <w:rPr>
          <w:szCs w:val="18"/>
        </w:rPr>
        <w:t>2</w:t>
      </w:r>
      <w:r w:rsidR="00A80346">
        <w:rPr>
          <w:szCs w:val="18"/>
        </w:rPr>
        <w:t>1</w:t>
      </w:r>
      <w:r w:rsidRPr="00F40353">
        <w:rPr>
          <w:szCs w:val="18"/>
        </w:rPr>
        <w:t xml:space="preserve"> bol </w:t>
      </w:r>
      <w:r w:rsidR="00B116E3">
        <w:rPr>
          <w:szCs w:val="18"/>
        </w:rPr>
        <w:t>2</w:t>
      </w:r>
      <w:r w:rsidR="009C156C">
        <w:rPr>
          <w:szCs w:val="18"/>
        </w:rPr>
        <w:t>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18968EE5" w:rsidR="00152DFF" w:rsidRPr="00F40353" w:rsidRDefault="00152DFF">
      <w:pPr>
        <w:pStyle w:val="Zkladntext"/>
        <w:rPr>
          <w:szCs w:val="18"/>
        </w:rPr>
      </w:pPr>
      <w:r w:rsidRPr="00F40353">
        <w:rPr>
          <w:szCs w:val="18"/>
        </w:rPr>
        <w:t>Účtovná závierka Spoločnosti k 31. decembru 20</w:t>
      </w:r>
      <w:r w:rsidR="00C74437">
        <w:rPr>
          <w:szCs w:val="18"/>
        </w:rPr>
        <w:t>2</w:t>
      </w:r>
      <w:r w:rsidR="00A80346">
        <w:rPr>
          <w:szCs w:val="18"/>
        </w:rPr>
        <w:t>1</w:t>
      </w:r>
      <w:r w:rsidRPr="00F40353">
        <w:rPr>
          <w:szCs w:val="18"/>
        </w:rPr>
        <w:t xml:space="preserve"> bola uložená do registra účtovných závierok </w:t>
      </w:r>
      <w:r w:rsidR="00A80346">
        <w:rPr>
          <w:szCs w:val="18"/>
        </w:rPr>
        <w:t>22</w:t>
      </w:r>
      <w:r w:rsidRPr="00F40353">
        <w:rPr>
          <w:szCs w:val="18"/>
        </w:rPr>
        <w:t xml:space="preserve">. </w:t>
      </w:r>
      <w:r w:rsidR="00B116E3">
        <w:rPr>
          <w:szCs w:val="18"/>
        </w:rPr>
        <w:t xml:space="preserve">marca </w:t>
      </w:r>
      <w:r w:rsidRPr="00F40353">
        <w:rPr>
          <w:szCs w:val="18"/>
        </w:rPr>
        <w:t>20</w:t>
      </w:r>
      <w:r w:rsidR="009C156C">
        <w:rPr>
          <w:szCs w:val="18"/>
        </w:rPr>
        <w:t>2</w:t>
      </w:r>
      <w:r w:rsidR="00A80346">
        <w:rPr>
          <w:szCs w:val="18"/>
        </w:rPr>
        <w:t>2</w:t>
      </w:r>
      <w:r w:rsidR="009C156C">
        <w:rPr>
          <w:szCs w:val="18"/>
        </w:rPr>
        <w:t xml:space="preserve"> </w:t>
      </w:r>
      <w:r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30264FFA" w:rsidR="004D3B4A" w:rsidRPr="00F40353" w:rsidRDefault="00A775BD" w:rsidP="00505208">
      <w:pPr>
        <w:pStyle w:val="Zkladntext"/>
        <w:rPr>
          <w:szCs w:val="18"/>
        </w:rPr>
      </w:pPr>
      <w:r>
        <w:rPr>
          <w:szCs w:val="18"/>
        </w:rPr>
        <w:t>S</w:t>
      </w:r>
      <w:r w:rsidR="00505208">
        <w:rPr>
          <w:szCs w:val="18"/>
        </w:rPr>
        <w:t xml:space="preserve">poločnosť </w:t>
      </w:r>
      <w:r w:rsidR="009C156C" w:rsidRPr="009C156C">
        <w:rPr>
          <w:szCs w:val="18"/>
        </w:rPr>
        <w:t>nemá povinnosť auditu účtovnej závierky.</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w:t>
      </w:r>
      <w:proofErr w:type="spellStart"/>
      <w:r w:rsidRPr="00F40353">
        <w:t>Krivosudská</w:t>
      </w:r>
      <w:proofErr w:type="spellEnd"/>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18C94954"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w:t>
      </w:r>
      <w:r w:rsidR="00A80346">
        <w:rPr>
          <w:szCs w:val="18"/>
        </w:rPr>
        <w:t>2</w:t>
      </w:r>
      <w:r w:rsidR="00454AE6" w:rsidRPr="00F40353">
        <w:rPr>
          <w:szCs w:val="18"/>
        </w:rPr>
        <w:t xml:space="preserve"> poskytnuté žiadne pôžičky, záruky alebo iné formy zabezpečenia</w:t>
      </w:r>
      <w:r w:rsidR="00A80346">
        <w:rPr>
          <w:szCs w:val="18"/>
        </w:rPr>
        <w:t>.</w:t>
      </w:r>
      <w:r w:rsidR="00454AE6" w:rsidRPr="00F40353">
        <w:rPr>
          <w:szCs w:val="18"/>
        </w:rPr>
        <w:t xml:space="preserve"> </w:t>
      </w:r>
      <w:r w:rsidR="00A80346">
        <w:rPr>
          <w:szCs w:val="18"/>
        </w:rPr>
        <w:t>Boli poskytnuté F</w:t>
      </w:r>
      <w:r w:rsidR="00454AE6" w:rsidRPr="00F40353">
        <w:rPr>
          <w:szCs w:val="18"/>
        </w:rPr>
        <w:t>inančné prostriedky</w:t>
      </w:r>
      <w:r w:rsidR="00B43FF5">
        <w:rPr>
          <w:szCs w:val="18"/>
        </w:rPr>
        <w:t xml:space="preserve"> na súkromné účely</w:t>
      </w:r>
      <w:r w:rsidR="00454AE6" w:rsidRPr="00F40353">
        <w:rPr>
          <w:szCs w:val="18"/>
        </w:rPr>
        <w:t xml:space="preserve"> </w:t>
      </w:r>
      <w:r w:rsidR="00A80346">
        <w:rPr>
          <w:szCs w:val="18"/>
        </w:rPr>
        <w:t>vo výške 27 601,52 EUR</w:t>
      </w:r>
      <w:r w:rsidR="00454AE6" w:rsidRPr="00F40353">
        <w:rPr>
          <w:szCs w:val="18"/>
        </w:rPr>
        <w:t>(v roku 20</w:t>
      </w:r>
      <w:r w:rsidR="00A80346">
        <w:rPr>
          <w:szCs w:val="18"/>
        </w:rPr>
        <w:t>21</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5FCB7996"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w:t>
      </w:r>
      <w:r w:rsidR="00A775BD">
        <w:rPr>
          <w:szCs w:val="18"/>
        </w:rPr>
        <w:t>1</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6pt;height:91.4pt" o:ole="">
            <v:imagedata r:id="rId12" o:title=""/>
          </v:shape>
          <o:OLEObject Type="Embed" ProgID="Excel.Sheet.12" ShapeID="_x0000_i1025" DrawAspect="Content" ObjectID="_1741174511"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pt;height:99.25pt" o:ole="">
            <v:imagedata r:id="rId14" o:title=""/>
          </v:shape>
          <o:OLEObject Type="Embed" ProgID="Excel.Sheet.12" ShapeID="_x0000_i1026" DrawAspect="Content" ObjectID="_1741174512"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lastRenderedPageBreak/>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lastRenderedPageBreak/>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lastRenderedPageBreak/>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lastRenderedPageBreak/>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43CAFE28"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w:t>
            </w:r>
            <w:r w:rsidR="000E6710">
              <w:rPr>
                <w:sz w:val="18"/>
                <w:szCs w:val="18"/>
                <w:lang w:eastAsia="sk-SK"/>
              </w:rPr>
              <w:t>2</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2A925CD0" w:rsidR="0073043B" w:rsidRPr="0073043B" w:rsidRDefault="0073043B" w:rsidP="0073043B">
            <w:pPr>
              <w:jc w:val="center"/>
              <w:rPr>
                <w:sz w:val="18"/>
                <w:szCs w:val="18"/>
                <w:lang w:eastAsia="sk-SK"/>
              </w:rPr>
            </w:pPr>
            <w:r w:rsidRPr="0073043B">
              <w:rPr>
                <w:sz w:val="18"/>
                <w:szCs w:val="18"/>
                <w:lang w:eastAsia="sk-SK"/>
              </w:rPr>
              <w:t>31. 12. 20</w:t>
            </w:r>
            <w:r w:rsidR="00A775BD">
              <w:rPr>
                <w:sz w:val="18"/>
                <w:szCs w:val="18"/>
                <w:lang w:eastAsia="sk-SK"/>
              </w:rPr>
              <w:t>2</w:t>
            </w:r>
            <w:r w:rsidR="000E6710">
              <w:rPr>
                <w:sz w:val="18"/>
                <w:szCs w:val="18"/>
                <w:lang w:eastAsia="sk-SK"/>
              </w:rPr>
              <w:t>1</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6B573438" w:rsidR="0073043B" w:rsidRPr="0073043B" w:rsidRDefault="004D39AF" w:rsidP="0073043B">
            <w:pPr>
              <w:jc w:val="right"/>
              <w:rPr>
                <w:sz w:val="18"/>
                <w:szCs w:val="18"/>
                <w:lang w:eastAsia="sk-SK"/>
              </w:rPr>
            </w:pPr>
            <w:r>
              <w:rPr>
                <w:sz w:val="18"/>
                <w:szCs w:val="18"/>
                <w:lang w:eastAsia="sk-SK"/>
              </w:rPr>
              <w:t>724 021</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15F5FA4D" w:rsidR="0073043B" w:rsidRPr="0073043B" w:rsidRDefault="000E6710" w:rsidP="0073043B">
            <w:pPr>
              <w:jc w:val="right"/>
              <w:rPr>
                <w:sz w:val="18"/>
                <w:szCs w:val="18"/>
                <w:lang w:eastAsia="sk-SK"/>
              </w:rPr>
            </w:pPr>
            <w:r>
              <w:rPr>
                <w:sz w:val="18"/>
                <w:szCs w:val="18"/>
                <w:lang w:eastAsia="sk-SK"/>
              </w:rPr>
              <w:t>7 529</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33581BDF" w:rsidR="0073043B" w:rsidRPr="0073043B" w:rsidRDefault="004D39AF" w:rsidP="0073043B">
            <w:pPr>
              <w:jc w:val="right"/>
              <w:rPr>
                <w:sz w:val="18"/>
                <w:szCs w:val="18"/>
                <w:lang w:eastAsia="sk-SK"/>
              </w:rPr>
            </w:pPr>
            <w:r>
              <w:rPr>
                <w:sz w:val="18"/>
                <w:szCs w:val="18"/>
                <w:lang w:eastAsia="sk-SK"/>
              </w:rPr>
              <w:t>949 569</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5A88B9EB" w:rsidR="0073043B" w:rsidRPr="0073043B" w:rsidRDefault="000E6710" w:rsidP="0073043B">
            <w:pPr>
              <w:jc w:val="right"/>
              <w:rPr>
                <w:sz w:val="18"/>
                <w:szCs w:val="18"/>
                <w:lang w:eastAsia="sk-SK"/>
              </w:rPr>
            </w:pPr>
            <w:r>
              <w:rPr>
                <w:sz w:val="18"/>
                <w:szCs w:val="18"/>
                <w:lang w:eastAsia="sk-SK"/>
              </w:rPr>
              <w:t>475 393</w:t>
            </w:r>
          </w:p>
        </w:tc>
      </w:tr>
      <w:tr w:rsidR="0073043B" w:rsidRPr="0073043B" w14:paraId="19154FCB" w14:textId="77777777" w:rsidTr="000E6710">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6622E251" w:rsidR="0073043B" w:rsidRPr="0073043B" w:rsidRDefault="000E6710" w:rsidP="0073043B">
            <w:pPr>
              <w:jc w:val="right"/>
              <w:rPr>
                <w:sz w:val="18"/>
                <w:szCs w:val="18"/>
                <w:lang w:eastAsia="sk-SK"/>
              </w:rPr>
            </w:pPr>
            <w:r>
              <w:rPr>
                <w:sz w:val="18"/>
                <w:szCs w:val="18"/>
                <w:lang w:eastAsia="sk-SK"/>
              </w:rPr>
              <w:t>1 550 000</w:t>
            </w:r>
            <w:r w:rsidR="0073043B"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tcPr>
          <w:p w14:paraId="5D9786A5" w14:textId="635137EF" w:rsidR="0073043B" w:rsidRPr="0073043B" w:rsidRDefault="0073043B" w:rsidP="0073043B">
            <w:pPr>
              <w:jc w:val="right"/>
              <w:rPr>
                <w:sz w:val="18"/>
                <w:szCs w:val="18"/>
                <w:lang w:eastAsia="sk-SK"/>
              </w:rPr>
            </w:pP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25214EB4" w:rsidR="0073043B" w:rsidRPr="0073043B" w:rsidRDefault="004D39AF" w:rsidP="0073043B">
            <w:pPr>
              <w:jc w:val="right"/>
              <w:rPr>
                <w:b/>
                <w:bCs/>
                <w:sz w:val="18"/>
                <w:szCs w:val="18"/>
                <w:lang w:eastAsia="sk-SK"/>
              </w:rPr>
            </w:pPr>
            <w:r>
              <w:rPr>
                <w:b/>
                <w:bCs/>
                <w:sz w:val="18"/>
                <w:szCs w:val="18"/>
                <w:lang w:eastAsia="sk-SK"/>
              </w:rPr>
              <w:t>3 223 590</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2087260C" w:rsidR="0073043B" w:rsidRPr="0073043B" w:rsidRDefault="000E6710" w:rsidP="0073043B">
            <w:pPr>
              <w:jc w:val="right"/>
              <w:rPr>
                <w:b/>
                <w:bCs/>
                <w:sz w:val="18"/>
                <w:szCs w:val="18"/>
                <w:lang w:eastAsia="sk-SK"/>
              </w:rPr>
            </w:pPr>
            <w:r>
              <w:rPr>
                <w:b/>
                <w:bCs/>
                <w:sz w:val="18"/>
                <w:szCs w:val="18"/>
                <w:lang w:eastAsia="sk-SK"/>
              </w:rPr>
              <w:t>482 922</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2" w:name="_MON_1405949598"/>
      <w:bookmarkStart w:id="13" w:name="_MON_1500378563"/>
      <w:bookmarkEnd w:id="12"/>
      <w:bookmarkEnd w:id="13"/>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40C2F93F" w:rsidR="00371BF5" w:rsidRDefault="00371BF5" w:rsidP="00AA0E17">
      <w:pPr>
        <w:pStyle w:val="Zkladntext"/>
        <w:rPr>
          <w:szCs w:val="18"/>
        </w:rPr>
      </w:pPr>
      <w:r w:rsidRPr="00371BF5">
        <w:rPr>
          <w:szCs w:val="18"/>
        </w:rPr>
        <w:t xml:space="preserve">Spoločnosť má v nájme (operatívny prenájom) </w:t>
      </w:r>
      <w:r w:rsidR="00917CA3">
        <w:rPr>
          <w:color w:val="000000" w:themeColor="text1"/>
          <w:szCs w:val="18"/>
        </w:rPr>
        <w:t>2</w:t>
      </w:r>
      <w:r w:rsidR="00D03937">
        <w:rPr>
          <w:color w:val="FF0000"/>
          <w:szCs w:val="18"/>
        </w:rPr>
        <w:t xml:space="preserve"> </w:t>
      </w:r>
      <w:r w:rsidRPr="00371BF5">
        <w:rPr>
          <w:szCs w:val="18"/>
        </w:rPr>
        <w:t>osobn</w:t>
      </w:r>
      <w:r w:rsidR="007805FE">
        <w:rPr>
          <w:szCs w:val="18"/>
        </w:rPr>
        <w:t>é</w:t>
      </w:r>
      <w:r w:rsidRPr="00371BF5">
        <w:rPr>
          <w:szCs w:val="18"/>
        </w:rPr>
        <w:t xml:space="preserve"> </w:t>
      </w:r>
      <w:proofErr w:type="spellStart"/>
      <w:r w:rsidRPr="00371BF5">
        <w:rPr>
          <w:szCs w:val="18"/>
        </w:rPr>
        <w:t>áut</w:t>
      </w:r>
      <w:r w:rsidR="007805FE">
        <w:rPr>
          <w:szCs w:val="18"/>
        </w:rPr>
        <w:t>á</w:t>
      </w:r>
      <w:proofErr w:type="spellEnd"/>
      <w:r w:rsidRPr="00371BF5">
        <w:rPr>
          <w:szCs w:val="18"/>
        </w:rPr>
        <w:t xml:space="preserve">. Nájomná </w:t>
      </w:r>
      <w:r w:rsidR="00B116E3">
        <w:rPr>
          <w:szCs w:val="18"/>
        </w:rPr>
        <w:t xml:space="preserve">zmluva je uzatvorená </w:t>
      </w:r>
      <w:r>
        <w:rPr>
          <w:szCs w:val="18"/>
        </w:rPr>
        <w:t xml:space="preserve">pre </w:t>
      </w:r>
      <w:r w:rsidR="00917CA3">
        <w:rPr>
          <w:szCs w:val="18"/>
        </w:rPr>
        <w:t xml:space="preserve">jedno auto </w:t>
      </w:r>
      <w:r w:rsidRPr="00371BF5">
        <w:rPr>
          <w:szCs w:val="18"/>
        </w:rPr>
        <w:t>do roku 202</w:t>
      </w:r>
      <w:r w:rsidR="00917CA3">
        <w:rPr>
          <w:szCs w:val="18"/>
        </w:rPr>
        <w:t>3</w:t>
      </w:r>
      <w:r w:rsidRPr="00371BF5">
        <w:rPr>
          <w:szCs w:val="18"/>
        </w:rPr>
        <w:t>,. Ročné náklad</w:t>
      </w:r>
      <w:r w:rsidR="00D03937">
        <w:rPr>
          <w:szCs w:val="18"/>
        </w:rPr>
        <w:t xml:space="preserve">y na nájomné sú približne </w:t>
      </w:r>
      <w:r w:rsidR="000E6710">
        <w:rPr>
          <w:szCs w:val="18"/>
        </w:rPr>
        <w:t>2 782</w:t>
      </w:r>
      <w:r w:rsidRPr="00371BF5">
        <w:rPr>
          <w:szCs w:val="18"/>
        </w:rPr>
        <w:t xml:space="preserve"> EUR.</w:t>
      </w:r>
    </w:p>
    <w:p w14:paraId="79166C17" w14:textId="77777777" w:rsidR="00AA0E17" w:rsidRPr="00F40353" w:rsidRDefault="00AA0E17" w:rsidP="00917CA3">
      <w:pPr>
        <w:pStyle w:val="Zkladntext"/>
        <w:ind w:left="0"/>
        <w:rPr>
          <w:szCs w:val="18"/>
        </w:rPr>
      </w:pPr>
    </w:p>
    <w:p w14:paraId="79166C18" w14:textId="12E0B6BD" w:rsidR="00AA0E17" w:rsidRDefault="00AA0E17" w:rsidP="00AA0E17">
      <w:pPr>
        <w:pStyle w:val="Zkladntext"/>
        <w:rPr>
          <w:szCs w:val="18"/>
        </w:rPr>
      </w:pPr>
      <w:r w:rsidRPr="00F40353">
        <w:rPr>
          <w:szCs w:val="18"/>
        </w:rPr>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w:t>
      </w:r>
      <w:r w:rsidR="007805FE">
        <w:rPr>
          <w:szCs w:val="18"/>
        </w:rPr>
        <w:t xml:space="preserve">marca </w:t>
      </w:r>
      <w:r w:rsidR="0065677A" w:rsidRPr="00F40353">
        <w:rPr>
          <w:szCs w:val="18"/>
        </w:rPr>
        <w:t xml:space="preserve"> </w:t>
      </w:r>
      <w:r w:rsidR="006B248C" w:rsidRPr="00F40353">
        <w:rPr>
          <w:szCs w:val="18"/>
        </w:rPr>
        <w:t>202</w:t>
      </w:r>
      <w:r w:rsidR="007805FE">
        <w:rPr>
          <w:szCs w:val="18"/>
        </w:rPr>
        <w:t>3</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1352B7">
        <w:rPr>
          <w:szCs w:val="18"/>
        </w:rPr>
        <w:t>21 000</w:t>
      </w:r>
      <w:r w:rsidRPr="00F40353">
        <w:rPr>
          <w:szCs w:val="18"/>
        </w:rPr>
        <w:t xml:space="preserve"> EUR. </w:t>
      </w:r>
    </w:p>
    <w:p w14:paraId="51CF23C3" w14:textId="129BC509" w:rsidR="000E6710" w:rsidRDefault="000E6710" w:rsidP="00AA0E17">
      <w:pPr>
        <w:pStyle w:val="Zkladntext"/>
        <w:rPr>
          <w:szCs w:val="18"/>
        </w:rPr>
      </w:pPr>
    </w:p>
    <w:p w14:paraId="0C20C147" w14:textId="77777777" w:rsidR="000E6710" w:rsidRDefault="000E6710" w:rsidP="00AA0E17">
      <w:pPr>
        <w:pStyle w:val="Zkladntext"/>
        <w:rPr>
          <w:szCs w:val="18"/>
        </w:rPr>
      </w:pPr>
    </w:p>
    <w:p w14:paraId="1AF88087" w14:textId="7791C975" w:rsidR="000E6710" w:rsidRPr="000E6710" w:rsidRDefault="000E6710" w:rsidP="000E6710">
      <w:pPr>
        <w:pStyle w:val="Zkladntext"/>
        <w:numPr>
          <w:ilvl w:val="0"/>
          <w:numId w:val="8"/>
        </w:numPr>
        <w:rPr>
          <w:b/>
          <w:bCs/>
          <w:szCs w:val="18"/>
        </w:rPr>
      </w:pPr>
      <w:r>
        <w:rPr>
          <w:szCs w:val="18"/>
        </w:rPr>
        <w:lastRenderedPageBreak/>
        <w:t xml:space="preserve"> </w:t>
      </w:r>
      <w:r w:rsidRPr="000E6710">
        <w:rPr>
          <w:b/>
          <w:bCs/>
          <w:szCs w:val="18"/>
        </w:rPr>
        <w:t>Dlhodobé záväzky</w:t>
      </w:r>
    </w:p>
    <w:p w14:paraId="7CE2B1E6" w14:textId="5FA368CE" w:rsidR="000E6710" w:rsidRPr="00F40353" w:rsidRDefault="000E6710" w:rsidP="00AA0E17">
      <w:pPr>
        <w:pStyle w:val="Zkladntext"/>
        <w:rPr>
          <w:szCs w:val="18"/>
        </w:rPr>
      </w:pPr>
      <w:r>
        <w:rPr>
          <w:szCs w:val="18"/>
        </w:rPr>
        <w:t>Spoločnosť uzavrela s materskou firmou zmluvu o pôžičke na obstaranie budovy v sume 1 550 000 EUR splatnú 31.12.2037</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4D8480F1" w14:textId="77777777" w:rsidR="00146E82" w:rsidRPr="00146E82" w:rsidRDefault="00146E82" w:rsidP="00146E82">
      <w:pPr>
        <w:rPr>
          <w:snapToGrid w:val="0"/>
          <w:lang w:eastAsia="sk-SK"/>
        </w:rPr>
      </w:pPr>
      <w:r w:rsidRPr="00146E82">
        <w:rPr>
          <w:snapToGrid w:val="0"/>
          <w:lang w:eastAsia="sk-SK"/>
        </w:rPr>
        <w:t xml:space="preserve">Svetová zdravotnícka organizácia vyhlásila dňa 11. marca 2020  v súvislosti so šírením koronavírusu globálnu pandémiu a Slovenská vláda vyhlásila dňa 16. marca 2020 núdzový stav. Pri obmedzovaní účinkov operačného rizika Spoločnosť dodržiava a zachováva pravidlá kontinuity podnikania, keďže starostlivosť o zdravie našich zamestnancov a klientov je na prvom mieste. </w:t>
      </w: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Pr="00A4165C" w:rsidRDefault="00146E82" w:rsidP="00146E82">
      <w:pPr>
        <w:rPr>
          <w:rFonts w:ascii="Verdana" w:eastAsiaTheme="minorHAnsi" w:hAnsi="Verdana"/>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79166C21" w14:textId="2FFA89CE" w:rsidR="00D15319" w:rsidRPr="00F40353" w:rsidRDefault="00577D8F" w:rsidP="00D15319">
      <w:pPr>
        <w:pStyle w:val="Zkladntext"/>
      </w:pPr>
      <w:r w:rsidRPr="00F40353">
        <w:t>.</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98F9A" w14:textId="77777777" w:rsidR="00450E67" w:rsidRDefault="00450E67" w:rsidP="00E95128">
      <w:r>
        <w:separator/>
      </w:r>
    </w:p>
  </w:endnote>
  <w:endnote w:type="continuationSeparator" w:id="0">
    <w:p w14:paraId="0993FDDF" w14:textId="77777777" w:rsidR="00450E67" w:rsidRDefault="00450E6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w:t>
        </w:r>
        <w:r w:rsidR="00C84BB8">
          <w:rPr>
            <w:noProof/>
          </w:rPr>
          <w:t>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441DF" w14:textId="77777777" w:rsidR="00450E67" w:rsidRDefault="00450E67" w:rsidP="00E95128">
      <w:r>
        <w:separator/>
      </w:r>
    </w:p>
  </w:footnote>
  <w:footnote w:type="continuationSeparator" w:id="0">
    <w:p w14:paraId="56409303" w14:textId="77777777" w:rsidR="00450E67" w:rsidRDefault="00450E6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3369C342"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w:t>
    </w:r>
    <w:r w:rsidR="00A80346">
      <w:rPr>
        <w:sz w:val="18"/>
        <w:szCs w:val="18"/>
      </w:rPr>
      <w:t>2</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25906796">
    <w:abstractNumId w:val="12"/>
  </w:num>
  <w:num w:numId="2" w16cid:durableId="50613756">
    <w:abstractNumId w:val="5"/>
  </w:num>
  <w:num w:numId="3" w16cid:durableId="672144033">
    <w:abstractNumId w:val="13"/>
  </w:num>
  <w:num w:numId="4" w16cid:durableId="1830947244">
    <w:abstractNumId w:val="1"/>
  </w:num>
  <w:num w:numId="5" w16cid:durableId="1331105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6796">
    <w:abstractNumId w:val="6"/>
  </w:num>
  <w:num w:numId="7" w16cid:durableId="431898405">
    <w:abstractNumId w:val="14"/>
  </w:num>
  <w:num w:numId="8" w16cid:durableId="1292319418">
    <w:abstractNumId w:val="8"/>
  </w:num>
  <w:num w:numId="9" w16cid:durableId="950285424">
    <w:abstractNumId w:val="10"/>
  </w:num>
  <w:num w:numId="10" w16cid:durableId="672681650">
    <w:abstractNumId w:val="3"/>
  </w:num>
  <w:num w:numId="11" w16cid:durableId="1029453223">
    <w:abstractNumId w:val="0"/>
  </w:num>
  <w:num w:numId="12" w16cid:durableId="1999916501">
    <w:abstractNumId w:val="4"/>
  </w:num>
  <w:num w:numId="13" w16cid:durableId="1713915645">
    <w:abstractNumId w:val="2"/>
  </w:num>
  <w:num w:numId="14" w16cid:durableId="741299029">
    <w:abstractNumId w:val="11"/>
  </w:num>
  <w:num w:numId="15" w16cid:durableId="702899786">
    <w:abstractNumId w:val="9"/>
  </w:num>
  <w:num w:numId="16" w16cid:durableId="1286350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1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797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318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981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26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933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191"/>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710"/>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2B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66E"/>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0E67"/>
    <w:rsid w:val="00452C96"/>
    <w:rsid w:val="004530F3"/>
    <w:rsid w:val="00453B09"/>
    <w:rsid w:val="0045465E"/>
    <w:rsid w:val="00454AE6"/>
    <w:rsid w:val="00454E4F"/>
    <w:rsid w:val="00455138"/>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9AF"/>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5FE"/>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17CA3"/>
    <w:rsid w:val="00920B1D"/>
    <w:rsid w:val="00921335"/>
    <w:rsid w:val="0092200E"/>
    <w:rsid w:val="009226CD"/>
    <w:rsid w:val="00922BD5"/>
    <w:rsid w:val="00923139"/>
    <w:rsid w:val="009232E8"/>
    <w:rsid w:val="00923813"/>
    <w:rsid w:val="009244AE"/>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5BD"/>
    <w:rsid w:val="00A777E1"/>
    <w:rsid w:val="00A8034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3FF5"/>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1716"/>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437"/>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1F53"/>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A20"/>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3735</Words>
  <Characters>21296</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2</cp:revision>
  <cp:lastPrinted>2016-01-11T16:47:00Z</cp:lastPrinted>
  <dcterms:created xsi:type="dcterms:W3CDTF">2023-03-24T13:49:00Z</dcterms:created>
  <dcterms:modified xsi:type="dcterms:W3CDTF">2023-03-24T13:49:00Z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