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94188" w:rsidRPr="00694188" w14:paraId="7359C01A" w14:textId="77777777" w:rsidTr="00694188">
        <w:tc>
          <w:tcPr>
            <w:tcW w:w="3061" w:type="dxa"/>
            <w:vAlign w:val="center"/>
          </w:tcPr>
          <w:p w14:paraId="5E0C32ED" w14:textId="77777777" w:rsidR="00D90FC4" w:rsidRPr="00694188" w:rsidRDefault="00D90FC4" w:rsidP="0069418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694188">
              <w:rPr>
                <w:sz w:val="22"/>
                <w:szCs w:val="22"/>
                <w:lang w:eastAsia="sk-SK"/>
              </w:rPr>
              <w:t>Poznámky</w:t>
            </w:r>
            <w:r w:rsidR="006D5959" w:rsidRPr="00694188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694188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694188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694188">
              <w:rPr>
                <w:sz w:val="22"/>
                <w:szCs w:val="22"/>
                <w:lang w:eastAsia="sk-SK"/>
              </w:rPr>
              <w:t>–</w:t>
            </w:r>
            <w:r w:rsidRPr="00694188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694188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50AA23D" w14:textId="77777777" w:rsidR="00D90FC4" w:rsidRPr="00694188" w:rsidRDefault="00D90FC4" w:rsidP="0069418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694188">
              <w:rPr>
                <w:b/>
                <w:bCs/>
                <w:sz w:val="22"/>
                <w:szCs w:val="22"/>
              </w:rPr>
              <w:t>I</w:t>
            </w:r>
            <w:r w:rsidR="00EC177A" w:rsidRPr="00694188">
              <w:rPr>
                <w:b/>
                <w:bCs/>
                <w:sz w:val="22"/>
                <w:szCs w:val="22"/>
              </w:rPr>
              <w:t>ČO</w:t>
            </w:r>
            <w:r w:rsidR="00CB76E1">
              <w:rPr>
                <w:b/>
                <w:bCs/>
                <w:sz w:val="22"/>
                <w:szCs w:val="22"/>
              </w:rPr>
              <w:t xml:space="preserve"> </w:t>
            </w:r>
            <w:r w:rsidR="00EC177A" w:rsidRPr="0069418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14:paraId="53FEC677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010A7EE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A075A75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1726243B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48AA3A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7B72EC9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98ACC4F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CCCACC5" w14:textId="77777777" w:rsidR="00D90FC4" w:rsidRPr="00694188" w:rsidRDefault="00CB76E1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30CD2A3" w14:textId="77777777" w:rsidR="00D90FC4" w:rsidRPr="00694188" w:rsidRDefault="00D90FC4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94188">
              <w:rPr>
                <w:b/>
                <w:bCs/>
                <w:sz w:val="22"/>
                <w:szCs w:val="22"/>
              </w:rPr>
              <w:t>/</w:t>
            </w:r>
            <w:r w:rsidR="00EC177A" w:rsidRPr="00694188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DF9A595" w14:textId="77777777" w:rsidR="00D90FC4" w:rsidRPr="00694188" w:rsidRDefault="00D90FC4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523452" w14:textId="77777777" w:rsidR="00D90FC4" w:rsidRPr="00694188" w:rsidRDefault="00D90FC4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AE1CE9" w14:textId="77777777" w:rsidR="00D90FC4" w:rsidRPr="00694188" w:rsidRDefault="00D90FC4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97D883" w14:textId="77777777" w:rsidR="00D90FC4" w:rsidRPr="00694188" w:rsidRDefault="00D90FC4" w:rsidP="006941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52B8D3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2D58D3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59731B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45B6FA3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D90FC4">
        <w:rPr>
          <w:sz w:val="22"/>
          <w:szCs w:val="22"/>
        </w:rPr>
        <w:t>(</w:t>
      </w:r>
      <w:r w:rsidRPr="004B5606">
        <w:rPr>
          <w:szCs w:val="20"/>
        </w:rPr>
        <w:t xml:space="preserve">1) </w:t>
      </w:r>
      <w:r w:rsidR="007713BE" w:rsidRPr="004B5606">
        <w:rPr>
          <w:szCs w:val="20"/>
        </w:rPr>
        <w:t>Men</w:t>
      </w:r>
      <w:r w:rsidR="000A03D3" w:rsidRPr="004B5606">
        <w:rPr>
          <w:szCs w:val="20"/>
        </w:rPr>
        <w:t>o a </w:t>
      </w:r>
      <w:r w:rsidR="007713BE" w:rsidRPr="004B5606">
        <w:rPr>
          <w:szCs w:val="20"/>
        </w:rPr>
        <w:t>priezvisk</w:t>
      </w:r>
      <w:r w:rsidR="000A03D3" w:rsidRPr="004B5606">
        <w:rPr>
          <w:szCs w:val="20"/>
        </w:rPr>
        <w:t xml:space="preserve">o fyzickej osoby </w:t>
      </w:r>
      <w:r w:rsidR="00863CBA" w:rsidRPr="004B5606">
        <w:rPr>
          <w:szCs w:val="20"/>
        </w:rPr>
        <w:t xml:space="preserve">alebo </w:t>
      </w:r>
      <w:r w:rsidR="007713BE" w:rsidRPr="004B5606">
        <w:rPr>
          <w:szCs w:val="20"/>
        </w:rPr>
        <w:t>názov právnickej osoby</w:t>
      </w:r>
      <w:r w:rsidR="00863CBA" w:rsidRPr="004B5606">
        <w:rPr>
          <w:szCs w:val="20"/>
        </w:rPr>
        <w:t>, ktorá je zakladateľom</w:t>
      </w:r>
      <w:r w:rsidR="0075172B" w:rsidRPr="004B5606">
        <w:rPr>
          <w:szCs w:val="20"/>
        </w:rPr>
        <w:t xml:space="preserve"> alebo zriaďovateľom</w:t>
      </w:r>
      <w:r w:rsidR="00863CBA" w:rsidRPr="004B5606">
        <w:rPr>
          <w:szCs w:val="20"/>
        </w:rPr>
        <w:t xml:space="preserve"> účtovnej jednotky, </w:t>
      </w:r>
      <w:r w:rsidRPr="004B5606">
        <w:rPr>
          <w:szCs w:val="20"/>
        </w:rPr>
        <w:t>dátum založenia alebo zriadenia účtovnej jednotky</w:t>
      </w:r>
      <w:r w:rsidR="00F101CF" w:rsidRPr="004B5606">
        <w:rPr>
          <w:szCs w:val="20"/>
        </w:rPr>
        <w:t>.</w:t>
      </w:r>
    </w:p>
    <w:p w14:paraId="62D67A22" w14:textId="77777777" w:rsidR="00CB76E1" w:rsidRPr="004B5606" w:rsidRDefault="00CB76E1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Nadácia bola založená nadačnou listinou zo dňa 18.4.2002 a do registra Ministerstva vnú</w:t>
      </w:r>
      <w:r w:rsidR="00821D86" w:rsidRPr="004B5606">
        <w:rPr>
          <w:b/>
          <w:szCs w:val="20"/>
        </w:rPr>
        <w:t>tra bola zapísaná dňa  30.4.2002</w:t>
      </w:r>
      <w:r w:rsidRPr="004B5606">
        <w:rPr>
          <w:b/>
          <w:szCs w:val="20"/>
        </w:rPr>
        <w:t xml:space="preserve"> pod číslom 203/Na-96/654.</w:t>
      </w:r>
    </w:p>
    <w:p w14:paraId="591853D9" w14:textId="77777777" w:rsidR="00241ED1" w:rsidRPr="004B5606" w:rsidRDefault="00241ED1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 xml:space="preserve">Zriaďovateľom nadácie je spoločnosť JURKI-HAYTON s.r.o. </w:t>
      </w:r>
      <w:r w:rsidR="00CB76E1" w:rsidRPr="004B5606">
        <w:rPr>
          <w:b/>
          <w:szCs w:val="20"/>
        </w:rPr>
        <w:t xml:space="preserve">, </w:t>
      </w:r>
      <w:r w:rsidRPr="004B5606">
        <w:rPr>
          <w:b/>
          <w:szCs w:val="20"/>
        </w:rPr>
        <w:t>so sídlom Prístavná 2, 821 09 Bratislava</w:t>
      </w:r>
    </w:p>
    <w:p w14:paraId="1555A272" w14:textId="77777777" w:rsidR="00A02521" w:rsidRPr="004B5606" w:rsidRDefault="00A02521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(2) Informácie o</w:t>
      </w:r>
      <w:r w:rsidR="00D12140" w:rsidRPr="004B5606">
        <w:rPr>
          <w:szCs w:val="20"/>
        </w:rPr>
        <w:t> členoch štatutárnych orgánov</w:t>
      </w:r>
      <w:r w:rsidR="001D6FA9" w:rsidRPr="004B5606">
        <w:rPr>
          <w:szCs w:val="20"/>
        </w:rPr>
        <w:t xml:space="preserve">, dozorných orgánov </w:t>
      </w:r>
      <w:r w:rsidR="00D12140" w:rsidRPr="004B5606">
        <w:rPr>
          <w:szCs w:val="20"/>
        </w:rPr>
        <w:t xml:space="preserve"> a iných </w:t>
      </w:r>
      <w:r w:rsidR="001D6FA9" w:rsidRPr="004B5606">
        <w:rPr>
          <w:szCs w:val="20"/>
        </w:rPr>
        <w:t>orgánov účtovnej jednotky; uvádzajú sa mená a priezviská členov štatutárnych orgánov, dozorných orgánov a iných orgánov účtovnej jednotky.</w:t>
      </w:r>
    </w:p>
    <w:p w14:paraId="1145B780" w14:textId="31CFED88" w:rsidR="003D7DF2" w:rsidRPr="004B5606" w:rsidRDefault="003D7DF2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V zmysle nadačnej listiny zo dňa 10.2.2002 a</w:t>
      </w:r>
      <w:r w:rsidR="001607B7">
        <w:rPr>
          <w:b/>
          <w:szCs w:val="20"/>
        </w:rPr>
        <w:t> rozhodnutia zakladateľa nadácie</w:t>
      </w:r>
      <w:r w:rsidR="00331EB6">
        <w:rPr>
          <w:b/>
          <w:szCs w:val="20"/>
        </w:rPr>
        <w:t xml:space="preserve"> JURKI – NAD</w:t>
      </w:r>
      <w:r w:rsidR="00331EB6">
        <w:rPr>
          <w:rFonts w:ascii="Calibri" w:hAnsi="Calibri"/>
          <w:b/>
          <w:szCs w:val="20"/>
        </w:rPr>
        <w:t>Á</w:t>
      </w:r>
      <w:r w:rsidR="00331EB6">
        <w:rPr>
          <w:b/>
          <w:szCs w:val="20"/>
        </w:rPr>
        <w:t xml:space="preserve">CIA o zmene správcu nadácie  zo dňa 18.07.2022 </w:t>
      </w:r>
      <w:r w:rsidRPr="004B5606">
        <w:rPr>
          <w:b/>
          <w:szCs w:val="20"/>
        </w:rPr>
        <w:t>najvyšším orgánom nadácie je správna rada v zložení:</w:t>
      </w:r>
    </w:p>
    <w:p w14:paraId="3A9D52F0" w14:textId="77777777" w:rsidR="003D7DF2" w:rsidRPr="004B5606" w:rsidRDefault="003D7DF2" w:rsidP="003D7DF2">
      <w:pPr>
        <w:tabs>
          <w:tab w:val="left" w:pos="1418"/>
          <w:tab w:val="left" w:pos="5103"/>
        </w:tabs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ab/>
      </w:r>
      <w:r w:rsidR="005C1B82" w:rsidRPr="004B5606">
        <w:rPr>
          <w:b/>
          <w:szCs w:val="20"/>
        </w:rPr>
        <w:t>Mgr. Lucia Vojtišková</w:t>
      </w:r>
      <w:r w:rsidRPr="004B5606">
        <w:rPr>
          <w:b/>
          <w:szCs w:val="20"/>
        </w:rPr>
        <w:tab/>
        <w:t>predseda správnej rady</w:t>
      </w:r>
    </w:p>
    <w:p w14:paraId="408385D2" w14:textId="77777777" w:rsidR="003D7DF2" w:rsidRPr="004B5606" w:rsidRDefault="003D7DF2" w:rsidP="003D7DF2">
      <w:pPr>
        <w:tabs>
          <w:tab w:val="left" w:pos="1418"/>
          <w:tab w:val="left" w:pos="5103"/>
        </w:tabs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ab/>
      </w:r>
      <w:r w:rsidR="005C1B82" w:rsidRPr="004B5606">
        <w:rPr>
          <w:b/>
          <w:szCs w:val="20"/>
        </w:rPr>
        <w:t xml:space="preserve">Katarína </w:t>
      </w:r>
      <w:proofErr w:type="spellStart"/>
      <w:r w:rsidR="005C1B82" w:rsidRPr="004B5606">
        <w:rPr>
          <w:b/>
          <w:szCs w:val="20"/>
        </w:rPr>
        <w:t>Gocálová</w:t>
      </w:r>
      <w:proofErr w:type="spellEnd"/>
      <w:r w:rsidRPr="004B5606">
        <w:rPr>
          <w:b/>
          <w:szCs w:val="20"/>
        </w:rPr>
        <w:tab/>
        <w:t>člen správnej rady</w:t>
      </w:r>
    </w:p>
    <w:p w14:paraId="10B1B1D1" w14:textId="77777777" w:rsidR="003D7DF2" w:rsidRPr="004B5606" w:rsidRDefault="003D7DF2" w:rsidP="003D7DF2">
      <w:pPr>
        <w:tabs>
          <w:tab w:val="left" w:pos="1418"/>
          <w:tab w:val="left" w:pos="5103"/>
        </w:tabs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ab/>
      </w:r>
      <w:r w:rsidR="005C1B82" w:rsidRPr="004B5606">
        <w:rPr>
          <w:b/>
          <w:szCs w:val="20"/>
        </w:rPr>
        <w:t>Veronika Kohútová</w:t>
      </w:r>
      <w:r w:rsidRPr="004B5606">
        <w:rPr>
          <w:b/>
          <w:szCs w:val="20"/>
        </w:rPr>
        <w:tab/>
        <w:t>člen správnej rady</w:t>
      </w:r>
    </w:p>
    <w:p w14:paraId="0BFF6151" w14:textId="77777777" w:rsidR="003D7DF2" w:rsidRPr="004B5606" w:rsidRDefault="003D7DF2" w:rsidP="003D7DF2">
      <w:pPr>
        <w:tabs>
          <w:tab w:val="left" w:pos="1418"/>
          <w:tab w:val="left" w:pos="5103"/>
        </w:tabs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ab/>
      </w:r>
      <w:r w:rsidR="00042BD9" w:rsidRPr="004B5606">
        <w:rPr>
          <w:b/>
          <w:szCs w:val="20"/>
        </w:rPr>
        <w:t>Dominika Kováčová</w:t>
      </w:r>
      <w:r w:rsidRPr="004B5606">
        <w:rPr>
          <w:b/>
          <w:szCs w:val="20"/>
        </w:rPr>
        <w:tab/>
        <w:t>revízor</w:t>
      </w:r>
    </w:p>
    <w:p w14:paraId="5F45115A" w14:textId="638ADAC3" w:rsidR="003D7DF2" w:rsidRPr="004B5606" w:rsidRDefault="003D7DF2" w:rsidP="003D7DF2">
      <w:pPr>
        <w:tabs>
          <w:tab w:val="left" w:pos="1418"/>
          <w:tab w:val="left" w:pos="5103"/>
        </w:tabs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ab/>
      </w:r>
      <w:r w:rsidR="001607B7">
        <w:rPr>
          <w:b/>
          <w:szCs w:val="20"/>
        </w:rPr>
        <w:t>Dominika Kováčová</w:t>
      </w:r>
      <w:r w:rsidRPr="004B5606">
        <w:rPr>
          <w:b/>
          <w:szCs w:val="20"/>
        </w:rPr>
        <w:tab/>
        <w:t>správca nadácie</w:t>
      </w:r>
    </w:p>
    <w:p w14:paraId="77B79AFC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3C399D" w:rsidRPr="004B5606">
        <w:rPr>
          <w:szCs w:val="20"/>
        </w:rPr>
        <w:t>3</w:t>
      </w:r>
      <w:r w:rsidRPr="004B5606">
        <w:rPr>
          <w:szCs w:val="20"/>
        </w:rPr>
        <w:t xml:space="preserve">)  Opis činnosti, na </w:t>
      </w:r>
      <w:r w:rsidR="00886A8B" w:rsidRPr="004B5606">
        <w:rPr>
          <w:szCs w:val="20"/>
        </w:rPr>
        <w:t xml:space="preserve">účel </w:t>
      </w:r>
      <w:r w:rsidRPr="004B5606">
        <w:rPr>
          <w:szCs w:val="20"/>
        </w:rPr>
        <w:t>ktorej bola účtovná jednotka zriadená a opis druhu podnikateľskej činnosti, ak ju účtovná jednotka vykonáva.</w:t>
      </w:r>
    </w:p>
    <w:p w14:paraId="59C1A7F6" w14:textId="77777777" w:rsidR="00537C66" w:rsidRPr="004B5606" w:rsidRDefault="003D7DF2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Nadácia(Účtovná jednotka) bola zriadená na podporu a pomoc starým občanom zo sociálne slabších vrsti</w:t>
      </w:r>
      <w:r w:rsidRPr="004B5606">
        <w:rPr>
          <w:szCs w:val="20"/>
        </w:rPr>
        <w:t xml:space="preserve">ev </w:t>
      </w:r>
      <w:r w:rsidRPr="004B5606">
        <w:rPr>
          <w:b/>
          <w:szCs w:val="20"/>
        </w:rPr>
        <w:t>obyvateľstva</w:t>
      </w:r>
      <w:r w:rsidR="00537C66" w:rsidRPr="004B5606">
        <w:rPr>
          <w:b/>
          <w:szCs w:val="20"/>
        </w:rPr>
        <w:t>, podpora študentov zo sociálne slabších vrstiev obyvateľstva a podpora pri rozvoji športu, vedy, techniky a pomoc pri získavaní skúseností na území SR a v zahraničí. Podpora kultúry a umenia, pomoc deťom a mládeži, pomoc chorým a postihnutým, pomoc ľuďom v krízových životných situáciách, podpora nákupu nového technického vybavenia sociálnych ústavov a zdravotníckych zariadení.</w:t>
      </w:r>
    </w:p>
    <w:p w14:paraId="7555704A" w14:textId="77777777" w:rsidR="00DB1285" w:rsidRPr="004B5606" w:rsidRDefault="003C399D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(4</w:t>
      </w:r>
      <w:r w:rsidR="00DB1285" w:rsidRPr="004B5606">
        <w:rPr>
          <w:szCs w:val="20"/>
        </w:rPr>
        <w:t xml:space="preserve">) Priemerný </w:t>
      </w:r>
      <w:r w:rsidR="00F722A3" w:rsidRPr="004B5606">
        <w:rPr>
          <w:szCs w:val="20"/>
        </w:rPr>
        <w:t xml:space="preserve">prepočítaný </w:t>
      </w:r>
      <w:r w:rsidR="00DB1285" w:rsidRPr="004B5606">
        <w:rPr>
          <w:szCs w:val="20"/>
        </w:rPr>
        <w:t xml:space="preserve">počet zamestnancov, a z toho počet </w:t>
      </w:r>
      <w:r w:rsidR="00F33C07" w:rsidRPr="004B5606">
        <w:rPr>
          <w:szCs w:val="20"/>
        </w:rPr>
        <w:t>vedúcich</w:t>
      </w:r>
      <w:r w:rsidR="00DB1285" w:rsidRPr="004B5606">
        <w:rPr>
          <w:szCs w:val="20"/>
        </w:rPr>
        <w:t xml:space="preserve"> zamestnancov účtovnej jednotky za účtovné obdobie, za ktoré sa zostavuje účtovná závierka </w:t>
      </w:r>
      <w:r w:rsidR="0075172B" w:rsidRPr="004B5606">
        <w:rPr>
          <w:szCs w:val="20"/>
        </w:rPr>
        <w:t xml:space="preserve">(ďalej len „bežné účtovné obdobie“) </w:t>
      </w:r>
      <w:r w:rsidR="00DB1285" w:rsidRPr="004B5606">
        <w:rPr>
          <w:szCs w:val="20"/>
        </w:rPr>
        <w:t>a za bezprostredne predchádzajúce účtovné obdobie.</w:t>
      </w:r>
      <w:r w:rsidR="00401F3C" w:rsidRPr="004B5606">
        <w:rPr>
          <w:szCs w:val="20"/>
        </w:rPr>
        <w:t xml:space="preserve"> Počet dobrovoľníkov</w:t>
      </w:r>
      <w:r w:rsidR="008C7870" w:rsidRPr="004B5606">
        <w:rPr>
          <w:szCs w:val="20"/>
        </w:rPr>
        <w:t xml:space="preserve"> vyslaných</w:t>
      </w:r>
      <w:r w:rsidR="00401F3C" w:rsidRPr="004B5606">
        <w:rPr>
          <w:szCs w:val="20"/>
        </w:rPr>
        <w:t xml:space="preserve"> účtovnou jednotkou a počet dobrovoľníkov, ktorí vykonávali dobrovoľnícku činnosť pre účtovnú jednotku počas</w:t>
      </w:r>
      <w:r w:rsidR="00E90FFD" w:rsidRPr="004B5606">
        <w:rPr>
          <w:szCs w:val="20"/>
        </w:rPr>
        <w:t xml:space="preserve"> bežného</w:t>
      </w:r>
      <w:r w:rsidR="00401F3C" w:rsidRPr="004B5606">
        <w:rPr>
          <w:szCs w:val="20"/>
        </w:rPr>
        <w:t xml:space="preserve"> účtovného obdobia</w:t>
      </w:r>
      <w:r w:rsidR="00E90FFD" w:rsidRPr="004B5606">
        <w:rPr>
          <w:szCs w:val="20"/>
        </w:rPr>
        <w:t xml:space="preserve"> a bezprostredne predchádzajúceho účtovného obdobia</w:t>
      </w:r>
      <w:r w:rsidR="00401F3C" w:rsidRPr="004B5606">
        <w:rPr>
          <w:szCs w:val="20"/>
        </w:rPr>
        <w:t xml:space="preserve">. </w:t>
      </w:r>
    </w:p>
    <w:p w14:paraId="69C1C49C" w14:textId="2C142D93" w:rsidR="00537C66" w:rsidRPr="00BE59CC" w:rsidRDefault="005A7C31" w:rsidP="00CD361E">
      <w:pPr>
        <w:spacing w:before="0" w:line="240" w:lineRule="auto"/>
        <w:rPr>
          <w:b/>
          <w:szCs w:val="20"/>
        </w:rPr>
      </w:pPr>
      <w:r w:rsidRPr="00BE59CC">
        <w:rPr>
          <w:b/>
          <w:szCs w:val="20"/>
        </w:rPr>
        <w:t>Nadácia nemala v </w:t>
      </w:r>
      <w:r w:rsidRPr="00B372B9">
        <w:rPr>
          <w:b/>
          <w:color w:val="FF0000"/>
          <w:szCs w:val="20"/>
        </w:rPr>
        <w:t>roku 20</w:t>
      </w:r>
      <w:r w:rsidR="000C7733" w:rsidRPr="00B372B9">
        <w:rPr>
          <w:b/>
          <w:color w:val="FF0000"/>
          <w:szCs w:val="20"/>
        </w:rPr>
        <w:t>2</w:t>
      </w:r>
      <w:r w:rsidR="00B372B9">
        <w:rPr>
          <w:b/>
          <w:color w:val="FF0000"/>
          <w:szCs w:val="20"/>
        </w:rPr>
        <w:t>2</w:t>
      </w:r>
      <w:r w:rsidR="00537C66" w:rsidRPr="00B372B9">
        <w:rPr>
          <w:b/>
          <w:szCs w:val="20"/>
        </w:rPr>
        <w:t xml:space="preserve"> </w:t>
      </w:r>
      <w:r w:rsidR="00537C66" w:rsidRPr="00BE59CC">
        <w:rPr>
          <w:b/>
          <w:szCs w:val="20"/>
        </w:rPr>
        <w:t>žiadnych zamestnancov a pre nadáciu nevykonávali žiadnu činnosť ani dobrovoľníci.</w:t>
      </w:r>
    </w:p>
    <w:p w14:paraId="49A08D15" w14:textId="77777777" w:rsidR="00F33C07" w:rsidRPr="004B5606" w:rsidRDefault="00231291" w:rsidP="00F722A3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(5) </w:t>
      </w:r>
      <w:r w:rsidR="00D44BC7" w:rsidRPr="004B5606">
        <w:rPr>
          <w:szCs w:val="20"/>
        </w:rPr>
        <w:t>Informácia o organizáciách v zriaďovateľskej pôsobnosti účtovnej jednotky.</w:t>
      </w:r>
    </w:p>
    <w:p w14:paraId="2F513480" w14:textId="77777777" w:rsidR="00863CBA" w:rsidRPr="004B5606" w:rsidRDefault="008807A2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F722A3" w:rsidRPr="004B5606">
        <w:rPr>
          <w:szCs w:val="20"/>
        </w:rPr>
        <w:t>6</w:t>
      </w:r>
      <w:r w:rsidRPr="004B5606">
        <w:rPr>
          <w:szCs w:val="20"/>
        </w:rPr>
        <w:t xml:space="preserve">) </w:t>
      </w:r>
      <w:r w:rsidR="00700624" w:rsidRPr="004B5606">
        <w:rPr>
          <w:szCs w:val="20"/>
        </w:rPr>
        <w:t xml:space="preserve">Údaje podľa </w:t>
      </w:r>
      <w:r w:rsidR="002239DB" w:rsidRPr="004B5606">
        <w:rPr>
          <w:szCs w:val="20"/>
        </w:rPr>
        <w:t>ods</w:t>
      </w:r>
      <w:r w:rsidR="00AF7913" w:rsidRPr="004B5606">
        <w:rPr>
          <w:szCs w:val="20"/>
        </w:rPr>
        <w:t xml:space="preserve">eku </w:t>
      </w:r>
      <w:r w:rsidR="002239DB" w:rsidRPr="004B5606">
        <w:rPr>
          <w:szCs w:val="20"/>
        </w:rPr>
        <w:t xml:space="preserve"> 4 a </w:t>
      </w:r>
      <w:r w:rsidR="00700624" w:rsidRPr="004B5606">
        <w:rPr>
          <w:szCs w:val="20"/>
        </w:rPr>
        <w:t xml:space="preserve">čl. </w:t>
      </w:r>
      <w:r w:rsidR="00863CBA" w:rsidRPr="004B5606">
        <w:rPr>
          <w:szCs w:val="20"/>
        </w:rPr>
        <w:t>III a I</w:t>
      </w:r>
      <w:r w:rsidR="00FE2296" w:rsidRPr="004B5606">
        <w:rPr>
          <w:szCs w:val="20"/>
        </w:rPr>
        <w:t>V</w:t>
      </w:r>
      <w:r w:rsidRPr="004B5606">
        <w:rPr>
          <w:szCs w:val="20"/>
        </w:rPr>
        <w:t> </w:t>
      </w:r>
      <w:r w:rsidR="00863CBA" w:rsidRPr="004B5606">
        <w:rPr>
          <w:szCs w:val="20"/>
        </w:rPr>
        <w:t xml:space="preserve"> sa uvádzajú v textovej podobe a tabuľkovej podobe. </w:t>
      </w:r>
    </w:p>
    <w:p w14:paraId="5957CC1E" w14:textId="77777777" w:rsidR="00863CBA" w:rsidRPr="004B5606" w:rsidRDefault="00CB76E1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183E8EE4" w14:textId="77777777" w:rsidR="00DB1285" w:rsidRPr="004B5606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4B5606">
        <w:rPr>
          <w:b/>
          <w:bCs/>
          <w:kern w:val="32"/>
          <w:szCs w:val="20"/>
        </w:rPr>
        <w:t xml:space="preserve">Čl. </w:t>
      </w:r>
      <w:r w:rsidR="00781B64" w:rsidRPr="004B5606">
        <w:rPr>
          <w:b/>
          <w:bCs/>
          <w:kern w:val="32"/>
          <w:szCs w:val="20"/>
        </w:rPr>
        <w:t>II</w:t>
      </w:r>
    </w:p>
    <w:p w14:paraId="32FC7B33" w14:textId="77777777" w:rsidR="00DB1285" w:rsidRPr="004B560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>Informácie o účtovných zásadách a účtovných metódach</w:t>
      </w:r>
    </w:p>
    <w:p w14:paraId="1B0F1A1D" w14:textId="77777777" w:rsidR="00537C66" w:rsidRPr="004B5606" w:rsidRDefault="00F33C07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(1) Informácia</w:t>
      </w:r>
      <w:r w:rsidR="0075172B" w:rsidRPr="004B5606">
        <w:rPr>
          <w:szCs w:val="20"/>
        </w:rPr>
        <w:t>, či je účtovná závierka zostavená za</w:t>
      </w:r>
      <w:r w:rsidRPr="004B5606">
        <w:rPr>
          <w:szCs w:val="20"/>
        </w:rPr>
        <w:t> splnen</w:t>
      </w:r>
      <w:r w:rsidR="0075172B" w:rsidRPr="004B5606">
        <w:rPr>
          <w:szCs w:val="20"/>
        </w:rPr>
        <w:t>ia</w:t>
      </w:r>
      <w:r w:rsidRPr="004B5606">
        <w:rPr>
          <w:szCs w:val="20"/>
        </w:rPr>
        <w:t xml:space="preserve"> predpokladu, že účtovná jednotka bude nepretržite pokračovať vo svojej činnosti</w:t>
      </w:r>
      <w:r w:rsidR="00C113D7" w:rsidRPr="004B5606">
        <w:rPr>
          <w:szCs w:val="20"/>
        </w:rPr>
        <w:t>.</w:t>
      </w:r>
      <w:r w:rsidRPr="004B5606">
        <w:rPr>
          <w:szCs w:val="20"/>
        </w:rPr>
        <w:t xml:space="preserve"> </w:t>
      </w:r>
      <w:r w:rsidR="00537C66" w:rsidRPr="004B5606">
        <w:rPr>
          <w:b/>
          <w:szCs w:val="20"/>
        </w:rPr>
        <w:t>Účtovná závierka bola vyhotovená ako riadna účtovná závierka za predpokladu nepret</w:t>
      </w:r>
      <w:r w:rsidR="00CB76E1" w:rsidRPr="004B5606">
        <w:rPr>
          <w:b/>
          <w:szCs w:val="20"/>
        </w:rPr>
        <w:t>r</w:t>
      </w:r>
      <w:r w:rsidR="00537C66" w:rsidRPr="004B5606">
        <w:rPr>
          <w:b/>
          <w:szCs w:val="20"/>
        </w:rPr>
        <w:t>žitého pokračovania existencie účtovnej jednotky</w:t>
      </w:r>
      <w:r w:rsidR="00537C66" w:rsidRPr="004B5606">
        <w:rPr>
          <w:szCs w:val="20"/>
        </w:rPr>
        <w:t>.</w:t>
      </w:r>
    </w:p>
    <w:p w14:paraId="2D69820F" w14:textId="77777777" w:rsidR="00C54A7E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F33C07" w:rsidRPr="004B5606">
        <w:rPr>
          <w:szCs w:val="20"/>
        </w:rPr>
        <w:t>2</w:t>
      </w:r>
      <w:r w:rsidRPr="004B5606">
        <w:rPr>
          <w:szCs w:val="20"/>
        </w:rPr>
        <w:t>) Zmeny účtovných zásad a zmeny účtovných metód</w:t>
      </w:r>
      <w:r w:rsidR="00863CBA" w:rsidRPr="004B5606">
        <w:rPr>
          <w:szCs w:val="20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3AF43C7" w14:textId="3826EEF9" w:rsidR="00537C66" w:rsidRPr="004B5606" w:rsidRDefault="007231CB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Účtovná jednotka nemenila</w:t>
      </w:r>
      <w:r w:rsidR="005A7C31" w:rsidRPr="004B5606">
        <w:rPr>
          <w:b/>
          <w:szCs w:val="20"/>
        </w:rPr>
        <w:t xml:space="preserve"> účtovné metódy oproti </w:t>
      </w:r>
      <w:r w:rsidR="005A7C31" w:rsidRPr="00B372B9">
        <w:rPr>
          <w:b/>
          <w:color w:val="FF0000"/>
          <w:szCs w:val="20"/>
        </w:rPr>
        <w:t>roku 20</w:t>
      </w:r>
      <w:r w:rsidR="00E63F20" w:rsidRPr="00B372B9">
        <w:rPr>
          <w:b/>
          <w:color w:val="FF0000"/>
          <w:szCs w:val="20"/>
        </w:rPr>
        <w:t>2</w:t>
      </w:r>
      <w:r w:rsidR="00B372B9">
        <w:rPr>
          <w:b/>
          <w:color w:val="FF0000"/>
          <w:szCs w:val="20"/>
        </w:rPr>
        <w:t>1</w:t>
      </w:r>
    </w:p>
    <w:p w14:paraId="35C80A53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F33C07" w:rsidRPr="004B5606">
        <w:rPr>
          <w:szCs w:val="20"/>
        </w:rPr>
        <w:t>3</w:t>
      </w:r>
      <w:r w:rsidRPr="004B5606">
        <w:rPr>
          <w:szCs w:val="20"/>
        </w:rPr>
        <w:t xml:space="preserve">) Spôsob oceňovania jednotlivých </w:t>
      </w:r>
      <w:r w:rsidR="00F530C7" w:rsidRPr="004B5606">
        <w:rPr>
          <w:szCs w:val="20"/>
        </w:rPr>
        <w:t>polo</w:t>
      </w:r>
      <w:r w:rsidRPr="004B5606">
        <w:rPr>
          <w:szCs w:val="20"/>
        </w:rPr>
        <w:t>žiek majetku a záväzkov v členení na</w:t>
      </w:r>
    </w:p>
    <w:p w14:paraId="5640F49B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a) dlhodobý nehmotný majetok obstaraný kúpou,</w:t>
      </w:r>
    </w:p>
    <w:p w14:paraId="14F4D213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b) dlhodobý nehmotný majetok obstaraný vlastnou činnosťou,</w:t>
      </w:r>
    </w:p>
    <w:p w14:paraId="0F2BEEBC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lastRenderedPageBreak/>
        <w:t xml:space="preserve">c) dlhodobý nehmotný majetok obstaraný </w:t>
      </w:r>
      <w:r w:rsidR="00863CBA" w:rsidRPr="004B5606">
        <w:rPr>
          <w:szCs w:val="20"/>
        </w:rPr>
        <w:t>iným spôsobom</w:t>
      </w:r>
      <w:r w:rsidRPr="004B5606">
        <w:rPr>
          <w:szCs w:val="20"/>
        </w:rPr>
        <w:t xml:space="preserve">, </w:t>
      </w:r>
    </w:p>
    <w:p w14:paraId="23724EE2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d) dlhodobý hmotný majetok obstaraný kúpou,</w:t>
      </w:r>
    </w:p>
    <w:p w14:paraId="7348EA7F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e) dlhodobý hmotný majetok obstaraný vlastnou činnosťou,</w:t>
      </w:r>
    </w:p>
    <w:p w14:paraId="4F590565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f) dlhodobý hmotný majetok obstaraný </w:t>
      </w:r>
      <w:r w:rsidR="00863CBA" w:rsidRPr="004B5606">
        <w:rPr>
          <w:szCs w:val="20"/>
        </w:rPr>
        <w:t>iným spôsobom,</w:t>
      </w:r>
    </w:p>
    <w:p w14:paraId="2530C5E4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g) dlhodob</w:t>
      </w:r>
      <w:r w:rsidR="005D3B38" w:rsidRPr="004B5606">
        <w:rPr>
          <w:szCs w:val="20"/>
        </w:rPr>
        <w:t>ý</w:t>
      </w:r>
      <w:r w:rsidRPr="004B5606">
        <w:rPr>
          <w:szCs w:val="20"/>
        </w:rPr>
        <w:t xml:space="preserve"> finančn</w:t>
      </w:r>
      <w:r w:rsidR="005D3B38" w:rsidRPr="004B5606">
        <w:rPr>
          <w:szCs w:val="20"/>
        </w:rPr>
        <w:t>ý</w:t>
      </w:r>
      <w:r w:rsidRPr="004B5606">
        <w:rPr>
          <w:szCs w:val="20"/>
        </w:rPr>
        <w:t xml:space="preserve"> </w:t>
      </w:r>
      <w:r w:rsidR="005D3B38" w:rsidRPr="004B5606">
        <w:rPr>
          <w:szCs w:val="20"/>
        </w:rPr>
        <w:t>majetok</w:t>
      </w:r>
      <w:r w:rsidRPr="004B5606">
        <w:rPr>
          <w:szCs w:val="20"/>
        </w:rPr>
        <w:t>,</w:t>
      </w:r>
    </w:p>
    <w:p w14:paraId="5B247945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h) zásoby obstarané kúpou,</w:t>
      </w:r>
    </w:p>
    <w:p w14:paraId="214D23CF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i) zásoby vytvorené vlastnou činnosťou,</w:t>
      </w:r>
    </w:p>
    <w:p w14:paraId="27638A93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j) zásoby obstarané </w:t>
      </w:r>
      <w:r w:rsidR="00863CBA" w:rsidRPr="004B5606">
        <w:rPr>
          <w:szCs w:val="20"/>
        </w:rPr>
        <w:t>iným spôsobom,</w:t>
      </w:r>
    </w:p>
    <w:p w14:paraId="30C80318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k) pohľadávky,</w:t>
      </w:r>
    </w:p>
    <w:p w14:paraId="042B7375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l) krátkodob</w:t>
      </w:r>
      <w:r w:rsidR="005D3B38" w:rsidRPr="004B5606">
        <w:rPr>
          <w:szCs w:val="20"/>
        </w:rPr>
        <w:t>ý</w:t>
      </w:r>
      <w:r w:rsidRPr="004B5606">
        <w:rPr>
          <w:szCs w:val="20"/>
        </w:rPr>
        <w:t xml:space="preserve"> finančn</w:t>
      </w:r>
      <w:r w:rsidR="005D3B38" w:rsidRPr="004B5606">
        <w:rPr>
          <w:szCs w:val="20"/>
        </w:rPr>
        <w:t>ý</w:t>
      </w:r>
      <w:r w:rsidRPr="004B5606">
        <w:rPr>
          <w:szCs w:val="20"/>
        </w:rPr>
        <w:t xml:space="preserve"> </w:t>
      </w:r>
      <w:r w:rsidR="005D3B38" w:rsidRPr="004B5606">
        <w:rPr>
          <w:szCs w:val="20"/>
        </w:rPr>
        <w:t>majetok</w:t>
      </w:r>
      <w:r w:rsidRPr="004B5606">
        <w:rPr>
          <w:szCs w:val="20"/>
        </w:rPr>
        <w:t>,</w:t>
      </w:r>
    </w:p>
    <w:p w14:paraId="11F90AC6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m) časové rozlíšenie na strane aktív,</w:t>
      </w:r>
    </w:p>
    <w:p w14:paraId="1A1F1B68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n) záväzky vrátane rezerv, dlhopisov, pôžičiek a úverov,</w:t>
      </w:r>
    </w:p>
    <w:p w14:paraId="366B3794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o) časové rozlíšenie na strane pasív,</w:t>
      </w:r>
    </w:p>
    <w:p w14:paraId="4A3FF797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p) deriváty,</w:t>
      </w:r>
    </w:p>
    <w:p w14:paraId="130A38FF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r) majetok a záväzky zabezpečené derivátmi</w:t>
      </w:r>
      <w:r w:rsidR="00FA0411" w:rsidRPr="004B5606">
        <w:rPr>
          <w:szCs w:val="20"/>
        </w:rPr>
        <w:t>.</w:t>
      </w:r>
    </w:p>
    <w:p w14:paraId="0A3939A6" w14:textId="77777777" w:rsidR="00B45B4E" w:rsidRPr="004B5606" w:rsidRDefault="00B45B4E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Oceňovanie majetku a záväzkov bolo v súlade so zákonom o</w:t>
      </w:r>
      <w:r w:rsidR="004406CC" w:rsidRPr="004B5606">
        <w:rPr>
          <w:b/>
          <w:szCs w:val="20"/>
        </w:rPr>
        <w:t> </w:t>
      </w:r>
      <w:r w:rsidRPr="004B5606">
        <w:rPr>
          <w:b/>
          <w:szCs w:val="20"/>
        </w:rPr>
        <w:t>účtovníctve</w:t>
      </w:r>
      <w:r w:rsidR="004406CC" w:rsidRPr="004B5606">
        <w:rPr>
          <w:b/>
          <w:szCs w:val="20"/>
        </w:rPr>
        <w:t>, a to finančný majetok nominálnou hodnotou.</w:t>
      </w:r>
    </w:p>
    <w:p w14:paraId="506552D2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F33C07" w:rsidRPr="004B5606">
        <w:rPr>
          <w:szCs w:val="20"/>
        </w:rPr>
        <w:t>4</w:t>
      </w:r>
      <w:r w:rsidRPr="004B5606">
        <w:rPr>
          <w:szCs w:val="20"/>
        </w:rPr>
        <w:t>) Spôsob zostavenia odpisového plánu pre jednotlivé druhy dlhodobého hmotného majetku  a dlhodobého nehmotného majetku</w:t>
      </w:r>
      <w:r w:rsidR="00503A66" w:rsidRPr="004B5606">
        <w:rPr>
          <w:szCs w:val="20"/>
        </w:rPr>
        <w:t>, pričom sa uvádza doba odpisovania, použité sadzby odpisov a odpisové metódy pri určení odpisov.</w:t>
      </w:r>
      <w:r w:rsidR="008A019A" w:rsidRPr="004B5606">
        <w:rPr>
          <w:szCs w:val="20"/>
        </w:rPr>
        <w:t xml:space="preserve"> </w:t>
      </w:r>
    </w:p>
    <w:p w14:paraId="5A2720FF" w14:textId="77777777" w:rsidR="007231CB" w:rsidRPr="004B5606" w:rsidRDefault="007231CB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2A29C741" w14:textId="77777777" w:rsidR="00FA0411" w:rsidRPr="004B5606" w:rsidRDefault="001720C1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 </w:t>
      </w:r>
      <w:r w:rsidR="00FA0411" w:rsidRPr="004B5606">
        <w:rPr>
          <w:szCs w:val="20"/>
        </w:rPr>
        <w:t>(</w:t>
      </w:r>
      <w:r w:rsidR="00503A66" w:rsidRPr="004B5606">
        <w:rPr>
          <w:szCs w:val="20"/>
        </w:rPr>
        <w:t>5</w:t>
      </w:r>
      <w:r w:rsidR="00FA0411" w:rsidRPr="004B5606">
        <w:rPr>
          <w:szCs w:val="20"/>
        </w:rPr>
        <w:t xml:space="preserve">) </w:t>
      </w:r>
      <w:r w:rsidR="00D061E9" w:rsidRPr="004B5606">
        <w:rPr>
          <w:szCs w:val="20"/>
        </w:rPr>
        <w:t>Zásady pre zohľadnenie zníženia hodnoty majetku.</w:t>
      </w:r>
      <w:r w:rsidR="00E90FFD" w:rsidRPr="004B5606">
        <w:rPr>
          <w:szCs w:val="20"/>
        </w:rPr>
        <w:t xml:space="preserve"> Uvádza sa, či účtovná jednotka uplatňuje opravné položky a rezervy.</w:t>
      </w:r>
    </w:p>
    <w:p w14:paraId="1FCDE2AE" w14:textId="77777777" w:rsidR="00503A66" w:rsidRPr="004B5606" w:rsidRDefault="007231CB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387DED6D" w14:textId="77777777" w:rsidR="00DB1285" w:rsidRPr="004B5606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4B5606">
        <w:rPr>
          <w:b/>
          <w:bCs/>
          <w:kern w:val="32"/>
          <w:szCs w:val="20"/>
        </w:rPr>
        <w:t xml:space="preserve">Čl. </w:t>
      </w:r>
      <w:r w:rsidR="00781B64" w:rsidRPr="004B5606">
        <w:rPr>
          <w:b/>
          <w:bCs/>
          <w:kern w:val="32"/>
          <w:szCs w:val="20"/>
        </w:rPr>
        <w:t>III</w:t>
      </w:r>
    </w:p>
    <w:p w14:paraId="520A3BA0" w14:textId="77777777" w:rsidR="00DB1285" w:rsidRPr="004B560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>Informácie, ktoré dopĺňajú a vysvetľujú údaje v súvahe</w:t>
      </w:r>
    </w:p>
    <w:p w14:paraId="6D9E3879" w14:textId="77777777" w:rsidR="009045A6" w:rsidRPr="004B560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9045A6" w:rsidRPr="004B5606">
        <w:rPr>
          <w:szCs w:val="20"/>
        </w:rPr>
        <w:t xml:space="preserve">Údaje o dlhodobom nehmotnom majetku a dlhodobom hmotnom majetku za </w:t>
      </w:r>
      <w:r w:rsidR="0075172B" w:rsidRPr="004B5606">
        <w:rPr>
          <w:szCs w:val="20"/>
        </w:rPr>
        <w:t xml:space="preserve">bežné </w:t>
      </w:r>
      <w:r w:rsidR="009045A6" w:rsidRPr="004B5606">
        <w:rPr>
          <w:szCs w:val="20"/>
        </w:rPr>
        <w:t>účtovné obdobie, a</w:t>
      </w:r>
      <w:r w:rsidR="00C113D7" w:rsidRPr="004B5606">
        <w:rPr>
          <w:szCs w:val="20"/>
        </w:rPr>
        <w:t> </w:t>
      </w:r>
      <w:r w:rsidR="009045A6" w:rsidRPr="004B5606">
        <w:rPr>
          <w:szCs w:val="20"/>
        </w:rPr>
        <w:t>to</w:t>
      </w:r>
    </w:p>
    <w:p w14:paraId="69E96181" w14:textId="77777777" w:rsidR="009045A6" w:rsidRPr="004B5606" w:rsidRDefault="009045A6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a) p</w:t>
      </w:r>
      <w:r w:rsidR="00060214" w:rsidRPr="004B5606">
        <w:rPr>
          <w:szCs w:val="20"/>
        </w:rPr>
        <w:t xml:space="preserve">rehľad </w:t>
      </w:r>
      <w:r w:rsidR="00DB1285" w:rsidRPr="004B5606">
        <w:rPr>
          <w:szCs w:val="20"/>
        </w:rPr>
        <w:t>o</w:t>
      </w:r>
      <w:r w:rsidRPr="004B5606">
        <w:rPr>
          <w:szCs w:val="20"/>
        </w:rPr>
        <w:t xml:space="preserve"> dlhodobom majetku podľa </w:t>
      </w:r>
      <w:r w:rsidR="00F530C7" w:rsidRPr="004B5606">
        <w:rPr>
          <w:szCs w:val="20"/>
        </w:rPr>
        <w:t>polo</w:t>
      </w:r>
      <w:r w:rsidRPr="004B5606">
        <w:rPr>
          <w:szCs w:val="20"/>
        </w:rPr>
        <w:t xml:space="preserve">žiek tohto majetku v členení podľa položiek súvahy; uvádza sa stav dlhodobého majetku v prvotnom ocenení na začiatku </w:t>
      </w:r>
      <w:r w:rsidR="0003706B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obdobia, prírastky</w:t>
      </w:r>
      <w:r w:rsidR="00177903" w:rsidRPr="004B5606">
        <w:rPr>
          <w:szCs w:val="20"/>
        </w:rPr>
        <w:t>,</w:t>
      </w:r>
      <w:r w:rsidRPr="004B5606">
        <w:rPr>
          <w:szCs w:val="20"/>
        </w:rPr>
        <w:t xml:space="preserve"> úbytky</w:t>
      </w:r>
      <w:r w:rsidR="00177903" w:rsidRPr="004B5606">
        <w:rPr>
          <w:szCs w:val="20"/>
        </w:rPr>
        <w:t xml:space="preserve"> a presuny</w:t>
      </w:r>
      <w:r w:rsidRPr="004B5606">
        <w:rPr>
          <w:szCs w:val="20"/>
        </w:rPr>
        <w:t xml:space="preserve"> tohto majetku a zostatok na konci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obdobia,</w:t>
      </w:r>
    </w:p>
    <w:p w14:paraId="394E9344" w14:textId="77777777" w:rsidR="00C07F8A" w:rsidRPr="004B5606" w:rsidRDefault="009045A6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b) prehľad oprávok a opravných položiek k dlhodobému majetku podľa jednotlivých </w:t>
      </w:r>
      <w:r w:rsidR="00F530C7" w:rsidRPr="004B5606">
        <w:rPr>
          <w:szCs w:val="20"/>
        </w:rPr>
        <w:t>polo</w:t>
      </w:r>
      <w:r w:rsidRPr="004B5606">
        <w:rPr>
          <w:szCs w:val="20"/>
        </w:rPr>
        <w:t>žiek tohto majetku v členení podľa položiek súvahy; uvádza sa stav oprávok a opravných položiek k dlhodobému majetku na začiatku</w:t>
      </w:r>
      <w:r w:rsidR="00F914BA" w:rsidRPr="004B5606">
        <w:rPr>
          <w:szCs w:val="20"/>
        </w:rPr>
        <w:t xml:space="preserve"> bežného</w:t>
      </w:r>
      <w:r w:rsidRPr="004B5606">
        <w:rPr>
          <w:szCs w:val="20"/>
        </w:rPr>
        <w:t xml:space="preserve"> účtovného obdobia, </w:t>
      </w:r>
      <w:r w:rsidR="001720C1" w:rsidRPr="004B5606">
        <w:rPr>
          <w:szCs w:val="20"/>
        </w:rPr>
        <w:t xml:space="preserve">ich </w:t>
      </w:r>
      <w:r w:rsidRPr="004B5606">
        <w:rPr>
          <w:szCs w:val="20"/>
        </w:rPr>
        <w:t>prírastky</w:t>
      </w:r>
      <w:r w:rsidR="001720C1" w:rsidRPr="004B5606">
        <w:rPr>
          <w:szCs w:val="20"/>
        </w:rPr>
        <w:t xml:space="preserve"> a</w:t>
      </w:r>
      <w:r w:rsidRPr="004B5606">
        <w:rPr>
          <w:szCs w:val="20"/>
        </w:rPr>
        <w:t xml:space="preserve"> úbytky </w:t>
      </w:r>
      <w:r w:rsidR="001720C1" w:rsidRPr="004B5606">
        <w:rPr>
          <w:szCs w:val="20"/>
        </w:rPr>
        <w:t xml:space="preserve">počas </w:t>
      </w:r>
      <w:r w:rsidR="00F914BA" w:rsidRPr="004B5606">
        <w:rPr>
          <w:szCs w:val="20"/>
        </w:rPr>
        <w:t xml:space="preserve">bežného </w:t>
      </w:r>
      <w:r w:rsidR="001720C1" w:rsidRPr="004B5606">
        <w:rPr>
          <w:szCs w:val="20"/>
        </w:rPr>
        <w:t xml:space="preserve">účtovného obdobia </w:t>
      </w:r>
      <w:r w:rsidRPr="004B5606">
        <w:rPr>
          <w:szCs w:val="20"/>
        </w:rPr>
        <w:t xml:space="preserve">a zostatok na konci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</w:t>
      </w:r>
      <w:r w:rsidR="00F914BA" w:rsidRPr="004B5606">
        <w:rPr>
          <w:szCs w:val="20"/>
        </w:rPr>
        <w:t>,</w:t>
      </w:r>
    </w:p>
    <w:p w14:paraId="167465C8" w14:textId="77777777" w:rsidR="00E664B8" w:rsidRPr="004B5606" w:rsidRDefault="00C07F8A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c) prehľad o zostatkových cenách dlhodobého majetku na začiatku</w:t>
      </w:r>
      <w:r w:rsidR="00F914BA" w:rsidRPr="004B5606">
        <w:rPr>
          <w:szCs w:val="20"/>
        </w:rPr>
        <w:t xml:space="preserve"> bežného</w:t>
      </w:r>
      <w:r w:rsidRPr="004B5606">
        <w:rPr>
          <w:szCs w:val="20"/>
        </w:rPr>
        <w:t xml:space="preserve"> účtovného obdobia a na konci</w:t>
      </w:r>
      <w:r w:rsidR="00F914BA" w:rsidRPr="004B5606">
        <w:rPr>
          <w:szCs w:val="20"/>
        </w:rPr>
        <w:t xml:space="preserve"> bežného</w:t>
      </w:r>
      <w:r w:rsidRPr="004B5606">
        <w:rPr>
          <w:szCs w:val="20"/>
        </w:rPr>
        <w:t xml:space="preserve"> účtovného obdobia.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0A71677A" w14:textId="77777777" w:rsidR="00DB1285" w:rsidRPr="004B5606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>P</w:t>
      </w:r>
      <w:r w:rsidR="00DB1285" w:rsidRPr="004B5606">
        <w:rPr>
          <w:szCs w:val="20"/>
        </w:rPr>
        <w:t xml:space="preserve">rehľad </w:t>
      </w:r>
      <w:r w:rsidR="00C72ECC" w:rsidRPr="004B5606">
        <w:rPr>
          <w:szCs w:val="20"/>
        </w:rPr>
        <w:t>d</w:t>
      </w:r>
      <w:r w:rsidR="00DB1285" w:rsidRPr="004B5606">
        <w:rPr>
          <w:szCs w:val="20"/>
        </w:rPr>
        <w:t>lhodob</w:t>
      </w:r>
      <w:r w:rsidR="00C72ECC" w:rsidRPr="004B5606">
        <w:rPr>
          <w:szCs w:val="20"/>
        </w:rPr>
        <w:t xml:space="preserve">ého </w:t>
      </w:r>
      <w:r w:rsidR="00DB1285" w:rsidRPr="004B5606">
        <w:rPr>
          <w:szCs w:val="20"/>
        </w:rPr>
        <w:t>majetku, na kto</w:t>
      </w:r>
      <w:r w:rsidR="00C72ECC" w:rsidRPr="004B5606">
        <w:rPr>
          <w:szCs w:val="20"/>
        </w:rPr>
        <w:t>rý je zriadené záložné právo a </w:t>
      </w:r>
      <w:r w:rsidR="00DB1285" w:rsidRPr="004B5606">
        <w:rPr>
          <w:szCs w:val="20"/>
        </w:rPr>
        <w:t>dlhodob</w:t>
      </w:r>
      <w:r w:rsidR="00C72ECC" w:rsidRPr="004B5606">
        <w:rPr>
          <w:szCs w:val="20"/>
        </w:rPr>
        <w:t xml:space="preserve">ého </w:t>
      </w:r>
      <w:r w:rsidR="00DB1285" w:rsidRPr="004B5606">
        <w:rPr>
          <w:szCs w:val="20"/>
        </w:rPr>
        <w:t>majetku, pri ktorom má účtovná jednotka obmedzené právo s ním nakladať.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3B9B612D" w14:textId="77777777" w:rsidR="00054FC8" w:rsidRPr="004B5606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Údaje o spôsobe a výške poistenia dlhodobého nehmotného majetku a dlhodobého hmotného majetku.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52EBDB7B" w14:textId="77777777" w:rsidR="00DB1285" w:rsidRPr="004B560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177903" w:rsidRPr="004B5606">
        <w:rPr>
          <w:szCs w:val="20"/>
        </w:rPr>
        <w:t xml:space="preserve">Údaje o štruktúre dlhodobého finančného majetku za </w:t>
      </w:r>
      <w:r w:rsidR="00F914BA" w:rsidRPr="004B5606">
        <w:rPr>
          <w:szCs w:val="20"/>
        </w:rPr>
        <w:t xml:space="preserve">bežné </w:t>
      </w:r>
      <w:r w:rsidR="00177903" w:rsidRPr="004B5606">
        <w:rPr>
          <w:szCs w:val="20"/>
        </w:rPr>
        <w:t xml:space="preserve">účtovné obdobie a jeho umiestnenie v členení podľa položiek súvahy a o zmenách, ktoré sa uskutočnili v priebehu </w:t>
      </w:r>
      <w:r w:rsidR="00F914BA" w:rsidRPr="004B5606">
        <w:rPr>
          <w:szCs w:val="20"/>
        </w:rPr>
        <w:t xml:space="preserve">bežného </w:t>
      </w:r>
      <w:r w:rsidR="00177903" w:rsidRPr="004B5606">
        <w:rPr>
          <w:szCs w:val="20"/>
        </w:rPr>
        <w:t xml:space="preserve">účtovného obdobia v jednotlivých </w:t>
      </w:r>
      <w:r w:rsidR="00F530C7" w:rsidRPr="004B5606">
        <w:rPr>
          <w:szCs w:val="20"/>
        </w:rPr>
        <w:t>pol</w:t>
      </w:r>
      <w:r w:rsidR="00177903" w:rsidRPr="004B5606">
        <w:rPr>
          <w:szCs w:val="20"/>
        </w:rPr>
        <w:t>ožkách dlhodobého  finančného  majetku</w:t>
      </w:r>
      <w:r w:rsidR="00177903" w:rsidRPr="004B5606">
        <w:rPr>
          <w:b/>
          <w:szCs w:val="20"/>
        </w:rPr>
        <w:t>.</w:t>
      </w:r>
      <w:r w:rsidR="007231CB" w:rsidRPr="004B5606">
        <w:rPr>
          <w:b/>
          <w:szCs w:val="20"/>
        </w:rPr>
        <w:t xml:space="preserve"> Bez náplne</w:t>
      </w:r>
    </w:p>
    <w:p w14:paraId="3D4FD93F" w14:textId="77777777" w:rsidR="00E774EB" w:rsidRPr="004B5606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Informácia o výške tvorby, zníženia a zúčtovania opravných položiek k dlhodobému finančnému majetku a opis dôvodu ich tvorby, zníženia a zúčtovania.</w:t>
      </w:r>
      <w:r w:rsidR="007231CB" w:rsidRPr="004B5606">
        <w:rPr>
          <w:b/>
          <w:szCs w:val="20"/>
        </w:rPr>
        <w:t xml:space="preserve"> Bez náplne</w:t>
      </w:r>
    </w:p>
    <w:p w14:paraId="3B4E1E61" w14:textId="77777777" w:rsidR="00E774EB" w:rsidRPr="004B5606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3EF03692" w14:textId="77777777" w:rsidR="009B4F0F" w:rsidRPr="004B560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lastRenderedPageBreak/>
        <w:t xml:space="preserve"> </w:t>
      </w:r>
      <w:r w:rsidR="009C1A76" w:rsidRPr="004B5606">
        <w:rPr>
          <w:szCs w:val="20"/>
        </w:rPr>
        <w:t>Prehľad  opravných polož</w:t>
      </w:r>
      <w:r w:rsidR="00C72ECC" w:rsidRPr="004B5606">
        <w:rPr>
          <w:szCs w:val="20"/>
        </w:rPr>
        <w:t>ie</w:t>
      </w:r>
      <w:r w:rsidR="00060214" w:rsidRPr="004B5606">
        <w:rPr>
          <w:szCs w:val="20"/>
        </w:rPr>
        <w:t>k k</w:t>
      </w:r>
      <w:r w:rsidR="00F34521" w:rsidRPr="004B5606">
        <w:rPr>
          <w:szCs w:val="20"/>
        </w:rPr>
        <w:t> </w:t>
      </w:r>
      <w:r w:rsidR="00060214" w:rsidRPr="004B5606">
        <w:rPr>
          <w:szCs w:val="20"/>
        </w:rPr>
        <w:t>zásobám</w:t>
      </w:r>
      <w:r w:rsidR="00F34521" w:rsidRPr="004B5606">
        <w:rPr>
          <w:szCs w:val="20"/>
        </w:rPr>
        <w:t>, pričom sa u</w:t>
      </w:r>
      <w:r w:rsidR="009B4F0F" w:rsidRPr="004B5606">
        <w:rPr>
          <w:szCs w:val="20"/>
        </w:rPr>
        <w:t xml:space="preserve">vádza </w:t>
      </w:r>
      <w:r w:rsidR="002D701F" w:rsidRPr="004B5606">
        <w:rPr>
          <w:szCs w:val="20"/>
        </w:rPr>
        <w:t xml:space="preserve">ich stav na začiatku bežného účtovného obdobia, tvorba, </w:t>
      </w:r>
      <w:r w:rsidR="00F914BA" w:rsidRPr="004B5606">
        <w:rPr>
          <w:szCs w:val="20"/>
        </w:rPr>
        <w:t xml:space="preserve">zníženie alebo </w:t>
      </w:r>
      <w:r w:rsidR="002D701F" w:rsidRPr="004B5606">
        <w:rPr>
          <w:szCs w:val="20"/>
        </w:rPr>
        <w:t xml:space="preserve">zúčtovanie opravných položiek počas bežného účtovného obdobia a stav na konci bežného účtovného obdobia, ako aj </w:t>
      </w:r>
      <w:r w:rsidR="009B4F0F" w:rsidRPr="004B5606">
        <w:rPr>
          <w:szCs w:val="20"/>
        </w:rPr>
        <w:t>dôvod tvorby</w:t>
      </w:r>
      <w:r w:rsidR="00CA17C9" w:rsidRPr="004B5606">
        <w:rPr>
          <w:szCs w:val="20"/>
        </w:rPr>
        <w:t>, zníženia</w:t>
      </w:r>
      <w:r w:rsidR="00151783" w:rsidRPr="004B5606">
        <w:rPr>
          <w:szCs w:val="20"/>
        </w:rPr>
        <w:t xml:space="preserve"> a</w:t>
      </w:r>
      <w:r w:rsidR="00F914BA" w:rsidRPr="004B5606">
        <w:rPr>
          <w:szCs w:val="20"/>
        </w:rPr>
        <w:t>lebo</w:t>
      </w:r>
      <w:r w:rsidR="00151783" w:rsidRPr="004B5606">
        <w:rPr>
          <w:szCs w:val="20"/>
        </w:rPr>
        <w:t xml:space="preserve"> zúčtovania</w:t>
      </w:r>
      <w:r w:rsidR="009B4F0F" w:rsidRPr="004B5606">
        <w:rPr>
          <w:szCs w:val="20"/>
        </w:rPr>
        <w:t xml:space="preserve"> opravných položiek k zásobám.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206A55E2" w14:textId="77777777" w:rsidR="009B4F0F" w:rsidRPr="004B560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3D6571" w:rsidRPr="004B5606">
        <w:rPr>
          <w:szCs w:val="20"/>
        </w:rPr>
        <w:t>Opis významných pohľadávok v nadväznosti na položky súvahy</w:t>
      </w:r>
      <w:r w:rsidR="009B4F0F" w:rsidRPr="004B5606">
        <w:rPr>
          <w:szCs w:val="20"/>
        </w:rPr>
        <w:t xml:space="preserve"> a v členení na pohľadávky za hlavnú</w:t>
      </w:r>
      <w:r w:rsidR="004529D8" w:rsidRPr="004B5606">
        <w:rPr>
          <w:szCs w:val="20"/>
        </w:rPr>
        <w:t xml:space="preserve"> nezdaňovanú </w:t>
      </w:r>
      <w:r w:rsidR="009B4F0F" w:rsidRPr="004B5606">
        <w:rPr>
          <w:szCs w:val="20"/>
        </w:rPr>
        <w:t xml:space="preserve"> činno</w:t>
      </w:r>
      <w:r w:rsidR="004529D8" w:rsidRPr="004B5606">
        <w:rPr>
          <w:szCs w:val="20"/>
        </w:rPr>
        <w:t xml:space="preserve">sť,  zdaňovanú činnosť a </w:t>
      </w:r>
      <w:r w:rsidR="009B4F0F" w:rsidRPr="004B5606">
        <w:rPr>
          <w:szCs w:val="20"/>
        </w:rPr>
        <w:t>podnikateľskú činnosť.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2A6D8696" w14:textId="77777777" w:rsidR="00DB1285" w:rsidRPr="004B5606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3D6571" w:rsidRPr="004B5606">
        <w:rPr>
          <w:szCs w:val="20"/>
        </w:rPr>
        <w:t xml:space="preserve">Prehľad </w:t>
      </w:r>
      <w:r w:rsidR="00DB1285" w:rsidRPr="004B5606">
        <w:rPr>
          <w:szCs w:val="20"/>
        </w:rPr>
        <w:t> opravných polož</w:t>
      </w:r>
      <w:r w:rsidR="00C72ECC" w:rsidRPr="004B5606">
        <w:rPr>
          <w:szCs w:val="20"/>
        </w:rPr>
        <w:t>ie</w:t>
      </w:r>
      <w:r w:rsidR="00DB1285" w:rsidRPr="004B5606">
        <w:rPr>
          <w:szCs w:val="20"/>
        </w:rPr>
        <w:t>k k</w:t>
      </w:r>
      <w:r w:rsidR="002D701F" w:rsidRPr="004B5606">
        <w:rPr>
          <w:szCs w:val="20"/>
        </w:rPr>
        <w:t> </w:t>
      </w:r>
      <w:r w:rsidR="00DB1285" w:rsidRPr="004B5606">
        <w:rPr>
          <w:szCs w:val="20"/>
        </w:rPr>
        <w:t>pohľadávkam</w:t>
      </w:r>
      <w:r w:rsidR="002D701F" w:rsidRPr="004B5606">
        <w:rPr>
          <w:szCs w:val="20"/>
        </w:rPr>
        <w:t>,</w:t>
      </w:r>
      <w:r w:rsidR="00DB1285" w:rsidRPr="004B5606">
        <w:rPr>
          <w:szCs w:val="20"/>
        </w:rPr>
        <w:t xml:space="preserve"> </w:t>
      </w:r>
      <w:r w:rsidR="002D701F" w:rsidRPr="004B5606">
        <w:rPr>
          <w:szCs w:val="20"/>
        </w:rPr>
        <w:t xml:space="preserve">pričom sa uvádza ich stav na začiatku bežného účtovného obdobia, tvorba, </w:t>
      </w:r>
      <w:r w:rsidR="00F914BA" w:rsidRPr="004B5606">
        <w:rPr>
          <w:szCs w:val="20"/>
        </w:rPr>
        <w:t xml:space="preserve">zníženie alebo </w:t>
      </w:r>
      <w:r w:rsidR="002D701F" w:rsidRPr="004B5606">
        <w:rPr>
          <w:szCs w:val="20"/>
        </w:rPr>
        <w:t>zúčtovanie opravných položiek počas bežného účtovného obdobia a stav na konci bežného účtovného obdobia, ako aj dôvod tvorby</w:t>
      </w:r>
      <w:r w:rsidR="00F914BA" w:rsidRPr="004B5606">
        <w:rPr>
          <w:szCs w:val="20"/>
        </w:rPr>
        <w:t xml:space="preserve">, zníženia </w:t>
      </w:r>
      <w:r w:rsidR="002D701F" w:rsidRPr="004B5606">
        <w:rPr>
          <w:szCs w:val="20"/>
        </w:rPr>
        <w:t>a</w:t>
      </w:r>
      <w:r w:rsidR="00F914BA" w:rsidRPr="004B5606">
        <w:rPr>
          <w:szCs w:val="20"/>
        </w:rPr>
        <w:t>lebo</w:t>
      </w:r>
      <w:r w:rsidR="002D701F" w:rsidRPr="004B5606">
        <w:rPr>
          <w:szCs w:val="20"/>
        </w:rPr>
        <w:t xml:space="preserve"> zúčtovania opravných položiek k pohľadávkam.</w:t>
      </w:r>
      <w:r w:rsidR="007231CB" w:rsidRPr="004B5606">
        <w:rPr>
          <w:b/>
          <w:szCs w:val="20"/>
        </w:rPr>
        <w:t xml:space="preserve"> Bez náplne</w:t>
      </w:r>
    </w:p>
    <w:p w14:paraId="46D0E6E8" w14:textId="77777777" w:rsidR="00D87E14" w:rsidRPr="004B5606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D87E14" w:rsidRPr="004B5606">
        <w:rPr>
          <w:szCs w:val="20"/>
        </w:rPr>
        <w:t>Prehľad  pohľadávok do lehoty sp</w:t>
      </w:r>
      <w:r w:rsidR="00503A66" w:rsidRPr="004B5606">
        <w:rPr>
          <w:szCs w:val="20"/>
        </w:rPr>
        <w:t>latnosti a po lehote splatnosti.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573737E2" w14:textId="77777777" w:rsidR="003C3DA6" w:rsidRPr="004B560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Prehľad významných polož</w:t>
      </w:r>
      <w:r w:rsidR="003D6571" w:rsidRPr="004B5606">
        <w:rPr>
          <w:szCs w:val="20"/>
        </w:rPr>
        <w:t>ie</w:t>
      </w:r>
      <w:r w:rsidRPr="004B5606">
        <w:rPr>
          <w:szCs w:val="20"/>
        </w:rPr>
        <w:t>k časového rozlíšenia nákladov budúcich období a príjmov budúcich období.</w:t>
      </w:r>
      <w:r w:rsidR="007231CB" w:rsidRPr="004B5606">
        <w:rPr>
          <w:szCs w:val="20"/>
        </w:rPr>
        <w:t xml:space="preserve"> </w:t>
      </w:r>
      <w:r w:rsidR="007231CB" w:rsidRPr="004B5606">
        <w:rPr>
          <w:b/>
          <w:szCs w:val="20"/>
        </w:rPr>
        <w:t>Bez náplne</w:t>
      </w:r>
    </w:p>
    <w:p w14:paraId="7C67BEA0" w14:textId="77777777" w:rsidR="00922A1B" w:rsidRPr="004B560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922A1B" w:rsidRPr="004B5606">
        <w:rPr>
          <w:szCs w:val="20"/>
        </w:rPr>
        <w:t xml:space="preserve">Opis a výška zmien vlastných zdrojov krytia neobežného majetku a obežného majetku podľa položiek súvahy za </w:t>
      </w:r>
      <w:r w:rsidR="00F914BA" w:rsidRPr="004B5606">
        <w:rPr>
          <w:szCs w:val="20"/>
        </w:rPr>
        <w:t xml:space="preserve">bežné </w:t>
      </w:r>
      <w:r w:rsidR="00922A1B" w:rsidRPr="004B5606">
        <w:rPr>
          <w:szCs w:val="20"/>
        </w:rPr>
        <w:t xml:space="preserve">účtovné obdobie, a to </w:t>
      </w:r>
    </w:p>
    <w:p w14:paraId="3309050D" w14:textId="77777777" w:rsidR="00922A1B" w:rsidRPr="004B5606" w:rsidRDefault="00922A1B" w:rsidP="00922A1B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>a) opis základného imania, nadačného imania v nadáciách, výška vkladov zakladateľov</w:t>
      </w:r>
      <w:r w:rsidR="00F914BA" w:rsidRPr="004B5606">
        <w:rPr>
          <w:szCs w:val="20"/>
        </w:rPr>
        <w:t xml:space="preserve"> alebo zriaďovateľov</w:t>
      </w:r>
      <w:r w:rsidRPr="004B5606">
        <w:rPr>
          <w:szCs w:val="20"/>
        </w:rPr>
        <w:t xml:space="preserve">, prioritný majetok v neziskových organizáciách poskytujúcich všeobecne prospešné služby, prevody zdrojov z fondov </w:t>
      </w:r>
      <w:r w:rsidR="00F914BA" w:rsidRPr="004B5606">
        <w:rPr>
          <w:szCs w:val="20"/>
        </w:rPr>
        <w:t>účtovnej jednotky</w:t>
      </w:r>
      <w:r w:rsidRPr="004B5606">
        <w:rPr>
          <w:szCs w:val="20"/>
        </w:rPr>
        <w:t xml:space="preserve"> a podobne; za jednotlivé položky sa uvádza stav na začiatku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 xml:space="preserve">účtovného obdobia, jednotlivé prírastky, úbytky, presuny a zostatok na konci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obdobia,</w:t>
      </w:r>
    </w:p>
    <w:p w14:paraId="7C138030" w14:textId="77777777" w:rsidR="003205CA" w:rsidRPr="004B5606" w:rsidRDefault="003205CA" w:rsidP="00922A1B">
      <w:pPr>
        <w:spacing w:line="240" w:lineRule="auto"/>
        <w:ind w:left="180" w:hanging="180"/>
        <w:rPr>
          <w:b/>
          <w:szCs w:val="20"/>
        </w:rPr>
      </w:pPr>
      <w:r w:rsidRPr="004B5606">
        <w:rPr>
          <w:b/>
          <w:szCs w:val="20"/>
        </w:rPr>
        <w:t xml:space="preserve">Výška základného imania  na začiatku bežného účtovného obdobia </w:t>
      </w:r>
      <w:r w:rsidRPr="00B372B9">
        <w:rPr>
          <w:b/>
          <w:color w:val="FF0000"/>
          <w:szCs w:val="20"/>
        </w:rPr>
        <w:t>je 6</w:t>
      </w:r>
      <w:r w:rsidR="00250B7A" w:rsidRPr="00B372B9">
        <w:rPr>
          <w:b/>
          <w:color w:val="FF0000"/>
          <w:szCs w:val="20"/>
        </w:rPr>
        <w:t> </w:t>
      </w:r>
      <w:r w:rsidRPr="00B372B9">
        <w:rPr>
          <w:b/>
          <w:color w:val="FF0000"/>
          <w:szCs w:val="20"/>
        </w:rPr>
        <w:t>639</w:t>
      </w:r>
      <w:r w:rsidR="00250B7A" w:rsidRPr="00B372B9">
        <w:rPr>
          <w:b/>
          <w:color w:val="FF0000"/>
          <w:szCs w:val="20"/>
        </w:rPr>
        <w:t xml:space="preserve"> </w:t>
      </w:r>
      <w:r w:rsidRPr="00B372B9">
        <w:rPr>
          <w:b/>
          <w:color w:val="FF0000"/>
          <w:szCs w:val="20"/>
        </w:rPr>
        <w:t xml:space="preserve">€ </w:t>
      </w:r>
      <w:r w:rsidRPr="004B5606">
        <w:rPr>
          <w:b/>
          <w:szCs w:val="20"/>
        </w:rPr>
        <w:t xml:space="preserve">,  na konci bežného účtovného obdobia </w:t>
      </w:r>
    </w:p>
    <w:p w14:paraId="1329A1AF" w14:textId="77777777" w:rsidR="003205CA" w:rsidRPr="00B372B9" w:rsidRDefault="003205CA" w:rsidP="00922A1B">
      <w:pPr>
        <w:spacing w:line="240" w:lineRule="auto"/>
        <w:ind w:left="180" w:hanging="180"/>
        <w:rPr>
          <w:b/>
          <w:color w:val="FF0000"/>
          <w:szCs w:val="20"/>
        </w:rPr>
      </w:pPr>
      <w:r w:rsidRPr="00B372B9">
        <w:rPr>
          <w:b/>
          <w:color w:val="FF0000"/>
          <w:szCs w:val="20"/>
        </w:rPr>
        <w:t>je 6 639 €.</w:t>
      </w:r>
    </w:p>
    <w:p w14:paraId="3F2C6DF2" w14:textId="77777777" w:rsidR="009B4F0F" w:rsidRPr="004B5606" w:rsidRDefault="00922A1B" w:rsidP="00BF60F1">
      <w:pPr>
        <w:spacing w:before="0" w:line="240" w:lineRule="auto"/>
        <w:ind w:left="142" w:hanging="142"/>
        <w:rPr>
          <w:szCs w:val="20"/>
        </w:rPr>
      </w:pPr>
      <w:r w:rsidRPr="004B5606">
        <w:rPr>
          <w:szCs w:val="20"/>
        </w:rPr>
        <w:t xml:space="preserve">b) opis jednotlivých druhov fondov, ktoré tvorí účtovná jednotka, stav na začiatku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 xml:space="preserve">účtovného obdobia, prírastky, úbytky, presuny a zostatok na konci </w:t>
      </w:r>
      <w:r w:rsidR="00F914BA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obdobia.</w:t>
      </w:r>
      <w:r w:rsidR="009B4F0F" w:rsidRPr="004B5606">
        <w:rPr>
          <w:szCs w:val="20"/>
        </w:rPr>
        <w:t xml:space="preserve"> </w:t>
      </w:r>
    </w:p>
    <w:p w14:paraId="2682BFAC" w14:textId="614022AC" w:rsidR="00DB1285" w:rsidRPr="004B5606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Cs w:val="20"/>
        </w:rPr>
      </w:pPr>
      <w:r w:rsidRPr="004B5606">
        <w:rPr>
          <w:szCs w:val="20"/>
        </w:rPr>
        <w:t xml:space="preserve">Informácia </w:t>
      </w:r>
      <w:r w:rsidR="00DB1285" w:rsidRPr="004B5606">
        <w:rPr>
          <w:szCs w:val="20"/>
        </w:rPr>
        <w:t>o</w:t>
      </w:r>
      <w:r w:rsidR="004A32A4" w:rsidRPr="004B5606">
        <w:rPr>
          <w:szCs w:val="20"/>
        </w:rPr>
        <w:t> </w:t>
      </w:r>
      <w:r w:rsidR="00DB1285" w:rsidRPr="004B5606">
        <w:rPr>
          <w:szCs w:val="20"/>
        </w:rPr>
        <w:t>rozdelení</w:t>
      </w:r>
      <w:r w:rsidR="004A32A4" w:rsidRPr="004B5606">
        <w:rPr>
          <w:szCs w:val="20"/>
        </w:rPr>
        <w:t xml:space="preserve"> účtovného</w:t>
      </w:r>
      <w:r w:rsidR="00DB1285" w:rsidRPr="004B5606">
        <w:rPr>
          <w:szCs w:val="20"/>
        </w:rPr>
        <w:t xml:space="preserve"> </w:t>
      </w:r>
      <w:r w:rsidR="00922A1B" w:rsidRPr="004B5606">
        <w:rPr>
          <w:szCs w:val="20"/>
        </w:rPr>
        <w:t>zisku alebo vysporiadaní</w:t>
      </w:r>
      <w:r w:rsidR="004A32A4" w:rsidRPr="004B5606">
        <w:rPr>
          <w:szCs w:val="20"/>
        </w:rPr>
        <w:t xml:space="preserve"> účtovnej</w:t>
      </w:r>
      <w:r w:rsidR="00922A1B" w:rsidRPr="004B5606">
        <w:rPr>
          <w:szCs w:val="20"/>
        </w:rPr>
        <w:t xml:space="preserve"> straty vykázanej v minulých účtovných obdobiach.</w:t>
      </w:r>
      <w:r w:rsidR="009858D1" w:rsidRPr="004B5606">
        <w:rPr>
          <w:szCs w:val="20"/>
        </w:rPr>
        <w:t xml:space="preserve"> </w:t>
      </w:r>
      <w:r w:rsidR="00E63F20">
        <w:rPr>
          <w:b/>
          <w:szCs w:val="20"/>
        </w:rPr>
        <w:t>V</w:t>
      </w:r>
      <w:r w:rsidR="001C514E" w:rsidRPr="004B5606">
        <w:rPr>
          <w:b/>
          <w:szCs w:val="20"/>
        </w:rPr>
        <w:t> roku 20</w:t>
      </w:r>
      <w:r w:rsidR="00E63F20">
        <w:rPr>
          <w:b/>
          <w:szCs w:val="20"/>
        </w:rPr>
        <w:t>20</w:t>
      </w:r>
      <w:r w:rsidR="000C7733">
        <w:rPr>
          <w:b/>
          <w:szCs w:val="20"/>
        </w:rPr>
        <w:t xml:space="preserve"> </w:t>
      </w:r>
      <w:r w:rsidR="00E63F20">
        <w:rPr>
          <w:b/>
          <w:szCs w:val="20"/>
        </w:rPr>
        <w:t>bol zisk 2 810,-</w:t>
      </w:r>
      <w:r w:rsidR="00250B7A" w:rsidRPr="004B5606">
        <w:rPr>
          <w:b/>
          <w:szCs w:val="20"/>
        </w:rPr>
        <w:t>€</w:t>
      </w:r>
      <w:r w:rsidR="009858D1" w:rsidRPr="004B5606">
        <w:rPr>
          <w:b/>
          <w:szCs w:val="20"/>
        </w:rPr>
        <w:t>.</w:t>
      </w:r>
      <w:r w:rsidR="00346840" w:rsidRPr="004B5606">
        <w:rPr>
          <w:b/>
          <w:szCs w:val="20"/>
        </w:rPr>
        <w:t xml:space="preserve"> </w:t>
      </w:r>
    </w:p>
    <w:p w14:paraId="00FFEC66" w14:textId="77777777" w:rsidR="00C43EF0" w:rsidRPr="004B560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</w:t>
      </w:r>
      <w:r w:rsidR="00C43EF0" w:rsidRPr="004B5606">
        <w:rPr>
          <w:szCs w:val="20"/>
        </w:rPr>
        <w:t>Opis a výška cudzích zdrojov, a to</w:t>
      </w:r>
    </w:p>
    <w:p w14:paraId="751CC065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>a) údaje o jednotlivých druhoch rezerv, ktoré tvorí účtovná jednotka; uvádza sa stav rezerv na začiatku</w:t>
      </w:r>
      <w:r w:rsidR="00F914BA" w:rsidRPr="004B5606">
        <w:rPr>
          <w:szCs w:val="20"/>
        </w:rPr>
        <w:t xml:space="preserve"> bežného</w:t>
      </w:r>
      <w:r w:rsidRPr="004B5606">
        <w:rPr>
          <w:szCs w:val="20"/>
        </w:rPr>
        <w:t xml:space="preserve"> účtovného obdobia, ich tvorba, zníženie, použitie a</w:t>
      </w:r>
      <w:r w:rsidR="00F914BA" w:rsidRPr="004B5606">
        <w:rPr>
          <w:szCs w:val="20"/>
        </w:rPr>
        <w:t>lebo</w:t>
      </w:r>
      <w:r w:rsidRPr="004B5606">
        <w:rPr>
          <w:szCs w:val="20"/>
        </w:rPr>
        <w:t xml:space="preserve"> zrušenie počas</w:t>
      </w:r>
      <w:r w:rsidR="00F914BA" w:rsidRPr="004B5606">
        <w:rPr>
          <w:szCs w:val="20"/>
        </w:rPr>
        <w:t xml:space="preserve"> bežného</w:t>
      </w:r>
      <w:r w:rsidR="001313A2" w:rsidRPr="004B5606">
        <w:rPr>
          <w:szCs w:val="20"/>
        </w:rPr>
        <w:t xml:space="preserve"> účtovného obdobia</w:t>
      </w:r>
      <w:r w:rsidRPr="004B5606">
        <w:rPr>
          <w:szCs w:val="20"/>
        </w:rPr>
        <w:t xml:space="preserve"> a zostatok rezervy na konci </w:t>
      </w:r>
      <w:r w:rsidR="001313A2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obdobia, pričom sa uvedie predpokladaný rok použitia rezervy,</w:t>
      </w:r>
    </w:p>
    <w:p w14:paraId="6B0DDD7F" w14:textId="77777777" w:rsidR="00C43EF0" w:rsidRPr="004B5606" w:rsidRDefault="00C43EF0" w:rsidP="00C43EF0">
      <w:pPr>
        <w:spacing w:line="240" w:lineRule="auto"/>
        <w:ind w:left="240" w:hanging="240"/>
        <w:rPr>
          <w:szCs w:val="20"/>
        </w:rPr>
      </w:pPr>
      <w:r w:rsidRPr="004B5606">
        <w:rPr>
          <w:szCs w:val="20"/>
        </w:rPr>
        <w:t>b) údaje o</w:t>
      </w:r>
      <w:r w:rsidR="001313A2" w:rsidRPr="004B5606">
        <w:rPr>
          <w:szCs w:val="20"/>
        </w:rPr>
        <w:t xml:space="preserve"> významných položkách na účtoch 325 - </w:t>
      </w:r>
      <w:r w:rsidRPr="004B5606">
        <w:rPr>
          <w:szCs w:val="20"/>
        </w:rPr>
        <w:t> </w:t>
      </w:r>
      <w:r w:rsidR="001313A2" w:rsidRPr="004B5606">
        <w:rPr>
          <w:szCs w:val="20"/>
        </w:rPr>
        <w:t xml:space="preserve">Ostatné záväzky a 379 – Iné </w:t>
      </w:r>
      <w:r w:rsidRPr="004B5606">
        <w:rPr>
          <w:szCs w:val="20"/>
        </w:rPr>
        <w:t>záväzk</w:t>
      </w:r>
      <w:r w:rsidR="001313A2" w:rsidRPr="004B5606">
        <w:rPr>
          <w:szCs w:val="20"/>
        </w:rPr>
        <w:t>y</w:t>
      </w:r>
      <w:r w:rsidRPr="004B5606">
        <w:rPr>
          <w:szCs w:val="20"/>
        </w:rPr>
        <w:t>; uvádza sa začiatočný stav, prírastky, úbytky a konečný zostatok podľa jednotlivých druhov  záväzkov,</w:t>
      </w:r>
    </w:p>
    <w:p w14:paraId="0DF751CB" w14:textId="77777777" w:rsidR="00C43EF0" w:rsidRPr="004B5606" w:rsidRDefault="00C43EF0" w:rsidP="00C43EF0">
      <w:pPr>
        <w:spacing w:line="240" w:lineRule="auto"/>
        <w:rPr>
          <w:szCs w:val="20"/>
        </w:rPr>
      </w:pPr>
      <w:r w:rsidRPr="004B5606">
        <w:rPr>
          <w:szCs w:val="20"/>
        </w:rPr>
        <w:t>c) prehľad  o výške záväzkov do lehoty splatnosti a po lehote splatnosti,</w:t>
      </w:r>
    </w:p>
    <w:p w14:paraId="64098793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 xml:space="preserve">d) prehľad o výške záväzkov podľa zostatkovej doby splatnosti v členení podľa položiek súvahy </w:t>
      </w:r>
    </w:p>
    <w:p w14:paraId="5CA30065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ab/>
        <w:t>1. do jedného roka vrátane,</w:t>
      </w:r>
    </w:p>
    <w:p w14:paraId="74531567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ab/>
        <w:t>2. od jedného roka do piatich rokov vrátane,</w:t>
      </w:r>
    </w:p>
    <w:p w14:paraId="32691425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ab/>
        <w:t>3. viac ako päť rokov,</w:t>
      </w:r>
    </w:p>
    <w:p w14:paraId="04368F82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>e) prehľad o záväzkoch zo sociálneho fondu; uvádza sa začiatočný stav, tvorba a čerpanie sociálneho fondu počas účtovného obdobia a zostatok na konci účtovného obdobia,</w:t>
      </w:r>
    </w:p>
    <w:p w14:paraId="3C2C2D51" w14:textId="77777777" w:rsidR="00C43EF0" w:rsidRPr="004B5606" w:rsidRDefault="00C43EF0" w:rsidP="00C43EF0">
      <w:pPr>
        <w:spacing w:line="240" w:lineRule="auto"/>
        <w:ind w:left="180" w:hanging="180"/>
        <w:rPr>
          <w:szCs w:val="20"/>
        </w:rPr>
      </w:pPr>
      <w:r w:rsidRPr="004B5606">
        <w:rPr>
          <w:szCs w:val="20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5D35405" w14:textId="77777777" w:rsidR="00935EE7" w:rsidRPr="004B5606" w:rsidRDefault="00C43EF0" w:rsidP="009E383F">
      <w:pPr>
        <w:spacing w:before="0" w:after="240" w:line="240" w:lineRule="auto"/>
        <w:rPr>
          <w:szCs w:val="20"/>
        </w:rPr>
      </w:pPr>
      <w:r w:rsidRPr="004B5606">
        <w:rPr>
          <w:szCs w:val="20"/>
        </w:rPr>
        <w:t>g) prehľad o významných položkách časového rozlíšenia výdavkov budúcich období.</w:t>
      </w:r>
    </w:p>
    <w:p w14:paraId="174B0442" w14:textId="77777777" w:rsidR="00346840" w:rsidRPr="004B5606" w:rsidRDefault="00346840" w:rsidP="009E383F">
      <w:pPr>
        <w:spacing w:before="0" w:after="24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33EF138C" w14:textId="77777777" w:rsidR="00C43EF0" w:rsidRPr="004B5606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t xml:space="preserve"> Prehľad o významných položkách výnosov budúcich období v členení najmä na</w:t>
      </w:r>
    </w:p>
    <w:p w14:paraId="75CDA4D8" w14:textId="77777777" w:rsidR="00C43EF0" w:rsidRPr="004B5606" w:rsidRDefault="00C43EF0" w:rsidP="00C43EF0">
      <w:pPr>
        <w:spacing w:line="240" w:lineRule="auto"/>
        <w:rPr>
          <w:szCs w:val="20"/>
        </w:rPr>
      </w:pPr>
      <w:r w:rsidRPr="004B5606">
        <w:rPr>
          <w:szCs w:val="20"/>
        </w:rPr>
        <w:t>a) zostatkovú hodnotu bezodplatne nadobudnutého dlhodobého majetku,</w:t>
      </w:r>
    </w:p>
    <w:p w14:paraId="6D39DB24" w14:textId="77777777" w:rsidR="00C43EF0" w:rsidRPr="004B5606" w:rsidRDefault="00C43EF0" w:rsidP="00C43EF0">
      <w:pPr>
        <w:spacing w:line="240" w:lineRule="auto"/>
        <w:rPr>
          <w:szCs w:val="20"/>
        </w:rPr>
      </w:pPr>
      <w:r w:rsidRPr="004B5606">
        <w:rPr>
          <w:szCs w:val="20"/>
        </w:rPr>
        <w:t>b) zostatkovú hodnotu dlhodobého majetku obstaraného z dotácie,</w:t>
      </w:r>
    </w:p>
    <w:p w14:paraId="5F98EAD6" w14:textId="77777777" w:rsidR="00C43EF0" w:rsidRPr="004B5606" w:rsidRDefault="00C43EF0" w:rsidP="00C43EF0">
      <w:pPr>
        <w:spacing w:line="240" w:lineRule="auto"/>
        <w:rPr>
          <w:szCs w:val="20"/>
        </w:rPr>
      </w:pPr>
      <w:r w:rsidRPr="004B5606">
        <w:rPr>
          <w:szCs w:val="20"/>
        </w:rPr>
        <w:t>c) zostatok nepoužitej dotácie alebo grantu,</w:t>
      </w:r>
    </w:p>
    <w:p w14:paraId="08761034" w14:textId="77777777" w:rsidR="00C43EF0" w:rsidRPr="004B5606" w:rsidRDefault="00C43EF0" w:rsidP="00C43EF0">
      <w:pPr>
        <w:spacing w:line="240" w:lineRule="auto"/>
        <w:rPr>
          <w:szCs w:val="20"/>
        </w:rPr>
      </w:pPr>
      <w:r w:rsidRPr="004B5606">
        <w:rPr>
          <w:szCs w:val="20"/>
        </w:rPr>
        <w:t>d) zostatok nepoužitej časti podielu zaplatenej dane,</w:t>
      </w:r>
    </w:p>
    <w:p w14:paraId="3458430E" w14:textId="77777777" w:rsidR="00C43EF0" w:rsidRPr="004B5606" w:rsidRDefault="00C43EF0" w:rsidP="009E383F">
      <w:pPr>
        <w:spacing w:after="240" w:line="240" w:lineRule="auto"/>
        <w:rPr>
          <w:szCs w:val="20"/>
        </w:rPr>
      </w:pPr>
      <w:r w:rsidRPr="004B5606">
        <w:rPr>
          <w:szCs w:val="20"/>
        </w:rPr>
        <w:t>e) zostatkovú hodnotu dlhodobého majetku obstaraného z podielu zaplatenej dane.</w:t>
      </w:r>
    </w:p>
    <w:p w14:paraId="39113159" w14:textId="77777777" w:rsidR="00346840" w:rsidRPr="004B5606" w:rsidRDefault="00346840" w:rsidP="009E383F">
      <w:pPr>
        <w:spacing w:after="24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639F0530" w14:textId="77777777" w:rsidR="00935EE7" w:rsidRPr="004B5606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4B5606">
        <w:rPr>
          <w:szCs w:val="20"/>
        </w:rPr>
        <w:lastRenderedPageBreak/>
        <w:t xml:space="preserve"> </w:t>
      </w:r>
      <w:r w:rsidR="00935EE7" w:rsidRPr="004B5606">
        <w:rPr>
          <w:szCs w:val="20"/>
        </w:rPr>
        <w:t>Údaje o majetku prenajatom formou finančného prenájmu, a to</w:t>
      </w:r>
    </w:p>
    <w:p w14:paraId="6696E4D1" w14:textId="77777777" w:rsidR="00935EE7" w:rsidRPr="004B5606" w:rsidRDefault="00935EE7" w:rsidP="00935EE7">
      <w:pPr>
        <w:spacing w:line="240" w:lineRule="auto"/>
        <w:ind w:left="240" w:hanging="240"/>
        <w:rPr>
          <w:szCs w:val="20"/>
        </w:rPr>
      </w:pPr>
      <w:r w:rsidRPr="004B5606">
        <w:rPr>
          <w:szCs w:val="20"/>
        </w:rPr>
        <w:t>a) celková suma dohodnutých platieb ku dňu, ku ktorému sa zostavuje účtovná závierka, v členení na istinu a finančný náklad,</w:t>
      </w:r>
    </w:p>
    <w:p w14:paraId="45D512B9" w14:textId="77777777" w:rsidR="00935EE7" w:rsidRPr="004B5606" w:rsidRDefault="00935EE7" w:rsidP="00935EE7">
      <w:pPr>
        <w:spacing w:line="240" w:lineRule="auto"/>
        <w:ind w:left="240" w:hanging="240"/>
        <w:rPr>
          <w:szCs w:val="20"/>
        </w:rPr>
      </w:pPr>
      <w:r w:rsidRPr="004B5606">
        <w:rPr>
          <w:szCs w:val="20"/>
        </w:rPr>
        <w:t xml:space="preserve">b) suma istiny a finančného nákladu podľa doby splatnosti </w:t>
      </w:r>
    </w:p>
    <w:p w14:paraId="1A3C1328" w14:textId="77777777" w:rsidR="00935EE7" w:rsidRPr="004B5606" w:rsidRDefault="00935EE7" w:rsidP="00935EE7">
      <w:pPr>
        <w:spacing w:line="240" w:lineRule="auto"/>
        <w:ind w:left="240" w:hanging="240"/>
        <w:rPr>
          <w:szCs w:val="20"/>
        </w:rPr>
      </w:pPr>
      <w:r w:rsidRPr="004B5606">
        <w:rPr>
          <w:szCs w:val="20"/>
        </w:rPr>
        <w:tab/>
        <w:t>1. do jedného roka vrátane,</w:t>
      </w:r>
    </w:p>
    <w:p w14:paraId="0DB7B81B" w14:textId="77777777" w:rsidR="00935EE7" w:rsidRPr="004B5606" w:rsidRDefault="00935EE7" w:rsidP="00935EE7">
      <w:pPr>
        <w:spacing w:line="240" w:lineRule="auto"/>
        <w:ind w:left="240" w:hanging="240"/>
        <w:rPr>
          <w:szCs w:val="20"/>
        </w:rPr>
      </w:pPr>
      <w:r w:rsidRPr="004B5606">
        <w:rPr>
          <w:szCs w:val="20"/>
        </w:rPr>
        <w:tab/>
        <w:t>2. od jedného roka do piatich rokov vrátane,</w:t>
      </w:r>
    </w:p>
    <w:p w14:paraId="5C1E9DBA" w14:textId="77777777" w:rsidR="00801336" w:rsidRPr="004B5606" w:rsidRDefault="00CC7A3D" w:rsidP="00935EE7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     </w:t>
      </w:r>
      <w:r w:rsidR="00935EE7" w:rsidRPr="004B5606">
        <w:rPr>
          <w:szCs w:val="20"/>
        </w:rPr>
        <w:t>3. viac ako päť rokov.</w:t>
      </w:r>
    </w:p>
    <w:p w14:paraId="1D95D212" w14:textId="77777777" w:rsidR="00783246" w:rsidRPr="004B5606" w:rsidRDefault="007231CB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17A8CCCA" w14:textId="77777777" w:rsidR="00DB1285" w:rsidRPr="004B5606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4B5606">
        <w:rPr>
          <w:b/>
          <w:bCs/>
          <w:kern w:val="32"/>
          <w:szCs w:val="20"/>
        </w:rPr>
        <w:t xml:space="preserve">Čl. </w:t>
      </w:r>
      <w:r w:rsidR="00DB1285" w:rsidRPr="004B5606">
        <w:rPr>
          <w:b/>
          <w:bCs/>
          <w:kern w:val="32"/>
          <w:szCs w:val="20"/>
        </w:rPr>
        <w:t>IV</w:t>
      </w:r>
    </w:p>
    <w:p w14:paraId="41C52977" w14:textId="77777777" w:rsidR="00DB1285" w:rsidRPr="004B560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>Informácie, ktoré dopĺňajú a vysvetľujú údaje vo výkaze ziskov a strát</w:t>
      </w:r>
    </w:p>
    <w:p w14:paraId="43D48A07" w14:textId="77777777" w:rsidR="00DB1285" w:rsidRPr="004B5606" w:rsidRDefault="00C72ECC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(1) Prehľad </w:t>
      </w:r>
      <w:r w:rsidR="00DB1285" w:rsidRPr="004B5606">
        <w:rPr>
          <w:szCs w:val="20"/>
        </w:rPr>
        <w:t>trž</w:t>
      </w:r>
      <w:r w:rsidRPr="004B5606">
        <w:rPr>
          <w:szCs w:val="20"/>
        </w:rPr>
        <w:t>ie</w:t>
      </w:r>
      <w:r w:rsidR="00DB1285" w:rsidRPr="004B5606">
        <w:rPr>
          <w:szCs w:val="20"/>
        </w:rPr>
        <w:t xml:space="preserve">b za vlastné výkony a tovar s uvedením ich opisu a vyčíslením hodnoty tržieb podľa jednotlivých hlavných druhov výrobkov,  služieb </w:t>
      </w:r>
      <w:r w:rsidR="00584420" w:rsidRPr="004B5606">
        <w:rPr>
          <w:szCs w:val="20"/>
        </w:rPr>
        <w:t>hlavnej činnosti a podnikateľskej činnosti</w:t>
      </w:r>
      <w:r w:rsidR="00DB1285" w:rsidRPr="004B5606">
        <w:rPr>
          <w:szCs w:val="20"/>
        </w:rPr>
        <w:t xml:space="preserve"> účtovnej jednotky.</w:t>
      </w:r>
    </w:p>
    <w:p w14:paraId="4BC0198A" w14:textId="77777777" w:rsidR="00C34E30" w:rsidRPr="004B5606" w:rsidRDefault="00C34E30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23A0ABA9" w14:textId="77777777" w:rsidR="00645BCA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(2) Opis a vyčíslenie hodnoty významných </w:t>
      </w:r>
      <w:r w:rsidR="001B426C" w:rsidRPr="004B5606">
        <w:rPr>
          <w:szCs w:val="20"/>
        </w:rPr>
        <w:t>po</w:t>
      </w:r>
      <w:r w:rsidRPr="004B5606">
        <w:rPr>
          <w:szCs w:val="20"/>
        </w:rPr>
        <w:t>ložiek prijatých darov, osobitných výnosov</w:t>
      </w:r>
      <w:r w:rsidR="00FE1A4B" w:rsidRPr="004B5606">
        <w:rPr>
          <w:szCs w:val="20"/>
        </w:rPr>
        <w:t>,</w:t>
      </w:r>
      <w:r w:rsidRPr="004B5606">
        <w:rPr>
          <w:szCs w:val="20"/>
        </w:rPr>
        <w:t> zákonných poplatkov</w:t>
      </w:r>
      <w:r w:rsidR="00FE1A4B" w:rsidRPr="004B5606">
        <w:rPr>
          <w:szCs w:val="20"/>
        </w:rPr>
        <w:t xml:space="preserve"> a iných ostatných výnosov</w:t>
      </w:r>
      <w:r w:rsidRPr="004B5606">
        <w:rPr>
          <w:szCs w:val="20"/>
        </w:rPr>
        <w:t>.</w:t>
      </w:r>
      <w:r w:rsidR="00584420" w:rsidRPr="004B5606">
        <w:rPr>
          <w:szCs w:val="20"/>
        </w:rPr>
        <w:t xml:space="preserve"> </w:t>
      </w:r>
    </w:p>
    <w:p w14:paraId="65E634C7" w14:textId="22CCF23B" w:rsidR="00346840" w:rsidRPr="00B372B9" w:rsidRDefault="00E83C1A" w:rsidP="00CD361E">
      <w:pPr>
        <w:spacing w:before="0" w:line="240" w:lineRule="auto"/>
        <w:rPr>
          <w:b/>
          <w:color w:val="FF0000"/>
          <w:szCs w:val="20"/>
        </w:rPr>
      </w:pPr>
      <w:r w:rsidRPr="00B372B9">
        <w:rPr>
          <w:b/>
          <w:color w:val="FF0000"/>
          <w:szCs w:val="20"/>
        </w:rPr>
        <w:t>Účtovná jednotka v roku 20</w:t>
      </w:r>
      <w:r w:rsidR="000C7733" w:rsidRPr="00B372B9">
        <w:rPr>
          <w:b/>
          <w:color w:val="FF0000"/>
          <w:szCs w:val="20"/>
        </w:rPr>
        <w:t>2</w:t>
      </w:r>
      <w:r w:rsidR="00B372B9" w:rsidRPr="00B372B9">
        <w:rPr>
          <w:b/>
          <w:color w:val="FF0000"/>
          <w:szCs w:val="20"/>
        </w:rPr>
        <w:t>2</w:t>
      </w:r>
      <w:r w:rsidR="00346840" w:rsidRPr="00B372B9">
        <w:rPr>
          <w:b/>
          <w:color w:val="FF0000"/>
          <w:szCs w:val="20"/>
        </w:rPr>
        <w:t xml:space="preserve"> prijala príspevok z podie</w:t>
      </w:r>
      <w:r w:rsidR="005A7C31" w:rsidRPr="00B372B9">
        <w:rPr>
          <w:b/>
          <w:color w:val="FF0000"/>
          <w:szCs w:val="20"/>
        </w:rPr>
        <w:t>lu zaplatenej dane vo výške</w:t>
      </w:r>
      <w:r w:rsidR="00250B7A" w:rsidRPr="00B372B9">
        <w:rPr>
          <w:b/>
          <w:color w:val="FF0000"/>
          <w:szCs w:val="20"/>
        </w:rPr>
        <w:t xml:space="preserve"> </w:t>
      </w:r>
      <w:r w:rsidR="00B372B9" w:rsidRPr="00B372B9">
        <w:rPr>
          <w:b/>
          <w:color w:val="FF0000"/>
          <w:szCs w:val="20"/>
        </w:rPr>
        <w:t>888,67</w:t>
      </w:r>
      <w:r w:rsidR="00346840" w:rsidRPr="00B372B9">
        <w:rPr>
          <w:b/>
          <w:color w:val="FF0000"/>
          <w:szCs w:val="20"/>
        </w:rPr>
        <w:t xml:space="preserve"> €</w:t>
      </w:r>
      <w:r w:rsidR="000C7733" w:rsidRPr="00B372B9">
        <w:rPr>
          <w:b/>
          <w:color w:val="FF0000"/>
          <w:szCs w:val="20"/>
        </w:rPr>
        <w:t xml:space="preserve">, od inej organizačnej zložky príspevok </w:t>
      </w:r>
      <w:r w:rsidR="00BE59CC" w:rsidRPr="00B372B9">
        <w:rPr>
          <w:b/>
          <w:color w:val="FF0000"/>
          <w:szCs w:val="20"/>
        </w:rPr>
        <w:t>nebol poskytnutý</w:t>
      </w:r>
    </w:p>
    <w:p w14:paraId="4B83B3F3" w14:textId="77777777" w:rsidR="00095723" w:rsidRPr="004B5606" w:rsidRDefault="00095723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(3) Prehľad  dotácií a grantov, ktoré účtovná jednotka prijala v priebehu </w:t>
      </w:r>
      <w:r w:rsidR="002451AE" w:rsidRPr="004B5606">
        <w:rPr>
          <w:szCs w:val="20"/>
        </w:rPr>
        <w:t xml:space="preserve">bežného </w:t>
      </w:r>
      <w:r w:rsidRPr="004B5606">
        <w:rPr>
          <w:szCs w:val="20"/>
        </w:rPr>
        <w:t>účtovného obdobia.</w:t>
      </w:r>
      <w:r w:rsidR="003B0EA4" w:rsidRPr="004B5606">
        <w:rPr>
          <w:szCs w:val="20"/>
        </w:rPr>
        <w:t xml:space="preserve"> </w:t>
      </w:r>
    </w:p>
    <w:p w14:paraId="169B3C35" w14:textId="77777777" w:rsidR="003B0EA4" w:rsidRPr="004B5606" w:rsidRDefault="003B0EA4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5C61894E" w14:textId="77777777" w:rsidR="00FE1A4B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(4) Opis a suma významných položiek finančných výnosov; uvádza sa a</w:t>
      </w:r>
      <w:r w:rsidR="00C113D7" w:rsidRPr="004B5606">
        <w:rPr>
          <w:szCs w:val="20"/>
        </w:rPr>
        <w:t xml:space="preserve">j celková suma kurzových ziskov, pričom </w:t>
      </w:r>
      <w:r w:rsidRPr="004B5606">
        <w:rPr>
          <w:szCs w:val="20"/>
        </w:rPr>
        <w:t xml:space="preserve"> osobitne sa uvádza hodnota kurzových ziskov účtovaná ku dňu, ku ktorému sa zostavuje účtovná závierka.</w:t>
      </w:r>
    </w:p>
    <w:p w14:paraId="24DD5D30" w14:textId="77777777" w:rsidR="003B0EA4" w:rsidRPr="004B5606" w:rsidRDefault="003B0EA4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5B4CCAD6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(5) Opis a vyčíslenie hodnoty významných položiek nákladov</w:t>
      </w:r>
      <w:r w:rsidR="00C96AEB" w:rsidRPr="004B5606">
        <w:rPr>
          <w:szCs w:val="20"/>
        </w:rPr>
        <w:t>, náklad</w:t>
      </w:r>
      <w:r w:rsidR="002451AE" w:rsidRPr="004B5606">
        <w:rPr>
          <w:szCs w:val="20"/>
        </w:rPr>
        <w:t>ov</w:t>
      </w:r>
      <w:r w:rsidR="00C96AEB" w:rsidRPr="004B5606">
        <w:rPr>
          <w:szCs w:val="20"/>
        </w:rPr>
        <w:t xml:space="preserve"> na</w:t>
      </w:r>
      <w:r w:rsidRPr="004B5606">
        <w:rPr>
          <w:szCs w:val="20"/>
        </w:rPr>
        <w:t xml:space="preserve"> ostatné služby, osobitn</w:t>
      </w:r>
      <w:r w:rsidR="002451AE" w:rsidRPr="004B5606">
        <w:rPr>
          <w:szCs w:val="20"/>
        </w:rPr>
        <w:t>ých</w:t>
      </w:r>
      <w:r w:rsidRPr="004B5606">
        <w:rPr>
          <w:szCs w:val="20"/>
        </w:rPr>
        <w:t xml:space="preserve"> náklad</w:t>
      </w:r>
      <w:r w:rsidR="002451AE" w:rsidRPr="004B5606">
        <w:rPr>
          <w:szCs w:val="20"/>
        </w:rPr>
        <w:t>ov</w:t>
      </w:r>
      <w:r w:rsidRPr="004B5606">
        <w:rPr>
          <w:szCs w:val="20"/>
        </w:rPr>
        <w:t xml:space="preserve"> a in</w:t>
      </w:r>
      <w:r w:rsidR="002451AE" w:rsidRPr="004B5606">
        <w:rPr>
          <w:szCs w:val="20"/>
        </w:rPr>
        <w:t>ých</w:t>
      </w:r>
      <w:r w:rsidRPr="004B5606">
        <w:rPr>
          <w:szCs w:val="20"/>
        </w:rPr>
        <w:t xml:space="preserve"> ostatn</w:t>
      </w:r>
      <w:r w:rsidR="002451AE" w:rsidRPr="004B5606">
        <w:rPr>
          <w:szCs w:val="20"/>
        </w:rPr>
        <w:t>ých</w:t>
      </w:r>
      <w:r w:rsidRPr="004B5606">
        <w:rPr>
          <w:szCs w:val="20"/>
        </w:rPr>
        <w:t xml:space="preserve"> náklad</w:t>
      </w:r>
      <w:r w:rsidR="002451AE" w:rsidRPr="004B5606">
        <w:rPr>
          <w:szCs w:val="20"/>
        </w:rPr>
        <w:t>ov</w:t>
      </w:r>
      <w:r w:rsidRPr="004B5606">
        <w:rPr>
          <w:szCs w:val="20"/>
        </w:rPr>
        <w:t>.</w:t>
      </w:r>
      <w:r w:rsidR="00584420" w:rsidRPr="004B5606">
        <w:rPr>
          <w:szCs w:val="20"/>
        </w:rPr>
        <w:t xml:space="preserve"> </w:t>
      </w:r>
    </w:p>
    <w:p w14:paraId="2C0E49C3" w14:textId="77777777" w:rsidR="00624714" w:rsidRPr="004B5606" w:rsidRDefault="006F4A29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 xml:space="preserve">(6) </w:t>
      </w:r>
      <w:r w:rsidR="00CD361E" w:rsidRPr="004B5606">
        <w:rPr>
          <w:szCs w:val="20"/>
        </w:rPr>
        <w:t>Prehľad o ú</w:t>
      </w:r>
      <w:r w:rsidRPr="004B5606">
        <w:rPr>
          <w:szCs w:val="20"/>
        </w:rPr>
        <w:t>čel</w:t>
      </w:r>
      <w:r w:rsidR="00CD361E" w:rsidRPr="004B5606">
        <w:rPr>
          <w:szCs w:val="20"/>
        </w:rPr>
        <w:t>e</w:t>
      </w:r>
      <w:r w:rsidRPr="004B5606">
        <w:rPr>
          <w:szCs w:val="20"/>
        </w:rPr>
        <w:t xml:space="preserve"> a výšk</w:t>
      </w:r>
      <w:r w:rsidR="00CD361E" w:rsidRPr="004B5606">
        <w:rPr>
          <w:szCs w:val="20"/>
        </w:rPr>
        <w:t>e</w:t>
      </w:r>
      <w:r w:rsidRPr="004B5606">
        <w:rPr>
          <w:szCs w:val="20"/>
        </w:rPr>
        <w:t xml:space="preserve"> použitia podielu zaplatenej dane</w:t>
      </w:r>
      <w:r w:rsidR="00CD361E" w:rsidRPr="004B5606">
        <w:rPr>
          <w:szCs w:val="20"/>
        </w:rPr>
        <w:t xml:space="preserve"> </w:t>
      </w:r>
      <w:r w:rsidR="00C96AEB" w:rsidRPr="004B5606">
        <w:rPr>
          <w:szCs w:val="20"/>
        </w:rPr>
        <w:t>za bežné účtovné obdobie</w:t>
      </w:r>
      <w:r w:rsidR="00CD361E" w:rsidRPr="004B5606">
        <w:rPr>
          <w:szCs w:val="20"/>
        </w:rPr>
        <w:t>.</w:t>
      </w:r>
    </w:p>
    <w:p w14:paraId="3B308566" w14:textId="351AFB6D" w:rsidR="0005534F" w:rsidRPr="00B372B9" w:rsidRDefault="0005534F" w:rsidP="00CD361E">
      <w:pPr>
        <w:spacing w:before="0" w:line="240" w:lineRule="auto"/>
        <w:rPr>
          <w:b/>
          <w:color w:val="FF0000"/>
          <w:szCs w:val="20"/>
        </w:rPr>
      </w:pPr>
      <w:r w:rsidRPr="00B372B9">
        <w:rPr>
          <w:b/>
          <w:color w:val="FF0000"/>
          <w:szCs w:val="20"/>
        </w:rPr>
        <w:t xml:space="preserve">Účtovná jednotka v roku </w:t>
      </w:r>
      <w:r w:rsidR="005A7C31" w:rsidRPr="00B372B9">
        <w:rPr>
          <w:b/>
          <w:color w:val="FF0000"/>
          <w:szCs w:val="20"/>
        </w:rPr>
        <w:t>20</w:t>
      </w:r>
      <w:r w:rsidR="000C7733" w:rsidRPr="00B372B9">
        <w:rPr>
          <w:b/>
          <w:color w:val="FF0000"/>
          <w:szCs w:val="20"/>
        </w:rPr>
        <w:t>2</w:t>
      </w:r>
      <w:r w:rsidR="00B372B9">
        <w:rPr>
          <w:b/>
          <w:color w:val="FF0000"/>
          <w:szCs w:val="20"/>
        </w:rPr>
        <w:t>2</w:t>
      </w:r>
      <w:r w:rsidR="000C7733" w:rsidRPr="00B372B9">
        <w:rPr>
          <w:b/>
          <w:color w:val="FF0000"/>
          <w:szCs w:val="20"/>
        </w:rPr>
        <w:t xml:space="preserve"> </w:t>
      </w:r>
      <w:r w:rsidR="00B372B9">
        <w:rPr>
          <w:b/>
          <w:color w:val="FF0000"/>
          <w:szCs w:val="20"/>
        </w:rPr>
        <w:t>nep</w:t>
      </w:r>
      <w:r w:rsidR="00346840" w:rsidRPr="00B372B9">
        <w:rPr>
          <w:b/>
          <w:color w:val="FF0000"/>
          <w:szCs w:val="20"/>
        </w:rPr>
        <w:t>oskytla</w:t>
      </w:r>
      <w:r w:rsidR="000C7733" w:rsidRPr="00B372B9">
        <w:rPr>
          <w:b/>
          <w:color w:val="FF0000"/>
          <w:szCs w:val="20"/>
        </w:rPr>
        <w:t xml:space="preserve">  </w:t>
      </w:r>
      <w:r w:rsidR="00346840" w:rsidRPr="00B372B9">
        <w:rPr>
          <w:b/>
          <w:color w:val="FF0000"/>
          <w:szCs w:val="20"/>
        </w:rPr>
        <w:t xml:space="preserve"> fina</w:t>
      </w:r>
      <w:r w:rsidRPr="00B372B9">
        <w:rPr>
          <w:b/>
          <w:color w:val="FF0000"/>
          <w:szCs w:val="20"/>
        </w:rPr>
        <w:t xml:space="preserve">nčný dar </w:t>
      </w:r>
      <w:r w:rsidR="00166B6C" w:rsidRPr="00B372B9">
        <w:rPr>
          <w:b/>
          <w:color w:val="FF0000"/>
          <w:szCs w:val="20"/>
        </w:rPr>
        <w:t xml:space="preserve"> </w:t>
      </w:r>
    </w:p>
    <w:p w14:paraId="24AC2D2C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6F4A29" w:rsidRPr="004B5606">
        <w:rPr>
          <w:szCs w:val="20"/>
        </w:rPr>
        <w:t>7</w:t>
      </w:r>
      <w:r w:rsidRPr="004B5606">
        <w:rPr>
          <w:szCs w:val="20"/>
        </w:rPr>
        <w:t>) Opis a suma významných položiek finančných nákladov; uvádza sa aj celková suma kurzových strát</w:t>
      </w:r>
      <w:r w:rsidR="00C113D7" w:rsidRPr="004B5606">
        <w:rPr>
          <w:szCs w:val="20"/>
        </w:rPr>
        <w:t>, pričom</w:t>
      </w:r>
      <w:r w:rsidRPr="004B5606">
        <w:rPr>
          <w:szCs w:val="20"/>
        </w:rPr>
        <w:t xml:space="preserve"> osobitne sa uvádza hodnota kurzových strát účtovaná ku dňu, ku ktorému sa zostavuje účtovná závierka.</w:t>
      </w:r>
    </w:p>
    <w:p w14:paraId="7C4DB085" w14:textId="2657D0F1" w:rsidR="003B0EA4" w:rsidRPr="00B372B9" w:rsidRDefault="005A7C31" w:rsidP="00CD361E">
      <w:pPr>
        <w:spacing w:before="0" w:line="240" w:lineRule="auto"/>
        <w:rPr>
          <w:b/>
          <w:color w:val="FF0000"/>
          <w:szCs w:val="20"/>
        </w:rPr>
      </w:pPr>
      <w:r w:rsidRPr="00B372B9">
        <w:rPr>
          <w:b/>
          <w:color w:val="FF0000"/>
          <w:szCs w:val="20"/>
        </w:rPr>
        <w:t>V roku 20</w:t>
      </w:r>
      <w:r w:rsidR="00FF3974" w:rsidRPr="00B372B9">
        <w:rPr>
          <w:b/>
          <w:color w:val="FF0000"/>
          <w:szCs w:val="20"/>
        </w:rPr>
        <w:t>2</w:t>
      </w:r>
      <w:r w:rsidR="00B372B9">
        <w:rPr>
          <w:b/>
          <w:color w:val="FF0000"/>
          <w:szCs w:val="20"/>
        </w:rPr>
        <w:t>2</w:t>
      </w:r>
      <w:r w:rsidR="003B0EA4" w:rsidRPr="00B372B9">
        <w:rPr>
          <w:b/>
          <w:color w:val="FF0000"/>
          <w:szCs w:val="20"/>
        </w:rPr>
        <w:t xml:space="preserve"> boli náklady –    bankové poplatky vo výške </w:t>
      </w:r>
      <w:r w:rsidR="00532507" w:rsidRPr="00B372B9">
        <w:rPr>
          <w:b/>
          <w:color w:val="FF0000"/>
          <w:szCs w:val="20"/>
        </w:rPr>
        <w:t xml:space="preserve">   </w:t>
      </w:r>
      <w:r w:rsidR="00B372B9">
        <w:rPr>
          <w:b/>
          <w:color w:val="FF0000"/>
          <w:szCs w:val="20"/>
        </w:rPr>
        <w:t>60,-</w:t>
      </w:r>
      <w:r w:rsidR="003B0EA4" w:rsidRPr="00B372B9">
        <w:rPr>
          <w:b/>
          <w:color w:val="FF0000"/>
          <w:szCs w:val="20"/>
        </w:rPr>
        <w:t xml:space="preserve"> €</w:t>
      </w:r>
    </w:p>
    <w:p w14:paraId="4B79DFB8" w14:textId="3EC88745" w:rsidR="00532507" w:rsidRPr="00B372B9" w:rsidRDefault="00532507" w:rsidP="00CD361E">
      <w:pPr>
        <w:spacing w:before="0" w:line="240" w:lineRule="auto"/>
        <w:rPr>
          <w:b/>
          <w:color w:val="FF0000"/>
          <w:szCs w:val="20"/>
        </w:rPr>
      </w:pPr>
      <w:r w:rsidRPr="00B372B9">
        <w:rPr>
          <w:b/>
          <w:color w:val="FF0000"/>
          <w:szCs w:val="20"/>
        </w:rPr>
        <w:tab/>
      </w:r>
      <w:r w:rsidRPr="00B372B9">
        <w:rPr>
          <w:b/>
          <w:color w:val="FF0000"/>
          <w:szCs w:val="20"/>
        </w:rPr>
        <w:tab/>
      </w:r>
      <w:r w:rsidRPr="00B372B9">
        <w:rPr>
          <w:b/>
          <w:color w:val="FF0000"/>
          <w:szCs w:val="20"/>
        </w:rPr>
        <w:tab/>
      </w:r>
      <w:r w:rsidRPr="00B372B9">
        <w:rPr>
          <w:b/>
          <w:color w:val="FF0000"/>
          <w:szCs w:val="20"/>
        </w:rPr>
        <w:tab/>
      </w:r>
      <w:r w:rsidRPr="00B372B9">
        <w:rPr>
          <w:b/>
          <w:color w:val="FF0000"/>
          <w:szCs w:val="20"/>
        </w:rPr>
        <w:tab/>
      </w:r>
      <w:r w:rsidRPr="00B372B9">
        <w:rPr>
          <w:b/>
          <w:color w:val="FF0000"/>
          <w:szCs w:val="20"/>
        </w:rPr>
        <w:tab/>
        <w:t xml:space="preserve">                                                  služby          </w:t>
      </w:r>
      <w:r w:rsidR="0063103B" w:rsidRPr="00B372B9">
        <w:rPr>
          <w:b/>
          <w:color w:val="FF0000"/>
          <w:szCs w:val="20"/>
        </w:rPr>
        <w:t xml:space="preserve">                             </w:t>
      </w:r>
      <w:r w:rsidR="00B372B9">
        <w:rPr>
          <w:b/>
          <w:color w:val="FF0000"/>
          <w:szCs w:val="20"/>
        </w:rPr>
        <w:t>60,-</w:t>
      </w:r>
      <w:r w:rsidRPr="00B372B9">
        <w:rPr>
          <w:b/>
          <w:color w:val="FF0000"/>
          <w:szCs w:val="20"/>
        </w:rPr>
        <w:t>€</w:t>
      </w:r>
    </w:p>
    <w:p w14:paraId="1D8863FF" w14:textId="77777777" w:rsidR="00C96AEB" w:rsidRPr="004B5606" w:rsidRDefault="003B0EA4" w:rsidP="00E83C1A">
      <w:pPr>
        <w:spacing w:before="0" w:line="240" w:lineRule="auto"/>
        <w:rPr>
          <w:szCs w:val="20"/>
        </w:rPr>
      </w:pPr>
      <w:r w:rsidRPr="004B5606">
        <w:rPr>
          <w:b/>
          <w:szCs w:val="20"/>
        </w:rPr>
        <w:tab/>
      </w:r>
      <w:r w:rsidRPr="004B5606">
        <w:rPr>
          <w:b/>
          <w:szCs w:val="20"/>
        </w:rPr>
        <w:tab/>
      </w:r>
      <w:r w:rsidRPr="004B5606">
        <w:rPr>
          <w:b/>
          <w:szCs w:val="20"/>
        </w:rPr>
        <w:tab/>
      </w:r>
      <w:r w:rsidRPr="004B5606">
        <w:rPr>
          <w:b/>
          <w:szCs w:val="20"/>
        </w:rPr>
        <w:tab/>
      </w:r>
      <w:r w:rsidR="0072048D" w:rsidRPr="004B5606">
        <w:rPr>
          <w:szCs w:val="20"/>
        </w:rPr>
        <w:t>(</w:t>
      </w:r>
      <w:r w:rsidR="006F4A29" w:rsidRPr="004B5606">
        <w:rPr>
          <w:szCs w:val="20"/>
        </w:rPr>
        <w:t>8</w:t>
      </w:r>
      <w:r w:rsidR="0072048D" w:rsidRPr="004B5606">
        <w:rPr>
          <w:szCs w:val="20"/>
        </w:rPr>
        <w:t xml:space="preserve">) </w:t>
      </w:r>
      <w:r w:rsidR="00B867C2" w:rsidRPr="004B5606">
        <w:rPr>
          <w:szCs w:val="20"/>
        </w:rPr>
        <w:t>V ú</w:t>
      </w:r>
      <w:r w:rsidR="0072048D" w:rsidRPr="004B5606">
        <w:rPr>
          <w:szCs w:val="20"/>
        </w:rPr>
        <w:t>čtovn</w:t>
      </w:r>
      <w:r w:rsidR="00B867C2" w:rsidRPr="004B5606">
        <w:rPr>
          <w:szCs w:val="20"/>
        </w:rPr>
        <w:t>ej</w:t>
      </w:r>
      <w:r w:rsidR="0072048D" w:rsidRPr="004B5606">
        <w:rPr>
          <w:szCs w:val="20"/>
        </w:rPr>
        <w:t xml:space="preserve"> jednotk</w:t>
      </w:r>
      <w:r w:rsidR="00B867C2" w:rsidRPr="004B5606">
        <w:rPr>
          <w:szCs w:val="20"/>
        </w:rPr>
        <w:t>e</w:t>
      </w:r>
      <w:r w:rsidR="0072048D" w:rsidRPr="004B5606">
        <w:rPr>
          <w:szCs w:val="20"/>
        </w:rPr>
        <w:t xml:space="preserve">, ktorá má povinnosť overenia účtovnej závierky audítorom, </w:t>
      </w:r>
      <w:r w:rsidR="00B867C2" w:rsidRPr="004B5606">
        <w:rPr>
          <w:szCs w:val="20"/>
        </w:rPr>
        <w:t xml:space="preserve">sa </w:t>
      </w:r>
      <w:r w:rsidR="00C96AEB" w:rsidRPr="004B5606">
        <w:rPr>
          <w:szCs w:val="20"/>
        </w:rPr>
        <w:t>uvedie vymedzenie a suma nákladov za účtovné obdobie v členení na náklady za</w:t>
      </w:r>
    </w:p>
    <w:p w14:paraId="1470F26D" w14:textId="77777777" w:rsidR="00C96AEB" w:rsidRPr="004B5606" w:rsidRDefault="00C96AEB" w:rsidP="00C96AEB">
      <w:pPr>
        <w:spacing w:line="240" w:lineRule="auto"/>
        <w:rPr>
          <w:szCs w:val="20"/>
        </w:rPr>
      </w:pPr>
      <w:r w:rsidRPr="004B5606">
        <w:rPr>
          <w:szCs w:val="20"/>
        </w:rPr>
        <w:t>a) overenie účtovnej závierky,</w:t>
      </w:r>
    </w:p>
    <w:p w14:paraId="4C10E955" w14:textId="54BA96DA" w:rsidR="00C96AEB" w:rsidRPr="004B5606" w:rsidRDefault="00C96AEB" w:rsidP="00C96AEB">
      <w:pPr>
        <w:spacing w:line="240" w:lineRule="auto"/>
        <w:rPr>
          <w:szCs w:val="20"/>
        </w:rPr>
      </w:pPr>
      <w:r w:rsidRPr="004B5606">
        <w:rPr>
          <w:szCs w:val="20"/>
        </w:rPr>
        <w:t xml:space="preserve">b) </w:t>
      </w:r>
      <w:r w:rsidR="00331EB6" w:rsidRPr="004B5606">
        <w:rPr>
          <w:szCs w:val="20"/>
        </w:rPr>
        <w:t>uisťovania</w:t>
      </w:r>
      <w:r w:rsidRPr="004B5606">
        <w:rPr>
          <w:szCs w:val="20"/>
        </w:rPr>
        <w:t xml:space="preserve"> audítorské služby </w:t>
      </w:r>
      <w:r w:rsidR="0068569D" w:rsidRPr="004B5606">
        <w:rPr>
          <w:szCs w:val="20"/>
        </w:rPr>
        <w:t xml:space="preserve">okrem </w:t>
      </w:r>
      <w:r w:rsidRPr="004B5606">
        <w:rPr>
          <w:szCs w:val="20"/>
        </w:rPr>
        <w:t xml:space="preserve"> overenia účtovnej závierky,</w:t>
      </w:r>
    </w:p>
    <w:p w14:paraId="3FD44263" w14:textId="77777777" w:rsidR="00C96AEB" w:rsidRPr="004B5606" w:rsidRDefault="00C96AEB" w:rsidP="00C96AEB">
      <w:pPr>
        <w:spacing w:line="240" w:lineRule="auto"/>
        <w:rPr>
          <w:szCs w:val="20"/>
        </w:rPr>
      </w:pPr>
      <w:r w:rsidRPr="004B5606">
        <w:rPr>
          <w:szCs w:val="20"/>
        </w:rPr>
        <w:t>c) súvisiace audítorské služby,</w:t>
      </w:r>
    </w:p>
    <w:p w14:paraId="4D03A801" w14:textId="77777777" w:rsidR="00C96AEB" w:rsidRPr="004B5606" w:rsidRDefault="00C96AEB" w:rsidP="00C96AEB">
      <w:pPr>
        <w:spacing w:line="240" w:lineRule="auto"/>
        <w:rPr>
          <w:szCs w:val="20"/>
        </w:rPr>
      </w:pPr>
      <w:r w:rsidRPr="004B5606">
        <w:rPr>
          <w:szCs w:val="20"/>
        </w:rPr>
        <w:t>d) daňové poradenstvo,</w:t>
      </w:r>
    </w:p>
    <w:p w14:paraId="2051189D" w14:textId="77777777" w:rsidR="0041789F" w:rsidRPr="004B5606" w:rsidRDefault="00C96AEB" w:rsidP="00C96AEB">
      <w:pPr>
        <w:spacing w:before="0" w:line="240" w:lineRule="auto"/>
        <w:rPr>
          <w:szCs w:val="20"/>
        </w:rPr>
      </w:pPr>
      <w:r w:rsidRPr="004B5606">
        <w:rPr>
          <w:szCs w:val="20"/>
        </w:rPr>
        <w:t>e) ostatné neaudítorské služby.</w:t>
      </w:r>
    </w:p>
    <w:p w14:paraId="622A083D" w14:textId="77777777" w:rsidR="003B0EA4" w:rsidRPr="004B5606" w:rsidRDefault="003B0EA4" w:rsidP="00C96AEB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  <w:bookmarkStart w:id="0" w:name="_GoBack"/>
      <w:bookmarkEnd w:id="0"/>
    </w:p>
    <w:p w14:paraId="018AF7C3" w14:textId="77777777" w:rsidR="00DB1285" w:rsidRPr="004B5606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4B5606">
        <w:rPr>
          <w:b/>
          <w:bCs/>
          <w:kern w:val="32"/>
          <w:szCs w:val="20"/>
        </w:rPr>
        <w:t>Čl. V</w:t>
      </w:r>
    </w:p>
    <w:p w14:paraId="4B4FA105" w14:textId="77777777" w:rsidR="00DB1285" w:rsidRPr="004B560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>Opis údajov na podsúvahových účtoch</w:t>
      </w:r>
    </w:p>
    <w:p w14:paraId="48E12AF6" w14:textId="77777777" w:rsidR="00DB1285" w:rsidRPr="004B5606" w:rsidRDefault="00DB1285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Významné položky prenajatého majetku, majetku prijatého do úschovy,  odpísané pohľadávky a prípadné ďalšie položky.</w:t>
      </w:r>
    </w:p>
    <w:p w14:paraId="013A0520" w14:textId="77777777" w:rsidR="003B0EA4" w:rsidRPr="004B5606" w:rsidRDefault="003B0EA4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29E3435D" w14:textId="77777777" w:rsidR="00DB1285" w:rsidRPr="004B5606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 xml:space="preserve">Čl. </w:t>
      </w:r>
      <w:r w:rsidR="00DB1285" w:rsidRPr="004B5606">
        <w:rPr>
          <w:b/>
          <w:bCs/>
          <w:szCs w:val="20"/>
        </w:rPr>
        <w:t>VI</w:t>
      </w:r>
    </w:p>
    <w:p w14:paraId="0E9C1D1B" w14:textId="77777777" w:rsidR="00DB1285" w:rsidRPr="004B5606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5606">
        <w:rPr>
          <w:b/>
          <w:bCs/>
          <w:szCs w:val="20"/>
        </w:rPr>
        <w:t>Ďalšie informácie</w:t>
      </w:r>
    </w:p>
    <w:p w14:paraId="16155D61" w14:textId="77777777" w:rsidR="00CC7A3D" w:rsidRPr="004B5606" w:rsidRDefault="00DB1285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 xml:space="preserve">(1) </w:t>
      </w:r>
      <w:r w:rsidR="00CC7A3D" w:rsidRPr="004B5606">
        <w:rPr>
          <w:sz w:val="20"/>
          <w:szCs w:val="20"/>
        </w:rP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</w:t>
      </w:r>
      <w:r w:rsidR="00CC7A3D" w:rsidRPr="004B5606">
        <w:rPr>
          <w:sz w:val="20"/>
          <w:szCs w:val="20"/>
        </w:rPr>
        <w:lastRenderedPageBreak/>
        <w:t>jednotky; týmito inými aktívami sú napríklad práva zo servisných zmlúv, poistných zmlúv, koncesionárskych zmlúv, licenčných zmlúv, práva z investovania prostriedkov získaných oslobodením od dane z príjmov.</w:t>
      </w:r>
    </w:p>
    <w:p w14:paraId="4CAC15C9" w14:textId="77777777" w:rsidR="00501D21" w:rsidRPr="004B5606" w:rsidRDefault="00501D21" w:rsidP="00CC7A3D">
      <w:pPr>
        <w:pStyle w:val="Textopatrenia"/>
        <w:numPr>
          <w:ilvl w:val="0"/>
          <w:numId w:val="0"/>
        </w:numPr>
        <w:rPr>
          <w:b/>
          <w:sz w:val="20"/>
          <w:szCs w:val="20"/>
        </w:rPr>
      </w:pPr>
      <w:r w:rsidRPr="004B5606">
        <w:rPr>
          <w:b/>
          <w:sz w:val="20"/>
          <w:szCs w:val="20"/>
        </w:rPr>
        <w:t>Bez náplne</w:t>
      </w:r>
    </w:p>
    <w:p w14:paraId="00CCA36B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4B5606">
        <w:rPr>
          <w:sz w:val="20"/>
          <w:szCs w:val="20"/>
        </w:rPr>
        <w:t>:</w:t>
      </w:r>
    </w:p>
    <w:p w14:paraId="45A5DE24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  <w:lang w:eastAsia="sk-SK"/>
        </w:rPr>
        <w:t>a</w:t>
      </w:r>
      <w:r w:rsidR="00C113D7" w:rsidRPr="004B5606">
        <w:rPr>
          <w:sz w:val="20"/>
          <w:szCs w:val="20"/>
          <w:lang w:eastAsia="sk-SK"/>
        </w:rPr>
        <w:t>)</w:t>
      </w:r>
      <w:r w:rsidRPr="004B5606">
        <w:rPr>
          <w:sz w:val="20"/>
          <w:szCs w:val="2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747F39C" w14:textId="77777777" w:rsidR="00CC7A3D" w:rsidRPr="004B5606" w:rsidRDefault="00C113D7" w:rsidP="00CC7A3D">
      <w:pPr>
        <w:pStyle w:val="Textopatrenia"/>
        <w:numPr>
          <w:ilvl w:val="0"/>
          <w:numId w:val="0"/>
        </w:numPr>
        <w:rPr>
          <w:sz w:val="20"/>
          <w:szCs w:val="20"/>
          <w:lang w:eastAsia="sk-SK"/>
        </w:rPr>
      </w:pPr>
      <w:r w:rsidRPr="004B5606">
        <w:rPr>
          <w:sz w:val="20"/>
          <w:szCs w:val="20"/>
          <w:lang w:eastAsia="sk-SK"/>
        </w:rPr>
        <w:t>b)</w:t>
      </w:r>
      <w:r w:rsidR="00CC7A3D" w:rsidRPr="004B5606">
        <w:rPr>
          <w:sz w:val="20"/>
          <w:szCs w:val="20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E594F28" w14:textId="77777777" w:rsidR="00501D21" w:rsidRPr="004B5606" w:rsidRDefault="00501D21" w:rsidP="00CC7A3D">
      <w:pPr>
        <w:pStyle w:val="Textopatrenia"/>
        <w:numPr>
          <w:ilvl w:val="0"/>
          <w:numId w:val="0"/>
        </w:numPr>
        <w:rPr>
          <w:b/>
          <w:sz w:val="20"/>
          <w:szCs w:val="20"/>
        </w:rPr>
      </w:pPr>
      <w:r w:rsidRPr="004B5606">
        <w:rPr>
          <w:b/>
          <w:sz w:val="20"/>
          <w:szCs w:val="20"/>
          <w:lang w:eastAsia="sk-SK"/>
        </w:rPr>
        <w:t>Bez náplne</w:t>
      </w:r>
    </w:p>
    <w:p w14:paraId="733EA72A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59FFD5A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a) povinnosť z devízových termínovaných obchodov a iných finančných derivátov,</w:t>
      </w:r>
    </w:p>
    <w:p w14:paraId="25C752B8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b) povinnosť z opčných obchodov,</w:t>
      </w:r>
    </w:p>
    <w:p w14:paraId="6ABD1B55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c) zákonná povinnosť alebo zmluvná povinnosť odobrať určité produkty alebo služby, napríklad z dodávateľských alebo odberateľských zmlúv,</w:t>
      </w:r>
    </w:p>
    <w:p w14:paraId="73CE7872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>d) povinnosť z leasingových, nájomných, servisných, poistných, koncesionárskych, licenčných zmlúv a podobných zmlúv,</w:t>
      </w:r>
    </w:p>
    <w:p w14:paraId="52EFB52F" w14:textId="77777777" w:rsidR="00CC7A3D" w:rsidRPr="004B5606" w:rsidRDefault="00CC7A3D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4B5606">
        <w:rPr>
          <w:sz w:val="20"/>
          <w:szCs w:val="20"/>
        </w:rPr>
        <w:t xml:space="preserve">e) iné povinnosti. </w:t>
      </w:r>
    </w:p>
    <w:p w14:paraId="5106AB02" w14:textId="77777777" w:rsidR="00501D21" w:rsidRPr="004B5606" w:rsidRDefault="00501D21" w:rsidP="00CC7A3D">
      <w:pPr>
        <w:pStyle w:val="Textopatrenia"/>
        <w:numPr>
          <w:ilvl w:val="0"/>
          <w:numId w:val="0"/>
        </w:numPr>
        <w:rPr>
          <w:b/>
          <w:sz w:val="20"/>
          <w:szCs w:val="20"/>
        </w:rPr>
      </w:pPr>
      <w:r w:rsidRPr="004B5606">
        <w:rPr>
          <w:b/>
          <w:sz w:val="20"/>
          <w:szCs w:val="20"/>
        </w:rPr>
        <w:t>Bez náplne</w:t>
      </w:r>
    </w:p>
    <w:p w14:paraId="07DB4AE4" w14:textId="77777777" w:rsidR="00DB1285" w:rsidRPr="004B5606" w:rsidRDefault="00DB1285" w:rsidP="00CC7A3D">
      <w:pPr>
        <w:spacing w:before="0" w:line="240" w:lineRule="auto"/>
        <w:rPr>
          <w:szCs w:val="20"/>
        </w:rPr>
      </w:pPr>
      <w:r w:rsidRPr="004B5606">
        <w:rPr>
          <w:szCs w:val="20"/>
        </w:rPr>
        <w:t>(</w:t>
      </w:r>
      <w:r w:rsidR="009E383F" w:rsidRPr="004B5606">
        <w:rPr>
          <w:szCs w:val="20"/>
        </w:rPr>
        <w:t>4</w:t>
      </w:r>
      <w:r w:rsidRPr="004B5606">
        <w:rPr>
          <w:szCs w:val="20"/>
        </w:rPr>
        <w:t xml:space="preserve">) Prehľad nehnuteľných kultúrnych pamiatok, ktoré sú v správe alebo </w:t>
      </w:r>
      <w:r w:rsidR="000D2853" w:rsidRPr="004B5606">
        <w:rPr>
          <w:szCs w:val="20"/>
        </w:rPr>
        <w:t>vo</w:t>
      </w:r>
      <w:r w:rsidR="00E03790" w:rsidRPr="004B5606">
        <w:rPr>
          <w:szCs w:val="20"/>
        </w:rPr>
        <w:t xml:space="preserve"> </w:t>
      </w:r>
      <w:r w:rsidRPr="004B5606">
        <w:rPr>
          <w:szCs w:val="20"/>
        </w:rPr>
        <w:t>vlastníctve účtovnej jednotky.</w:t>
      </w:r>
    </w:p>
    <w:p w14:paraId="02D4B42B" w14:textId="77777777" w:rsidR="00501D21" w:rsidRPr="004B5606" w:rsidRDefault="00501D21" w:rsidP="00CC7A3D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Bez náplne</w:t>
      </w:r>
    </w:p>
    <w:p w14:paraId="351096F6" w14:textId="77777777" w:rsidR="00F722A3" w:rsidRPr="004B5606" w:rsidRDefault="009E383F" w:rsidP="00CD361E">
      <w:pPr>
        <w:spacing w:before="0" w:line="240" w:lineRule="auto"/>
        <w:rPr>
          <w:szCs w:val="20"/>
        </w:rPr>
      </w:pPr>
      <w:r w:rsidRPr="004B5606">
        <w:rPr>
          <w:szCs w:val="20"/>
        </w:rPr>
        <w:t>(5</w:t>
      </w:r>
      <w:r w:rsidR="00963659" w:rsidRPr="004B5606">
        <w:rPr>
          <w:szCs w:val="20"/>
        </w:rPr>
        <w:t>) Informácie o významných skutočnostiach, ktoré nastali medzi dňom, ku ktorému sa zostavuje účtovná závierka a dňom jej zostavenia.</w:t>
      </w:r>
    </w:p>
    <w:p w14:paraId="587C1DD4" w14:textId="77777777" w:rsidR="00497057" w:rsidRPr="004B5606" w:rsidRDefault="00501D21" w:rsidP="00CD361E">
      <w:pPr>
        <w:spacing w:before="0" w:line="240" w:lineRule="auto"/>
        <w:rPr>
          <w:b/>
          <w:szCs w:val="20"/>
        </w:rPr>
      </w:pPr>
      <w:r w:rsidRPr="004B5606">
        <w:rPr>
          <w:b/>
          <w:szCs w:val="20"/>
        </w:rPr>
        <w:t>V sledovanom období nenastali žiadne významné skutočnosti</w:t>
      </w:r>
    </w:p>
    <w:p w14:paraId="2C914348" w14:textId="77777777" w:rsidR="00497057" w:rsidRPr="004B5606" w:rsidRDefault="00497057" w:rsidP="00CD361E">
      <w:pPr>
        <w:spacing w:before="0" w:line="240" w:lineRule="auto"/>
        <w:rPr>
          <w:szCs w:val="20"/>
        </w:rPr>
      </w:pPr>
    </w:p>
    <w:p w14:paraId="5BCEDEE5" w14:textId="77777777" w:rsidR="00497057" w:rsidRPr="004B5606" w:rsidRDefault="00497057" w:rsidP="00CD361E">
      <w:pPr>
        <w:spacing w:before="0" w:line="240" w:lineRule="auto"/>
        <w:rPr>
          <w:szCs w:val="20"/>
        </w:rPr>
      </w:pPr>
    </w:p>
    <w:p w14:paraId="2A49EACF" w14:textId="77777777" w:rsidR="00497057" w:rsidRPr="004B5606" w:rsidRDefault="00497057" w:rsidP="00CD361E">
      <w:pPr>
        <w:spacing w:before="0" w:line="240" w:lineRule="auto"/>
        <w:rPr>
          <w:szCs w:val="20"/>
        </w:rPr>
      </w:pPr>
    </w:p>
    <w:p w14:paraId="70C1C516" w14:textId="77777777" w:rsidR="00497057" w:rsidRPr="004B5606" w:rsidRDefault="00497057" w:rsidP="00CD361E">
      <w:pPr>
        <w:spacing w:before="0" w:line="240" w:lineRule="auto"/>
        <w:rPr>
          <w:szCs w:val="20"/>
        </w:rPr>
      </w:pPr>
    </w:p>
    <w:p w14:paraId="54B2DE8B" w14:textId="77777777" w:rsidR="00497057" w:rsidRPr="004B5606" w:rsidRDefault="00497057" w:rsidP="00E774EB">
      <w:pPr>
        <w:spacing w:before="0" w:line="240" w:lineRule="auto"/>
        <w:rPr>
          <w:b/>
          <w:szCs w:val="20"/>
        </w:rPr>
      </w:pPr>
    </w:p>
    <w:p w14:paraId="6D105695" w14:textId="77777777" w:rsidR="00497057" w:rsidRPr="004B5606" w:rsidRDefault="00497057" w:rsidP="00E774EB">
      <w:pPr>
        <w:spacing w:before="0" w:line="240" w:lineRule="auto"/>
        <w:rPr>
          <w:b/>
          <w:szCs w:val="20"/>
        </w:rPr>
      </w:pPr>
    </w:p>
    <w:p w14:paraId="26D67509" w14:textId="77777777" w:rsidR="00497057" w:rsidRPr="004B5606" w:rsidRDefault="00497057" w:rsidP="00CD361E">
      <w:pPr>
        <w:spacing w:before="0" w:line="240" w:lineRule="auto"/>
        <w:rPr>
          <w:b/>
          <w:szCs w:val="20"/>
        </w:rPr>
      </w:pPr>
    </w:p>
    <w:p w14:paraId="0C54AB1F" w14:textId="77777777" w:rsidR="00497057" w:rsidRPr="004B5606" w:rsidRDefault="00497057" w:rsidP="00CD361E">
      <w:pPr>
        <w:spacing w:before="0" w:line="240" w:lineRule="auto"/>
        <w:rPr>
          <w:b/>
          <w:szCs w:val="20"/>
        </w:rPr>
      </w:pPr>
    </w:p>
    <w:sectPr w:rsidR="00497057" w:rsidRPr="004B5606" w:rsidSect="0053250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3E63B" w14:textId="77777777" w:rsidR="00327CF1" w:rsidRDefault="00327CF1" w:rsidP="00347C39">
      <w:pPr>
        <w:spacing w:before="0" w:after="0" w:line="240" w:lineRule="auto"/>
      </w:pPr>
      <w:r>
        <w:separator/>
      </w:r>
    </w:p>
  </w:endnote>
  <w:endnote w:type="continuationSeparator" w:id="0">
    <w:p w14:paraId="4964F2D2" w14:textId="77777777" w:rsidR="00327CF1" w:rsidRDefault="00327C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7E4AB" w14:textId="77777777" w:rsidR="00821D86" w:rsidRDefault="00821D86">
    <w:pPr>
      <w:pStyle w:val="Pta"/>
      <w:jc w:val="right"/>
    </w:pPr>
    <w:r>
      <w:t xml:space="preserve">Strana </w:t>
    </w:r>
    <w:r w:rsidR="003F7762">
      <w:rPr>
        <w:noProof/>
      </w:rPr>
      <w:fldChar w:fldCharType="begin"/>
    </w:r>
    <w:r w:rsidR="003F7762">
      <w:rPr>
        <w:noProof/>
      </w:rPr>
      <w:instrText>PAGE   \* MERGEFORMAT</w:instrText>
    </w:r>
    <w:r w:rsidR="003F7762">
      <w:rPr>
        <w:noProof/>
      </w:rPr>
      <w:fldChar w:fldCharType="separate"/>
    </w:r>
    <w:r w:rsidR="00F30765">
      <w:rPr>
        <w:noProof/>
      </w:rPr>
      <w:t>6</w:t>
    </w:r>
    <w:r w:rsidR="003F7762">
      <w:rPr>
        <w:noProof/>
      </w:rPr>
      <w:fldChar w:fldCharType="end"/>
    </w:r>
  </w:p>
  <w:p w14:paraId="2F4C487E" w14:textId="77777777" w:rsidR="00821D86" w:rsidRDefault="00821D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BB593" w14:textId="77777777" w:rsidR="00821D86" w:rsidRDefault="00821D86">
    <w:pPr>
      <w:pStyle w:val="Pta"/>
      <w:jc w:val="right"/>
    </w:pPr>
    <w:r>
      <w:t xml:space="preserve">Strana </w:t>
    </w:r>
    <w:r w:rsidR="003F7762">
      <w:rPr>
        <w:noProof/>
      </w:rPr>
      <w:fldChar w:fldCharType="begin"/>
    </w:r>
    <w:r w:rsidR="003F7762">
      <w:rPr>
        <w:noProof/>
      </w:rPr>
      <w:instrText>PAGE   \* MERGEFORMAT</w:instrText>
    </w:r>
    <w:r w:rsidR="003F7762">
      <w:rPr>
        <w:noProof/>
      </w:rPr>
      <w:fldChar w:fldCharType="separate"/>
    </w:r>
    <w:r w:rsidR="00F30765">
      <w:rPr>
        <w:noProof/>
      </w:rPr>
      <w:t>1</w:t>
    </w:r>
    <w:r w:rsidR="003F7762">
      <w:rPr>
        <w:noProof/>
      </w:rPr>
      <w:fldChar w:fldCharType="end"/>
    </w:r>
  </w:p>
  <w:p w14:paraId="3981B9FF" w14:textId="77777777" w:rsidR="00821D86" w:rsidRDefault="00821D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5775D" w14:textId="77777777" w:rsidR="00327CF1" w:rsidRDefault="00327CF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7D907D0" w14:textId="77777777" w:rsidR="00327CF1" w:rsidRDefault="00327CF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22F01" w14:textId="77777777" w:rsidR="00821D86" w:rsidRDefault="00821D86">
    <w:pPr>
      <w:pStyle w:val="Hlavika"/>
      <w:jc w:val="right"/>
    </w:pPr>
  </w:p>
  <w:p w14:paraId="3892129B" w14:textId="77777777" w:rsidR="00821D86" w:rsidRDefault="00821D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2BD9"/>
    <w:rsid w:val="00053F31"/>
    <w:rsid w:val="00054FC8"/>
    <w:rsid w:val="0005534F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3863"/>
    <w:rsid w:val="000A768C"/>
    <w:rsid w:val="000B3567"/>
    <w:rsid w:val="000B397E"/>
    <w:rsid w:val="000B4667"/>
    <w:rsid w:val="000B6C86"/>
    <w:rsid w:val="000C67C6"/>
    <w:rsid w:val="000C7733"/>
    <w:rsid w:val="000D2853"/>
    <w:rsid w:val="000D4BDC"/>
    <w:rsid w:val="000E0E48"/>
    <w:rsid w:val="000F087F"/>
    <w:rsid w:val="000F08FF"/>
    <w:rsid w:val="000F7F60"/>
    <w:rsid w:val="00115F7E"/>
    <w:rsid w:val="00123478"/>
    <w:rsid w:val="00124B80"/>
    <w:rsid w:val="001313A2"/>
    <w:rsid w:val="001322DC"/>
    <w:rsid w:val="00151783"/>
    <w:rsid w:val="001607B7"/>
    <w:rsid w:val="001622BD"/>
    <w:rsid w:val="00166358"/>
    <w:rsid w:val="00166B6C"/>
    <w:rsid w:val="001720C1"/>
    <w:rsid w:val="00177903"/>
    <w:rsid w:val="001800E7"/>
    <w:rsid w:val="00192B0A"/>
    <w:rsid w:val="001A0486"/>
    <w:rsid w:val="001A0EE6"/>
    <w:rsid w:val="001B2ABE"/>
    <w:rsid w:val="001B426C"/>
    <w:rsid w:val="001B4A6D"/>
    <w:rsid w:val="001C4CBF"/>
    <w:rsid w:val="001C514E"/>
    <w:rsid w:val="001D6FA9"/>
    <w:rsid w:val="001F3629"/>
    <w:rsid w:val="001F5A8E"/>
    <w:rsid w:val="001F5E0E"/>
    <w:rsid w:val="001F67E7"/>
    <w:rsid w:val="00217AAD"/>
    <w:rsid w:val="002214A6"/>
    <w:rsid w:val="00222689"/>
    <w:rsid w:val="002239DB"/>
    <w:rsid w:val="00231291"/>
    <w:rsid w:val="00240DF7"/>
    <w:rsid w:val="00241ED1"/>
    <w:rsid w:val="002451AE"/>
    <w:rsid w:val="00250B7A"/>
    <w:rsid w:val="0025538D"/>
    <w:rsid w:val="00263DF5"/>
    <w:rsid w:val="0029167C"/>
    <w:rsid w:val="00293AE7"/>
    <w:rsid w:val="002945C6"/>
    <w:rsid w:val="00294824"/>
    <w:rsid w:val="002A4EDB"/>
    <w:rsid w:val="002B58C2"/>
    <w:rsid w:val="002C1191"/>
    <w:rsid w:val="002C2ADA"/>
    <w:rsid w:val="002C6F1A"/>
    <w:rsid w:val="002D3341"/>
    <w:rsid w:val="002D701F"/>
    <w:rsid w:val="003159EB"/>
    <w:rsid w:val="003166FF"/>
    <w:rsid w:val="003205CA"/>
    <w:rsid w:val="00322D87"/>
    <w:rsid w:val="00327CF1"/>
    <w:rsid w:val="00331EB6"/>
    <w:rsid w:val="00335024"/>
    <w:rsid w:val="00346840"/>
    <w:rsid w:val="00347C39"/>
    <w:rsid w:val="00347F69"/>
    <w:rsid w:val="00350A9F"/>
    <w:rsid w:val="003621F4"/>
    <w:rsid w:val="00372258"/>
    <w:rsid w:val="003764E6"/>
    <w:rsid w:val="003912C4"/>
    <w:rsid w:val="003A732E"/>
    <w:rsid w:val="003B0EA4"/>
    <w:rsid w:val="003B70D3"/>
    <w:rsid w:val="003C399D"/>
    <w:rsid w:val="003C3DA6"/>
    <w:rsid w:val="003C4612"/>
    <w:rsid w:val="003D135F"/>
    <w:rsid w:val="003D6571"/>
    <w:rsid w:val="003D7DF2"/>
    <w:rsid w:val="003F7762"/>
    <w:rsid w:val="00401F3C"/>
    <w:rsid w:val="0041789F"/>
    <w:rsid w:val="00417B4D"/>
    <w:rsid w:val="00421149"/>
    <w:rsid w:val="00423CCA"/>
    <w:rsid w:val="004334AB"/>
    <w:rsid w:val="004337D2"/>
    <w:rsid w:val="0043450C"/>
    <w:rsid w:val="00437787"/>
    <w:rsid w:val="004406CC"/>
    <w:rsid w:val="004452B1"/>
    <w:rsid w:val="00447CA6"/>
    <w:rsid w:val="004529D8"/>
    <w:rsid w:val="004535E0"/>
    <w:rsid w:val="00465353"/>
    <w:rsid w:val="00477BE9"/>
    <w:rsid w:val="00480A0A"/>
    <w:rsid w:val="00481A6A"/>
    <w:rsid w:val="0048316A"/>
    <w:rsid w:val="00485E4A"/>
    <w:rsid w:val="004914B1"/>
    <w:rsid w:val="00497057"/>
    <w:rsid w:val="004A32A4"/>
    <w:rsid w:val="004B091D"/>
    <w:rsid w:val="004B20C5"/>
    <w:rsid w:val="004B4FEF"/>
    <w:rsid w:val="004B5606"/>
    <w:rsid w:val="004E0D0D"/>
    <w:rsid w:val="004E2B6C"/>
    <w:rsid w:val="004E2F7F"/>
    <w:rsid w:val="004E5699"/>
    <w:rsid w:val="004F0EF3"/>
    <w:rsid w:val="004F4338"/>
    <w:rsid w:val="004F74A8"/>
    <w:rsid w:val="00501D21"/>
    <w:rsid w:val="00503A66"/>
    <w:rsid w:val="00507837"/>
    <w:rsid w:val="00516408"/>
    <w:rsid w:val="00532507"/>
    <w:rsid w:val="00532997"/>
    <w:rsid w:val="00536F97"/>
    <w:rsid w:val="00537983"/>
    <w:rsid w:val="00537C66"/>
    <w:rsid w:val="0054034F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C31"/>
    <w:rsid w:val="005C0D84"/>
    <w:rsid w:val="005C1B82"/>
    <w:rsid w:val="005D3B38"/>
    <w:rsid w:val="005E1579"/>
    <w:rsid w:val="005E285B"/>
    <w:rsid w:val="00624714"/>
    <w:rsid w:val="00626B80"/>
    <w:rsid w:val="0063103B"/>
    <w:rsid w:val="00631571"/>
    <w:rsid w:val="00641A04"/>
    <w:rsid w:val="00645BCA"/>
    <w:rsid w:val="0066065D"/>
    <w:rsid w:val="00661D7A"/>
    <w:rsid w:val="00663221"/>
    <w:rsid w:val="00666AAF"/>
    <w:rsid w:val="00674C5D"/>
    <w:rsid w:val="00674F82"/>
    <w:rsid w:val="0068569D"/>
    <w:rsid w:val="00691DCC"/>
    <w:rsid w:val="00694188"/>
    <w:rsid w:val="006D5959"/>
    <w:rsid w:val="006D630A"/>
    <w:rsid w:val="006F4467"/>
    <w:rsid w:val="006F4A29"/>
    <w:rsid w:val="007002DC"/>
    <w:rsid w:val="00700624"/>
    <w:rsid w:val="007107D3"/>
    <w:rsid w:val="0072048D"/>
    <w:rsid w:val="007231CB"/>
    <w:rsid w:val="007243D4"/>
    <w:rsid w:val="007253BB"/>
    <w:rsid w:val="007269A2"/>
    <w:rsid w:val="00732D9B"/>
    <w:rsid w:val="0074467C"/>
    <w:rsid w:val="007458C8"/>
    <w:rsid w:val="0075172B"/>
    <w:rsid w:val="00753F56"/>
    <w:rsid w:val="007621A8"/>
    <w:rsid w:val="007713BE"/>
    <w:rsid w:val="00781B64"/>
    <w:rsid w:val="00783246"/>
    <w:rsid w:val="0079442F"/>
    <w:rsid w:val="007A16A5"/>
    <w:rsid w:val="007A3AA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1D86"/>
    <w:rsid w:val="008256A9"/>
    <w:rsid w:val="008260E8"/>
    <w:rsid w:val="00831A38"/>
    <w:rsid w:val="0083590A"/>
    <w:rsid w:val="00850F01"/>
    <w:rsid w:val="00855163"/>
    <w:rsid w:val="008601BD"/>
    <w:rsid w:val="00863CBA"/>
    <w:rsid w:val="008807A2"/>
    <w:rsid w:val="00886A8B"/>
    <w:rsid w:val="00896744"/>
    <w:rsid w:val="008A019A"/>
    <w:rsid w:val="008A4072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DDE"/>
    <w:rsid w:val="00953F35"/>
    <w:rsid w:val="00954CF3"/>
    <w:rsid w:val="00963659"/>
    <w:rsid w:val="009858D1"/>
    <w:rsid w:val="00990219"/>
    <w:rsid w:val="009A3F53"/>
    <w:rsid w:val="009B4F0F"/>
    <w:rsid w:val="009B6E6B"/>
    <w:rsid w:val="009C1A76"/>
    <w:rsid w:val="009C293C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7632B"/>
    <w:rsid w:val="00A81E92"/>
    <w:rsid w:val="00A8239B"/>
    <w:rsid w:val="00A9047D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3321D"/>
    <w:rsid w:val="00B372B9"/>
    <w:rsid w:val="00B45B4E"/>
    <w:rsid w:val="00B46E31"/>
    <w:rsid w:val="00B514C1"/>
    <w:rsid w:val="00B6568B"/>
    <w:rsid w:val="00B7198A"/>
    <w:rsid w:val="00B74721"/>
    <w:rsid w:val="00B81256"/>
    <w:rsid w:val="00B81382"/>
    <w:rsid w:val="00B83931"/>
    <w:rsid w:val="00B867C2"/>
    <w:rsid w:val="00BA6856"/>
    <w:rsid w:val="00BB1114"/>
    <w:rsid w:val="00BD1B88"/>
    <w:rsid w:val="00BD3B5B"/>
    <w:rsid w:val="00BE59CC"/>
    <w:rsid w:val="00BE73E5"/>
    <w:rsid w:val="00BF1AAC"/>
    <w:rsid w:val="00BF60F1"/>
    <w:rsid w:val="00BF6F6B"/>
    <w:rsid w:val="00C03F65"/>
    <w:rsid w:val="00C07F8A"/>
    <w:rsid w:val="00C113D7"/>
    <w:rsid w:val="00C20990"/>
    <w:rsid w:val="00C34E30"/>
    <w:rsid w:val="00C3692A"/>
    <w:rsid w:val="00C43EF0"/>
    <w:rsid w:val="00C54A7E"/>
    <w:rsid w:val="00C713EE"/>
    <w:rsid w:val="00C72ECC"/>
    <w:rsid w:val="00C75A0B"/>
    <w:rsid w:val="00C953EB"/>
    <w:rsid w:val="00C96AEB"/>
    <w:rsid w:val="00CA17C9"/>
    <w:rsid w:val="00CA4F0B"/>
    <w:rsid w:val="00CB0FDF"/>
    <w:rsid w:val="00CB76E1"/>
    <w:rsid w:val="00CC7A3D"/>
    <w:rsid w:val="00CD361E"/>
    <w:rsid w:val="00D061E9"/>
    <w:rsid w:val="00D12140"/>
    <w:rsid w:val="00D203E4"/>
    <w:rsid w:val="00D419FA"/>
    <w:rsid w:val="00D4369A"/>
    <w:rsid w:val="00D4378B"/>
    <w:rsid w:val="00D440D5"/>
    <w:rsid w:val="00D44BC7"/>
    <w:rsid w:val="00D47269"/>
    <w:rsid w:val="00D52CBA"/>
    <w:rsid w:val="00D55BC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3B29"/>
    <w:rsid w:val="00E03790"/>
    <w:rsid w:val="00E058C0"/>
    <w:rsid w:val="00E26CD4"/>
    <w:rsid w:val="00E3464C"/>
    <w:rsid w:val="00E615E8"/>
    <w:rsid w:val="00E63F20"/>
    <w:rsid w:val="00E664B8"/>
    <w:rsid w:val="00E71E4D"/>
    <w:rsid w:val="00E774EB"/>
    <w:rsid w:val="00E77D7A"/>
    <w:rsid w:val="00E83C1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1DB8"/>
    <w:rsid w:val="00F101CF"/>
    <w:rsid w:val="00F139AD"/>
    <w:rsid w:val="00F30765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0463"/>
    <w:rsid w:val="00FA3741"/>
    <w:rsid w:val="00FA7D83"/>
    <w:rsid w:val="00FB606D"/>
    <w:rsid w:val="00FD4E5A"/>
    <w:rsid w:val="00FD5377"/>
    <w:rsid w:val="00FE1A4B"/>
    <w:rsid w:val="00FE2296"/>
    <w:rsid w:val="00FE4CB7"/>
    <w:rsid w:val="00FE4D2F"/>
    <w:rsid w:val="00F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B654A"/>
  <w15:docId w15:val="{C57DDA4B-F7B6-4F2D-8294-18E8DD64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256A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256A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256A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9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84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593849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3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93849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3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93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9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A628-0F47-475E-A33B-AE03AFDA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2055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 Kovacova</cp:lastModifiedBy>
  <cp:revision>4</cp:revision>
  <cp:lastPrinted>2020-03-25T11:20:00Z</cp:lastPrinted>
  <dcterms:created xsi:type="dcterms:W3CDTF">2023-03-09T14:27:00Z</dcterms:created>
  <dcterms:modified xsi:type="dcterms:W3CDTF">2023-03-20T08:23:00Z</dcterms:modified>
</cp:coreProperties>
</file>