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733532C" w14:textId="77777777" w:rsidR="00A35832" w:rsidRDefault="00A35832" w:rsidP="00A35832">
      <w:pPr>
        <w:pStyle w:val="Default"/>
      </w:pPr>
    </w:p>
    <w:p w14:paraId="470A8A4A" w14:textId="0F4EB16A" w:rsidR="00A35832" w:rsidRPr="00BE78B6" w:rsidRDefault="00A35832" w:rsidP="00A35832">
      <w:pPr>
        <w:pStyle w:val="Default"/>
        <w:rPr>
          <w:sz w:val="22"/>
          <w:szCs w:val="22"/>
        </w:rPr>
      </w:pPr>
      <w:r>
        <w:t xml:space="preserve"> </w:t>
      </w:r>
      <w:r w:rsidRPr="00BE78B6">
        <w:rPr>
          <w:sz w:val="22"/>
          <w:szCs w:val="22"/>
        </w:rPr>
        <w:t>Poznámky</w:t>
      </w:r>
      <w:r w:rsidR="00A16FC3">
        <w:rPr>
          <w:sz w:val="22"/>
          <w:szCs w:val="22"/>
        </w:rPr>
        <w:t xml:space="preserve"> OZIM </w:t>
      </w:r>
      <w:proofErr w:type="spellStart"/>
      <w:r w:rsidR="00A16FC3">
        <w:rPr>
          <w:sz w:val="22"/>
          <w:szCs w:val="22"/>
        </w:rPr>
        <w:t>s.r.o</w:t>
      </w:r>
      <w:proofErr w:type="spellEnd"/>
      <w:r w:rsidR="00A16FC3">
        <w:rPr>
          <w:sz w:val="22"/>
          <w:szCs w:val="22"/>
        </w:rPr>
        <w:t>.</w:t>
      </w:r>
      <w:r w:rsidRPr="00BE78B6">
        <w:rPr>
          <w:sz w:val="22"/>
          <w:szCs w:val="22"/>
        </w:rPr>
        <w:t xml:space="preserve">   </w:t>
      </w:r>
      <w:r w:rsidR="00CB74B5" w:rsidRPr="00BE78B6">
        <w:rPr>
          <w:sz w:val="22"/>
          <w:szCs w:val="22"/>
        </w:rPr>
        <w:t xml:space="preserve">               </w:t>
      </w:r>
      <w:r w:rsidRPr="00BE78B6">
        <w:rPr>
          <w:sz w:val="22"/>
          <w:szCs w:val="22"/>
        </w:rPr>
        <w:t xml:space="preserve"> IČO: </w:t>
      </w:r>
      <w:r w:rsidR="00A16FC3">
        <w:rPr>
          <w:sz w:val="22"/>
          <w:szCs w:val="22"/>
        </w:rPr>
        <w:t>54821193</w:t>
      </w:r>
      <w:r w:rsidRPr="00BE78B6">
        <w:rPr>
          <w:sz w:val="22"/>
          <w:szCs w:val="22"/>
        </w:rPr>
        <w:t xml:space="preserve">                          DIČ:</w:t>
      </w:r>
      <w:r w:rsidR="00A16FC3">
        <w:rPr>
          <w:sz w:val="22"/>
          <w:szCs w:val="22"/>
        </w:rPr>
        <w:t>2121817731</w:t>
      </w:r>
      <w:r w:rsidRPr="00BE78B6">
        <w:rPr>
          <w:sz w:val="22"/>
          <w:szCs w:val="22"/>
        </w:rPr>
        <w:t xml:space="preserve"> </w:t>
      </w:r>
    </w:p>
    <w:p w14:paraId="030B12C2" w14:textId="45ADEE31" w:rsidR="00A35832" w:rsidRPr="00BE78B6" w:rsidRDefault="00A35832" w:rsidP="00A35832">
      <w:pPr>
        <w:pStyle w:val="Default"/>
        <w:rPr>
          <w:color w:val="auto"/>
          <w:sz w:val="22"/>
          <w:szCs w:val="22"/>
        </w:rPr>
      </w:pPr>
      <w:r w:rsidRPr="00BE78B6">
        <w:rPr>
          <w:color w:val="auto"/>
          <w:sz w:val="22"/>
          <w:szCs w:val="22"/>
        </w:rPr>
        <w:t xml:space="preserve"> </w:t>
      </w:r>
    </w:p>
    <w:p w14:paraId="3C97B3A1" w14:textId="22D2FB8F" w:rsidR="00BE78B6" w:rsidRPr="00BE78B6" w:rsidRDefault="00BE78B6" w:rsidP="00A35832">
      <w:pPr>
        <w:pStyle w:val="Default"/>
        <w:rPr>
          <w:color w:val="auto"/>
          <w:sz w:val="22"/>
          <w:szCs w:val="22"/>
        </w:rPr>
      </w:pPr>
    </w:p>
    <w:p w14:paraId="5ADB4875" w14:textId="77777777" w:rsidR="00A35832" w:rsidRPr="00BE78B6" w:rsidRDefault="00A35832" w:rsidP="00A35832">
      <w:pPr>
        <w:pStyle w:val="Default"/>
        <w:rPr>
          <w:b/>
          <w:bCs/>
          <w:color w:val="auto"/>
          <w:sz w:val="22"/>
          <w:szCs w:val="22"/>
        </w:rPr>
      </w:pPr>
      <w:r w:rsidRPr="00BE78B6">
        <w:rPr>
          <w:b/>
          <w:bCs/>
          <w:color w:val="auto"/>
          <w:sz w:val="22"/>
          <w:szCs w:val="22"/>
        </w:rPr>
        <w:t xml:space="preserve">Všeobecné údaje </w:t>
      </w:r>
    </w:p>
    <w:p w14:paraId="2977A240" w14:textId="77777777" w:rsidR="00A25DD3" w:rsidRPr="00BE78B6" w:rsidRDefault="00A25DD3" w:rsidP="00A35832">
      <w:pPr>
        <w:pStyle w:val="Default"/>
        <w:rPr>
          <w:color w:val="auto"/>
          <w:sz w:val="22"/>
          <w:szCs w:val="22"/>
        </w:rPr>
      </w:pPr>
    </w:p>
    <w:p w14:paraId="770A583B" w14:textId="61160718" w:rsidR="005B4028" w:rsidRPr="00BE78B6" w:rsidRDefault="00A35832" w:rsidP="00A35832">
      <w:pPr>
        <w:pStyle w:val="Default"/>
        <w:rPr>
          <w:b/>
          <w:color w:val="auto"/>
          <w:sz w:val="22"/>
          <w:szCs w:val="22"/>
        </w:rPr>
      </w:pPr>
      <w:r w:rsidRPr="00BE78B6">
        <w:rPr>
          <w:color w:val="auto"/>
          <w:sz w:val="22"/>
          <w:szCs w:val="22"/>
        </w:rPr>
        <w:t>Názov účtovnej jednotky:</w:t>
      </w:r>
      <w:r w:rsidR="00A16FC3">
        <w:rPr>
          <w:color w:val="auto"/>
          <w:sz w:val="22"/>
          <w:szCs w:val="22"/>
        </w:rPr>
        <w:t xml:space="preserve"> </w:t>
      </w:r>
      <w:r w:rsidR="00A16FC3">
        <w:rPr>
          <w:b/>
          <w:color w:val="auto"/>
          <w:sz w:val="28"/>
          <w:szCs w:val="28"/>
        </w:rPr>
        <w:t>OZIM</w:t>
      </w:r>
      <w:r w:rsidRPr="00BE78B6">
        <w:rPr>
          <w:b/>
          <w:color w:val="auto"/>
          <w:sz w:val="28"/>
          <w:szCs w:val="28"/>
        </w:rPr>
        <w:t xml:space="preserve">, </w:t>
      </w:r>
      <w:proofErr w:type="spellStart"/>
      <w:r w:rsidRPr="00BE78B6">
        <w:rPr>
          <w:b/>
          <w:color w:val="auto"/>
          <w:sz w:val="28"/>
          <w:szCs w:val="28"/>
        </w:rPr>
        <w:t>s.r.o</w:t>
      </w:r>
      <w:proofErr w:type="spellEnd"/>
      <w:r w:rsidRPr="00BE78B6">
        <w:rPr>
          <w:b/>
          <w:color w:val="auto"/>
          <w:sz w:val="28"/>
          <w:szCs w:val="28"/>
        </w:rPr>
        <w:t>.</w:t>
      </w:r>
    </w:p>
    <w:p w14:paraId="6D983163" w14:textId="40E046D6" w:rsidR="00A35832" w:rsidRPr="00BE78B6" w:rsidRDefault="00A35832" w:rsidP="00A35832">
      <w:pPr>
        <w:pStyle w:val="Default"/>
        <w:rPr>
          <w:color w:val="auto"/>
          <w:sz w:val="22"/>
          <w:szCs w:val="22"/>
        </w:rPr>
      </w:pPr>
      <w:r w:rsidRPr="00BE78B6">
        <w:rPr>
          <w:color w:val="auto"/>
          <w:sz w:val="22"/>
          <w:szCs w:val="22"/>
        </w:rPr>
        <w:t xml:space="preserve"> </w:t>
      </w:r>
    </w:p>
    <w:p w14:paraId="2F388DA2" w14:textId="19483D31" w:rsidR="00120607" w:rsidRPr="00BE78B6" w:rsidRDefault="00A35832" w:rsidP="00A35832">
      <w:pPr>
        <w:pStyle w:val="Default"/>
        <w:rPr>
          <w:color w:val="auto"/>
          <w:sz w:val="22"/>
          <w:szCs w:val="22"/>
        </w:rPr>
      </w:pPr>
      <w:r w:rsidRPr="00BE78B6">
        <w:rPr>
          <w:color w:val="auto"/>
          <w:sz w:val="22"/>
          <w:szCs w:val="22"/>
        </w:rPr>
        <w:t xml:space="preserve">Zapísaná do Obchodného registra  Okresného súdu Bratislava I, oddiel </w:t>
      </w:r>
      <w:proofErr w:type="spellStart"/>
      <w:r w:rsidRPr="00BE78B6">
        <w:rPr>
          <w:color w:val="auto"/>
          <w:sz w:val="22"/>
          <w:szCs w:val="22"/>
        </w:rPr>
        <w:t>s.r.o</w:t>
      </w:r>
      <w:proofErr w:type="spellEnd"/>
      <w:r w:rsidRPr="00BE78B6">
        <w:rPr>
          <w:color w:val="auto"/>
          <w:sz w:val="22"/>
          <w:szCs w:val="22"/>
        </w:rPr>
        <w:t xml:space="preserve">., vložka číslo </w:t>
      </w:r>
      <w:r w:rsidR="00A16FC3">
        <w:rPr>
          <w:color w:val="auto"/>
          <w:sz w:val="22"/>
          <w:szCs w:val="22"/>
        </w:rPr>
        <w:t>164006/B</w:t>
      </w:r>
      <w:r w:rsidRPr="00BE78B6">
        <w:rPr>
          <w:color w:val="auto"/>
          <w:sz w:val="22"/>
          <w:szCs w:val="22"/>
        </w:rPr>
        <w:t>,</w:t>
      </w:r>
      <w:r w:rsidR="00120607" w:rsidRPr="00BE78B6">
        <w:rPr>
          <w:color w:val="auto"/>
          <w:sz w:val="22"/>
          <w:szCs w:val="22"/>
        </w:rPr>
        <w:t xml:space="preserve">  </w:t>
      </w:r>
    </w:p>
    <w:p w14:paraId="02AB8F64" w14:textId="529D67D4" w:rsidR="00A35832" w:rsidRPr="00BE78B6" w:rsidRDefault="00A35832" w:rsidP="00A35832">
      <w:pPr>
        <w:pStyle w:val="Default"/>
        <w:rPr>
          <w:color w:val="auto"/>
          <w:sz w:val="22"/>
          <w:szCs w:val="22"/>
        </w:rPr>
      </w:pPr>
      <w:r w:rsidRPr="00BE78B6">
        <w:rPr>
          <w:color w:val="auto"/>
          <w:sz w:val="22"/>
          <w:szCs w:val="22"/>
        </w:rPr>
        <w:t xml:space="preserve">dňa </w:t>
      </w:r>
      <w:r w:rsidR="00A16FC3">
        <w:rPr>
          <w:color w:val="auto"/>
          <w:sz w:val="22"/>
          <w:szCs w:val="22"/>
        </w:rPr>
        <w:t>30.09.2022</w:t>
      </w:r>
    </w:p>
    <w:p w14:paraId="01891561" w14:textId="62DE4E45" w:rsidR="00A35832" w:rsidRPr="00BE78B6" w:rsidRDefault="00A35832" w:rsidP="00A35832">
      <w:pPr>
        <w:pStyle w:val="Default"/>
        <w:rPr>
          <w:color w:val="auto"/>
          <w:sz w:val="22"/>
          <w:szCs w:val="22"/>
        </w:rPr>
      </w:pPr>
      <w:r w:rsidRPr="00BE78B6">
        <w:rPr>
          <w:color w:val="auto"/>
          <w:sz w:val="22"/>
          <w:szCs w:val="22"/>
        </w:rPr>
        <w:t xml:space="preserve">Štatutárny orgán: </w:t>
      </w:r>
      <w:r w:rsidR="00A16FC3">
        <w:rPr>
          <w:color w:val="auto"/>
          <w:sz w:val="22"/>
          <w:szCs w:val="22"/>
        </w:rPr>
        <w:t>Oliver Zima</w:t>
      </w:r>
      <w:r w:rsidRPr="00BE78B6">
        <w:rPr>
          <w:color w:val="auto"/>
          <w:sz w:val="22"/>
          <w:szCs w:val="22"/>
        </w:rPr>
        <w:t xml:space="preserve">, vznik funkcie od </w:t>
      </w:r>
      <w:r w:rsidR="00A16FC3">
        <w:rPr>
          <w:color w:val="auto"/>
          <w:sz w:val="22"/>
          <w:szCs w:val="22"/>
        </w:rPr>
        <w:t>30.09.2022</w:t>
      </w:r>
    </w:p>
    <w:p w14:paraId="13ADF8D9" w14:textId="77777777" w:rsidR="005B4028" w:rsidRPr="00BE78B6" w:rsidRDefault="005B4028" w:rsidP="00A35832">
      <w:pPr>
        <w:pStyle w:val="Default"/>
        <w:rPr>
          <w:color w:val="auto"/>
          <w:sz w:val="22"/>
          <w:szCs w:val="22"/>
        </w:rPr>
      </w:pPr>
    </w:p>
    <w:p w14:paraId="0305CECC" w14:textId="77777777" w:rsidR="00A35832" w:rsidRPr="00BE78B6" w:rsidRDefault="00A35832" w:rsidP="00FA5C45">
      <w:pPr>
        <w:pStyle w:val="Default"/>
        <w:spacing w:after="27"/>
        <w:rPr>
          <w:color w:val="auto"/>
          <w:sz w:val="22"/>
          <w:szCs w:val="22"/>
        </w:rPr>
      </w:pPr>
      <w:r w:rsidRPr="00BE78B6">
        <w:rPr>
          <w:color w:val="auto"/>
          <w:sz w:val="22"/>
          <w:szCs w:val="22"/>
        </w:rPr>
        <w:t xml:space="preserve">Účtovná jednotka nemá zamestnancov. </w:t>
      </w:r>
    </w:p>
    <w:p w14:paraId="10DB24E9" w14:textId="60DCD599" w:rsidR="00A25DD3" w:rsidRPr="00BE78B6" w:rsidRDefault="00A25DD3" w:rsidP="00A35832">
      <w:pPr>
        <w:pStyle w:val="Default"/>
        <w:rPr>
          <w:color w:val="auto"/>
          <w:sz w:val="22"/>
          <w:szCs w:val="22"/>
        </w:rPr>
      </w:pPr>
    </w:p>
    <w:p w14:paraId="12FB2FD8" w14:textId="77777777" w:rsidR="005B4028" w:rsidRPr="00BE78B6" w:rsidRDefault="005B4028" w:rsidP="00A35832">
      <w:pPr>
        <w:pStyle w:val="Default"/>
        <w:rPr>
          <w:color w:val="auto"/>
          <w:sz w:val="22"/>
          <w:szCs w:val="22"/>
        </w:rPr>
      </w:pPr>
    </w:p>
    <w:p w14:paraId="4223AA94" w14:textId="77777777" w:rsidR="00A35832" w:rsidRPr="00BE78B6" w:rsidRDefault="00A35832" w:rsidP="00A35832">
      <w:pPr>
        <w:pStyle w:val="Default"/>
        <w:rPr>
          <w:b/>
          <w:bCs/>
          <w:color w:val="auto"/>
          <w:sz w:val="22"/>
          <w:szCs w:val="22"/>
        </w:rPr>
      </w:pPr>
      <w:r w:rsidRPr="00BE78B6">
        <w:rPr>
          <w:b/>
          <w:bCs/>
          <w:color w:val="auto"/>
          <w:sz w:val="22"/>
          <w:szCs w:val="22"/>
        </w:rPr>
        <w:t xml:space="preserve">Informácie o prijatých postupoch </w:t>
      </w:r>
    </w:p>
    <w:p w14:paraId="6D53CAF3" w14:textId="77777777" w:rsidR="008846E2" w:rsidRPr="00BE78B6" w:rsidRDefault="008846E2" w:rsidP="00A35832">
      <w:pPr>
        <w:pStyle w:val="Default"/>
        <w:rPr>
          <w:color w:val="auto"/>
          <w:sz w:val="22"/>
          <w:szCs w:val="22"/>
        </w:rPr>
      </w:pPr>
    </w:p>
    <w:p w14:paraId="429DCEA7" w14:textId="1A304D37" w:rsidR="00A35832" w:rsidRPr="00BE78B6" w:rsidRDefault="008846E2" w:rsidP="00A35832">
      <w:pPr>
        <w:pStyle w:val="Default"/>
        <w:rPr>
          <w:color w:val="auto"/>
          <w:sz w:val="22"/>
          <w:szCs w:val="22"/>
        </w:rPr>
      </w:pPr>
      <w:r w:rsidRPr="00BE78B6">
        <w:rPr>
          <w:color w:val="auto"/>
          <w:sz w:val="22"/>
          <w:szCs w:val="22"/>
        </w:rPr>
        <w:t>Ú</w:t>
      </w:r>
      <w:r w:rsidR="00A35832" w:rsidRPr="00BE78B6">
        <w:rPr>
          <w:color w:val="auto"/>
          <w:sz w:val="22"/>
          <w:szCs w:val="22"/>
        </w:rPr>
        <w:t>čtovná závierka</w:t>
      </w:r>
      <w:r w:rsidRPr="00BE78B6">
        <w:rPr>
          <w:color w:val="auto"/>
          <w:sz w:val="22"/>
          <w:szCs w:val="22"/>
        </w:rPr>
        <w:t xml:space="preserve"> je</w:t>
      </w:r>
      <w:r w:rsidR="00A35832" w:rsidRPr="00BE78B6">
        <w:rPr>
          <w:color w:val="auto"/>
          <w:sz w:val="22"/>
          <w:szCs w:val="22"/>
        </w:rPr>
        <w:t xml:space="preserve"> zostavená</w:t>
      </w:r>
      <w:r w:rsidRPr="00BE78B6">
        <w:rPr>
          <w:color w:val="auto"/>
          <w:sz w:val="22"/>
          <w:szCs w:val="22"/>
        </w:rPr>
        <w:t xml:space="preserve"> </w:t>
      </w:r>
      <w:r w:rsidR="00A35832" w:rsidRPr="00BE78B6">
        <w:rPr>
          <w:color w:val="auto"/>
          <w:sz w:val="22"/>
          <w:szCs w:val="22"/>
        </w:rPr>
        <w:t xml:space="preserve"> </w:t>
      </w:r>
      <w:r w:rsidRPr="00BE78B6">
        <w:rPr>
          <w:color w:val="auto"/>
          <w:sz w:val="22"/>
          <w:szCs w:val="22"/>
        </w:rPr>
        <w:t>k 31.12.20</w:t>
      </w:r>
      <w:r w:rsidR="0006487D" w:rsidRPr="00BE78B6">
        <w:rPr>
          <w:color w:val="auto"/>
          <w:sz w:val="22"/>
          <w:szCs w:val="22"/>
        </w:rPr>
        <w:t>2</w:t>
      </w:r>
      <w:r w:rsidR="00A16FC3">
        <w:rPr>
          <w:color w:val="auto"/>
          <w:sz w:val="22"/>
          <w:szCs w:val="22"/>
        </w:rPr>
        <w:t>2</w:t>
      </w:r>
      <w:r w:rsidRPr="00BE78B6">
        <w:rPr>
          <w:color w:val="auto"/>
          <w:sz w:val="22"/>
          <w:szCs w:val="22"/>
        </w:rPr>
        <w:t xml:space="preserve"> </w:t>
      </w:r>
      <w:r w:rsidR="00A35832" w:rsidRPr="00BE78B6">
        <w:rPr>
          <w:color w:val="auto"/>
          <w:sz w:val="22"/>
          <w:szCs w:val="22"/>
        </w:rPr>
        <w:t xml:space="preserve">za </w:t>
      </w:r>
      <w:r w:rsidRPr="00BE78B6">
        <w:rPr>
          <w:color w:val="auto"/>
          <w:sz w:val="22"/>
          <w:szCs w:val="22"/>
        </w:rPr>
        <w:t>účtovné obdobie rok 20</w:t>
      </w:r>
      <w:r w:rsidR="0006487D" w:rsidRPr="00BE78B6">
        <w:rPr>
          <w:color w:val="auto"/>
          <w:sz w:val="22"/>
          <w:szCs w:val="22"/>
        </w:rPr>
        <w:t>2</w:t>
      </w:r>
      <w:r w:rsidR="00A16FC3">
        <w:rPr>
          <w:color w:val="auto"/>
          <w:sz w:val="22"/>
          <w:szCs w:val="22"/>
        </w:rPr>
        <w:t>2</w:t>
      </w:r>
      <w:r w:rsidRPr="00BE78B6">
        <w:rPr>
          <w:color w:val="auto"/>
          <w:sz w:val="22"/>
          <w:szCs w:val="22"/>
        </w:rPr>
        <w:t xml:space="preserve"> a</w:t>
      </w:r>
      <w:r w:rsidR="00CB74B5" w:rsidRPr="00BE78B6">
        <w:rPr>
          <w:color w:val="auto"/>
          <w:sz w:val="22"/>
          <w:szCs w:val="22"/>
        </w:rPr>
        <w:t xml:space="preserve"> ÚJ </w:t>
      </w:r>
      <w:r w:rsidR="00A35832" w:rsidRPr="00BE78B6">
        <w:rPr>
          <w:color w:val="auto"/>
          <w:sz w:val="22"/>
          <w:szCs w:val="22"/>
        </w:rPr>
        <w:t>bude nepretržite pokračovať vo svojej činnosti</w:t>
      </w:r>
      <w:r w:rsidR="005B4028" w:rsidRPr="00BE78B6">
        <w:rPr>
          <w:color w:val="auto"/>
          <w:sz w:val="22"/>
          <w:szCs w:val="22"/>
        </w:rPr>
        <w:t>..</w:t>
      </w:r>
    </w:p>
    <w:p w14:paraId="317717FE" w14:textId="77777777" w:rsidR="005B4028" w:rsidRPr="00BE78B6" w:rsidRDefault="005B4028" w:rsidP="00A35832">
      <w:pPr>
        <w:pStyle w:val="Default"/>
        <w:rPr>
          <w:color w:val="auto"/>
          <w:sz w:val="22"/>
          <w:szCs w:val="22"/>
        </w:rPr>
      </w:pPr>
    </w:p>
    <w:p w14:paraId="3B0DB89B" w14:textId="7B42B305" w:rsidR="008846E2" w:rsidRPr="00BE78B6" w:rsidRDefault="008846E2" w:rsidP="00A35832">
      <w:pPr>
        <w:pStyle w:val="Default"/>
        <w:rPr>
          <w:color w:val="auto"/>
          <w:sz w:val="22"/>
          <w:szCs w:val="22"/>
        </w:rPr>
      </w:pPr>
      <w:r w:rsidRPr="00BE78B6">
        <w:rPr>
          <w:color w:val="auto"/>
          <w:sz w:val="22"/>
          <w:szCs w:val="22"/>
        </w:rPr>
        <w:t>Účtovná jednotka neúčtuje o nehmotnom ani dlhodobom hmotnom majetku a ani o dlhodobom finančnom majetku</w:t>
      </w:r>
      <w:r w:rsidR="0041637D">
        <w:rPr>
          <w:color w:val="auto"/>
          <w:sz w:val="22"/>
          <w:szCs w:val="22"/>
        </w:rPr>
        <w:t>.</w:t>
      </w:r>
    </w:p>
    <w:p w14:paraId="186FE748" w14:textId="77777777" w:rsidR="00A35832" w:rsidRPr="00BE78B6" w:rsidRDefault="00A35832" w:rsidP="00A35832">
      <w:pPr>
        <w:pStyle w:val="Default"/>
        <w:rPr>
          <w:color w:val="auto"/>
          <w:sz w:val="22"/>
          <w:szCs w:val="22"/>
        </w:rPr>
      </w:pPr>
    </w:p>
    <w:p w14:paraId="180867E3" w14:textId="77777777" w:rsidR="00A35832" w:rsidRPr="00BE78B6" w:rsidRDefault="00A35832" w:rsidP="00A35832">
      <w:pPr>
        <w:pStyle w:val="Default"/>
        <w:spacing w:after="27"/>
        <w:rPr>
          <w:color w:val="auto"/>
          <w:sz w:val="22"/>
          <w:szCs w:val="22"/>
        </w:rPr>
      </w:pPr>
      <w:r w:rsidRPr="00BE78B6">
        <w:rPr>
          <w:color w:val="auto"/>
          <w:sz w:val="22"/>
          <w:szCs w:val="22"/>
        </w:rPr>
        <w:t>Spôsob oceňovania jednotlivých položiek</w:t>
      </w:r>
      <w:r w:rsidR="008846E2" w:rsidRPr="00BE78B6">
        <w:rPr>
          <w:color w:val="auto"/>
          <w:sz w:val="22"/>
          <w:szCs w:val="22"/>
        </w:rPr>
        <w:t xml:space="preserve"> pohľadávok a </w:t>
      </w:r>
      <w:r w:rsidRPr="00BE78B6">
        <w:rPr>
          <w:color w:val="auto"/>
          <w:sz w:val="22"/>
          <w:szCs w:val="22"/>
        </w:rPr>
        <w:t xml:space="preserve">záväzkov, a to </w:t>
      </w:r>
    </w:p>
    <w:p w14:paraId="158621D2" w14:textId="77777777" w:rsidR="00A35832" w:rsidRPr="00BE78B6" w:rsidRDefault="00A35832" w:rsidP="00A35832">
      <w:pPr>
        <w:pStyle w:val="Default"/>
        <w:spacing w:after="27"/>
        <w:rPr>
          <w:color w:val="auto"/>
          <w:sz w:val="22"/>
          <w:szCs w:val="22"/>
        </w:rPr>
      </w:pPr>
      <w:r w:rsidRPr="00BE78B6">
        <w:rPr>
          <w:color w:val="auto"/>
          <w:sz w:val="22"/>
          <w:szCs w:val="22"/>
        </w:rPr>
        <w:t>a) pohľadávok</w:t>
      </w:r>
      <w:r w:rsidR="008846E2" w:rsidRPr="00BE78B6">
        <w:rPr>
          <w:color w:val="auto"/>
          <w:sz w:val="22"/>
          <w:szCs w:val="22"/>
        </w:rPr>
        <w:t xml:space="preserve"> - </w:t>
      </w:r>
      <w:r w:rsidR="008846E2" w:rsidRPr="00BE78B6">
        <w:rPr>
          <w:sz w:val="22"/>
          <w:szCs w:val="22"/>
        </w:rPr>
        <w:t>ku dňu uskutočnenia účtovného prípadu sa</w:t>
      </w:r>
      <w:r w:rsidRPr="00BE78B6">
        <w:rPr>
          <w:color w:val="auto"/>
          <w:sz w:val="22"/>
          <w:szCs w:val="22"/>
        </w:rPr>
        <w:t xml:space="preserve"> </w:t>
      </w:r>
      <w:r w:rsidR="008846E2" w:rsidRPr="00BE78B6">
        <w:rPr>
          <w:color w:val="auto"/>
          <w:sz w:val="22"/>
          <w:szCs w:val="22"/>
        </w:rPr>
        <w:t>pohľadávky oceňujú menovitou hodnotou</w:t>
      </w:r>
    </w:p>
    <w:p w14:paraId="1B9AE6D8" w14:textId="77777777" w:rsidR="00BE78B6" w:rsidRPr="00BE78B6" w:rsidRDefault="008846E2" w:rsidP="008846E2">
      <w:pPr>
        <w:pStyle w:val="Default"/>
        <w:spacing w:after="27"/>
        <w:rPr>
          <w:color w:val="auto"/>
          <w:sz w:val="22"/>
          <w:szCs w:val="22"/>
        </w:rPr>
      </w:pPr>
      <w:r w:rsidRPr="00BE78B6">
        <w:rPr>
          <w:color w:val="auto"/>
          <w:sz w:val="22"/>
          <w:szCs w:val="22"/>
        </w:rPr>
        <w:t>b</w:t>
      </w:r>
      <w:r w:rsidR="00A35832" w:rsidRPr="00BE78B6">
        <w:rPr>
          <w:color w:val="auto"/>
          <w:sz w:val="22"/>
          <w:szCs w:val="22"/>
        </w:rPr>
        <w:t>) záväzkov vrátane rezerv</w:t>
      </w:r>
      <w:r w:rsidRPr="00BE78B6">
        <w:rPr>
          <w:color w:val="auto"/>
          <w:sz w:val="22"/>
          <w:szCs w:val="22"/>
        </w:rPr>
        <w:t xml:space="preserve"> -</w:t>
      </w:r>
      <w:r w:rsidR="00A35832" w:rsidRPr="00BE78B6">
        <w:rPr>
          <w:color w:val="auto"/>
          <w:sz w:val="22"/>
          <w:szCs w:val="22"/>
        </w:rPr>
        <w:t xml:space="preserve"> </w:t>
      </w:r>
      <w:r w:rsidRPr="00BE78B6">
        <w:rPr>
          <w:sz w:val="22"/>
          <w:szCs w:val="22"/>
        </w:rPr>
        <w:t>ku dňu uskutočnenia účtovného prípadu sa</w:t>
      </w:r>
      <w:r w:rsidRPr="00BE78B6">
        <w:rPr>
          <w:color w:val="auto"/>
          <w:sz w:val="22"/>
          <w:szCs w:val="22"/>
        </w:rPr>
        <w:t xml:space="preserve"> záväzky oceňujú menovitou  </w:t>
      </w:r>
    </w:p>
    <w:p w14:paraId="55CC2B29" w14:textId="351320C1" w:rsidR="00A35832" w:rsidRPr="00BE78B6" w:rsidRDefault="008846E2" w:rsidP="008846E2">
      <w:pPr>
        <w:pStyle w:val="Default"/>
        <w:spacing w:after="27"/>
        <w:rPr>
          <w:color w:val="auto"/>
          <w:sz w:val="22"/>
          <w:szCs w:val="22"/>
        </w:rPr>
      </w:pPr>
      <w:r w:rsidRPr="00BE78B6">
        <w:rPr>
          <w:color w:val="auto"/>
          <w:sz w:val="22"/>
          <w:szCs w:val="22"/>
        </w:rPr>
        <w:t xml:space="preserve">   hodnotou</w:t>
      </w:r>
    </w:p>
    <w:p w14:paraId="39DC58C4" w14:textId="55462A13" w:rsidR="00BE78B6" w:rsidRPr="00BE78B6" w:rsidRDefault="00BE78B6" w:rsidP="008846E2">
      <w:pPr>
        <w:pStyle w:val="Default"/>
        <w:spacing w:after="27"/>
        <w:rPr>
          <w:color w:val="auto"/>
          <w:sz w:val="22"/>
          <w:szCs w:val="22"/>
        </w:rPr>
      </w:pPr>
    </w:p>
    <w:p w14:paraId="645B406F" w14:textId="77777777" w:rsidR="00BE78B6" w:rsidRPr="00BE78B6" w:rsidRDefault="00BE78B6" w:rsidP="008846E2">
      <w:pPr>
        <w:pStyle w:val="Default"/>
        <w:spacing w:after="27"/>
        <w:rPr>
          <w:sz w:val="22"/>
          <w:szCs w:val="22"/>
        </w:rPr>
      </w:pPr>
      <w:r w:rsidRPr="00BE78B6">
        <w:rPr>
          <w:sz w:val="22"/>
          <w:szCs w:val="22"/>
        </w:rPr>
        <w:t xml:space="preserve"> Zásoby obstarané kúpou: </w:t>
      </w:r>
    </w:p>
    <w:p w14:paraId="5ADCF21B" w14:textId="77777777" w:rsidR="00BE78B6" w:rsidRDefault="00BE78B6" w:rsidP="008846E2">
      <w:pPr>
        <w:pStyle w:val="Default"/>
        <w:spacing w:after="27"/>
        <w:rPr>
          <w:sz w:val="22"/>
          <w:szCs w:val="22"/>
        </w:rPr>
      </w:pPr>
      <w:r w:rsidRPr="00BE78B6">
        <w:rPr>
          <w:sz w:val="22"/>
          <w:szCs w:val="22"/>
        </w:rPr>
        <w:t xml:space="preserve">a) </w:t>
      </w:r>
      <w:r>
        <w:rPr>
          <w:sz w:val="22"/>
          <w:szCs w:val="22"/>
        </w:rPr>
        <w:t>d</w:t>
      </w:r>
      <w:r w:rsidRPr="00BE78B6">
        <w:rPr>
          <w:sz w:val="22"/>
          <w:szCs w:val="22"/>
        </w:rPr>
        <w:t xml:space="preserve">o zásob patrí skladovaný materiál a skladovaný tovar </w:t>
      </w:r>
    </w:p>
    <w:p w14:paraId="55E77ADB" w14:textId="77777777" w:rsidR="00BE78B6" w:rsidRDefault="00BE78B6" w:rsidP="008846E2">
      <w:pPr>
        <w:pStyle w:val="Default"/>
        <w:spacing w:after="27"/>
        <w:rPr>
          <w:sz w:val="22"/>
          <w:szCs w:val="22"/>
        </w:rPr>
      </w:pPr>
      <w:r w:rsidRPr="00BE78B6">
        <w:rPr>
          <w:sz w:val="22"/>
          <w:szCs w:val="22"/>
        </w:rPr>
        <w:t xml:space="preserve">b) </w:t>
      </w:r>
      <w:r>
        <w:rPr>
          <w:sz w:val="22"/>
          <w:szCs w:val="22"/>
        </w:rPr>
        <w:t>m</w:t>
      </w:r>
      <w:r w:rsidRPr="00BE78B6">
        <w:rPr>
          <w:sz w:val="22"/>
          <w:szCs w:val="22"/>
        </w:rPr>
        <w:t xml:space="preserve">ateriál a tovar sa prvotne oceňujú obstarávacou cenou, ktorú tvorí cena obstarania a náklady súvisiace s obstaraním (prepravné, poistné, provízie, skonto). </w:t>
      </w:r>
    </w:p>
    <w:p w14:paraId="7FC8F0B1" w14:textId="0B4F7772" w:rsidR="00BE78B6" w:rsidRPr="00BE78B6" w:rsidRDefault="00BE78B6" w:rsidP="008846E2">
      <w:pPr>
        <w:pStyle w:val="Default"/>
        <w:spacing w:after="27"/>
        <w:rPr>
          <w:color w:val="auto"/>
          <w:sz w:val="22"/>
          <w:szCs w:val="22"/>
        </w:rPr>
      </w:pPr>
      <w:r w:rsidRPr="00BE78B6">
        <w:rPr>
          <w:sz w:val="22"/>
          <w:szCs w:val="22"/>
        </w:rPr>
        <w:t xml:space="preserve">c) </w:t>
      </w:r>
      <w:r>
        <w:rPr>
          <w:sz w:val="22"/>
          <w:szCs w:val="22"/>
        </w:rPr>
        <w:t>n</w:t>
      </w:r>
      <w:r w:rsidRPr="00BE78B6">
        <w:rPr>
          <w:sz w:val="22"/>
          <w:szCs w:val="22"/>
        </w:rPr>
        <w:t xml:space="preserve">akupované zásoby sa vyskladňujú v </w:t>
      </w:r>
      <w:r>
        <w:rPr>
          <w:sz w:val="22"/>
          <w:szCs w:val="22"/>
        </w:rPr>
        <w:t>obstarávacej</w:t>
      </w:r>
      <w:r w:rsidRPr="00BE78B6">
        <w:rPr>
          <w:sz w:val="22"/>
          <w:szCs w:val="22"/>
        </w:rPr>
        <w:t xml:space="preserve"> cene</w:t>
      </w:r>
    </w:p>
    <w:p w14:paraId="14A0B4BD" w14:textId="77777777" w:rsidR="008846E2" w:rsidRPr="00BE78B6" w:rsidRDefault="008846E2" w:rsidP="008846E2">
      <w:pPr>
        <w:pStyle w:val="Default"/>
        <w:spacing w:after="27"/>
        <w:rPr>
          <w:color w:val="auto"/>
          <w:sz w:val="22"/>
          <w:szCs w:val="22"/>
        </w:rPr>
      </w:pPr>
    </w:p>
    <w:p w14:paraId="7F035E85" w14:textId="77777777" w:rsidR="001A51E6" w:rsidRPr="00BE78B6" w:rsidRDefault="001A51E6" w:rsidP="00A35832">
      <w:pPr>
        <w:pStyle w:val="Default"/>
        <w:rPr>
          <w:color w:val="auto"/>
          <w:sz w:val="22"/>
          <w:szCs w:val="22"/>
        </w:rPr>
      </w:pPr>
    </w:p>
    <w:p w14:paraId="3F4DFF77" w14:textId="77777777" w:rsidR="00A35832" w:rsidRPr="00BE78B6" w:rsidRDefault="00A35832" w:rsidP="00A35832">
      <w:pPr>
        <w:pStyle w:val="Default"/>
        <w:rPr>
          <w:b/>
          <w:bCs/>
          <w:color w:val="auto"/>
          <w:sz w:val="22"/>
          <w:szCs w:val="22"/>
        </w:rPr>
      </w:pPr>
      <w:r w:rsidRPr="00BE78B6">
        <w:rPr>
          <w:b/>
          <w:bCs/>
          <w:color w:val="auto"/>
          <w:sz w:val="22"/>
          <w:szCs w:val="22"/>
        </w:rPr>
        <w:t xml:space="preserve">Informácie, ktoré vysvetľujú a dopĺňajú súvahu a výkaz ziskov a strát </w:t>
      </w:r>
    </w:p>
    <w:p w14:paraId="2E4E487B" w14:textId="77777777" w:rsidR="001A51E6" w:rsidRPr="00BE78B6" w:rsidRDefault="001A51E6" w:rsidP="00A35832">
      <w:pPr>
        <w:pStyle w:val="Default"/>
        <w:rPr>
          <w:color w:val="auto"/>
          <w:sz w:val="22"/>
          <w:szCs w:val="22"/>
        </w:rPr>
      </w:pPr>
    </w:p>
    <w:p w14:paraId="0C3F5EC5" w14:textId="77777777" w:rsidR="004A277A" w:rsidRPr="00BE78B6" w:rsidRDefault="004A277A" w:rsidP="00A35832">
      <w:pPr>
        <w:pStyle w:val="Default"/>
        <w:rPr>
          <w:color w:val="auto"/>
          <w:sz w:val="22"/>
          <w:szCs w:val="22"/>
          <w:u w:val="single"/>
        </w:rPr>
      </w:pPr>
      <w:r w:rsidRPr="00BE78B6">
        <w:rPr>
          <w:color w:val="auto"/>
          <w:sz w:val="22"/>
          <w:szCs w:val="22"/>
          <w:u w:val="single"/>
        </w:rPr>
        <w:t>Informácie o peňažných prostriedkoch:</w:t>
      </w:r>
    </w:p>
    <w:p w14:paraId="76235500" w14:textId="503D1DC6" w:rsidR="004A277A" w:rsidRPr="00BE78B6" w:rsidRDefault="004A277A" w:rsidP="004A277A">
      <w:pPr>
        <w:pStyle w:val="Default"/>
        <w:numPr>
          <w:ilvl w:val="0"/>
          <w:numId w:val="2"/>
        </w:numPr>
        <w:rPr>
          <w:color w:val="auto"/>
          <w:sz w:val="22"/>
          <w:szCs w:val="22"/>
        </w:rPr>
      </w:pPr>
      <w:r w:rsidRPr="00BE78B6">
        <w:rPr>
          <w:color w:val="auto"/>
          <w:sz w:val="22"/>
          <w:szCs w:val="22"/>
        </w:rPr>
        <w:t xml:space="preserve">pokladňa EUR – </w:t>
      </w:r>
      <w:r w:rsidR="00A16FC3">
        <w:rPr>
          <w:color w:val="auto"/>
          <w:sz w:val="22"/>
          <w:szCs w:val="22"/>
        </w:rPr>
        <w:t>4502,00</w:t>
      </w:r>
      <w:r w:rsidRPr="00BE78B6">
        <w:rPr>
          <w:color w:val="auto"/>
          <w:sz w:val="22"/>
          <w:szCs w:val="22"/>
        </w:rPr>
        <w:t xml:space="preserve"> eur</w:t>
      </w:r>
    </w:p>
    <w:p w14:paraId="4480CBFF" w14:textId="1658553B" w:rsidR="004A277A" w:rsidRPr="00BE78B6" w:rsidRDefault="004A277A" w:rsidP="004A277A">
      <w:pPr>
        <w:pStyle w:val="Default"/>
        <w:numPr>
          <w:ilvl w:val="0"/>
          <w:numId w:val="2"/>
        </w:numPr>
        <w:rPr>
          <w:color w:val="auto"/>
          <w:sz w:val="22"/>
          <w:szCs w:val="22"/>
        </w:rPr>
      </w:pPr>
      <w:r w:rsidRPr="00BE78B6">
        <w:rPr>
          <w:color w:val="auto"/>
          <w:sz w:val="22"/>
          <w:szCs w:val="22"/>
        </w:rPr>
        <w:t xml:space="preserve">bankový účet </w:t>
      </w:r>
      <w:r w:rsidR="00126C8E" w:rsidRPr="00BE78B6">
        <w:rPr>
          <w:color w:val="auto"/>
          <w:sz w:val="22"/>
          <w:szCs w:val="22"/>
        </w:rPr>
        <w:t>Slovenská sporiteľňa</w:t>
      </w:r>
      <w:r w:rsidRPr="00BE78B6">
        <w:rPr>
          <w:color w:val="auto"/>
          <w:sz w:val="22"/>
          <w:szCs w:val="22"/>
        </w:rPr>
        <w:t xml:space="preserve"> –</w:t>
      </w:r>
      <w:r w:rsidR="00890ADD">
        <w:rPr>
          <w:color w:val="auto"/>
          <w:sz w:val="22"/>
          <w:szCs w:val="22"/>
        </w:rPr>
        <w:t xml:space="preserve"> 0,00</w:t>
      </w:r>
      <w:r w:rsidRPr="00BE78B6">
        <w:rPr>
          <w:color w:val="auto"/>
          <w:sz w:val="22"/>
          <w:szCs w:val="22"/>
        </w:rPr>
        <w:t xml:space="preserve"> eur</w:t>
      </w:r>
    </w:p>
    <w:p w14:paraId="1C1EDE2A" w14:textId="77777777" w:rsidR="004A277A" w:rsidRPr="00BE78B6" w:rsidRDefault="004A277A" w:rsidP="00A35832">
      <w:pPr>
        <w:pStyle w:val="Default"/>
        <w:rPr>
          <w:color w:val="auto"/>
          <w:sz w:val="22"/>
          <w:szCs w:val="22"/>
        </w:rPr>
      </w:pPr>
    </w:p>
    <w:p w14:paraId="673DB3A4" w14:textId="77777777" w:rsidR="00A35832" w:rsidRPr="00BE78B6" w:rsidRDefault="00A35832" w:rsidP="00A35832">
      <w:pPr>
        <w:pStyle w:val="Default"/>
        <w:spacing w:after="27"/>
        <w:rPr>
          <w:color w:val="auto"/>
          <w:sz w:val="22"/>
          <w:szCs w:val="22"/>
          <w:u w:val="single"/>
        </w:rPr>
      </w:pPr>
      <w:r w:rsidRPr="00BE78B6">
        <w:rPr>
          <w:color w:val="auto"/>
          <w:sz w:val="22"/>
          <w:szCs w:val="22"/>
          <w:u w:val="single"/>
        </w:rPr>
        <w:t xml:space="preserve">Informácie o záväzkoch, a to </w:t>
      </w:r>
    </w:p>
    <w:p w14:paraId="4521983C" w14:textId="6BCE6B92" w:rsidR="001A51E6" w:rsidRPr="00BE78B6" w:rsidRDefault="00A35832" w:rsidP="001A51E6">
      <w:pPr>
        <w:pStyle w:val="Default"/>
        <w:numPr>
          <w:ilvl w:val="0"/>
          <w:numId w:val="1"/>
        </w:numPr>
        <w:spacing w:after="27"/>
        <w:rPr>
          <w:color w:val="auto"/>
          <w:sz w:val="22"/>
          <w:szCs w:val="22"/>
        </w:rPr>
      </w:pPr>
      <w:r w:rsidRPr="00BE78B6">
        <w:rPr>
          <w:color w:val="auto"/>
          <w:sz w:val="22"/>
          <w:szCs w:val="22"/>
        </w:rPr>
        <w:t xml:space="preserve">celkovej sume záväzkov </w:t>
      </w:r>
      <w:r w:rsidR="001A51E6" w:rsidRPr="00BE78B6">
        <w:rPr>
          <w:color w:val="auto"/>
          <w:sz w:val="22"/>
          <w:szCs w:val="22"/>
        </w:rPr>
        <w:t xml:space="preserve">z obchodného styku </w:t>
      </w:r>
      <w:r w:rsidRPr="00BE78B6">
        <w:rPr>
          <w:color w:val="auto"/>
          <w:sz w:val="22"/>
          <w:szCs w:val="22"/>
        </w:rPr>
        <w:t xml:space="preserve">so zostatkovou dobou splatnosti </w:t>
      </w:r>
      <w:r w:rsidR="001A51E6" w:rsidRPr="00BE78B6">
        <w:rPr>
          <w:color w:val="auto"/>
          <w:sz w:val="22"/>
          <w:szCs w:val="22"/>
        </w:rPr>
        <w:t xml:space="preserve">kratšou ako 1 rok – </w:t>
      </w:r>
      <w:r w:rsidR="00126C8E" w:rsidRPr="00BE78B6">
        <w:rPr>
          <w:color w:val="auto"/>
          <w:sz w:val="22"/>
          <w:szCs w:val="22"/>
        </w:rPr>
        <w:t xml:space="preserve">0 </w:t>
      </w:r>
      <w:r w:rsidR="001A51E6" w:rsidRPr="00BE78B6">
        <w:rPr>
          <w:color w:val="auto"/>
          <w:sz w:val="22"/>
          <w:szCs w:val="22"/>
        </w:rPr>
        <w:t>eur</w:t>
      </w:r>
    </w:p>
    <w:p w14:paraId="34DA00BA" w14:textId="221B93A6" w:rsidR="00A35832" w:rsidRPr="00BE78B6" w:rsidRDefault="001A51E6" w:rsidP="001A51E6">
      <w:pPr>
        <w:pStyle w:val="Default"/>
        <w:numPr>
          <w:ilvl w:val="0"/>
          <w:numId w:val="1"/>
        </w:numPr>
        <w:spacing w:after="27"/>
        <w:rPr>
          <w:color w:val="auto"/>
          <w:sz w:val="22"/>
          <w:szCs w:val="22"/>
        </w:rPr>
      </w:pPr>
      <w:r w:rsidRPr="00BE78B6">
        <w:rPr>
          <w:color w:val="auto"/>
          <w:sz w:val="22"/>
          <w:szCs w:val="22"/>
        </w:rPr>
        <w:t xml:space="preserve">celkovej sume </w:t>
      </w:r>
      <w:r w:rsidR="00FD015C" w:rsidRPr="00BE78B6">
        <w:rPr>
          <w:color w:val="auto"/>
          <w:sz w:val="22"/>
          <w:szCs w:val="22"/>
        </w:rPr>
        <w:t xml:space="preserve">daňových </w:t>
      </w:r>
      <w:r w:rsidRPr="00BE78B6">
        <w:rPr>
          <w:color w:val="auto"/>
          <w:sz w:val="22"/>
          <w:szCs w:val="22"/>
        </w:rPr>
        <w:t xml:space="preserve">záväzkov – </w:t>
      </w:r>
      <w:r w:rsidR="00126C8E" w:rsidRPr="00BE78B6">
        <w:rPr>
          <w:color w:val="auto"/>
          <w:sz w:val="22"/>
          <w:szCs w:val="22"/>
        </w:rPr>
        <w:t xml:space="preserve">0 </w:t>
      </w:r>
      <w:r w:rsidRPr="00BE78B6">
        <w:rPr>
          <w:color w:val="auto"/>
          <w:sz w:val="22"/>
          <w:szCs w:val="22"/>
        </w:rPr>
        <w:t>eur</w:t>
      </w:r>
      <w:r w:rsidR="00A35832" w:rsidRPr="00BE78B6">
        <w:rPr>
          <w:color w:val="auto"/>
          <w:sz w:val="22"/>
          <w:szCs w:val="22"/>
        </w:rPr>
        <w:t xml:space="preserve"> </w:t>
      </w:r>
    </w:p>
    <w:p w14:paraId="2A5AABA0" w14:textId="77777777" w:rsidR="00FD015C" w:rsidRPr="00BE78B6" w:rsidRDefault="00FD015C" w:rsidP="00FD015C">
      <w:pPr>
        <w:pStyle w:val="Default"/>
        <w:spacing w:after="27"/>
        <w:rPr>
          <w:color w:val="auto"/>
          <w:sz w:val="22"/>
          <w:szCs w:val="22"/>
        </w:rPr>
      </w:pPr>
    </w:p>
    <w:p w14:paraId="7376DA9C" w14:textId="77777777" w:rsidR="00FD015C" w:rsidRPr="00BE78B6" w:rsidRDefault="00FD015C" w:rsidP="00FD015C">
      <w:pPr>
        <w:pStyle w:val="Default"/>
        <w:spacing w:after="27"/>
        <w:rPr>
          <w:color w:val="auto"/>
          <w:sz w:val="22"/>
          <w:szCs w:val="22"/>
        </w:rPr>
      </w:pPr>
      <w:r w:rsidRPr="00BE78B6">
        <w:rPr>
          <w:color w:val="auto"/>
          <w:sz w:val="22"/>
          <w:szCs w:val="22"/>
          <w:u w:val="single"/>
        </w:rPr>
        <w:t>Informácie o</w:t>
      </w:r>
      <w:r w:rsidR="004A277A" w:rsidRPr="00BE78B6">
        <w:rPr>
          <w:color w:val="auto"/>
          <w:sz w:val="22"/>
          <w:szCs w:val="22"/>
          <w:u w:val="single"/>
        </w:rPr>
        <w:t xml:space="preserve"> základnom </w:t>
      </w:r>
      <w:proofErr w:type="spellStart"/>
      <w:r w:rsidR="004A277A" w:rsidRPr="00BE78B6">
        <w:rPr>
          <w:color w:val="auto"/>
          <w:sz w:val="22"/>
          <w:szCs w:val="22"/>
          <w:u w:val="single"/>
        </w:rPr>
        <w:t>ímaní</w:t>
      </w:r>
      <w:proofErr w:type="spellEnd"/>
      <w:r w:rsidR="004A277A" w:rsidRPr="00BE78B6">
        <w:rPr>
          <w:color w:val="auto"/>
          <w:sz w:val="22"/>
          <w:szCs w:val="22"/>
        </w:rPr>
        <w:t>: Vklad: 5000 eur</w:t>
      </w:r>
    </w:p>
    <w:p w14:paraId="31AD896F" w14:textId="7D4AC621" w:rsidR="004A277A" w:rsidRPr="00BE78B6" w:rsidRDefault="004A277A" w:rsidP="00FD015C">
      <w:pPr>
        <w:pStyle w:val="Default"/>
        <w:spacing w:after="27"/>
        <w:rPr>
          <w:color w:val="auto"/>
          <w:sz w:val="22"/>
          <w:szCs w:val="22"/>
        </w:rPr>
      </w:pPr>
      <w:r w:rsidRPr="00BE78B6">
        <w:rPr>
          <w:color w:val="auto"/>
          <w:sz w:val="22"/>
          <w:szCs w:val="22"/>
        </w:rPr>
        <w:tab/>
      </w:r>
      <w:r w:rsidRPr="00BE78B6">
        <w:rPr>
          <w:color w:val="auto"/>
          <w:sz w:val="22"/>
          <w:szCs w:val="22"/>
        </w:rPr>
        <w:tab/>
      </w:r>
      <w:r w:rsidRPr="00BE78B6">
        <w:rPr>
          <w:color w:val="auto"/>
          <w:sz w:val="22"/>
          <w:szCs w:val="22"/>
        </w:rPr>
        <w:tab/>
      </w:r>
      <w:r w:rsidRPr="00BE78B6">
        <w:rPr>
          <w:color w:val="auto"/>
          <w:sz w:val="22"/>
          <w:szCs w:val="22"/>
        </w:rPr>
        <w:tab/>
        <w:t xml:space="preserve">Splatené: 5000 eur </w:t>
      </w:r>
    </w:p>
    <w:p w14:paraId="697E3D6A" w14:textId="77777777" w:rsidR="004A277A" w:rsidRPr="00BE78B6" w:rsidRDefault="004A277A" w:rsidP="00FD015C">
      <w:pPr>
        <w:pStyle w:val="Default"/>
        <w:spacing w:after="27"/>
        <w:rPr>
          <w:color w:val="auto"/>
          <w:sz w:val="22"/>
          <w:szCs w:val="22"/>
        </w:rPr>
      </w:pPr>
    </w:p>
    <w:p w14:paraId="48E24DF2" w14:textId="77777777" w:rsidR="00A25DD3" w:rsidRPr="00BE78B6" w:rsidRDefault="00A25DD3" w:rsidP="00FD015C">
      <w:pPr>
        <w:pStyle w:val="Default"/>
        <w:spacing w:after="27"/>
        <w:rPr>
          <w:color w:val="auto"/>
          <w:sz w:val="22"/>
          <w:szCs w:val="22"/>
          <w:u w:val="single"/>
        </w:rPr>
      </w:pPr>
      <w:r w:rsidRPr="00BE78B6">
        <w:rPr>
          <w:color w:val="auto"/>
          <w:sz w:val="22"/>
          <w:szCs w:val="22"/>
          <w:u w:val="single"/>
        </w:rPr>
        <w:t>Informácie  o nákladoch:</w:t>
      </w:r>
    </w:p>
    <w:p w14:paraId="2CD5266A" w14:textId="3EADDEE0" w:rsidR="00A25DD3" w:rsidRPr="00BE78B6" w:rsidRDefault="00A25DD3" w:rsidP="00FD015C">
      <w:pPr>
        <w:pStyle w:val="Default"/>
        <w:spacing w:after="27"/>
        <w:rPr>
          <w:color w:val="auto"/>
          <w:sz w:val="22"/>
          <w:szCs w:val="22"/>
        </w:rPr>
      </w:pPr>
      <w:r w:rsidRPr="00BE78B6">
        <w:rPr>
          <w:color w:val="auto"/>
          <w:sz w:val="22"/>
          <w:szCs w:val="22"/>
        </w:rPr>
        <w:tab/>
        <w:t>Najvýznamnejšie položky:</w:t>
      </w:r>
      <w:r w:rsidRPr="00BE78B6">
        <w:rPr>
          <w:color w:val="auto"/>
          <w:sz w:val="22"/>
          <w:szCs w:val="22"/>
        </w:rPr>
        <w:tab/>
      </w:r>
      <w:r w:rsidR="00890ADD">
        <w:rPr>
          <w:color w:val="auto"/>
          <w:sz w:val="22"/>
          <w:szCs w:val="22"/>
        </w:rPr>
        <w:t>Služby-založenie sro</w:t>
      </w:r>
      <w:r w:rsidR="00126C8E" w:rsidRPr="00BE78B6">
        <w:rPr>
          <w:color w:val="auto"/>
          <w:sz w:val="22"/>
          <w:szCs w:val="22"/>
        </w:rPr>
        <w:t xml:space="preserve"> </w:t>
      </w:r>
      <w:r w:rsidR="00890ADD">
        <w:rPr>
          <w:color w:val="auto"/>
          <w:sz w:val="22"/>
          <w:szCs w:val="22"/>
        </w:rPr>
        <w:t>-</w:t>
      </w:r>
      <w:r w:rsidRPr="00BE78B6">
        <w:rPr>
          <w:color w:val="auto"/>
          <w:sz w:val="22"/>
          <w:szCs w:val="22"/>
        </w:rPr>
        <w:t xml:space="preserve"> </w:t>
      </w:r>
      <w:r w:rsidR="00890ADD">
        <w:rPr>
          <w:color w:val="auto"/>
          <w:sz w:val="22"/>
          <w:szCs w:val="22"/>
        </w:rPr>
        <w:t>198,00</w:t>
      </w:r>
      <w:r w:rsidRPr="00BE78B6">
        <w:rPr>
          <w:color w:val="auto"/>
          <w:sz w:val="22"/>
          <w:szCs w:val="22"/>
        </w:rPr>
        <w:t xml:space="preserve"> eur</w:t>
      </w:r>
    </w:p>
    <w:p w14:paraId="082F80C2" w14:textId="6B6F48E8" w:rsidR="00A25DD3" w:rsidRPr="00BE78B6" w:rsidRDefault="00890ADD" w:rsidP="00A25DD3">
      <w:pPr>
        <w:pStyle w:val="Default"/>
        <w:spacing w:after="27"/>
        <w:ind w:left="2832" w:firstLine="708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Ostatné popl</w:t>
      </w:r>
      <w:r w:rsidR="005C3DB9">
        <w:rPr>
          <w:color w:val="auto"/>
          <w:sz w:val="22"/>
          <w:szCs w:val="22"/>
        </w:rPr>
        <w:t>a</w:t>
      </w:r>
      <w:r>
        <w:rPr>
          <w:color w:val="auto"/>
          <w:sz w:val="22"/>
          <w:szCs w:val="22"/>
        </w:rPr>
        <w:t>tky-kolky - 300,00</w:t>
      </w:r>
      <w:r w:rsidR="00126C8E" w:rsidRPr="00BE78B6">
        <w:rPr>
          <w:color w:val="auto"/>
          <w:sz w:val="22"/>
          <w:szCs w:val="22"/>
        </w:rPr>
        <w:t xml:space="preserve"> eur</w:t>
      </w:r>
    </w:p>
    <w:p w14:paraId="30635D63" w14:textId="77777777" w:rsidR="00A25DD3" w:rsidRPr="00BE78B6" w:rsidRDefault="00A25DD3" w:rsidP="00A25DD3">
      <w:pPr>
        <w:pStyle w:val="Default"/>
        <w:spacing w:after="27"/>
        <w:ind w:left="2832" w:firstLine="708"/>
        <w:rPr>
          <w:color w:val="auto"/>
          <w:sz w:val="22"/>
          <w:szCs w:val="22"/>
        </w:rPr>
      </w:pPr>
    </w:p>
    <w:p w14:paraId="060F06F8" w14:textId="1D083FDD" w:rsidR="004A6917" w:rsidRDefault="00A25DD3" w:rsidP="00FA5C45">
      <w:pPr>
        <w:pStyle w:val="Default"/>
        <w:spacing w:after="27"/>
        <w:rPr>
          <w:color w:val="auto"/>
          <w:sz w:val="22"/>
          <w:szCs w:val="22"/>
          <w:u w:val="single"/>
        </w:rPr>
      </w:pPr>
      <w:r w:rsidRPr="00BE78B6">
        <w:rPr>
          <w:color w:val="auto"/>
          <w:sz w:val="22"/>
          <w:szCs w:val="22"/>
          <w:u w:val="single"/>
        </w:rPr>
        <w:t>Informácie o výnosoch:</w:t>
      </w:r>
      <w:r w:rsidR="00FA5C45" w:rsidRPr="00BE78B6">
        <w:rPr>
          <w:color w:val="auto"/>
          <w:sz w:val="22"/>
          <w:szCs w:val="22"/>
          <w:u w:val="single"/>
        </w:rPr>
        <w:t xml:space="preserve"> </w:t>
      </w:r>
      <w:r w:rsidR="00890ADD">
        <w:rPr>
          <w:color w:val="auto"/>
          <w:sz w:val="22"/>
          <w:szCs w:val="22"/>
          <w:u w:val="single"/>
        </w:rPr>
        <w:t xml:space="preserve"> </w:t>
      </w:r>
      <w:r w:rsidR="00890ADD" w:rsidRPr="0089679E">
        <w:rPr>
          <w:color w:val="auto"/>
          <w:sz w:val="22"/>
          <w:szCs w:val="22"/>
        </w:rPr>
        <w:t>firma v roku 2022 ne</w:t>
      </w:r>
      <w:r w:rsidR="004A6917" w:rsidRPr="0089679E">
        <w:rPr>
          <w:color w:val="auto"/>
          <w:sz w:val="22"/>
          <w:szCs w:val="22"/>
        </w:rPr>
        <w:t xml:space="preserve">mala žiaden </w:t>
      </w:r>
      <w:r w:rsidR="0041637D">
        <w:rPr>
          <w:color w:val="auto"/>
          <w:sz w:val="22"/>
          <w:szCs w:val="22"/>
        </w:rPr>
        <w:t>výnos,</w:t>
      </w:r>
      <w:r w:rsidR="00890ADD" w:rsidRPr="0089679E">
        <w:rPr>
          <w:color w:val="auto"/>
          <w:sz w:val="22"/>
          <w:szCs w:val="22"/>
        </w:rPr>
        <w:t xml:space="preserve"> keďže bola založená 30.9.2022.</w:t>
      </w:r>
      <w:r w:rsidR="00890ADD">
        <w:rPr>
          <w:color w:val="auto"/>
          <w:sz w:val="22"/>
          <w:szCs w:val="22"/>
          <w:u w:val="single"/>
        </w:rPr>
        <w:t xml:space="preserve"> </w:t>
      </w:r>
    </w:p>
    <w:p w14:paraId="4CA97580" w14:textId="77777777" w:rsidR="0089679E" w:rsidRDefault="0089679E" w:rsidP="00FA5C45">
      <w:pPr>
        <w:pStyle w:val="Default"/>
        <w:spacing w:after="27"/>
        <w:rPr>
          <w:color w:val="auto"/>
          <w:sz w:val="22"/>
          <w:szCs w:val="22"/>
          <w:u w:val="single"/>
        </w:rPr>
      </w:pPr>
    </w:p>
    <w:p w14:paraId="4736AB01" w14:textId="4D48ED8E" w:rsidR="0089679E" w:rsidRPr="0089679E" w:rsidRDefault="0089679E" w:rsidP="00FA5C45">
      <w:pPr>
        <w:pStyle w:val="Default"/>
        <w:spacing w:after="27"/>
        <w:rPr>
          <w:color w:val="auto"/>
          <w:sz w:val="22"/>
          <w:szCs w:val="22"/>
        </w:rPr>
      </w:pPr>
      <w:r w:rsidRPr="0089679E">
        <w:rPr>
          <w:color w:val="auto"/>
          <w:sz w:val="22"/>
          <w:szCs w:val="22"/>
        </w:rPr>
        <w:t>V roku 2023 firma aktívne pracuje na zákazkách</w:t>
      </w:r>
      <w:r>
        <w:rPr>
          <w:color w:val="auto"/>
          <w:sz w:val="22"/>
          <w:szCs w:val="22"/>
        </w:rPr>
        <w:t xml:space="preserve"> a jej prevažujúca obchodná činnosť bude pozostávať zo stavebných úprav bytov a rodinných domov.</w:t>
      </w:r>
    </w:p>
    <w:p w14:paraId="33D22E09" w14:textId="5D0DB257" w:rsidR="004A6917" w:rsidRDefault="004A6917" w:rsidP="00FA5C45">
      <w:pPr>
        <w:pStyle w:val="Default"/>
        <w:spacing w:after="27"/>
        <w:rPr>
          <w:color w:val="auto"/>
          <w:sz w:val="22"/>
          <w:szCs w:val="22"/>
          <w:u w:val="single"/>
        </w:rPr>
      </w:pPr>
    </w:p>
    <w:p w14:paraId="769AF291" w14:textId="3CC43F5E" w:rsidR="004109C8" w:rsidRPr="00BE78B6" w:rsidRDefault="004109C8" w:rsidP="00FA5C45">
      <w:pPr>
        <w:pStyle w:val="Default"/>
        <w:spacing w:after="27"/>
        <w:rPr>
          <w:sz w:val="22"/>
          <w:szCs w:val="22"/>
        </w:rPr>
      </w:pPr>
      <w:r w:rsidRPr="00BE78B6">
        <w:rPr>
          <w:color w:val="auto"/>
          <w:sz w:val="22"/>
          <w:szCs w:val="22"/>
        </w:rPr>
        <w:tab/>
      </w:r>
      <w:r w:rsidRPr="00BE78B6">
        <w:rPr>
          <w:color w:val="auto"/>
          <w:sz w:val="22"/>
          <w:szCs w:val="22"/>
        </w:rPr>
        <w:tab/>
      </w:r>
      <w:r w:rsidRPr="00BE78B6">
        <w:rPr>
          <w:color w:val="auto"/>
          <w:sz w:val="22"/>
          <w:szCs w:val="22"/>
        </w:rPr>
        <w:tab/>
        <w:t xml:space="preserve">    </w:t>
      </w:r>
    </w:p>
    <w:sectPr w:rsidR="004109C8" w:rsidRPr="00BE78B6" w:rsidSect="00A25DD3">
      <w:pgSz w:w="11906" w:h="17340"/>
      <w:pgMar w:top="426" w:right="843" w:bottom="505" w:left="791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nsolas">
    <w:panose1 w:val="020B0609020204030204"/>
    <w:charset w:val="EE"/>
    <w:family w:val="modern"/>
    <w:pitch w:val="fixed"/>
    <w:sig w:usb0="E00006FF" w:usb1="0000F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02032B0"/>
    <w:multiLevelType w:val="hybridMultilevel"/>
    <w:tmpl w:val="2708B95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5AE3870"/>
    <w:multiLevelType w:val="hybridMultilevel"/>
    <w:tmpl w:val="3AE268B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765809079">
    <w:abstractNumId w:val="0"/>
  </w:num>
  <w:num w:numId="2" w16cid:durableId="116119002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A214E"/>
    <w:rsid w:val="0006487D"/>
    <w:rsid w:val="000E1735"/>
    <w:rsid w:val="00120607"/>
    <w:rsid w:val="00126C8E"/>
    <w:rsid w:val="00192E71"/>
    <w:rsid w:val="001A51E6"/>
    <w:rsid w:val="004109C8"/>
    <w:rsid w:val="0041637D"/>
    <w:rsid w:val="00443FA8"/>
    <w:rsid w:val="004A214E"/>
    <w:rsid w:val="004A277A"/>
    <w:rsid w:val="004A6917"/>
    <w:rsid w:val="004F6018"/>
    <w:rsid w:val="00565B1F"/>
    <w:rsid w:val="00590EB3"/>
    <w:rsid w:val="00595149"/>
    <w:rsid w:val="005B4028"/>
    <w:rsid w:val="005C3DB9"/>
    <w:rsid w:val="0070475C"/>
    <w:rsid w:val="0077046C"/>
    <w:rsid w:val="00851CCE"/>
    <w:rsid w:val="008846E2"/>
    <w:rsid w:val="00890ADD"/>
    <w:rsid w:val="0089679E"/>
    <w:rsid w:val="00900034"/>
    <w:rsid w:val="00930047"/>
    <w:rsid w:val="009D0A1D"/>
    <w:rsid w:val="00A16FC3"/>
    <w:rsid w:val="00A25A77"/>
    <w:rsid w:val="00A25DD3"/>
    <w:rsid w:val="00A35832"/>
    <w:rsid w:val="00BB3D6F"/>
    <w:rsid w:val="00BE78B6"/>
    <w:rsid w:val="00CB74B5"/>
    <w:rsid w:val="00CD017C"/>
    <w:rsid w:val="00D01967"/>
    <w:rsid w:val="00DC6D6B"/>
    <w:rsid w:val="00FA5C45"/>
    <w:rsid w:val="00FD015C"/>
    <w:rsid w:val="00FE13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ABCC751"/>
  <w15:docId w15:val="{4A567240-E04C-4217-93BE-CF8EFF0DB6A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byajntext">
    <w:name w:val="Plain Text"/>
    <w:basedOn w:val="Normlny"/>
    <w:link w:val="ObyajntextChar"/>
    <w:uiPriority w:val="99"/>
    <w:semiHidden/>
    <w:unhideWhenUsed/>
    <w:rsid w:val="004A214E"/>
    <w:pPr>
      <w:spacing w:after="0" w:line="240" w:lineRule="auto"/>
    </w:pPr>
    <w:rPr>
      <w:rFonts w:ascii="Consolas" w:hAnsi="Consolas"/>
      <w:sz w:val="21"/>
      <w:szCs w:val="21"/>
    </w:rPr>
  </w:style>
  <w:style w:type="character" w:customStyle="1" w:styleId="ObyajntextChar">
    <w:name w:val="Obyčajný text Char"/>
    <w:basedOn w:val="Predvolenpsmoodseku"/>
    <w:link w:val="Obyajntext"/>
    <w:uiPriority w:val="99"/>
    <w:semiHidden/>
    <w:rsid w:val="004A214E"/>
    <w:rPr>
      <w:rFonts w:ascii="Consolas" w:hAnsi="Consolas"/>
      <w:sz w:val="21"/>
      <w:szCs w:val="21"/>
    </w:rPr>
  </w:style>
  <w:style w:type="character" w:styleId="Odkaznakomentr">
    <w:name w:val="annotation reference"/>
    <w:basedOn w:val="Predvolenpsmoodseku"/>
    <w:uiPriority w:val="99"/>
    <w:semiHidden/>
    <w:unhideWhenUsed/>
    <w:rsid w:val="009D0A1D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9D0A1D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9D0A1D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9D0A1D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9D0A1D"/>
    <w:rPr>
      <w:b/>
      <w:bCs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9D0A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D0A1D"/>
    <w:rPr>
      <w:rFonts w:ascii="Tahoma" w:hAnsi="Tahoma" w:cs="Tahoma"/>
      <w:sz w:val="16"/>
      <w:szCs w:val="16"/>
    </w:rPr>
  </w:style>
  <w:style w:type="paragraph" w:customStyle="1" w:styleId="Default">
    <w:name w:val="Default"/>
    <w:rsid w:val="00A35832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89973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711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81</TotalTime>
  <Pages>1</Pages>
  <Words>300</Words>
  <Characters>1715</Characters>
  <Application>Microsoft Office Word</Application>
  <DocSecurity>0</DocSecurity>
  <Lines>14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2011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cechova</dc:creator>
  <cp:keywords/>
  <dc:description/>
  <cp:lastModifiedBy>mario nemeth</cp:lastModifiedBy>
  <cp:revision>4</cp:revision>
  <cp:lastPrinted>2018-06-27T14:12:00Z</cp:lastPrinted>
  <dcterms:created xsi:type="dcterms:W3CDTF">2023-03-27T17:13:00Z</dcterms:created>
  <dcterms:modified xsi:type="dcterms:W3CDTF">2023-03-27T18:33:00Z</dcterms:modified>
</cp:coreProperties>
</file>