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 xml:space="preserve">Poznámky k mikro účtovnej závierke </w:t>
      </w:r>
      <w:r>
        <w:rPr>
          <w:rFonts w:ascii="Arial Narrow" w:hAnsi="Arial Narrow"/>
          <w:b/>
        </w:rPr>
        <w:t>za rok 20</w:t>
      </w:r>
      <w:r>
        <w:rPr>
          <w:rFonts w:eastAsia="Calibri" w:cs="" w:ascii="Arial Narrow" w:hAnsi="Arial Narrow" w:cstheme="minorBidi" w:eastAsiaTheme="minorHAnsi"/>
          <w:b/>
          <w:color w:val="auto"/>
          <w:kern w:val="0"/>
          <w:sz w:val="22"/>
          <w:szCs w:val="22"/>
          <w:lang w:val="sk-SK" w:eastAsia="en-US" w:bidi="ar-SA"/>
        </w:rPr>
        <w:t>2</w:t>
      </w:r>
      <w:r>
        <w:rPr>
          <w:rFonts w:eastAsia="Calibri" w:cs="" w:ascii="Arial Narrow" w:hAnsi="Arial Narrow" w:cstheme="minorBidi" w:eastAsiaTheme="minorHAnsi"/>
          <w:b/>
          <w:color w:val="auto"/>
          <w:kern w:val="0"/>
          <w:sz w:val="22"/>
          <w:szCs w:val="22"/>
          <w:lang w:val="sk-SK" w:eastAsia="en-US" w:bidi="ar-SA"/>
        </w:rPr>
        <w:t>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katabul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DREVYTA, s.r.o. </w:t>
            </w:r>
          </w:p>
        </w:tc>
      </w:tr>
      <w:tr>
        <w:trPr/>
        <w:tc>
          <w:tcPr>
            <w:tcW w:w="3085" w:type="dxa"/>
            <w:tcBorders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</w:tcPr>
          <w:p>
            <w:pPr>
              <w:pStyle w:val="Telotextu"/>
              <w:tabs>
                <w:tab w:val="clear" w:pos="720"/>
                <w:tab w:val="left" w:pos="2990" w:leader="none"/>
                <w:tab w:val="left" w:pos="6348" w:leader="none"/>
              </w:tabs>
              <w:spacing w:lineRule="exact" w:line="260"/>
              <w:ind w:left="-397" w:hanging="0"/>
              <w:jc w:val="center"/>
              <w:rPr>
                <w:rFonts w:cs="Times New Roman"/>
              </w:rPr>
            </w:pPr>
            <w:r>
              <w:rPr>
                <w:rFonts w:cs="Arial" w:ascii="Arial" w:hAnsi="Arial"/>
                <w:sz w:val="22"/>
                <w:szCs w:val="22"/>
                <w:bdr w:val="single" w:sz="4" w:space="0" w:color="000000"/>
              </w:rPr>
              <w:t xml:space="preserve">31620973 </w:t>
            </w:r>
          </w:p>
        </w:tc>
      </w:tr>
      <w:tr>
        <w:trPr/>
        <w:tc>
          <w:tcPr>
            <w:tcW w:w="3085" w:type="dxa"/>
            <w:tcBorders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Priekopská 64,03608 Martin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účtovná jednotka nie je súčasťou konsolidovaného celku</w:t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náplne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katabul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09"/>
        <w:gridCol w:w="2135"/>
        <w:gridCol w:w="3343"/>
      </w:tblGrid>
      <w:tr>
        <w:trPr/>
        <w:tc>
          <w:tcPr>
            <w:tcW w:w="4209" w:type="dxa"/>
            <w:tcBorders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5" w:type="dxa"/>
            <w:tcBorders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09" w:type="dxa"/>
            <w:tcBorders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5" w:type="dxa"/>
            <w:tcBorders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43" w:type="dxa"/>
            <w:tcBorders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účtovná závierka je zostavená za splnenie predpokladu, že účtovná jednotka bude nepretržite pokračovať vo svojej činnosti  </w:t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to: bez náplne </w:t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katabul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tabs>
                <w:tab w:val="clear" w:pos="720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bez náplne</w:t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účtovná jednotka  nemenila účtovné zásady a nemenila účtovné metódy </w:t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 xml:space="preserve">e: bez náplne </w:t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účtovná jednotka nemá také náklady a výnosy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účtovná jednotka nemá také záväzky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účtovná jednotka nemá také záväzky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bez náplne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 to: 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 xml:space="preserve">y: bez náplne 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tovať: bez náplne 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 xml:space="preserve">y: bez náplne 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 xml:space="preserve">bez náplne 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ov: bez náplne 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účtovná jednotka nie je subjektom verejného záujmu</w:t>
      </w:r>
    </w:p>
    <w:p>
      <w:pPr>
        <w:pStyle w:val="Telotextu"/>
        <w:tabs>
          <w:tab w:val="clear" w:pos="720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  <w:font w:name="Aral7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8640" cy="185420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7920" cy="1846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  <w:color w:val="000000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0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3.1pt;height:14.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  <w:color w:val="000000"/>
                      </w:rPr>
                      <w:t>Str</w:t>
                    </w:r>
                    <w:r>
                      <w:rPr>
                        <w:rFonts w:cs="Times New Roman"/>
                        <w:color w:val="000000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0"/>
                      </w:rPr>
                      <w:t>na</w:t>
                    </w:r>
                    <w:r>
                      <w:rPr>
                        <w:rFonts w:cs="Times New Roman"/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clear" w:pos="720"/>
        <w:tab w:val="left" w:pos="2990" w:leader="none"/>
        <w:tab w:val="left" w:pos="6348" w:leader="none"/>
      </w:tabs>
      <w:ind w:left="-397" w:hanging="0"/>
      <w:jc w:val="center"/>
      <w:rPr>
        <w:rFonts w:cs="Times New Roman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31620973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</w:t>
    </w:r>
    <w:r>
      <w:rPr>
        <w:rFonts w:cs="Arial" w:ascii="Aral7" w:hAnsi="Aral7"/>
        <w:sz w:val="28"/>
        <w:szCs w:val="22"/>
        <w:bdr w:val="single" w:sz="4" w:space="0" w:color="000000"/>
      </w:rPr>
      <w:t>2020434053</w:t>
    </w:r>
    <w:r>
      <w:rPr/>
      <w:t xml:space="preserve"> </w:t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720"/>
  <w:autoHyphenation w:val="tru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rsid w:val="00703add"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703add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hlavChar" w:customStyle="1">
    <w:name w:val="Záhlaví Char"/>
    <w:basedOn w:val="DefaultParagraphFont"/>
    <w:link w:val="Zhlav"/>
    <w:qFormat/>
    <w:rsid w:val="00eb4798"/>
    <w:rPr/>
  </w:style>
  <w:style w:type="character" w:styleId="ZpatChar" w:customStyle="1">
    <w:name w:val="Zápatí Char"/>
    <w:basedOn w:val="DefaultParagraphFont"/>
    <w:link w:val="Zpat"/>
    <w:uiPriority w:val="99"/>
    <w:qFormat/>
    <w:rsid w:val="00eb4798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703add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703add"/>
    <w:pPr/>
    <w:rPr/>
  </w:style>
  <w:style w:type="paragraph" w:styleId="TableParagraph" w:customStyle="1">
    <w:name w:val="Table Paragraph"/>
    <w:basedOn w:val="Normal"/>
    <w:uiPriority w:val="1"/>
    <w:qFormat/>
    <w:rsid w:val="00703add"/>
    <w:pPr/>
    <w:rPr/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nhideWhenUsed/>
    <w:rsid w:val="00eb4798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ZpatChar"/>
    <w:uiPriority w:val="99"/>
    <w:unhideWhenUsed/>
    <w:rsid w:val="00eb4798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703ad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LibreOffice/6.4.2.2$Windows_X86_64 LibreOffice_project/4e471d8c02c9c90f512f7f9ead8875b57fcb1ec3</Application>
  <Pages>3</Pages>
  <Words>979</Words>
  <Characters>6117</Characters>
  <CharactersWithSpaces>7115</CharactersWithSpaces>
  <Paragraphs>78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2020-05-17T19:39:00Z</dcterms:created>
  <dc:creator>maria</dc:creator>
  <dc:description/>
  <dc:language>sk-SK</dc:language>
  <cp:lastModifiedBy/>
  <cp:lastPrinted>2019-04-01T16:46:00Z</cp:lastPrinted>
  <dcterms:modified xsi:type="dcterms:W3CDTF">2023-04-12T16:14:54Z</dcterms:modified>
  <cp:revision>10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