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EAB" w:rsidRDefault="00937B43" w:rsidP="00937B43">
      <w:pPr>
        <w:pStyle w:val="Bezriadkovania"/>
      </w:pPr>
      <w:r>
        <w:t>Poznámky (</w:t>
      </w:r>
      <w:proofErr w:type="spellStart"/>
      <w:r>
        <w:t>Úč</w:t>
      </w:r>
      <w:proofErr w:type="spellEnd"/>
      <w:r>
        <w:t xml:space="preserve">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00306509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 xml:space="preserve">Zástupca štatutárneho orgánu: </w:t>
      </w:r>
      <w:proofErr w:type="spellStart"/>
      <w:r>
        <w:t>Pál</w:t>
      </w:r>
      <w:proofErr w:type="spellEnd"/>
      <w:r>
        <w:t xml:space="preserve"> </w:t>
      </w:r>
      <w:proofErr w:type="spellStart"/>
      <w:r>
        <w:t>Beke</w:t>
      </w:r>
      <w:proofErr w:type="spellEnd"/>
    </w:p>
    <w:p w:rsidR="00A72FE3" w:rsidRDefault="00A72FE3" w:rsidP="00937B43">
      <w:pPr>
        <w:pStyle w:val="Bezriadkovania"/>
      </w:pPr>
      <w:r>
        <w:t xml:space="preserve">Poslanci OZ: </w:t>
      </w:r>
      <w:proofErr w:type="spellStart"/>
      <w:r>
        <w:t>Lukácsová</w:t>
      </w:r>
      <w:proofErr w:type="spellEnd"/>
      <w:r>
        <w:t xml:space="preserve"> </w:t>
      </w:r>
      <w:proofErr w:type="spellStart"/>
      <w:r>
        <w:t>Szimóna</w:t>
      </w:r>
      <w:proofErr w:type="spellEnd"/>
      <w:r>
        <w:t xml:space="preserve">, </w:t>
      </w:r>
      <w:proofErr w:type="spellStart"/>
      <w:r>
        <w:t>Beke</w:t>
      </w:r>
      <w:proofErr w:type="spellEnd"/>
      <w:r>
        <w:t xml:space="preserve"> </w:t>
      </w:r>
      <w:proofErr w:type="spellStart"/>
      <w:r>
        <w:t>Pál</w:t>
      </w:r>
      <w:proofErr w:type="spellEnd"/>
      <w:r>
        <w:t xml:space="preserve">, Nagy </w:t>
      </w:r>
      <w:proofErr w:type="spellStart"/>
      <w:r>
        <w:t>Ádám</w:t>
      </w:r>
      <w:proofErr w:type="spellEnd"/>
      <w:r>
        <w:t xml:space="preserve">, Horváth </w:t>
      </w:r>
      <w:proofErr w:type="spellStart"/>
      <w:r>
        <w:t>Imre</w:t>
      </w:r>
      <w:proofErr w:type="spellEnd"/>
      <w:r>
        <w:t xml:space="preserve">, </w:t>
      </w:r>
      <w:proofErr w:type="spellStart"/>
      <w:r>
        <w:t>Radošicky</w:t>
      </w:r>
      <w:proofErr w:type="spellEnd"/>
      <w:r>
        <w:t xml:space="preserve"> </w:t>
      </w:r>
      <w:proofErr w:type="spellStart"/>
      <w:r>
        <w:t>Bálint</w:t>
      </w:r>
      <w:proofErr w:type="spellEnd"/>
      <w:r>
        <w:tab/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11,1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A26141">
        <w:t xml:space="preserve"> – 4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</w:t>
      </w:r>
      <w:proofErr w:type="spellStart"/>
      <w:r w:rsidR="00C24F51">
        <w:t>Klížskej</w:t>
      </w:r>
      <w:proofErr w:type="spellEnd"/>
      <w:r w:rsidR="00C24F51">
        <w:t xml:space="preserve">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 xml:space="preserve">Iné právnické osoby zriadené obcou: </w:t>
      </w:r>
      <w:proofErr w:type="spellStart"/>
      <w:r>
        <w:t>Kolozsnéma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lastRenderedPageBreak/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lastRenderedPageBreak/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</w:t>
      </w:r>
      <w:proofErr w:type="spellStart"/>
      <w:r w:rsidRPr="0073720D">
        <w:t>súp</w:t>
      </w:r>
      <w:proofErr w:type="spellEnd"/>
      <w:r w:rsidRPr="0073720D">
        <w:t>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</w:t>
      </w:r>
      <w:proofErr w:type="spellStart"/>
      <w:r w:rsidRPr="0073720D">
        <w:t>parc</w:t>
      </w:r>
      <w:proofErr w:type="spellEnd"/>
      <w:r w:rsidRPr="0073720D">
        <w:t xml:space="preserve">. č. 246/4 v. z. 117/14.  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 -1313/2015 v  prospech Ministerstva dopravy a regionálneho rozvoja SR, Bratislava , IČO:30416094, na zabezpečenie pohľadávky na </w:t>
      </w:r>
      <w:proofErr w:type="spellStart"/>
      <w:r w:rsidRPr="0073720D">
        <w:t>parc</w:t>
      </w:r>
      <w:proofErr w:type="spellEnd"/>
      <w:r w:rsidRPr="0073720D">
        <w:t>. reg. C KN s </w:t>
      </w:r>
      <w:proofErr w:type="spellStart"/>
      <w:r w:rsidRPr="0073720D">
        <w:t>parc</w:t>
      </w:r>
      <w:proofErr w:type="spellEnd"/>
      <w:r w:rsidRPr="0073720D">
        <w:t>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lastRenderedPageBreak/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 xml:space="preserve">Z nedaňových </w:t>
            </w:r>
            <w:proofErr w:type="spellStart"/>
            <w:r>
              <w:t>ríjmov</w:t>
            </w:r>
            <w:proofErr w:type="spellEnd"/>
          </w:p>
        </w:tc>
        <w:tc>
          <w:tcPr>
            <w:tcW w:w="3021" w:type="dxa"/>
          </w:tcPr>
          <w:p w:rsidR="009F657A" w:rsidRDefault="00B82A26" w:rsidP="00B82A26">
            <w:pPr>
              <w:pStyle w:val="Bezriadkovania"/>
              <w:jc w:val="center"/>
            </w:pPr>
            <w:r>
              <w:t>2923,17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B82A26" w:rsidP="00B82A26">
            <w:pPr>
              <w:pStyle w:val="Bezriadkovania"/>
              <w:jc w:val="center"/>
            </w:pPr>
            <w:r>
              <w:t>2129,86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>Softvérové licencie 216,45 €</w:t>
      </w:r>
    </w:p>
    <w:p w:rsidR="00DD038B" w:rsidRDefault="00DD038B" w:rsidP="00937B43">
      <w:pPr>
        <w:pStyle w:val="Bezriadkovania"/>
      </w:pPr>
      <w:r>
        <w:t>Poistné 3539,28 €</w:t>
      </w:r>
    </w:p>
    <w:p w:rsidR="00DD038B" w:rsidRDefault="00DD038B" w:rsidP="00937B43">
      <w:pPr>
        <w:pStyle w:val="Bezriadkovania"/>
      </w:pPr>
      <w:r>
        <w:t>Príjmy budúcich období:</w:t>
      </w:r>
    </w:p>
    <w:p w:rsidR="00DD038B" w:rsidRDefault="00DD038B" w:rsidP="00937B43">
      <w:pPr>
        <w:pStyle w:val="Bezriadkovania"/>
      </w:pPr>
      <w:r>
        <w:t>Dobropis za elektrinu 2142,97 €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lastRenderedPageBreak/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DD038B" w:rsidP="00DD038B">
            <w:pPr>
              <w:pStyle w:val="Bezriadkovania"/>
              <w:jc w:val="center"/>
            </w:pPr>
            <w:r>
              <w:t>34737,99 €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DD038B" w:rsidP="00DD038B">
            <w:pPr>
              <w:pStyle w:val="Bezriadkovania"/>
              <w:jc w:val="center"/>
            </w:pPr>
            <w:r>
              <w:t>34737,99 €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364255,20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467,42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  <w:r>
              <w:t>10523,79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  <w:r>
              <w:t>9186,16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3F5597" w:rsidP="003F5597">
            <w:pPr>
              <w:pStyle w:val="Bezriadkovania"/>
              <w:jc w:val="center"/>
            </w:pPr>
            <w:r>
              <w:t>39,23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3F5597" w:rsidP="003F5597">
            <w:pPr>
              <w:pStyle w:val="Bezriadkovania"/>
              <w:jc w:val="center"/>
            </w:pPr>
            <w:r>
              <w:t>528,47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3F5597" w:rsidP="003F5597">
            <w:pPr>
              <w:pStyle w:val="Bezriadkovania"/>
              <w:jc w:val="center"/>
            </w:pPr>
            <w:r>
              <w:t>100,28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3F5597" w:rsidP="003F5597">
            <w:pPr>
              <w:pStyle w:val="Bezriadkovania"/>
              <w:jc w:val="center"/>
            </w:pPr>
            <w:r>
              <w:t>467,42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A1379F" w:rsidP="00937B43">
      <w:pPr>
        <w:pStyle w:val="Bezriadkovania"/>
      </w:pPr>
      <w:r>
        <w:t>Viď poznámka č. 9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385545,99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365275,63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26014,55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14409,51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411560,54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379685,14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lastRenderedPageBreak/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42215B" w:rsidP="0042215B">
            <w:pPr>
              <w:pStyle w:val="Bezriadkovania"/>
              <w:jc w:val="center"/>
            </w:pPr>
            <w:r>
              <w:t>2283,85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42215B" w:rsidP="0042215B">
            <w:pPr>
              <w:pStyle w:val="Bezriadkovania"/>
              <w:jc w:val="center"/>
            </w:pPr>
            <w:r>
              <w:t>86394,73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180543,61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201991,76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14435,90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8842,69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15000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9371,80</w:t>
            </w:r>
          </w:p>
        </w:tc>
      </w:tr>
      <w:tr w:rsidR="000A6549" w:rsidTr="00FD05CE">
        <w:tc>
          <w:tcPr>
            <w:tcW w:w="3823" w:type="dxa"/>
          </w:tcPr>
          <w:p w:rsidR="000A6549" w:rsidRDefault="000A6549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0A6549" w:rsidRDefault="000A6549" w:rsidP="0042215B">
            <w:pPr>
              <w:pStyle w:val="Bezriadkovania"/>
              <w:jc w:val="center"/>
            </w:pPr>
            <w:r>
              <w:t>319908,58</w:t>
            </w:r>
          </w:p>
        </w:tc>
        <w:tc>
          <w:tcPr>
            <w:tcW w:w="2546" w:type="dxa"/>
          </w:tcPr>
          <w:p w:rsidR="000A6549" w:rsidRDefault="000A6549" w:rsidP="0042215B">
            <w:pPr>
              <w:pStyle w:val="Bezriadkovania"/>
              <w:jc w:val="center"/>
            </w:pPr>
            <w:r>
              <w:t>368518,29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42215B">
            <w:pPr>
              <w:pStyle w:val="Bezriadkovania"/>
            </w:pPr>
            <w:r>
              <w:t xml:space="preserve">Bežné dotácie zo ŠR a od iných </w:t>
            </w:r>
            <w:proofErr w:type="spellStart"/>
            <w:r>
              <w:t>subj</w:t>
            </w:r>
            <w:proofErr w:type="spellEnd"/>
            <w:r>
              <w:t xml:space="preserve">. VS 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38775,73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19680,45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38857,57</w:t>
            </w:r>
          </w:p>
        </w:tc>
        <w:tc>
          <w:tcPr>
            <w:tcW w:w="2546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20179,04</w:t>
            </w:r>
          </w:p>
        </w:tc>
      </w:tr>
      <w:tr w:rsidR="00FD05CE" w:rsidTr="00FD05CE">
        <w:tc>
          <w:tcPr>
            <w:tcW w:w="3823" w:type="dxa"/>
          </w:tcPr>
          <w:p w:rsidR="00FD05CE" w:rsidRDefault="00586F5A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1500,00</w:t>
            </w:r>
          </w:p>
        </w:tc>
        <w:tc>
          <w:tcPr>
            <w:tcW w:w="2546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1400,00</w:t>
            </w:r>
          </w:p>
        </w:tc>
      </w:tr>
      <w:tr w:rsidR="00586F5A" w:rsidTr="00FD05CE">
        <w:tc>
          <w:tcPr>
            <w:tcW w:w="3823" w:type="dxa"/>
          </w:tcPr>
          <w:p w:rsidR="00586F5A" w:rsidRDefault="00586F5A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586F5A" w:rsidRDefault="00586F5A" w:rsidP="0042215B">
            <w:pPr>
              <w:pStyle w:val="Bezriadkovania"/>
              <w:jc w:val="center"/>
            </w:pPr>
            <w:r>
              <w:t>8800,55</w:t>
            </w:r>
          </w:p>
        </w:tc>
        <w:tc>
          <w:tcPr>
            <w:tcW w:w="2546" w:type="dxa"/>
          </w:tcPr>
          <w:p w:rsidR="00586F5A" w:rsidRDefault="00586F5A" w:rsidP="0042215B">
            <w:pPr>
              <w:pStyle w:val="Bezriadkovania"/>
              <w:jc w:val="center"/>
            </w:pPr>
            <w:r>
              <w:t>11605,04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lastRenderedPageBreak/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85441,38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45246,79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178426,76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187287,32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9490,71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9940,77</w:t>
            </w:r>
          </w:p>
        </w:tc>
      </w:tr>
      <w:tr w:rsidR="008E55C8" w:rsidTr="00D35121">
        <w:tc>
          <w:tcPr>
            <w:tcW w:w="3823" w:type="dxa"/>
          </w:tcPr>
          <w:p w:rsidR="008E55C8" w:rsidRDefault="008E55C8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E55C8" w:rsidRDefault="008E55C8" w:rsidP="004E33B5">
            <w:pPr>
              <w:pStyle w:val="Bezriadkovania"/>
              <w:jc w:val="center"/>
            </w:pPr>
            <w:r>
              <w:t>6555,64</w:t>
            </w:r>
          </w:p>
        </w:tc>
        <w:tc>
          <w:tcPr>
            <w:tcW w:w="2546" w:type="dxa"/>
          </w:tcPr>
          <w:p w:rsidR="008E55C8" w:rsidRDefault="008E55C8" w:rsidP="004E33B5">
            <w:pPr>
              <w:pStyle w:val="Bezriadkovania"/>
              <w:jc w:val="center"/>
            </w:pPr>
            <w:r>
              <w:t>7129,55</w:t>
            </w:r>
          </w:p>
        </w:tc>
      </w:tr>
      <w:tr w:rsidR="004E33B5" w:rsidTr="00D35121">
        <w:tc>
          <w:tcPr>
            <w:tcW w:w="3823" w:type="dxa"/>
          </w:tcPr>
          <w:p w:rsidR="004E33B5" w:rsidRDefault="004E33B5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4E33B5" w:rsidRDefault="004E33B5" w:rsidP="004E33B5">
            <w:pPr>
              <w:pStyle w:val="Bezriadkovania"/>
              <w:jc w:val="center"/>
            </w:pPr>
            <w:r>
              <w:t>320397,29</w:t>
            </w:r>
          </w:p>
        </w:tc>
        <w:tc>
          <w:tcPr>
            <w:tcW w:w="2546" w:type="dxa"/>
          </w:tcPr>
          <w:p w:rsidR="004E33B5" w:rsidRDefault="004E33B5" w:rsidP="004E33B5">
            <w:pPr>
              <w:pStyle w:val="Bezriadkovania"/>
              <w:jc w:val="center"/>
            </w:pPr>
            <w:r>
              <w:t>336582,70</w:t>
            </w:r>
          </w:p>
        </w:tc>
      </w:tr>
      <w:tr w:rsidR="00AE1302" w:rsidTr="00D35121">
        <w:tc>
          <w:tcPr>
            <w:tcW w:w="3823" w:type="dxa"/>
          </w:tcPr>
          <w:p w:rsidR="00AE1302" w:rsidRDefault="00AE1302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AE1302" w:rsidRDefault="00AE1302" w:rsidP="004E33B5">
            <w:pPr>
              <w:pStyle w:val="Bezriadkovania"/>
              <w:jc w:val="center"/>
            </w:pPr>
            <w:r>
              <w:t>3200</w:t>
            </w:r>
          </w:p>
        </w:tc>
        <w:tc>
          <w:tcPr>
            <w:tcW w:w="2546" w:type="dxa"/>
          </w:tcPr>
          <w:p w:rsidR="00AE1302" w:rsidRDefault="00AE1302" w:rsidP="004E33B5">
            <w:pPr>
              <w:pStyle w:val="Bezriadkovania"/>
              <w:jc w:val="center"/>
            </w:pPr>
            <w:r>
              <w:t>8335,00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>Operatívna evidencia drobného majetku: 1642,61 €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lastRenderedPageBreak/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40F15"/>
    <w:rsid w:val="00053F67"/>
    <w:rsid w:val="000A2058"/>
    <w:rsid w:val="000A6549"/>
    <w:rsid w:val="000E04A2"/>
    <w:rsid w:val="0011276F"/>
    <w:rsid w:val="001239F1"/>
    <w:rsid w:val="00144360"/>
    <w:rsid w:val="0014493A"/>
    <w:rsid w:val="001521BF"/>
    <w:rsid w:val="00286A37"/>
    <w:rsid w:val="002A76D1"/>
    <w:rsid w:val="002D72E5"/>
    <w:rsid w:val="002F2795"/>
    <w:rsid w:val="00305E13"/>
    <w:rsid w:val="0033567B"/>
    <w:rsid w:val="003B5F70"/>
    <w:rsid w:val="003F5597"/>
    <w:rsid w:val="0042215B"/>
    <w:rsid w:val="00422FC5"/>
    <w:rsid w:val="00457445"/>
    <w:rsid w:val="004C3F17"/>
    <w:rsid w:val="004E2322"/>
    <w:rsid w:val="004E33B5"/>
    <w:rsid w:val="005527EB"/>
    <w:rsid w:val="00575CAD"/>
    <w:rsid w:val="00586F5A"/>
    <w:rsid w:val="005B2AA0"/>
    <w:rsid w:val="0064273E"/>
    <w:rsid w:val="006F3639"/>
    <w:rsid w:val="00715C74"/>
    <w:rsid w:val="0079537E"/>
    <w:rsid w:val="007B7D88"/>
    <w:rsid w:val="007D6EE0"/>
    <w:rsid w:val="007F3B7F"/>
    <w:rsid w:val="008269DF"/>
    <w:rsid w:val="008E55C8"/>
    <w:rsid w:val="00900F84"/>
    <w:rsid w:val="00901B4E"/>
    <w:rsid w:val="00937B43"/>
    <w:rsid w:val="009D64BD"/>
    <w:rsid w:val="009F657A"/>
    <w:rsid w:val="00A1379F"/>
    <w:rsid w:val="00A26141"/>
    <w:rsid w:val="00A35A54"/>
    <w:rsid w:val="00A539D8"/>
    <w:rsid w:val="00A72FE3"/>
    <w:rsid w:val="00A77695"/>
    <w:rsid w:val="00A83A01"/>
    <w:rsid w:val="00AC2E6D"/>
    <w:rsid w:val="00AE1302"/>
    <w:rsid w:val="00B04214"/>
    <w:rsid w:val="00B21A29"/>
    <w:rsid w:val="00B33BA2"/>
    <w:rsid w:val="00B37C2E"/>
    <w:rsid w:val="00B82A26"/>
    <w:rsid w:val="00C17451"/>
    <w:rsid w:val="00C24F51"/>
    <w:rsid w:val="00C520F2"/>
    <w:rsid w:val="00D057A7"/>
    <w:rsid w:val="00D35121"/>
    <w:rsid w:val="00D65858"/>
    <w:rsid w:val="00D87EAB"/>
    <w:rsid w:val="00DD038B"/>
    <w:rsid w:val="00DE75FF"/>
    <w:rsid w:val="00E010B8"/>
    <w:rsid w:val="00E07891"/>
    <w:rsid w:val="00E75872"/>
    <w:rsid w:val="00EC56A1"/>
    <w:rsid w:val="00F073A8"/>
    <w:rsid w:val="00F342C6"/>
    <w:rsid w:val="00F5736B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9</Pages>
  <Words>2607</Words>
  <Characters>14862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Windows User</cp:lastModifiedBy>
  <cp:revision>48</cp:revision>
  <dcterms:created xsi:type="dcterms:W3CDTF">2023-03-05T08:53:00Z</dcterms:created>
  <dcterms:modified xsi:type="dcterms:W3CDTF">2023-04-13T09:05:00Z</dcterms:modified>
</cp:coreProperties>
</file>