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01ABF">
              <w:rPr>
                <w:rFonts w:ascii="Arial" w:hAnsi="Arial" w:cs="Arial"/>
                <w:sz w:val="20"/>
                <w:szCs w:val="22"/>
              </w:rPr>
              <w:t>ECO</w:t>
            </w:r>
            <w:bookmarkStart w:id="0" w:name="_GoBack"/>
            <w:bookmarkEnd w:id="0"/>
            <w:r w:rsidR="00630086">
              <w:rPr>
                <w:rFonts w:ascii="Arial" w:hAnsi="Arial" w:cs="Arial"/>
                <w:sz w:val="20"/>
                <w:szCs w:val="22"/>
              </w:rPr>
              <w:t>FACT,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3008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Okružná 178,  95501  Továrniky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30086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3008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Zostatok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3008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Kaštieľ Šišov</w:t>
            </w:r>
          </w:p>
        </w:tc>
        <w:tc>
          <w:tcPr>
            <w:tcW w:w="1276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49085,50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Techn. zhodnot.kaštieľ Šišov</w:t>
            </w:r>
          </w:p>
        </w:tc>
        <w:tc>
          <w:tcPr>
            <w:tcW w:w="1276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184327,78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Záhrad.domček</w:t>
            </w:r>
          </w:p>
        </w:tc>
        <w:tc>
          <w:tcPr>
            <w:tcW w:w="1276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6926,11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Golfový vozík</w:t>
            </w:r>
          </w:p>
        </w:tc>
        <w:tc>
          <w:tcPr>
            <w:tcW w:w="1276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LO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0E18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1350,-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0E183E" w:rsidRDefault="000E183E" w:rsidP="00984D71">
      <w:pPr>
        <w:pStyle w:val="Odsekzoznamu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V priebehu účtovného obdobia sa nemenil iúčtovné zásady a ani účtovné metódy. </w:t>
      </w:r>
    </w:p>
    <w:p w:rsidR="000E183E" w:rsidRPr="0045237F" w:rsidRDefault="000E183E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D01ABF" w:rsidRDefault="00D01ABF" w:rsidP="00D44EDD">
      <w:pPr>
        <w:ind w:left="709"/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</w:rPr>
        <w:t>Účtovnej jednotke neboli poskytnuté dotácie.</w:t>
      </w:r>
    </w:p>
    <w:p w:rsidR="00D01ABF" w:rsidRPr="0045237F" w:rsidRDefault="00D01AB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D01ABF" w:rsidRDefault="00D01ABF" w:rsidP="006F74F4">
      <w:pPr>
        <w:ind w:left="3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jednotka neúčtovala o významných opravách chýb minulých účtovných období.</w:t>
      </w:r>
    </w:p>
    <w:p w:rsidR="00D01ABF" w:rsidRDefault="00D01ABF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D01ABF" w:rsidRPr="0045237F" w:rsidRDefault="00D01ABF" w:rsidP="00D44EDD">
      <w:pPr>
        <w:ind w:left="113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jednotka neúčtovala o nákladoch, alebo výnosoch mimoriadného rozsahu.</w:t>
      </w: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D01ABF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7647" w:rsidRDefault="00047647" w:rsidP="001869C8">
      <w:r>
        <w:separator/>
      </w:r>
    </w:p>
  </w:endnote>
  <w:endnote w:type="continuationSeparator" w:id="0">
    <w:p w:rsidR="00047647" w:rsidRDefault="0004764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01ABF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7647" w:rsidRDefault="00047647" w:rsidP="001869C8">
      <w:r>
        <w:separator/>
      </w:r>
    </w:p>
  </w:footnote>
  <w:footnote w:type="continuationSeparator" w:id="0">
    <w:p w:rsidR="00047647" w:rsidRDefault="0004764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30086">
            <w:t>46009469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630086">
            <w:t>2023194052</w:t>
          </w:r>
        </w:p>
        <w:p w:rsidR="00630086" w:rsidRDefault="00630086" w:rsidP="00655414"/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47647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183E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5AC9"/>
    <w:rsid w:val="00356949"/>
    <w:rsid w:val="00357174"/>
    <w:rsid w:val="003609B0"/>
    <w:rsid w:val="003617D7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086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BF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D9CA2F6-DFE6-4D64-834D-CABF75452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B65DDC-A072-43BE-8D21-160327E01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1531</Words>
  <Characters>8730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user</cp:lastModifiedBy>
  <cp:revision>2</cp:revision>
  <cp:lastPrinted>2023-04-18T13:20:00Z</cp:lastPrinted>
  <dcterms:created xsi:type="dcterms:W3CDTF">2023-04-18T13:26:00Z</dcterms:created>
  <dcterms:modified xsi:type="dcterms:W3CDTF">2023-04-18T13:26:00Z</dcterms:modified>
</cp:coreProperties>
</file>