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3D75" w14:textId="77777777" w:rsidR="00982E2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6D19C94" w14:textId="77777777" w:rsidR="00982E21" w:rsidRDefault="00000000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5270A2E5" w14:textId="77777777" w:rsidR="00982E21" w:rsidRDefault="00000000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46260FD2" w14:textId="77777777" w:rsidR="00982E21" w:rsidRDefault="00000000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3D39C2F5" w14:textId="18A7AAF5" w:rsidR="00982E21" w:rsidRDefault="00720961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6BF8F869" w14:textId="4CE6B17E" w:rsidR="00982E21" w:rsidRDefault="00720961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495EB1F4" w14:textId="77777777" w:rsidR="00982E21" w:rsidRDefault="00000000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50DDC75D" w14:textId="6C0D42C6" w:rsidR="00982E21" w:rsidRDefault="00720961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67361FF0" w14:textId="035BEBD8" w:rsidR="00982E21" w:rsidRDefault="00720961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z w:val="14"/>
        </w:rPr>
        <w:tab/>
      </w:r>
    </w:p>
    <w:p w14:paraId="22741C45" w14:textId="0078BD50" w:rsidR="00982E21" w:rsidRDefault="00720961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14:paraId="5B6D53FD" w14:textId="233B4D0C" w:rsidR="00982E21" w:rsidRDefault="00720961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0C3BF159" w14:textId="77777777" w:rsidR="00982E21" w:rsidRDefault="00000000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72A68E0A" w14:textId="63D28C69" w:rsidR="00982E21" w:rsidRDefault="00000000">
      <w:pPr>
        <w:framePr w:w="2254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2"/>
          <w:sz w:val="14"/>
        </w:rPr>
        <w:t xml:space="preserve"> </w:t>
      </w:r>
      <w:r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0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7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3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</w:p>
    <w:p w14:paraId="7AA40400" w14:textId="77777777" w:rsidR="00982E21" w:rsidRDefault="00000000">
      <w:pPr>
        <w:framePr w:w="5028" w:wrap="auto" w:hAnchor="text" w:x="576" w:y="11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</w:t>
      </w:r>
      <w:proofErr w:type="spellStart"/>
      <w:r>
        <w:rPr>
          <w:rFonts w:ascii="Arial" w:hAnsi="Arial" w:cs="Arial"/>
          <w:b/>
          <w:color w:val="000000"/>
          <w:sz w:val="24"/>
        </w:rPr>
        <w:t>Všeobecné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jednotke</w:t>
      </w:r>
      <w:proofErr w:type="spellEnd"/>
    </w:p>
    <w:p w14:paraId="013A6346" w14:textId="313DE555" w:rsidR="00982E21" w:rsidRDefault="00000000">
      <w:pPr>
        <w:framePr w:w="5042" w:wrap="auto" w:hAnchor="text" w:x="576" w:y="168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počas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roka</w:t>
      </w:r>
      <w:proofErr w:type="spellEnd"/>
      <w:r>
        <w:rPr>
          <w:rFonts w:ascii="Arial"/>
          <w:color w:val="000000"/>
          <w:sz w:val="14"/>
        </w:rPr>
        <w:t xml:space="preserve"> 20</w:t>
      </w:r>
      <w:r w:rsidR="007E30A5">
        <w:rPr>
          <w:rFonts w:ascii="Arial"/>
          <w:color w:val="000000"/>
          <w:sz w:val="14"/>
        </w:rPr>
        <w:t>22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zaoberala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internetovým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predajom</w:t>
      </w:r>
      <w:proofErr w:type="spellEnd"/>
      <w:r>
        <w:rPr>
          <w:rFonts w:ascii="Arial"/>
          <w:color w:val="000000"/>
          <w:sz w:val="14"/>
        </w:rPr>
        <w:t xml:space="preserve"> v SR</w:t>
      </w:r>
    </w:p>
    <w:p w14:paraId="37FF1DDE" w14:textId="77777777" w:rsidR="00982E21" w:rsidRDefault="00000000">
      <w:pPr>
        <w:framePr w:w="3561" w:wrap="auto" w:hAnchor="text" w:x="576" w:y="263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(1) , (3) </w:t>
      </w:r>
      <w:proofErr w:type="spellStart"/>
      <w:r>
        <w:rPr>
          <w:rFonts w:ascii="Arial" w:hAnsi="Arial" w:cs="Arial"/>
          <w:b/>
          <w:color w:val="000000"/>
          <w:sz w:val="24"/>
        </w:rPr>
        <w:t>Všeobecné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</w:p>
    <w:p w14:paraId="51299248" w14:textId="7C192B5F" w:rsidR="00982E21" w:rsidRDefault="00000000">
      <w:pPr>
        <w:framePr w:w="1462" w:wrap="auto" w:hAnchor="text" w:x="4147" w:y="339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 xml:space="preserve">MACO </w:t>
      </w:r>
      <w:r w:rsidR="00720961">
        <w:rPr>
          <w:rFonts w:ascii="Arial"/>
          <w:color w:val="000000"/>
          <w:sz w:val="14"/>
        </w:rPr>
        <w:t>AUDIO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s.r.o.</w:t>
      </w:r>
      <w:proofErr w:type="spellEnd"/>
    </w:p>
    <w:p w14:paraId="42DDC825" w14:textId="77777777" w:rsidR="00982E21" w:rsidRDefault="00000000">
      <w:pPr>
        <w:framePr w:w="2933" w:wrap="auto" w:hAnchor="text" w:x="576" w:y="34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 (1) </w:t>
      </w:r>
      <w:r>
        <w:rPr>
          <w:rFonts w:ascii="Arial" w:hAnsi="Arial" w:cs="Arial"/>
          <w:color w:val="000000"/>
          <w:sz w:val="14"/>
        </w:rPr>
        <w:t>Obchodné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meno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jednotky</w:t>
      </w:r>
      <w:proofErr w:type="spellEnd"/>
      <w:r>
        <w:rPr>
          <w:rFonts w:ascii="Arial"/>
          <w:color w:val="000000"/>
          <w:sz w:val="14"/>
        </w:rPr>
        <w:t>:</w:t>
      </w:r>
    </w:p>
    <w:p w14:paraId="5154142C" w14:textId="77777777" w:rsidR="00982E21" w:rsidRDefault="00000000">
      <w:pPr>
        <w:framePr w:w="2357" w:wrap="auto" w:hAnchor="text" w:x="4147" w:y="420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Horná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Tižina</w:t>
      </w:r>
      <w:proofErr w:type="spellEnd"/>
      <w:r>
        <w:rPr>
          <w:rFonts w:ascii="Arial"/>
          <w:color w:val="000000"/>
          <w:sz w:val="14"/>
        </w:rPr>
        <w:t xml:space="preserve"> 25, 01306, </w:t>
      </w:r>
      <w:proofErr w:type="spellStart"/>
      <w:r>
        <w:rPr>
          <w:rFonts w:ascii="Arial" w:hAnsi="Arial" w:cs="Arial"/>
          <w:color w:val="000000"/>
          <w:sz w:val="14"/>
        </w:rPr>
        <w:t>Terchová</w:t>
      </w:r>
      <w:proofErr w:type="spellEnd"/>
    </w:p>
    <w:p w14:paraId="2196C8EF" w14:textId="77777777" w:rsidR="00982E21" w:rsidRDefault="00000000">
      <w:pPr>
        <w:framePr w:w="568" w:wrap="auto" w:hAnchor="text" w:x="2894" w:y="430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Sídlo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30A73059" w14:textId="77777777" w:rsidR="00982E21" w:rsidRDefault="00000000">
      <w:pPr>
        <w:framePr w:w="288" w:wrap="auto" w:hAnchor="text" w:x="4147" w:y="49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18F690AA" w14:textId="77777777" w:rsidR="00982E21" w:rsidRDefault="00000000">
      <w:pPr>
        <w:framePr w:w="2738" w:wrap="auto" w:hAnchor="text" w:x="576" w:y="509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 (3) </w:t>
      </w:r>
      <w:proofErr w:type="spellStart"/>
      <w:r>
        <w:rPr>
          <w:rFonts w:ascii="Arial" w:hAnsi="Arial" w:cs="Arial"/>
          <w:color w:val="000000"/>
          <w:sz w:val="14"/>
        </w:rPr>
        <w:t>Priemerný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počet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zamestnancov</w:t>
      </w:r>
      <w:proofErr w:type="spellEnd"/>
      <w:r>
        <w:rPr>
          <w:rFonts w:ascii="Arial"/>
          <w:color w:val="000000"/>
          <w:sz w:val="14"/>
        </w:rPr>
        <w:t>:</w:t>
      </w:r>
    </w:p>
    <w:p w14:paraId="4618846D" w14:textId="77777777" w:rsidR="00982E21" w:rsidRDefault="00000000">
      <w:pPr>
        <w:framePr w:w="4628" w:wrap="auto" w:hAnchor="text" w:x="576" w:y="55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(2)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/>
          <w:b/>
          <w:color w:val="000000"/>
          <w:sz w:val="24"/>
        </w:rPr>
        <w:t>konsolidovanom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celku</w:t>
      </w:r>
      <w:proofErr w:type="spellEnd"/>
    </w:p>
    <w:p w14:paraId="359D2C0E" w14:textId="77777777" w:rsidR="00982E21" w:rsidRDefault="00000000">
      <w:pPr>
        <w:framePr w:w="11008" w:wrap="auto" w:hAnchor="text" w:x="576" w:y="618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/>
          <w:color w:val="000000"/>
          <w:sz w:val="14"/>
        </w:rPr>
        <w:t xml:space="preserve"> I (2) a) </w:t>
      </w:r>
      <w:proofErr w:type="spellStart"/>
      <w:r>
        <w:rPr>
          <w:rFonts w:ascii="Arial"/>
          <w:color w:val="000000"/>
          <w:sz w:val="14"/>
        </w:rPr>
        <w:t>Obchod</w:t>
      </w:r>
      <w:proofErr w:type="spellEnd"/>
      <w:r>
        <w:rPr>
          <w:rFonts w:ascii="Arial"/>
          <w:color w:val="000000"/>
          <w:sz w:val="14"/>
        </w:rPr>
        <w:t xml:space="preserve">. </w:t>
      </w:r>
      <w:proofErr w:type="spellStart"/>
      <w:r>
        <w:rPr>
          <w:rFonts w:ascii="Arial"/>
          <w:color w:val="000000"/>
          <w:sz w:val="14"/>
        </w:rPr>
        <w:t>meno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sídlo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konsolidovanej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pacing w:val="-1"/>
          <w:sz w:val="14"/>
        </w:rPr>
        <w:t>jednotky</w:t>
      </w:r>
      <w:proofErr w:type="spellEnd"/>
      <w:r>
        <w:rPr>
          <w:rFonts w:ascii="Arial"/>
          <w:color w:val="000000"/>
          <w:spacing w:val="-1"/>
          <w:sz w:val="14"/>
        </w:rPr>
        <w:t>,</w:t>
      </w:r>
      <w:r>
        <w:rPr>
          <w:rFonts w:ascii="Arial"/>
          <w:color w:val="000000"/>
          <w:spacing w:val="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ktorá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zostavuje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konsolidovanú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závierku</w:t>
      </w:r>
      <w:proofErr w:type="spellEnd"/>
      <w:r>
        <w:rPr>
          <w:rFonts w:ascii="Arial"/>
          <w:color w:val="000000"/>
          <w:sz w:val="14"/>
        </w:rPr>
        <w:t xml:space="preserve"> za </w:t>
      </w:r>
      <w:proofErr w:type="spellStart"/>
      <w:r>
        <w:rPr>
          <w:rFonts w:ascii="Arial" w:hAnsi="Arial" w:cs="Arial"/>
          <w:color w:val="000000"/>
          <w:sz w:val="14"/>
        </w:rPr>
        <w:t>tú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skupinu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jednotliek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konsolidovaného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celku</w:t>
      </w:r>
      <w:proofErr w:type="spellEnd"/>
      <w:r>
        <w:rPr>
          <w:rFonts w:ascii="Arial"/>
          <w:color w:val="000000"/>
          <w:sz w:val="14"/>
        </w:rPr>
        <w:t>,</w:t>
      </w:r>
    </w:p>
    <w:p w14:paraId="69AFE27C" w14:textId="77777777" w:rsidR="00982E21" w:rsidRDefault="00000000">
      <w:pPr>
        <w:framePr w:w="11008" w:wrap="auto" w:hAnchor="text" w:x="576" w:y="6188"/>
        <w:widowControl w:val="0"/>
        <w:autoSpaceDE w:val="0"/>
        <w:autoSpaceDN w:val="0"/>
        <w:spacing w:before="5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ktorého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súčasťou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/>
          <w:color w:val="000000"/>
          <w:sz w:val="14"/>
        </w:rPr>
        <w:t>aj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>:</w:t>
      </w:r>
    </w:p>
    <w:p w14:paraId="1B90A13D" w14:textId="77777777" w:rsidR="00982E21" w:rsidRDefault="00000000">
      <w:pPr>
        <w:framePr w:w="6458" w:wrap="auto" w:hAnchor="text" w:x="1267" w:y="692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Obchod</w:t>
      </w:r>
      <w:proofErr w:type="spellEnd"/>
      <w:r>
        <w:rPr>
          <w:rFonts w:ascii="Arial"/>
          <w:color w:val="000000"/>
          <w:sz w:val="14"/>
        </w:rPr>
        <w:t xml:space="preserve">. </w:t>
      </w:r>
      <w:proofErr w:type="spellStart"/>
      <w:r>
        <w:rPr>
          <w:rFonts w:ascii="Arial"/>
          <w:color w:val="000000"/>
          <w:sz w:val="14"/>
        </w:rPr>
        <w:t>meno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sídlo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jednotky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ktorá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/>
          <w:color w:val="000000"/>
          <w:sz w:val="14"/>
        </w:rPr>
        <w:t>bezprostredne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konsolidujúcou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jednotkou</w:t>
      </w:r>
      <w:proofErr w:type="spellEnd"/>
      <w:r>
        <w:rPr>
          <w:rFonts w:ascii="Arial"/>
          <w:color w:val="000000"/>
          <w:sz w:val="14"/>
        </w:rPr>
        <w:t>:</w:t>
      </w:r>
    </w:p>
    <w:p w14:paraId="1686741C" w14:textId="77777777" w:rsidR="00982E21" w:rsidRDefault="00000000">
      <w:pPr>
        <w:framePr w:w="4076" w:wrap="auto" w:hAnchor="text" w:x="576" w:y="753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 (2) b)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/>
          <w:color w:val="000000"/>
          <w:sz w:val="14"/>
        </w:rPr>
        <w:t>materskou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jednotkou</w:t>
      </w:r>
      <w:proofErr w:type="spellEnd"/>
    </w:p>
    <w:p w14:paraId="3F210C92" w14:textId="77777777" w:rsidR="00982E21" w:rsidRDefault="00000000">
      <w:pPr>
        <w:framePr w:w="459" w:wrap="auto" w:hAnchor="text" w:x="1492" w:y="790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Áno</w:t>
      </w:r>
      <w:proofErr w:type="spellEnd"/>
    </w:p>
    <w:p w14:paraId="71EC11EE" w14:textId="77777777" w:rsidR="00982E21" w:rsidRDefault="00000000">
      <w:pPr>
        <w:framePr w:w="420" w:wrap="auto" w:hAnchor="text" w:x="3033" w:y="790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Nie</w:t>
      </w:r>
      <w:proofErr w:type="spellEnd"/>
    </w:p>
    <w:p w14:paraId="0878CFF3" w14:textId="77777777" w:rsidR="00982E21" w:rsidRDefault="00000000">
      <w:pPr>
        <w:framePr w:w="8389" w:wrap="auto" w:hAnchor="text" w:x="1267" w:y="839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 w:hAnsi="Arial" w:cs="Arial"/>
          <w:color w:val="000000"/>
          <w:sz w:val="14"/>
        </w:rPr>
        <w:t>oslobodená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od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povinnosti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zostaviť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konsolidovanú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závierku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konsolidovanú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výročnú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správu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podľa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§</w:t>
      </w:r>
      <w:r>
        <w:rPr>
          <w:rFonts w:ascii="Arial"/>
          <w:color w:val="000000"/>
          <w:sz w:val="14"/>
        </w:rPr>
        <w:t xml:space="preserve"> 22</w:t>
      </w:r>
    </w:p>
    <w:p w14:paraId="1DCE53C1" w14:textId="77777777" w:rsidR="00982E21" w:rsidRDefault="00000000">
      <w:pPr>
        <w:framePr w:w="8389" w:wrap="auto" w:hAnchor="text" w:x="1267" w:y="8396"/>
        <w:widowControl w:val="0"/>
        <w:autoSpaceDE w:val="0"/>
        <w:autoSpaceDN w:val="0"/>
        <w:spacing w:before="218" w:after="0" w:line="156" w:lineRule="exact"/>
        <w:ind w:left="225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Áno</w:t>
      </w:r>
      <w:proofErr w:type="spellEnd"/>
      <w:r>
        <w:rPr>
          <w:rFonts w:ascii="Arial"/>
          <w:color w:val="000000"/>
          <w:spacing w:val="1253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Nie</w:t>
      </w:r>
      <w:proofErr w:type="spellEnd"/>
    </w:p>
    <w:p w14:paraId="0F6FC89E" w14:textId="77777777" w:rsidR="00982E21" w:rsidRDefault="00000000">
      <w:pPr>
        <w:framePr w:w="4601" w:wrap="auto" w:hAnchor="text" w:x="576" w:y="91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prijatých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postupoch</w:t>
      </w:r>
      <w:proofErr w:type="spellEnd"/>
    </w:p>
    <w:p w14:paraId="4E6FFD09" w14:textId="77777777" w:rsidR="00982E21" w:rsidRDefault="00000000">
      <w:pPr>
        <w:framePr w:w="3853" w:wrap="auto" w:hAnchor="text" w:x="576" w:y="965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Postupy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boli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aplikované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podľa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Slovenskej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legislatívy</w:t>
      </w:r>
      <w:proofErr w:type="spellEnd"/>
      <w:r>
        <w:rPr>
          <w:rFonts w:ascii="Arial"/>
          <w:color w:val="000000"/>
          <w:sz w:val="14"/>
        </w:rPr>
        <w:t xml:space="preserve"> v SR.</w:t>
      </w:r>
    </w:p>
    <w:p w14:paraId="394B1F7B" w14:textId="77777777" w:rsidR="00982E21" w:rsidRDefault="00000000">
      <w:pPr>
        <w:framePr w:w="6148" w:wrap="auto" w:hAnchor="text" w:x="576" w:y="1060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(1) </w:t>
      </w:r>
      <w:proofErr w:type="spellStart"/>
      <w:r>
        <w:rPr>
          <w:rFonts w:ascii="Arial" w:hAnsi="Arial" w:cs="Arial"/>
          <w:b/>
          <w:color w:val="000000"/>
          <w:sz w:val="24"/>
        </w:rPr>
        <w:t>Nepretržité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pokračovanie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</w:p>
    <w:p w14:paraId="12038A07" w14:textId="77777777" w:rsidR="00982E21" w:rsidRDefault="00000000">
      <w:pPr>
        <w:framePr w:w="8557" w:wrap="auto" w:hAnchor="text" w:x="576" w:y="1128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 (1)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uzávierka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 w:hAnsi="Arial" w:cs="Arial"/>
          <w:color w:val="000000"/>
          <w:sz w:val="14"/>
        </w:rPr>
        <w:t>zostavená</w:t>
      </w:r>
      <w:proofErr w:type="spellEnd"/>
      <w:r>
        <w:rPr>
          <w:rFonts w:ascii="Arial"/>
          <w:color w:val="000000"/>
          <w:sz w:val="14"/>
        </w:rPr>
        <w:t xml:space="preserve"> za </w:t>
      </w:r>
      <w:proofErr w:type="spellStart"/>
      <w:r>
        <w:rPr>
          <w:rFonts w:ascii="Arial"/>
          <w:color w:val="000000"/>
          <w:sz w:val="14"/>
        </w:rPr>
        <w:t>splnenie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predpokladu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že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bude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nepretržite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pokračovať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vo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svojej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činnosti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2CD2E7F1" w14:textId="77777777" w:rsidR="00982E21" w:rsidRDefault="00000000">
      <w:pPr>
        <w:framePr w:w="459" w:wrap="auto" w:hAnchor="text" w:x="1348" w:y="1178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Áno</w:t>
      </w:r>
      <w:proofErr w:type="spellEnd"/>
    </w:p>
    <w:p w14:paraId="3218C146" w14:textId="77777777" w:rsidR="00982E21" w:rsidRDefault="00000000">
      <w:pPr>
        <w:framePr w:w="420" w:wrap="auto" w:hAnchor="text" w:x="2846" w:y="1178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Nie</w:t>
      </w:r>
      <w:proofErr w:type="spellEnd"/>
    </w:p>
    <w:p w14:paraId="7ABB6129" w14:textId="77777777" w:rsidR="00982E21" w:rsidRDefault="00000000">
      <w:pPr>
        <w:framePr w:w="8229" w:wrap="auto" w:hAnchor="text" w:x="576" w:y="121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(2)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oceňovania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jednotlivých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položiek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</w:p>
    <w:p w14:paraId="018B4DB8" w14:textId="77777777" w:rsidR="00982E21" w:rsidRDefault="00000000">
      <w:pPr>
        <w:framePr w:w="4598" w:wrap="auto" w:hAnchor="text" w:x="576" w:y="1286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 (2) </w:t>
      </w:r>
      <w:proofErr w:type="spellStart"/>
      <w:r>
        <w:rPr>
          <w:rFonts w:ascii="Arial" w:hAnsi="Arial" w:cs="Arial"/>
          <w:color w:val="000000"/>
          <w:sz w:val="14"/>
        </w:rPr>
        <w:t>Spôsob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jednotlivých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položiek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majetku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záväzkov</w:t>
      </w:r>
      <w:proofErr w:type="spellEnd"/>
    </w:p>
    <w:p w14:paraId="58314E01" w14:textId="77777777" w:rsidR="00982E21" w:rsidRDefault="00000000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Strana</w:t>
      </w:r>
      <w:proofErr w:type="spellEnd"/>
      <w:r>
        <w:rPr>
          <w:rFonts w:ascii="Arial"/>
          <w:color w:val="000000"/>
          <w:sz w:val="16"/>
        </w:rPr>
        <w:t>: 1</w:t>
      </w:r>
    </w:p>
    <w:p w14:paraId="768A651C" w14:textId="77777777" w:rsidR="00982E21" w:rsidRDefault="00000000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/>
          <w:color w:val="000000"/>
          <w:sz w:val="12"/>
        </w:rPr>
        <w:t xml:space="preserve"> v </w:t>
      </w:r>
      <w:proofErr w:type="spellStart"/>
      <w:r>
        <w:rPr>
          <w:rFonts w:ascii="Arial"/>
          <w:color w:val="000000"/>
          <w:sz w:val="12"/>
        </w:rPr>
        <w:t>programe</w:t>
      </w:r>
      <w:proofErr w:type="spellEnd"/>
      <w:r>
        <w:rPr>
          <w:rFonts w:ascii="Arial"/>
          <w:color w:val="000000"/>
          <w:sz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</w:t>
      </w:r>
      <w:proofErr w:type="spellStart"/>
      <w:r>
        <w:rPr>
          <w:rFonts w:ascii="Arial"/>
          <w:color w:val="000000"/>
          <w:sz w:val="12"/>
        </w:rPr>
        <w:t>a.s.</w:t>
      </w:r>
      <w:proofErr w:type="spellEnd"/>
      <w:r>
        <w:rPr>
          <w:rFonts w:ascii="Arial"/>
          <w:color w:val="000000"/>
          <w:sz w:val="12"/>
        </w:rPr>
        <w:t>, www.kros.sk/omega</w:t>
      </w:r>
    </w:p>
    <w:p w14:paraId="3655EC4B" w14:textId="38426BD1" w:rsidR="00982E21" w:rsidRDefault="009D697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0B162D" wp14:editId="4D32FDE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956BC4F" w14:textId="77777777" w:rsidR="00982E2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F82EBFB" w14:textId="77777777" w:rsidR="00982E21" w:rsidRDefault="00000000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4CA3C863" w14:textId="77777777" w:rsidR="00982E21" w:rsidRDefault="00000000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424B4D64" w14:textId="77777777" w:rsidR="00982E21" w:rsidRDefault="00000000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5DE4BD7C" w14:textId="7B893DBF" w:rsidR="00982E21" w:rsidRDefault="00720961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2B4614D1" w14:textId="78E5AEC6" w:rsidR="00982E21" w:rsidRDefault="00720961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3A995671" w14:textId="77777777" w:rsidR="00982E21" w:rsidRDefault="00000000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2795EF97" w14:textId="1E7BA8F6" w:rsidR="00982E21" w:rsidRDefault="00720961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3E1532B9" w14:textId="6B8D728A" w:rsidR="00982E21" w:rsidRDefault="00720961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4E47A5E5" w14:textId="63AA49AE" w:rsidR="00982E21" w:rsidRDefault="00720961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14:paraId="2DB40EFF" w14:textId="30B6BA5A" w:rsidR="00982E21" w:rsidRDefault="00720961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6FB00714" w14:textId="77777777" w:rsidR="00982E21" w:rsidRDefault="00000000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4F0C7E2E" w14:textId="597F1F54" w:rsidR="00982E21" w:rsidRDefault="00000000">
      <w:pPr>
        <w:framePr w:w="2254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2"/>
          <w:sz w:val="14"/>
        </w:rPr>
        <w:t xml:space="preserve"> </w:t>
      </w:r>
      <w:r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0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7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3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</w:p>
    <w:p w14:paraId="2D51848D" w14:textId="77777777" w:rsidR="00982E21" w:rsidRDefault="00000000">
      <w:pPr>
        <w:framePr w:w="1151" w:wrap="auto" w:hAnchor="text" w:x="2521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/>
          <w:b/>
          <w:color w:val="000000"/>
          <w:sz w:val="14"/>
        </w:rPr>
        <w:t>Popis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položky</w:t>
      </w:r>
      <w:proofErr w:type="spellEnd"/>
    </w:p>
    <w:p w14:paraId="2B56E6E5" w14:textId="77777777" w:rsidR="00982E21" w:rsidRDefault="00000000">
      <w:pPr>
        <w:framePr w:w="2209" w:wrap="auto" w:hAnchor="text" w:x="6134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/>
          <w:b/>
          <w:color w:val="000000"/>
          <w:sz w:val="14"/>
        </w:rPr>
        <w:t>Ocenenie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majetku</w:t>
      </w:r>
      <w:proofErr w:type="spellEnd"/>
      <w:r>
        <w:rPr>
          <w:rFonts w:ascii="Arial"/>
          <w:b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14"/>
        </w:rPr>
        <w:t>záväzkov</w:t>
      </w:r>
      <w:proofErr w:type="spellEnd"/>
    </w:p>
    <w:p w14:paraId="3FE4B895" w14:textId="77777777" w:rsidR="00982E21" w:rsidRDefault="00000000">
      <w:pPr>
        <w:framePr w:w="1682" w:wrap="auto" w:hAnchor="text" w:x="9494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Poznámka</w:t>
      </w:r>
      <w:proofErr w:type="spellEnd"/>
      <w:r>
        <w:rPr>
          <w:rFonts w:ascii="Arial"/>
          <w:b/>
          <w:color w:val="000000"/>
          <w:sz w:val="14"/>
        </w:rPr>
        <w:t xml:space="preserve"> k </w:t>
      </w:r>
      <w:proofErr w:type="spellStart"/>
      <w:r>
        <w:rPr>
          <w:rFonts w:ascii="Arial"/>
          <w:b/>
          <w:color w:val="000000"/>
          <w:sz w:val="14"/>
        </w:rPr>
        <w:t>oceneniu</w:t>
      </w:r>
      <w:proofErr w:type="spellEnd"/>
    </w:p>
    <w:p w14:paraId="4489FA5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nehmotný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7C5640CF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hmotný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1401378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finančný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0DBC8A2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Zásoby</w:t>
      </w:r>
      <w:proofErr w:type="spellEnd"/>
    </w:p>
    <w:p w14:paraId="150D4FB7" w14:textId="77777777" w:rsidR="00982E21" w:rsidRDefault="00000000">
      <w:pPr>
        <w:framePr w:w="420" w:wrap="auto" w:hAnchor="text" w:x="5451" w:y="144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3AB7ECE2" w14:textId="77777777" w:rsidR="00982E21" w:rsidRDefault="00000000">
      <w:pPr>
        <w:framePr w:w="420" w:wrap="auto" w:hAnchor="text" w:x="5451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3D0765EE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5FDE2E68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69A7288A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4CCB3164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2A329B74" w14:textId="77777777" w:rsidR="00982E21" w:rsidRDefault="00000000">
      <w:pPr>
        <w:framePr w:w="943" w:wrap="auto" w:hAnchor="text" w:x="634" w:y="259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Pohľadávky</w:t>
      </w:r>
      <w:proofErr w:type="spellEnd"/>
    </w:p>
    <w:p w14:paraId="7282679C" w14:textId="77777777" w:rsidR="00982E21" w:rsidRDefault="00000000">
      <w:pPr>
        <w:framePr w:w="2038" w:wrap="auto" w:hAnchor="text" w:x="634" w:y="288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Krátkodobý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finančný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0FCDCDE7" w14:textId="77777777" w:rsidR="00982E21" w:rsidRDefault="00000000">
      <w:pPr>
        <w:framePr w:w="3446" w:wrap="auto" w:hAnchor="text" w:x="634" w:y="316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Záväzky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vrátane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rezerv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/>
          <w:color w:val="000000"/>
          <w:sz w:val="14"/>
        </w:rPr>
        <w:t>dlhopisov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pôžičiek</w:t>
      </w:r>
      <w:proofErr w:type="spellEnd"/>
      <w:r>
        <w:rPr>
          <w:rFonts w:ascii="Arial" w:hAnsi="Arial" w:cs="Arial"/>
          <w:color w:val="000000"/>
          <w:sz w:val="14"/>
        </w:rPr>
        <w:t>,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úverov</w:t>
      </w:r>
      <w:proofErr w:type="spellEnd"/>
    </w:p>
    <w:p w14:paraId="6560BEB4" w14:textId="77777777" w:rsidR="00982E21" w:rsidRDefault="00000000">
      <w:pPr>
        <w:framePr w:w="3446" w:wrap="auto" w:hAnchor="text" w:x="634" w:y="3168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Derivátové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operácie</w:t>
      </w:r>
      <w:proofErr w:type="spellEnd"/>
    </w:p>
    <w:p w14:paraId="4B80EA8A" w14:textId="77777777" w:rsidR="00982E21" w:rsidRDefault="00000000">
      <w:pPr>
        <w:framePr w:w="10549" w:wrap="auto" w:hAnchor="text" w:x="576" w:y="38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(2)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oceňovania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jednotlivých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položiek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(</w:t>
      </w:r>
      <w:proofErr w:type="spellStart"/>
      <w:r>
        <w:rPr>
          <w:rFonts w:ascii="Arial" w:hAnsi="Arial" w:cs="Arial"/>
          <w:b/>
          <w:color w:val="000000"/>
          <w:sz w:val="24"/>
        </w:rPr>
        <w:t>účtovanie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úbytok</w:t>
      </w:r>
      <w:proofErr w:type="spellEnd"/>
    </w:p>
    <w:p w14:paraId="2BB2803C" w14:textId="77777777" w:rsidR="00982E21" w:rsidRDefault="00000000">
      <w:pPr>
        <w:framePr w:w="10549" w:wrap="auto" w:hAnchor="text" w:x="576" w:y="387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zásob</w:t>
      </w:r>
      <w:proofErr w:type="spellEnd"/>
      <w:r>
        <w:rPr>
          <w:rFonts w:ascii="Arial" w:hAnsi="Arial" w:cs="Arial"/>
          <w:b/>
          <w:color w:val="000000"/>
          <w:sz w:val="24"/>
        </w:rPr>
        <w:t>)</w:t>
      </w:r>
    </w:p>
    <w:p w14:paraId="79EE37F0" w14:textId="77777777" w:rsidR="00982E21" w:rsidRDefault="00000000">
      <w:pPr>
        <w:framePr w:w="6310" w:wrap="auto" w:hAnchor="text" w:x="576" w:y="482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 (2) </w:t>
      </w:r>
      <w:proofErr w:type="spellStart"/>
      <w:r>
        <w:rPr>
          <w:rFonts w:ascii="Arial" w:hAnsi="Arial" w:cs="Arial"/>
          <w:color w:val="000000"/>
          <w:sz w:val="14"/>
        </w:rPr>
        <w:t>Spôsob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jednotlivých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položiek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majetku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záväzkov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(</w:t>
      </w:r>
      <w:proofErr w:type="spellStart"/>
      <w:r>
        <w:rPr>
          <w:rFonts w:ascii="Arial" w:hAnsi="Arial" w:cs="Arial"/>
          <w:color w:val="000000"/>
          <w:sz w:val="14"/>
        </w:rPr>
        <w:t>účtovanie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úbytok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 w:hAnsi="Arial" w:cs="Arial"/>
          <w:color w:val="000000"/>
          <w:sz w:val="14"/>
        </w:rPr>
        <w:t>)</w:t>
      </w:r>
    </w:p>
    <w:p w14:paraId="42E4F097" w14:textId="77777777" w:rsidR="00982E21" w:rsidRDefault="00000000">
      <w:pPr>
        <w:framePr w:w="6310" w:wrap="auto" w:hAnchor="text" w:x="576" w:y="4829"/>
        <w:widowControl w:val="0"/>
        <w:autoSpaceDE w:val="0"/>
        <w:autoSpaceDN w:val="0"/>
        <w:spacing w:before="419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Pri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účtovaní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postupovala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podľa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§</w:t>
      </w:r>
      <w:r>
        <w:rPr>
          <w:rFonts w:ascii="Arial"/>
          <w:color w:val="000000"/>
          <w:sz w:val="14"/>
        </w:rPr>
        <w:t xml:space="preserve"> 43 </w:t>
      </w:r>
      <w:proofErr w:type="spellStart"/>
      <w:r>
        <w:rPr>
          <w:rFonts w:ascii="Arial"/>
          <w:color w:val="000000"/>
          <w:sz w:val="14"/>
        </w:rPr>
        <w:t>postupov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/>
          <w:color w:val="000000"/>
          <w:sz w:val="14"/>
        </w:rPr>
        <w:t xml:space="preserve"> v </w:t>
      </w:r>
      <w:r>
        <w:rPr>
          <w:rFonts w:ascii="Arial" w:hAnsi="Arial" w:cs="Arial"/>
          <w:color w:val="000000"/>
          <w:sz w:val="14"/>
        </w:rPr>
        <w:t>PÚ:</w:t>
      </w:r>
    </w:p>
    <w:p w14:paraId="63EEBB2D" w14:textId="77777777" w:rsidR="00982E21" w:rsidRDefault="00000000">
      <w:pPr>
        <w:framePr w:w="2069" w:wrap="auto" w:hAnchor="text" w:x="1406" w:y="593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</w:p>
    <w:p w14:paraId="588FA3E2" w14:textId="77777777" w:rsidR="00982E21" w:rsidRDefault="00000000">
      <w:pPr>
        <w:framePr w:w="2069" w:wrap="auto" w:hAnchor="text" w:x="1406" w:y="5937"/>
        <w:widowControl w:val="0"/>
        <w:autoSpaceDE w:val="0"/>
        <w:autoSpaceDN w:val="0"/>
        <w:spacing w:before="204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/>
          <w:color w:val="000000"/>
          <w:sz w:val="14"/>
        </w:rPr>
        <w:t xml:space="preserve"> B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</w:p>
    <w:p w14:paraId="198EFC95" w14:textId="77777777" w:rsidR="00982E21" w:rsidRDefault="00000000">
      <w:pPr>
        <w:framePr w:w="3991" w:wrap="auto" w:hAnchor="text" w:x="576" w:y="694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Úbytok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rovnakého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druhu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oceňovala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1D7C8DB0" w14:textId="77777777" w:rsidR="00982E21" w:rsidRDefault="00000000">
      <w:pPr>
        <w:framePr w:w="5251" w:wrap="auto" w:hAnchor="text" w:x="1406" w:y="752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váženým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aritmetickým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priemerom</w:t>
      </w:r>
      <w:proofErr w:type="spellEnd"/>
      <w:r>
        <w:rPr>
          <w:rFonts w:ascii="Arial"/>
          <w:color w:val="000000"/>
          <w:sz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</w:rPr>
        <w:t>obstarávacích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cien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alebo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vlastných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nákladov</w:t>
      </w:r>
      <w:proofErr w:type="spellEnd"/>
    </w:p>
    <w:p w14:paraId="4E545D32" w14:textId="77777777" w:rsidR="00982E21" w:rsidRDefault="00000000">
      <w:pPr>
        <w:framePr w:w="6629" w:wrap="auto" w:hAnchor="text" w:x="1406" w:y="788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metódou</w:t>
      </w:r>
      <w:proofErr w:type="spellEnd"/>
      <w:r>
        <w:rPr>
          <w:rFonts w:ascii="Arial"/>
          <w:color w:val="000000"/>
          <w:sz w:val="14"/>
        </w:rPr>
        <w:t xml:space="preserve"> FIFO (1. </w:t>
      </w:r>
      <w:proofErr w:type="spellStart"/>
      <w:r>
        <w:rPr>
          <w:rFonts w:ascii="Arial"/>
          <w:color w:val="000000"/>
          <w:sz w:val="14"/>
        </w:rPr>
        <w:t>cena</w:t>
      </w:r>
      <w:proofErr w:type="spellEnd"/>
      <w:r>
        <w:rPr>
          <w:rFonts w:ascii="Arial"/>
          <w:color w:val="000000"/>
          <w:sz w:val="14"/>
        </w:rPr>
        <w:t xml:space="preserve"> na </w:t>
      </w:r>
      <w:proofErr w:type="spellStart"/>
      <w:r>
        <w:rPr>
          <w:rFonts w:ascii="Arial"/>
          <w:color w:val="000000"/>
          <w:sz w:val="14"/>
        </w:rPr>
        <w:t>ocenenie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prírastku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použila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ako</w:t>
      </w:r>
      <w:proofErr w:type="spellEnd"/>
      <w:r>
        <w:rPr>
          <w:rFonts w:ascii="Arial"/>
          <w:color w:val="000000"/>
          <w:sz w:val="14"/>
        </w:rPr>
        <w:t xml:space="preserve"> 1. </w:t>
      </w:r>
      <w:proofErr w:type="spellStart"/>
      <w:r>
        <w:rPr>
          <w:rFonts w:ascii="Arial"/>
          <w:color w:val="000000"/>
          <w:sz w:val="14"/>
        </w:rPr>
        <w:t>cena</w:t>
      </w:r>
      <w:proofErr w:type="spellEnd"/>
      <w:r>
        <w:rPr>
          <w:rFonts w:ascii="Arial"/>
          <w:color w:val="000000"/>
          <w:sz w:val="14"/>
        </w:rPr>
        <w:t xml:space="preserve"> na </w:t>
      </w:r>
      <w:proofErr w:type="spellStart"/>
      <w:r>
        <w:rPr>
          <w:rFonts w:ascii="Arial"/>
          <w:color w:val="000000"/>
          <w:sz w:val="14"/>
        </w:rPr>
        <w:t>ocenenie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úbytku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 w:hAnsi="Arial" w:cs="Arial"/>
          <w:color w:val="000000"/>
          <w:sz w:val="14"/>
        </w:rPr>
        <w:t>)</w:t>
      </w:r>
    </w:p>
    <w:p w14:paraId="15883337" w14:textId="77777777" w:rsidR="00982E21" w:rsidRDefault="00000000">
      <w:pPr>
        <w:framePr w:w="1229" w:wrap="auto" w:hAnchor="text" w:x="1406" w:y="828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iným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2521759C" w14:textId="77777777" w:rsidR="00982E21" w:rsidRDefault="00000000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Strana</w:t>
      </w:r>
      <w:proofErr w:type="spellEnd"/>
      <w:r>
        <w:rPr>
          <w:rFonts w:ascii="Arial"/>
          <w:color w:val="000000"/>
          <w:sz w:val="16"/>
        </w:rPr>
        <w:t>: 2</w:t>
      </w:r>
    </w:p>
    <w:p w14:paraId="0FA9B718" w14:textId="77777777" w:rsidR="00982E21" w:rsidRDefault="00000000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/>
          <w:color w:val="000000"/>
          <w:sz w:val="12"/>
        </w:rPr>
        <w:t xml:space="preserve"> v </w:t>
      </w:r>
      <w:proofErr w:type="spellStart"/>
      <w:r>
        <w:rPr>
          <w:rFonts w:ascii="Arial"/>
          <w:color w:val="000000"/>
          <w:sz w:val="12"/>
        </w:rPr>
        <w:t>programe</w:t>
      </w:r>
      <w:proofErr w:type="spellEnd"/>
      <w:r>
        <w:rPr>
          <w:rFonts w:ascii="Arial"/>
          <w:color w:val="000000"/>
          <w:sz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</w:t>
      </w:r>
      <w:proofErr w:type="spellStart"/>
      <w:r>
        <w:rPr>
          <w:rFonts w:ascii="Arial"/>
          <w:color w:val="000000"/>
          <w:sz w:val="12"/>
        </w:rPr>
        <w:t>a.s.</w:t>
      </w:r>
      <w:proofErr w:type="spellEnd"/>
      <w:r>
        <w:rPr>
          <w:rFonts w:ascii="Arial"/>
          <w:color w:val="000000"/>
          <w:sz w:val="12"/>
        </w:rPr>
        <w:t>, www.kros.sk/omega</w:t>
      </w:r>
    </w:p>
    <w:p w14:paraId="7CE1C9E3" w14:textId="6CD73F84" w:rsidR="00982E21" w:rsidRDefault="009D697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D5EC159" wp14:editId="721D65C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2E2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D518E2F-3B55-4203-97C7-84F382026A9C}"/>
    <w:embedBold r:id="rId2" w:fontKey="{F2528F02-5C62-421B-8CEA-E352A96A8E1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2AC143CB-B180-4826-8359-41BAD7A15B3F}"/>
    <w:embedBold r:id="rId4" w:fontKey="{83DEDBA7-2D19-4586-96C0-1B85184809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33C3BBDF-70B0-4F4D-9EB3-46314E3F6ACB}"/>
    <w:embedBold r:id="rId6" w:fontKey="{E644731E-6E8C-4DD4-9BF2-6846F53C9B9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7BFDBF9-CA14-4D53-BFAE-3D7E5DF0AD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720961"/>
    <w:rsid w:val="007E30A5"/>
    <w:rsid w:val="00982E21"/>
    <w:rsid w:val="009D6974"/>
    <w:rsid w:val="00B06B85"/>
    <w:rsid w:val="00BA5B2D"/>
    <w:rsid w:val="00D4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0974"/>
  <w15:docId w15:val="{6447C727-F6BB-45CA-9AB8-F7985507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Luxikos Puxikos</cp:lastModifiedBy>
  <cp:revision>3</cp:revision>
  <dcterms:created xsi:type="dcterms:W3CDTF">2023-04-07T11:24:00Z</dcterms:created>
  <dcterms:modified xsi:type="dcterms:W3CDTF">2023-04-07T11:27:00Z</dcterms:modified>
</cp:coreProperties>
</file>