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37852" w14:textId="77777777" w:rsidR="00963988" w:rsidRDefault="00963988" w:rsidP="0096398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54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963988" w14:paraId="3DE4EE58" w14:textId="77777777" w:rsidTr="00963988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B807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14:paraId="62FFE75E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0E5BE0AF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63C0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B635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FA07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B23D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A3E1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C0CA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B4E3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4873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1F593168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1D27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27C0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CEA3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0D8B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6E87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1380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AE2E7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83BE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0955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DEB6" w14:textId="77777777" w:rsidR="00963988" w:rsidRDefault="00963988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</w:tbl>
    <w:p w14:paraId="1298741F" w14:textId="77777777" w:rsidR="00963988" w:rsidRDefault="00963988" w:rsidP="0096398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AB8E0B" w14:textId="77777777" w:rsidR="00963988" w:rsidRDefault="00963988" w:rsidP="00963988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14:paraId="39753275" w14:textId="77777777" w:rsidR="00963988" w:rsidRDefault="00963988" w:rsidP="009639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právnickej osoby a jej sídlo alebo meno a priezvisko fyzickej osoby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01D9316" w14:textId="77777777" w:rsidR="00963988" w:rsidRDefault="00963988" w:rsidP="009639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Reason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., Tatranská 10, 064 01 Stará Ľubovňa</w:t>
      </w:r>
    </w:p>
    <w:p w14:paraId="69A09200" w14:textId="77777777" w:rsidR="00963988" w:rsidRDefault="00963988" w:rsidP="009639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Údaje o konsolidovanom celku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14:paraId="500DF020" w14:textId="05E627D9" w:rsidR="00963988" w:rsidRDefault="00963988" w:rsidP="009639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Priemerný prepočítaný počet zamestnancov za rok 20</w:t>
      </w:r>
      <w:r w:rsidR="00B752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1156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0 zamestnancov</w:t>
      </w:r>
    </w:p>
    <w:p w14:paraId="41C1EB91" w14:textId="77777777" w:rsidR="00963988" w:rsidRDefault="00963988" w:rsidP="00963988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7701C0" w14:textId="77777777" w:rsidR="00963988" w:rsidRDefault="00963988" w:rsidP="00963988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14:paraId="3B8B080E" w14:textId="77777777" w:rsidR="00963988" w:rsidRDefault="00963988" w:rsidP="00963988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14:paraId="5FC0CABD" w14:textId="77777777" w:rsidR="00963988" w:rsidRDefault="00963988" w:rsidP="0096398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14:paraId="022EA3B5" w14:textId="77777777" w:rsidR="00963988" w:rsidRDefault="00963988" w:rsidP="0096398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4B1192" w14:textId="77777777" w:rsidR="00963988" w:rsidRDefault="00963988" w:rsidP="0096398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 w:rsidR="005A126B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9B2653">
        <w:rPr>
          <w:rFonts w:ascii="Times New Roman" w:hAnsi="Times New Roman" w:cs="Times New Roman"/>
          <w:color w:val="000000" w:themeColor="text1"/>
        </w:rPr>
      </w:r>
      <w:r w:rsidR="009B2653">
        <w:rPr>
          <w:rFonts w:ascii="Times New Roman" w:hAnsi="Times New Roman" w:cs="Times New Roman"/>
          <w:color w:val="000000" w:themeColor="text1"/>
        </w:rPr>
        <w:fldChar w:fldCharType="separate"/>
      </w:r>
      <w:r w:rsidR="005A126B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>Áno</w:t>
      </w:r>
      <w:r>
        <w:rPr>
          <w:rFonts w:ascii="Times New Roman" w:hAnsi="Times New Roman" w:cs="Times New Roman"/>
          <w:color w:val="000000" w:themeColor="text1"/>
        </w:rPr>
        <w:tab/>
      </w:r>
      <w:r w:rsidR="005A126B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9B2653">
        <w:rPr>
          <w:rFonts w:ascii="Times New Roman" w:hAnsi="Times New Roman" w:cs="Times New Roman"/>
          <w:color w:val="000000" w:themeColor="text1"/>
        </w:rPr>
      </w:r>
      <w:r w:rsidR="009B2653">
        <w:rPr>
          <w:rFonts w:ascii="Times New Roman" w:hAnsi="Times New Roman" w:cs="Times New Roman"/>
          <w:color w:val="000000" w:themeColor="text1"/>
        </w:rPr>
        <w:fldChar w:fldCharType="separate"/>
      </w:r>
      <w:r w:rsidR="005A126B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14:paraId="24EDFE70" w14:textId="77777777" w:rsidR="00963988" w:rsidRDefault="00963988" w:rsidP="0096398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14:paraId="5946C47C" w14:textId="77777777" w:rsidR="00963988" w:rsidRDefault="00963988" w:rsidP="0096398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ECB2ED" w14:textId="77777777" w:rsidR="00963988" w:rsidRDefault="00963988" w:rsidP="00963988">
      <w:pPr>
        <w:widowControl w:val="0"/>
        <w:numPr>
          <w:ilvl w:val="1"/>
          <w:numId w:val="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14:paraId="3598D476" w14:textId="77777777" w:rsidR="00963988" w:rsidRDefault="00963988" w:rsidP="0096398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14:paraId="431B8CB5" w14:textId="77777777" w:rsidR="00963988" w:rsidRDefault="00963988" w:rsidP="0096398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12F1CD6E" w14:textId="77777777" w:rsidR="00963988" w:rsidRDefault="00963988" w:rsidP="0096398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>Nie</w:t>
      </w:r>
    </w:p>
    <w:p w14:paraId="6162A7FC" w14:textId="77777777" w:rsidR="00963988" w:rsidRDefault="00963988" w:rsidP="0096398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  <w:t xml:space="preserve">               </w:t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</w:t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20D36323" w14:textId="77777777" w:rsidR="00963988" w:rsidRDefault="00963988" w:rsidP="00963988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14:paraId="688F0177" w14:textId="0C26545E" w:rsidR="00963988" w:rsidRDefault="00AB5086" w:rsidP="00963988">
      <w:pPr>
        <w:ind w:left="360"/>
        <w:jc w:val="both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24D1DBAA" wp14:editId="06C9F0C4">
                <wp:simplePos x="0" y="0"/>
                <wp:positionH relativeFrom="column">
                  <wp:posOffset>1443355</wp:posOffset>
                </wp:positionH>
                <wp:positionV relativeFrom="paragraph">
                  <wp:posOffset>82549</wp:posOffset>
                </wp:positionV>
                <wp:extent cx="3095625" cy="0"/>
                <wp:effectExtent l="0" t="0" r="0" b="0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075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113.65pt;margin-top:6.5pt;width:243.7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RdCtgEAAFYDAAAOAAAAZHJzL2Uyb0RvYy54bWysU8Fu2zAMvQ/YPwi6L3YypFiNOD2k7S7d&#10;FqDdBzCSbAuVRYFU4uTvJ6lJNnS3YT4Qoig+Pj7Sq7vj6MTBEFv0rZzPaimMV6it71v58+Xx0xcp&#10;OILX4NCbVp4My7v1xw+rKTRmgQM6bUgkEM/NFFo5xBiaqmI1mBF4hsH4FOyQRojJpb7SBFNCH121&#10;qOubakLSgVAZ5nR7/xaU64LfdUbFH13HJgrXysQtFkvF7rKt1itoeoIwWHWmAf/AYgTrU9Er1D1E&#10;EHuyf0GNVhEydnGmcKyw66wypYfUzbx+183zAMGUXpI4HK4y8f+DVd8PG7+lTF0d/XN4QvXKwuNm&#10;AN+bQuDlFNLg5lmqagrcXFOyw2FLYjd9Q53ewD5iUeHY0ZghU3/iWMQ+XcU2xyhUuvxc3y5vFksp&#10;1CVWQXNJDMTxq8FR5EMrORLYfogb9D6NFGleysDhiWOmBc0lIVf1+GidK5N1XkytvF2mOjnC6KzO&#10;weJQv9s4EgfIu1G+0uO7Z4R7rwvYYEA/nM8RrHs7p+LOn6XJauTV42aH+rSli2RpeIXledHydvzp&#10;l+zfv8P6FwAAAP//AwBQSwMEFAAGAAgAAAAhAP2kkzPdAAAACQEAAA8AAABkcnMvZG93bnJldi54&#10;bWxMj8FOwzAQRO9I/IO1SFwQdZIChRCnqpA4cKStxHUbL0kgXkex04R+PYs4wHFnnmZnivXsOnWk&#10;IbSeDaSLBBRx5W3LtYH97vn6HlSIyBY7z2TgiwKsy/OzAnPrJ36l4zbWSkI45GigibHPtQ5VQw7D&#10;wvfE4r37wWGUc6i1HXCScNfpLEnutMOW5UODPT01VH1uR2eAwnibJpsHV+9fTtPVW3b6mPqdMZcX&#10;8+YRVKQ5/sHwU1+qQymdDn5kG1RnIMtWS0HFWMomAVbpjWw5/Aq6LPT/BeU3AAAA//8DAFBLAQIt&#10;ABQABgAIAAAAIQC2gziS/gAAAOEBAAATAAAAAAAAAAAAAAAAAAAAAABbQ29udGVudF9UeXBlc10u&#10;eG1sUEsBAi0AFAAGAAgAAAAhADj9If/WAAAAlAEAAAsAAAAAAAAAAAAAAAAALwEAAF9yZWxzLy5y&#10;ZWxzUEsBAi0AFAAGAAgAAAAhAEqpF0K2AQAAVgMAAA4AAAAAAAAAAAAAAAAALgIAAGRycy9lMm9E&#10;b2MueG1sUEsBAi0AFAAGAAgAAAAhAP2kkzPdAAAACQEAAA8AAAAAAAAAAAAAAAAAEAQAAGRycy9k&#10;b3ducmV2LnhtbFBLBQYAAAAABAAEAPMAAAAaBQAAAAA=&#10;"/>
            </w:pict>
          </mc:Fallback>
        </mc:AlternateContent>
      </w:r>
      <w:r w:rsidR="00963988">
        <w:rPr>
          <w:color w:val="000000" w:themeColor="text1"/>
        </w:rPr>
        <w:t xml:space="preserve">-  obstarávacia cena </w:t>
      </w:r>
    </w:p>
    <w:p w14:paraId="51382492" w14:textId="77777777" w:rsidR="00963988" w:rsidRDefault="00963988" w:rsidP="0096398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71DFD5EB" w14:textId="77777777" w:rsidR="00963988" w:rsidRDefault="00963988" w:rsidP="00963988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a) Dlhodobý hmotný majetok vytvorený vlastnou činnosťou oceňoval podnik vlastnými nákladmi v zložení</w:t>
      </w:r>
    </w:p>
    <w:p w14:paraId="331E9341" w14:textId="77777777" w:rsidR="00963988" w:rsidRDefault="005A126B" w:rsidP="00963988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963988"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>
        <w:fldChar w:fldCharType="end"/>
      </w:r>
      <w:bookmarkEnd w:id="1"/>
      <w:r w:rsidR="00963988">
        <w:rPr>
          <w:color w:val="000000" w:themeColor="text1"/>
        </w:rPr>
        <w:t xml:space="preserve"> priame náklady</w:t>
      </w:r>
    </w:p>
    <w:p w14:paraId="3703FA42" w14:textId="77777777" w:rsidR="00963988" w:rsidRDefault="005A126B" w:rsidP="00963988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3988"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963988">
        <w:rPr>
          <w:color w:val="000000" w:themeColor="text1"/>
        </w:rPr>
        <w:t xml:space="preserve"> nepriame náklady (výrobná réžia) súvisiace s vytvorením dlhodobého hmotného majetku</w:t>
      </w:r>
    </w:p>
    <w:p w14:paraId="2EA4810E" w14:textId="77777777" w:rsidR="00963988" w:rsidRDefault="00963988" w:rsidP="009639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F7D012" w14:textId="77777777" w:rsidR="00963988" w:rsidRDefault="00963988" w:rsidP="00963988">
      <w:pPr>
        <w:widowControl w:val="0"/>
        <w:numPr>
          <w:ilvl w:val="1"/>
          <w:numId w:val="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14:paraId="78F64882" w14:textId="77777777" w:rsidR="00963988" w:rsidRDefault="00963988" w:rsidP="0096398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1B489ABD" w14:textId="77777777" w:rsidR="00963988" w:rsidRDefault="00963988" w:rsidP="00963988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14:paraId="4B6513B6" w14:textId="77777777" w:rsidR="00963988" w:rsidRDefault="00963988" w:rsidP="0096398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Pri účtovaní zásob postupoval podnik podľa Postupov účtovania, </w:t>
      </w:r>
    </w:p>
    <w:p w14:paraId="7FB1F8CB" w14:textId="77777777" w:rsidR="00963988" w:rsidRDefault="00963988" w:rsidP="00963988">
      <w:pPr>
        <w:jc w:val="both"/>
        <w:rPr>
          <w:color w:val="000000" w:themeColor="text1"/>
        </w:rPr>
      </w:pPr>
      <w:r>
        <w:rPr>
          <w:color w:val="000000" w:themeColor="text1"/>
        </w:rPr>
        <w:t>spôsobom B účtovania zásob</w:t>
      </w:r>
    </w:p>
    <w:p w14:paraId="69A26F1E" w14:textId="77777777" w:rsidR="00963988" w:rsidRDefault="00963988" w:rsidP="00963988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14:paraId="178DB6FB" w14:textId="77777777" w:rsidR="00963988" w:rsidRDefault="00963988" w:rsidP="00963988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X cena obstarania vrátane nákladov súvisiacich s obstaraním v zložení</w:t>
      </w:r>
    </w:p>
    <w:p w14:paraId="32B16FEF" w14:textId="77777777" w:rsidR="00963988" w:rsidRDefault="00963988" w:rsidP="00963988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14:paraId="5C1FF8DE" w14:textId="77777777" w:rsidR="00963988" w:rsidRDefault="00963988" w:rsidP="00963988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14:paraId="519B3CB5" w14:textId="77777777" w:rsidR="00963988" w:rsidRDefault="00963988" w:rsidP="0096398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Pri vyskladnení zásob sa používal</w:t>
      </w:r>
    </w:p>
    <w:p w14:paraId="4B74C059" w14:textId="77777777" w:rsidR="00963988" w:rsidRDefault="00963988" w:rsidP="00963988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14:paraId="5903F2F1" w14:textId="77777777" w:rsidR="00963988" w:rsidRDefault="00963988" w:rsidP="0096398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078BF4E0" w14:textId="77777777" w:rsidR="00963988" w:rsidRDefault="00963988" w:rsidP="00963988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14:paraId="1F3DE961" w14:textId="77777777" w:rsidR="00963988" w:rsidRDefault="005A126B" w:rsidP="00963988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3988"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963988">
        <w:rPr>
          <w:color w:val="000000" w:themeColor="text1"/>
        </w:rPr>
        <w:t xml:space="preserve"> podľa skutočnej výšky nákladov, v zložení</w:t>
      </w:r>
    </w:p>
    <w:p w14:paraId="252EE3F7" w14:textId="77777777" w:rsidR="00963988" w:rsidRDefault="00963988" w:rsidP="0096398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14:paraId="12EC3747" w14:textId="77777777" w:rsidR="00963988" w:rsidRDefault="00963988" w:rsidP="0096398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14:paraId="0B114948" w14:textId="77777777" w:rsidR="00963988" w:rsidRDefault="00963988" w:rsidP="0096398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14:paraId="31350242" w14:textId="77777777" w:rsidR="00963988" w:rsidRDefault="00963988" w:rsidP="00963988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14:paraId="59A4732B" w14:textId="77777777" w:rsidR="00963988" w:rsidRDefault="00963988" w:rsidP="00963988">
      <w:pPr>
        <w:spacing w:after="0" w:line="240" w:lineRule="auto"/>
        <w:ind w:left="720"/>
        <w:jc w:val="both"/>
        <w:rPr>
          <w:color w:val="000000" w:themeColor="text1"/>
        </w:rPr>
      </w:pPr>
    </w:p>
    <w:p w14:paraId="14E3269E" w14:textId="77777777" w:rsidR="00963988" w:rsidRDefault="00963988" w:rsidP="0096398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5A12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B2653">
        <w:rPr>
          <w:color w:val="000000" w:themeColor="text1"/>
        </w:rPr>
      </w:r>
      <w:r w:rsidR="009B2653">
        <w:rPr>
          <w:color w:val="000000" w:themeColor="text1"/>
        </w:rPr>
        <w:fldChar w:fldCharType="separate"/>
      </w:r>
      <w:r w:rsidR="005A126B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694D47C0" w14:textId="77777777" w:rsidR="00963988" w:rsidRDefault="00963988" w:rsidP="00963988">
      <w:pPr>
        <w:pStyle w:val="Odsekzoznamu"/>
        <w:widowControl w:val="0"/>
        <w:overflowPunct w:val="0"/>
        <w:autoSpaceDE w:val="0"/>
        <w:autoSpaceDN w:val="0"/>
        <w:adjustRightInd w:val="0"/>
        <w:spacing w:after="0" w:line="220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4C66E1C" w14:textId="77777777" w:rsidR="00963988" w:rsidRDefault="00963988" w:rsidP="009639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7B0E73" w14:textId="77777777" w:rsidR="00963988" w:rsidRDefault="00963988" w:rsidP="0096398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14:paraId="1AE6294C" w14:textId="77777777" w:rsidR="00963988" w:rsidRDefault="00963988" w:rsidP="00963988">
      <w:pPr>
        <w:pStyle w:val="Odsekzoznamu"/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5"/>
        <w:gridCol w:w="2185"/>
        <w:gridCol w:w="2187"/>
        <w:gridCol w:w="2185"/>
      </w:tblGrid>
      <w:tr w:rsidR="00963988" w14:paraId="4B7C442E" w14:textId="77777777" w:rsidTr="00963988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CB0215" w14:textId="77777777" w:rsidR="00963988" w:rsidRDefault="0096398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1B9F52" w14:textId="77777777" w:rsidR="00963988" w:rsidRDefault="0096398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BBCF67" w14:textId="77777777" w:rsidR="00963988" w:rsidRDefault="0096398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106840" w14:textId="77777777" w:rsidR="00963988" w:rsidRDefault="0096398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63988" w14:paraId="5C380C9A" w14:textId="77777777" w:rsidTr="00963988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065F5" w14:textId="77777777" w:rsidR="00963988" w:rsidRDefault="0096398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472A0" w14:textId="77777777" w:rsidR="00963988" w:rsidRDefault="0096398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E1919" w14:textId="77777777" w:rsidR="00963988" w:rsidRDefault="0096398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65BE07" w14:textId="77777777" w:rsidR="00963988" w:rsidRDefault="0096398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963988" w14:paraId="65608F64" w14:textId="77777777" w:rsidTr="00963988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845A9" w14:textId="77777777" w:rsidR="00963988" w:rsidRDefault="0096398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Nebytový priestor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55CCF" w14:textId="77777777" w:rsidR="00963988" w:rsidRDefault="0096398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 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620C7" w14:textId="77777777" w:rsidR="00963988" w:rsidRDefault="0096398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84593E" w14:textId="77777777" w:rsidR="00963988" w:rsidRDefault="0096398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</w:tbl>
    <w:p w14:paraId="4469D083" w14:textId="77777777" w:rsidR="00963988" w:rsidRDefault="00963988" w:rsidP="00963988">
      <w:pPr>
        <w:jc w:val="both"/>
        <w:rPr>
          <w:color w:val="000000" w:themeColor="text1"/>
          <w:u w:val="single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5560"/>
        <w:gridCol w:w="680"/>
      </w:tblGrid>
      <w:tr w:rsidR="00963988" w14:paraId="571449F7" w14:textId="77777777" w:rsidTr="00963988">
        <w:trPr>
          <w:trHeight w:val="276"/>
        </w:trPr>
        <w:tc>
          <w:tcPr>
            <w:tcW w:w="3080" w:type="dxa"/>
            <w:vAlign w:val="bottom"/>
            <w:hideMark/>
          </w:tcPr>
          <w:p w14:paraId="2A70FB9F" w14:textId="77777777" w:rsidR="00963988" w:rsidRDefault="00963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Zmeny  účtovných  zásad</w:t>
            </w:r>
          </w:p>
        </w:tc>
        <w:tc>
          <w:tcPr>
            <w:tcW w:w="5560" w:type="dxa"/>
            <w:vAlign w:val="bottom"/>
            <w:hideMark/>
          </w:tcPr>
          <w:p w14:paraId="4B71C7EC" w14:textId="77777777" w:rsidR="00963988" w:rsidRDefault="00963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14:paraId="670F754F" w14:textId="77777777" w:rsidR="00963988" w:rsidRDefault="00963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963988" w14:paraId="2ED188A8" w14:textId="77777777" w:rsidTr="00963988">
        <w:trPr>
          <w:trHeight w:val="276"/>
        </w:trPr>
        <w:tc>
          <w:tcPr>
            <w:tcW w:w="3080" w:type="dxa"/>
            <w:vAlign w:val="bottom"/>
            <w:hideMark/>
          </w:tcPr>
          <w:p w14:paraId="406662A5" w14:textId="77777777" w:rsidR="00963988" w:rsidRDefault="00963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14:paraId="32E32C95" w14:textId="77777777" w:rsidR="00963988" w:rsidRDefault="00963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14:paraId="50322566" w14:textId="77777777" w:rsidR="00963988" w:rsidRDefault="00963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963988" w14:paraId="6EB43A66" w14:textId="77777777" w:rsidTr="00963988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14:paraId="37745D43" w14:textId="77777777" w:rsidR="00963988" w:rsidRDefault="00963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14:paraId="062AB114" w14:textId="77777777" w:rsidR="00963988" w:rsidRDefault="00963988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 w:rsidR="005A126B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9B2653">
              <w:rPr>
                <w:color w:val="000000" w:themeColor="text1"/>
              </w:rPr>
            </w:r>
            <w:r w:rsidR="009B2653">
              <w:rPr>
                <w:color w:val="000000" w:themeColor="text1"/>
              </w:rPr>
              <w:fldChar w:fldCharType="separate"/>
            </w:r>
            <w:r w:rsidR="005A126B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 w:rsidR="005A126B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9B2653">
              <w:rPr>
                <w:color w:val="000000" w:themeColor="text1"/>
              </w:rPr>
            </w:r>
            <w:r w:rsidR="009B2653">
              <w:rPr>
                <w:color w:val="000000" w:themeColor="text1"/>
              </w:rPr>
              <w:fldChar w:fldCharType="separate"/>
            </w:r>
            <w:r w:rsidR="005A126B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14:paraId="2ED808A9" w14:textId="77777777" w:rsidR="00963988" w:rsidRDefault="0096398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4"/>
              <w:gridCol w:w="2874"/>
              <w:gridCol w:w="2872"/>
            </w:tblGrid>
            <w:tr w:rsidR="00963988" w14:paraId="0215A7BB" w14:textId="77777777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0FE4F" w14:textId="77777777" w:rsidR="00963988" w:rsidRDefault="00963988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CB8D80A" w14:textId="77777777" w:rsidR="00963988" w:rsidRDefault="00963988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A44F271" w14:textId="77777777" w:rsidR="00963988" w:rsidRDefault="00963988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63988" w14:paraId="655A3527" w14:textId="77777777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D059C6" w14:textId="77777777" w:rsidR="00963988" w:rsidRDefault="00963988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10B42F" w14:textId="77777777" w:rsidR="00963988" w:rsidRDefault="00963988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0ADD42D9" w14:textId="77777777" w:rsidR="00963988" w:rsidRDefault="00963988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50B60D75" w14:textId="77777777" w:rsidR="00963988" w:rsidRDefault="00963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732F17BE" w14:textId="77777777" w:rsidR="00963988" w:rsidRDefault="00963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0AED6D8" w14:textId="77777777" w:rsidR="00B752A0" w:rsidRDefault="00B75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75225D" w14:textId="77777777" w:rsidR="00B752A0" w:rsidRDefault="00B75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3315B8F" w14:textId="77777777" w:rsidR="00963988" w:rsidRDefault="00963988" w:rsidP="009639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b/>
          <w:color w:val="000000" w:themeColor="text1"/>
        </w:rPr>
        <w:t>.</w:t>
      </w:r>
    </w:p>
    <w:p w14:paraId="67924434" w14:textId="77777777" w:rsidR="00963988" w:rsidRDefault="00963988" w:rsidP="009639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14:paraId="714F7520" w14:textId="77777777" w:rsidR="00963988" w:rsidRDefault="00963988" w:rsidP="00963988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4D3E98" w14:textId="77777777" w:rsidR="00963988" w:rsidRDefault="00963988" w:rsidP="009639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14:paraId="7E670B55" w14:textId="77777777" w:rsidR="00963988" w:rsidRDefault="00963988" w:rsidP="00963988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účtovnom období s uvedením vplyvu na nerozdelený zisk minulých rokov alebo neuhradenú stratu minulých rokov– nemá náplň.</w:t>
      </w:r>
    </w:p>
    <w:p w14:paraId="522AABF9" w14:textId="77777777" w:rsidR="00963988" w:rsidRDefault="00963988" w:rsidP="00963988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143F1B" w14:textId="77777777" w:rsidR="00963988" w:rsidRDefault="00963988" w:rsidP="00963988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14:paraId="05C5CBE0" w14:textId="77777777" w:rsidR="00963988" w:rsidRDefault="00963988" w:rsidP="009639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2AF46B" w14:textId="77777777" w:rsidR="00963988" w:rsidRDefault="00963988" w:rsidP="00963988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14:paraId="5AEF6E82" w14:textId="77777777" w:rsidR="00963988" w:rsidRDefault="00963988" w:rsidP="00963988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14:paraId="2E6F4F90" w14:textId="77777777" w:rsidR="00963988" w:rsidRDefault="00963988" w:rsidP="00963988"/>
    <w:p w14:paraId="7F4C1516" w14:textId="77777777" w:rsidR="00B36302" w:rsidRDefault="00B36302"/>
    <w:sectPr w:rsidR="00B36302" w:rsidSect="00341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941694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11764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32050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17038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88"/>
    <w:rsid w:val="0011563C"/>
    <w:rsid w:val="003416DD"/>
    <w:rsid w:val="005A126B"/>
    <w:rsid w:val="00963988"/>
    <w:rsid w:val="009B2653"/>
    <w:rsid w:val="00A3758D"/>
    <w:rsid w:val="00AB5086"/>
    <w:rsid w:val="00B36302"/>
    <w:rsid w:val="00B7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C896"/>
  <w15:docId w15:val="{1CE7979C-2613-4171-8166-912AEAF3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16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88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96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3834</Characters>
  <Application>Microsoft Office Word</Application>
  <DocSecurity>0</DocSecurity>
  <Lines>31</Lines>
  <Paragraphs>8</Paragraphs>
  <ScaleCrop>false</ScaleCrop>
  <Company>Grizli777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Asus</cp:lastModifiedBy>
  <cp:revision>2</cp:revision>
  <dcterms:created xsi:type="dcterms:W3CDTF">2023-04-22T06:02:00Z</dcterms:created>
  <dcterms:modified xsi:type="dcterms:W3CDTF">2023-04-22T06:02:00Z</dcterms:modified>
</cp:coreProperties>
</file>