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2842" w:rsidRDefault="00082842" w:rsidP="00082842">
      <w:pPr>
        <w:spacing w:before="240" w:after="120"/>
        <w:jc w:val="center"/>
        <w:rPr>
          <w:b/>
          <w:sz w:val="24"/>
          <w:szCs w:val="24"/>
        </w:rPr>
      </w:pPr>
      <w:r w:rsidRPr="00AE1003">
        <w:rPr>
          <w:b/>
          <w:sz w:val="24"/>
          <w:szCs w:val="24"/>
        </w:rPr>
        <w:t>Poznámky k účtovnej závierke k 31.12.20</w:t>
      </w:r>
      <w:r w:rsidR="00146244">
        <w:rPr>
          <w:b/>
          <w:sz w:val="24"/>
          <w:szCs w:val="24"/>
        </w:rPr>
        <w:t>2</w:t>
      </w:r>
      <w:r w:rsidR="00F2155A">
        <w:rPr>
          <w:b/>
          <w:sz w:val="24"/>
          <w:szCs w:val="24"/>
        </w:rPr>
        <w:t>2</w:t>
      </w:r>
    </w:p>
    <w:p w:rsidR="00004E1F" w:rsidRPr="00AE1003" w:rsidRDefault="00004E1F" w:rsidP="00082842">
      <w:pPr>
        <w:spacing w:before="240" w:after="120"/>
        <w:jc w:val="center"/>
        <w:rPr>
          <w:b/>
          <w:sz w:val="24"/>
          <w:szCs w:val="24"/>
        </w:rPr>
      </w:pPr>
    </w:p>
    <w:p w:rsidR="00B071FD" w:rsidRPr="0061695D" w:rsidRDefault="00B071FD" w:rsidP="0061695D">
      <w:pPr>
        <w:rPr>
          <w:sz w:val="20"/>
          <w:szCs w:val="20"/>
        </w:rPr>
      </w:pPr>
    </w:p>
    <w:p w:rsidR="006433DD" w:rsidRPr="00C9463C" w:rsidRDefault="002C2D1C" w:rsidP="00A818A2">
      <w:pPr>
        <w:pStyle w:val="Nadpis1"/>
        <w:suppressLineNumbers w:val="0"/>
        <w:tabs>
          <w:tab w:val="clear" w:pos="709"/>
          <w:tab w:val="left" w:pos="284"/>
        </w:tabs>
        <w:spacing w:before="480" w:after="120"/>
        <w:ind w:left="284" w:hanging="142"/>
      </w:pPr>
      <w:r>
        <w:t>Všeobecné informácie</w:t>
      </w:r>
    </w:p>
    <w:p w:rsidR="006433DD" w:rsidRPr="00B071FD" w:rsidRDefault="00A765CE" w:rsidP="002C2D1C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>I</w:t>
      </w:r>
      <w:r w:rsidR="00BC1CBE" w:rsidRPr="00B071FD">
        <w:rPr>
          <w:b/>
          <w:bCs/>
          <w:snapToGrid w:val="0"/>
          <w:sz w:val="20"/>
        </w:rPr>
        <w:t>dentifikácia účtovnej jednotky</w:t>
      </w:r>
      <w:r w:rsidR="006433DD" w:rsidRPr="00B071FD">
        <w:rPr>
          <w:b/>
          <w:bCs/>
          <w:snapToGrid w:val="0"/>
          <w:sz w:val="20"/>
        </w:rPr>
        <w:t xml:space="preserve"> 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2977"/>
      </w:tblGrid>
      <w:tr w:rsidR="00082842" w:rsidRPr="003117DB" w:rsidTr="00082842">
        <w:tc>
          <w:tcPr>
            <w:tcW w:w="3260" w:type="dxa"/>
            <w:shd w:val="clear" w:color="auto" w:fill="auto"/>
          </w:tcPr>
          <w:p w:rsidR="00082842" w:rsidRPr="00C9463C" w:rsidRDefault="00082842" w:rsidP="00E13CB9">
            <w:pPr>
              <w:pStyle w:val="Zhlavietabukyv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Obchodné meno účtovnej jednotky</w:t>
            </w:r>
          </w:p>
        </w:tc>
        <w:tc>
          <w:tcPr>
            <w:tcW w:w="2977" w:type="dxa"/>
          </w:tcPr>
          <w:p w:rsidR="00082842" w:rsidRPr="001A3A8D" w:rsidRDefault="00082842" w:rsidP="00E13CB9">
            <w:pPr>
              <w:pStyle w:val="Texttabukyvavo"/>
              <w:rPr>
                <w:b/>
                <w:bCs/>
              </w:rPr>
            </w:pPr>
            <w:r>
              <w:rPr>
                <w:b/>
                <w:bCs/>
              </w:rPr>
              <w:t>MPBH Šamorín,</w:t>
            </w:r>
            <w:r w:rsidRPr="001A3A8D">
              <w:rPr>
                <w:b/>
                <w:bCs/>
              </w:rPr>
              <w:t xml:space="preserve"> s.r.o.</w:t>
            </w:r>
          </w:p>
        </w:tc>
      </w:tr>
      <w:tr w:rsidR="00082842" w:rsidRPr="003117DB" w:rsidTr="00082842">
        <w:tc>
          <w:tcPr>
            <w:tcW w:w="3260" w:type="dxa"/>
            <w:shd w:val="clear" w:color="auto" w:fill="auto"/>
          </w:tcPr>
          <w:p w:rsidR="00082842" w:rsidRPr="00C9463C" w:rsidRDefault="00082842" w:rsidP="00E13CB9">
            <w:pPr>
              <w:pStyle w:val="Zhlavietabukyv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2977" w:type="dxa"/>
          </w:tcPr>
          <w:p w:rsidR="00082842" w:rsidRDefault="00082842" w:rsidP="00E13CB9">
            <w:pPr>
              <w:pStyle w:val="Texttabukyvavo"/>
              <w:rPr>
                <w:bCs/>
              </w:rPr>
            </w:pPr>
            <w:r>
              <w:rPr>
                <w:bCs/>
              </w:rPr>
              <w:t>Veterná 23/D, 931 01 Šamorín</w:t>
            </w:r>
          </w:p>
        </w:tc>
      </w:tr>
      <w:tr w:rsidR="00082842" w:rsidRPr="003117DB" w:rsidTr="00082842">
        <w:tc>
          <w:tcPr>
            <w:tcW w:w="3260" w:type="dxa"/>
            <w:shd w:val="clear" w:color="auto" w:fill="auto"/>
          </w:tcPr>
          <w:p w:rsidR="00082842" w:rsidRPr="00C9463C" w:rsidRDefault="00082842" w:rsidP="00E13CB9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2977" w:type="dxa"/>
          </w:tcPr>
          <w:p w:rsidR="00082842" w:rsidRPr="00C9463C" w:rsidRDefault="00082842" w:rsidP="00E13CB9">
            <w:pPr>
              <w:pStyle w:val="Texttabukyvavo"/>
              <w:rPr>
                <w:bCs/>
              </w:rPr>
            </w:pPr>
            <w:r>
              <w:rPr>
                <w:bCs/>
              </w:rPr>
              <w:t>18.10.2004</w:t>
            </w:r>
          </w:p>
        </w:tc>
      </w:tr>
      <w:tr w:rsidR="00082842" w:rsidRPr="003117DB" w:rsidTr="00082842">
        <w:tc>
          <w:tcPr>
            <w:tcW w:w="3260" w:type="dxa"/>
            <w:shd w:val="clear" w:color="auto" w:fill="auto"/>
            <w:vAlign w:val="center"/>
          </w:tcPr>
          <w:p w:rsidR="00082842" w:rsidRPr="00C9463C" w:rsidRDefault="00082842" w:rsidP="00E13CB9">
            <w:pPr>
              <w:widowControl w:val="0"/>
              <w:rPr>
                <w:rFonts w:eastAsia="Arial Unicode MS" w:cs="Arial Unicode MS"/>
                <w:b/>
                <w:sz w:val="18"/>
                <w:szCs w:val="18"/>
              </w:rPr>
            </w:pPr>
            <w:r w:rsidRPr="00C9463C">
              <w:rPr>
                <w:rFonts w:eastAsia="Arial Unicode MS" w:cs="Arial Unicode MS"/>
                <w:b/>
                <w:sz w:val="18"/>
                <w:szCs w:val="18"/>
              </w:rPr>
              <w:t>Dátum vzniku účtovnej jednotky</w:t>
            </w:r>
          </w:p>
        </w:tc>
        <w:tc>
          <w:tcPr>
            <w:tcW w:w="2977" w:type="dxa"/>
          </w:tcPr>
          <w:p w:rsidR="00082842" w:rsidRPr="00C9463C" w:rsidRDefault="00082842" w:rsidP="00E13CB9">
            <w:pPr>
              <w:pStyle w:val="Texttabukyvavo"/>
              <w:rPr>
                <w:bCs/>
              </w:rPr>
            </w:pPr>
            <w:r>
              <w:rPr>
                <w:bCs/>
              </w:rPr>
              <w:t>26.5.2004</w:t>
            </w:r>
          </w:p>
        </w:tc>
      </w:tr>
    </w:tbl>
    <w:p w:rsidR="006433DD" w:rsidRPr="00B071FD" w:rsidRDefault="00A765CE" w:rsidP="002C2D1C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>O</w:t>
      </w:r>
      <w:r w:rsidR="006433DD" w:rsidRPr="00B071FD">
        <w:rPr>
          <w:b/>
          <w:bCs/>
          <w:snapToGrid w:val="0"/>
          <w:sz w:val="20"/>
        </w:rPr>
        <w:t xml:space="preserve">pis </w:t>
      </w:r>
      <w:r w:rsidR="00775318">
        <w:rPr>
          <w:b/>
          <w:bCs/>
          <w:snapToGrid w:val="0"/>
          <w:sz w:val="20"/>
        </w:rPr>
        <w:t>vykonávanej</w:t>
      </w:r>
      <w:r w:rsidR="007E77BB" w:rsidRPr="00B071FD">
        <w:rPr>
          <w:b/>
          <w:bCs/>
          <w:snapToGrid w:val="0"/>
          <w:sz w:val="20"/>
        </w:rPr>
        <w:t xml:space="preserve"> činnosti účtovnej jednotky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BC1CBE" w:rsidRPr="003117DB" w:rsidTr="00BC1CBE">
        <w:tc>
          <w:tcPr>
            <w:tcW w:w="9213" w:type="dxa"/>
          </w:tcPr>
          <w:p w:rsidR="00082842" w:rsidRDefault="00082842" w:rsidP="00082842">
            <w:pPr>
              <w:pStyle w:val="Texttabukyvavo"/>
              <w:rPr>
                <w:bCs/>
              </w:rPr>
            </w:pPr>
            <w:r>
              <w:rPr>
                <w:bCs/>
              </w:rPr>
              <w:t>- výroba tepla</w:t>
            </w:r>
            <w:r w:rsidR="00C83947">
              <w:rPr>
                <w:bCs/>
              </w:rPr>
              <w:t xml:space="preserve"> a</w:t>
            </w:r>
            <w:r>
              <w:rPr>
                <w:bCs/>
              </w:rPr>
              <w:t xml:space="preserve"> rozvod tepla</w:t>
            </w:r>
          </w:p>
          <w:p w:rsidR="00082842" w:rsidRDefault="00082842" w:rsidP="00082842">
            <w:pPr>
              <w:pStyle w:val="Texttabukyvavo"/>
              <w:rPr>
                <w:bCs/>
              </w:rPr>
            </w:pPr>
            <w:r>
              <w:rPr>
                <w:bCs/>
              </w:rPr>
              <w:t>- výkon správy bytov a nebytových priestorov</w:t>
            </w:r>
          </w:p>
          <w:p w:rsidR="00082842" w:rsidRDefault="00082842" w:rsidP="00082842">
            <w:pPr>
              <w:pStyle w:val="Texttabukyvavo"/>
              <w:rPr>
                <w:bCs/>
              </w:rPr>
            </w:pPr>
            <w:r>
              <w:rPr>
                <w:bCs/>
              </w:rPr>
              <w:t>- správa majetku mesta Šamorín</w:t>
            </w:r>
          </w:p>
          <w:p w:rsidR="001A3A8D" w:rsidRPr="00FE3C84" w:rsidRDefault="00082842" w:rsidP="00082842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správa a údržba bytov a nebytových priestorov</w:t>
            </w:r>
          </w:p>
        </w:tc>
      </w:tr>
    </w:tbl>
    <w:p w:rsidR="003F7C5C" w:rsidRPr="003F7C5C" w:rsidRDefault="003F7C5C" w:rsidP="00A818A2">
      <w:pPr>
        <w:pStyle w:val="Nadpis2"/>
        <w:spacing w:before="240"/>
        <w:ind w:left="511"/>
        <w:rPr>
          <w:bCs/>
          <w:snapToGrid w:val="0"/>
        </w:rPr>
      </w:pPr>
      <w:r w:rsidRPr="003F7C5C">
        <w:rPr>
          <w:b/>
          <w:bCs/>
          <w:snapToGrid w:val="0"/>
          <w:sz w:val="20"/>
        </w:rPr>
        <w:t>Dátum schválenia účtovnej závierky</w:t>
      </w:r>
    </w:p>
    <w:p w:rsidR="003F7C5C" w:rsidRPr="007F61DB" w:rsidRDefault="003F7C5C" w:rsidP="002C2D1C">
      <w:pPr>
        <w:pStyle w:val="Nadpis2"/>
        <w:numPr>
          <w:ilvl w:val="0"/>
          <w:numId w:val="0"/>
        </w:numPr>
        <w:spacing w:before="60"/>
        <w:ind w:left="510"/>
        <w:rPr>
          <w:bCs/>
          <w:snapToGrid w:val="0"/>
          <w:color w:val="000000"/>
        </w:rPr>
      </w:pPr>
      <w:r w:rsidRPr="00586C1B">
        <w:rPr>
          <w:bCs/>
          <w:snapToGrid w:val="0"/>
        </w:rPr>
        <w:t>Účtovná závierka za bezprostredne predchádzajúce účtovné obdobie bola schválená</w:t>
      </w:r>
      <w:r w:rsidR="00AF5728">
        <w:rPr>
          <w:bCs/>
          <w:snapToGrid w:val="0"/>
        </w:rPr>
        <w:t xml:space="preserve"> valným </w:t>
      </w:r>
      <w:r w:rsidR="00AF5728" w:rsidRPr="00AF5728">
        <w:rPr>
          <w:bCs/>
          <w:snapToGrid w:val="0"/>
        </w:rPr>
        <w:t>zhromaždením</w:t>
      </w:r>
      <w:r w:rsidRPr="00AF5728">
        <w:rPr>
          <w:bCs/>
          <w:snapToGrid w:val="0"/>
        </w:rPr>
        <w:t xml:space="preserve"> dňa </w:t>
      </w:r>
      <w:r w:rsidR="00CB057E" w:rsidRPr="007F61DB">
        <w:rPr>
          <w:bCs/>
          <w:snapToGrid w:val="0"/>
          <w:color w:val="000000"/>
        </w:rPr>
        <w:t>2</w:t>
      </w:r>
      <w:r w:rsidR="00F2155A">
        <w:rPr>
          <w:bCs/>
          <w:snapToGrid w:val="0"/>
          <w:color w:val="000000"/>
        </w:rPr>
        <w:t>0</w:t>
      </w:r>
      <w:r w:rsidR="004A2AF6" w:rsidRPr="007F61DB">
        <w:rPr>
          <w:bCs/>
          <w:snapToGrid w:val="0"/>
          <w:color w:val="000000"/>
        </w:rPr>
        <w:t>.</w:t>
      </w:r>
      <w:r w:rsidR="00F2155A">
        <w:rPr>
          <w:bCs/>
          <w:snapToGrid w:val="0"/>
          <w:color w:val="000000"/>
        </w:rPr>
        <w:t>04</w:t>
      </w:r>
      <w:r w:rsidR="004A2AF6" w:rsidRPr="007F61DB">
        <w:rPr>
          <w:bCs/>
          <w:snapToGrid w:val="0"/>
          <w:color w:val="000000"/>
        </w:rPr>
        <w:t>.20</w:t>
      </w:r>
      <w:r w:rsidR="00EC3579">
        <w:rPr>
          <w:bCs/>
          <w:snapToGrid w:val="0"/>
          <w:color w:val="000000"/>
        </w:rPr>
        <w:t>2</w:t>
      </w:r>
      <w:r w:rsidR="00F2155A">
        <w:rPr>
          <w:bCs/>
          <w:snapToGrid w:val="0"/>
          <w:color w:val="000000"/>
        </w:rPr>
        <w:t>2</w:t>
      </w:r>
      <w:r w:rsidRPr="007F61DB">
        <w:rPr>
          <w:bCs/>
          <w:snapToGrid w:val="0"/>
          <w:color w:val="000000"/>
        </w:rPr>
        <w:t>.</w:t>
      </w:r>
    </w:p>
    <w:p w:rsidR="003F7C5C" w:rsidRDefault="003F7C5C" w:rsidP="00C83947">
      <w:pPr>
        <w:pStyle w:val="Nadpis2"/>
        <w:ind w:left="511"/>
        <w:rPr>
          <w:bCs/>
          <w:snapToGrid w:val="0"/>
        </w:rPr>
      </w:pPr>
      <w:r w:rsidRPr="00775318">
        <w:rPr>
          <w:b/>
          <w:bCs/>
          <w:snapToGrid w:val="0"/>
          <w:sz w:val="20"/>
        </w:rPr>
        <w:t>P</w:t>
      </w:r>
      <w:r>
        <w:rPr>
          <w:b/>
          <w:bCs/>
          <w:snapToGrid w:val="0"/>
          <w:sz w:val="20"/>
        </w:rPr>
        <w:t>rávny dôvod na zostavenie účtovnej závierky</w:t>
      </w:r>
    </w:p>
    <w:p w:rsidR="003F7C5C" w:rsidRPr="00FE3C84" w:rsidRDefault="003F7C5C" w:rsidP="002C2D1C">
      <w:pPr>
        <w:pStyle w:val="Nadpis2"/>
        <w:numPr>
          <w:ilvl w:val="0"/>
          <w:numId w:val="0"/>
        </w:numPr>
        <w:spacing w:before="60"/>
        <w:ind w:left="510"/>
        <w:rPr>
          <w:bCs/>
          <w:snapToGrid w:val="0"/>
          <w:szCs w:val="22"/>
        </w:rPr>
      </w:pPr>
      <w:r w:rsidRPr="00FE3C84">
        <w:rPr>
          <w:szCs w:val="22"/>
        </w:rPr>
        <w:t>Účtovná závierka k 31.decembru 20</w:t>
      </w:r>
      <w:r w:rsidR="00090999">
        <w:rPr>
          <w:szCs w:val="22"/>
        </w:rPr>
        <w:t>2</w:t>
      </w:r>
      <w:r w:rsidR="00F2155A">
        <w:rPr>
          <w:szCs w:val="22"/>
        </w:rPr>
        <w:t>2</w:t>
      </w:r>
      <w:r w:rsidRPr="00FE3C84">
        <w:rPr>
          <w:szCs w:val="22"/>
        </w:rPr>
        <w:t xml:space="preserve"> je zostavená ako riadna účtovná závierka podľa par. 17 ods.6 zákona č.431/2002 </w:t>
      </w:r>
      <w:proofErr w:type="spellStart"/>
      <w:r w:rsidRPr="00FE3C84">
        <w:rPr>
          <w:szCs w:val="22"/>
        </w:rPr>
        <w:t>Z.z</w:t>
      </w:r>
      <w:proofErr w:type="spellEnd"/>
      <w:r w:rsidRPr="00FE3C84">
        <w:rPr>
          <w:szCs w:val="22"/>
        </w:rPr>
        <w:t>. o účtovníctve v znení neskorších predpisov, a to za účtovné obdobie od 1.1.20</w:t>
      </w:r>
      <w:r w:rsidR="00EC3579">
        <w:rPr>
          <w:szCs w:val="22"/>
        </w:rPr>
        <w:t>2</w:t>
      </w:r>
      <w:r w:rsidR="00F2155A">
        <w:rPr>
          <w:szCs w:val="22"/>
        </w:rPr>
        <w:t>2</w:t>
      </w:r>
      <w:r w:rsidRPr="00FE3C84">
        <w:rPr>
          <w:szCs w:val="22"/>
        </w:rPr>
        <w:t xml:space="preserve"> do 31.12.</w:t>
      </w:r>
      <w:r>
        <w:rPr>
          <w:szCs w:val="22"/>
        </w:rPr>
        <w:t>20</w:t>
      </w:r>
      <w:r w:rsidR="00EC3579">
        <w:rPr>
          <w:szCs w:val="22"/>
        </w:rPr>
        <w:t>2</w:t>
      </w:r>
      <w:r w:rsidR="00F2155A">
        <w:rPr>
          <w:szCs w:val="22"/>
        </w:rPr>
        <w:t>2</w:t>
      </w:r>
      <w:r>
        <w:rPr>
          <w:szCs w:val="22"/>
        </w:rPr>
        <w:t>.</w:t>
      </w:r>
    </w:p>
    <w:p w:rsidR="006433DD" w:rsidRPr="00775318" w:rsidRDefault="00A765CE" w:rsidP="00C83947">
      <w:pPr>
        <w:pStyle w:val="Nadpis2"/>
        <w:ind w:left="511"/>
        <w:rPr>
          <w:b/>
          <w:bCs/>
          <w:snapToGrid w:val="0"/>
          <w:sz w:val="20"/>
        </w:rPr>
      </w:pPr>
      <w:r w:rsidRPr="00775318">
        <w:rPr>
          <w:b/>
          <w:bCs/>
          <w:snapToGrid w:val="0"/>
          <w:sz w:val="20"/>
        </w:rPr>
        <w:t>P</w:t>
      </w:r>
      <w:r w:rsidR="006433DD" w:rsidRPr="00775318">
        <w:rPr>
          <w:b/>
          <w:bCs/>
          <w:snapToGrid w:val="0"/>
          <w:sz w:val="20"/>
        </w:rPr>
        <w:t>očet zamestnancov účtovnej jednotky</w:t>
      </w:r>
    </w:p>
    <w:tbl>
      <w:tblPr>
        <w:tblW w:w="4752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5"/>
        <w:gridCol w:w="2977"/>
        <w:gridCol w:w="2550"/>
      </w:tblGrid>
      <w:tr w:rsidR="00F33D85" w:rsidRPr="003117DB" w:rsidTr="00A818A2">
        <w:trPr>
          <w:trHeight w:val="393"/>
        </w:trPr>
        <w:tc>
          <w:tcPr>
            <w:tcW w:w="3685" w:type="dxa"/>
            <w:shd w:val="clear" w:color="auto" w:fill="auto"/>
            <w:vAlign w:val="center"/>
          </w:tcPr>
          <w:p w:rsidR="00F33D85" w:rsidRPr="00A818A2" w:rsidRDefault="00F33D85" w:rsidP="00F33D8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>Názov položky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33D85" w:rsidRPr="00A818A2" w:rsidRDefault="00F33D85" w:rsidP="00F33D8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 xml:space="preserve">Bežné </w:t>
            </w:r>
            <w:r w:rsidR="00775318" w:rsidRPr="00A818A2"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       </w:t>
            </w:r>
            <w:r w:rsidRPr="00A818A2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  <w:tc>
          <w:tcPr>
            <w:tcW w:w="2550" w:type="dxa"/>
            <w:shd w:val="clear" w:color="auto" w:fill="auto"/>
            <w:vAlign w:val="center"/>
          </w:tcPr>
          <w:p w:rsidR="00F33D85" w:rsidRPr="00A818A2" w:rsidRDefault="00F33D85" w:rsidP="00F33D8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5C41DC" w:rsidRPr="003117DB" w:rsidTr="00775318">
        <w:trPr>
          <w:trHeight w:val="433"/>
        </w:trPr>
        <w:tc>
          <w:tcPr>
            <w:tcW w:w="3685" w:type="dxa"/>
            <w:vAlign w:val="center"/>
          </w:tcPr>
          <w:p w:rsidR="005C41DC" w:rsidRPr="003117DB" w:rsidRDefault="005C41DC" w:rsidP="00F33D85">
            <w:pPr>
              <w:jc w:val="left"/>
              <w:rPr>
                <w:rFonts w:cs="Arial"/>
                <w:sz w:val="18"/>
                <w:szCs w:val="18"/>
              </w:rPr>
            </w:pPr>
            <w:r w:rsidRPr="003117D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77" w:type="dxa"/>
            <w:vAlign w:val="center"/>
          </w:tcPr>
          <w:p w:rsidR="005C41DC" w:rsidRPr="001F02D9" w:rsidRDefault="00EC3579" w:rsidP="00AE27B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550" w:type="dxa"/>
            <w:vAlign w:val="center"/>
          </w:tcPr>
          <w:p w:rsidR="005C41DC" w:rsidRPr="001F02D9" w:rsidRDefault="00026063" w:rsidP="0009099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F02D9">
              <w:rPr>
                <w:rFonts w:ascii="Times New Roman" w:hAnsi="Times New Roman"/>
                <w:sz w:val="18"/>
                <w:szCs w:val="18"/>
              </w:rPr>
              <w:t>2</w:t>
            </w:r>
            <w:r w:rsidR="00090999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6433DD" w:rsidRDefault="00775318" w:rsidP="002C2D1C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142"/>
      </w:pPr>
      <w:r>
        <w:t>Informácie o orgánoch účtovnej jednotky</w:t>
      </w:r>
    </w:p>
    <w:p w:rsidR="00775318" w:rsidRDefault="00775318" w:rsidP="00775318">
      <w:pPr>
        <w:pStyle w:val="Nadpis2"/>
        <w:numPr>
          <w:ilvl w:val="0"/>
          <w:numId w:val="0"/>
        </w:numPr>
        <w:spacing w:before="180"/>
        <w:ind w:left="511"/>
      </w:pPr>
      <w:r>
        <w:t xml:space="preserve">Členom štatutárneho orgánu  </w:t>
      </w:r>
      <w:r w:rsidR="001D6812">
        <w:t xml:space="preserve">ani dozorného orgánu </w:t>
      </w:r>
      <w:r>
        <w:t>neboli v</w:t>
      </w:r>
      <w:r w:rsidR="001D6812">
        <w:t> bežnom účtovnom období</w:t>
      </w:r>
      <w:r>
        <w:t xml:space="preserve"> poskytnuté žiadne pôžičky, záruky alebo iné formy zabezpečenia, ani finančné prostriedky alebo iné plnenia na súkromné účely členov, ktoré sa vyúčtovávajú.</w:t>
      </w:r>
    </w:p>
    <w:p w:rsidR="006433DD" w:rsidRDefault="008D214E" w:rsidP="002C2D1C">
      <w:pPr>
        <w:pStyle w:val="Nadpis1"/>
        <w:suppressLineNumbers w:val="0"/>
        <w:tabs>
          <w:tab w:val="clear" w:pos="709"/>
          <w:tab w:val="left" w:pos="284"/>
        </w:tabs>
        <w:ind w:left="284" w:hanging="142"/>
      </w:pPr>
      <w:r w:rsidRPr="00C9463C">
        <w:t>Informácie</w:t>
      </w:r>
      <w:r w:rsidR="006433DD" w:rsidRPr="00C9463C">
        <w:t xml:space="preserve"> o použitých účtovných zásadách a účtovných metódach </w:t>
      </w:r>
    </w:p>
    <w:p w:rsidR="0033602D" w:rsidRPr="003F7C5C" w:rsidRDefault="00A8579D" w:rsidP="00C83947">
      <w:pPr>
        <w:pStyle w:val="Nadpis2"/>
        <w:ind w:left="511"/>
        <w:rPr>
          <w:bCs/>
        </w:rPr>
      </w:pPr>
      <w:r>
        <w:rPr>
          <w:bCs/>
          <w:snapToGrid w:val="0"/>
        </w:rPr>
        <w:t>Účtovná j</w:t>
      </w:r>
      <w:r w:rsidR="00775318">
        <w:rPr>
          <w:bCs/>
          <w:snapToGrid w:val="0"/>
        </w:rPr>
        <w:t xml:space="preserve">ednotka spracovala a predkladá </w:t>
      </w:r>
      <w:r>
        <w:rPr>
          <w:bCs/>
          <w:snapToGrid w:val="0"/>
        </w:rPr>
        <w:t>účtovnú závierku s</w:t>
      </w:r>
      <w:r>
        <w:rPr>
          <w:bCs/>
        </w:rPr>
        <w:t xml:space="preserve"> predpokladom nepretržitého pokračovania jej činnosti</w:t>
      </w:r>
      <w:r w:rsidR="0033602D">
        <w:rPr>
          <w:bCs/>
        </w:rPr>
        <w:t>.</w:t>
      </w:r>
    </w:p>
    <w:p w:rsidR="00A8579D" w:rsidRPr="00EC5976" w:rsidRDefault="0033602D" w:rsidP="002C2D1C">
      <w:pPr>
        <w:pStyle w:val="Nadpis2"/>
        <w:numPr>
          <w:ilvl w:val="0"/>
          <w:numId w:val="0"/>
        </w:numPr>
        <w:spacing w:before="60"/>
        <w:ind w:left="510"/>
        <w:rPr>
          <w:bCs/>
        </w:rPr>
      </w:pPr>
      <w:r>
        <w:t>Od 1.1.2015 je účtovná jednotka povinná sa zaradiť podľa veľkostných kritérií do jednej z troch kategórii. Podľa týchto kritérií sa účtovná jednotka považuje za malú účtovnú jednotku a nemá povinnosť zostavovať Prehľad peňažných tokov a môže zostavovať poznámky v skrátenom rozsahu.</w:t>
      </w:r>
      <w:r w:rsidR="00A8579D" w:rsidRPr="00D84B84">
        <w:rPr>
          <w:bCs/>
          <w:snapToGrid w:val="0"/>
        </w:rPr>
        <w:t xml:space="preserve"> </w:t>
      </w:r>
    </w:p>
    <w:p w:rsidR="00A8579D" w:rsidRDefault="00E3381D" w:rsidP="002C2D1C">
      <w:pPr>
        <w:pStyle w:val="Nadpis2"/>
        <w:ind w:left="511"/>
        <w:rPr>
          <w:bCs/>
        </w:rPr>
      </w:pPr>
      <w:r>
        <w:rPr>
          <w:bCs/>
        </w:rPr>
        <w:t>Účtovné metódy a účtovné zásady boli aplikované konzistentne v rámci platného zákona o účtovníctve. V bežnom účtovnom období nenastali oproti predchádzajúcemu účtovnému obdobiu žiadne zmeny v používaní účtovných metód a účtovných zásad.</w:t>
      </w:r>
      <w:r w:rsidR="00A8579D" w:rsidRPr="00EC5976">
        <w:rPr>
          <w:bCs/>
        </w:rPr>
        <w:t xml:space="preserve"> </w:t>
      </w:r>
    </w:p>
    <w:p w:rsidR="00A8579D" w:rsidRPr="003F7C5C" w:rsidRDefault="00897888" w:rsidP="00C83947">
      <w:pPr>
        <w:pStyle w:val="Nadpis2"/>
        <w:ind w:left="511"/>
        <w:rPr>
          <w:b/>
          <w:bCs/>
          <w:sz w:val="20"/>
        </w:rPr>
      </w:pPr>
      <w:r w:rsidRPr="003F7C5C">
        <w:rPr>
          <w:b/>
          <w:bCs/>
          <w:sz w:val="20"/>
        </w:rPr>
        <w:t>S</w:t>
      </w:r>
      <w:r w:rsidR="00A8579D" w:rsidRPr="003F7C5C">
        <w:rPr>
          <w:b/>
          <w:bCs/>
          <w:sz w:val="20"/>
        </w:rPr>
        <w:t>pôsob oceňovania jednotlivých zložiek majetku a</w:t>
      </w:r>
      <w:r w:rsidR="00A07760" w:rsidRPr="003F7C5C">
        <w:rPr>
          <w:b/>
          <w:bCs/>
          <w:sz w:val="20"/>
        </w:rPr>
        <w:t> </w:t>
      </w:r>
      <w:r w:rsidR="00A8579D" w:rsidRPr="003F7C5C">
        <w:rPr>
          <w:b/>
          <w:bCs/>
          <w:sz w:val="20"/>
        </w:rPr>
        <w:t>záväzkov</w:t>
      </w:r>
      <w:r w:rsidR="00A07760" w:rsidRPr="003F7C5C">
        <w:rPr>
          <w:b/>
          <w:bCs/>
          <w:sz w:val="20"/>
        </w:rPr>
        <w:t xml:space="preserve"> </w:t>
      </w:r>
    </w:p>
    <w:p w:rsidR="00A8579D" w:rsidRDefault="00A8579D" w:rsidP="00C83947">
      <w:pPr>
        <w:pStyle w:val="Nadpis3"/>
        <w:spacing w:after="0"/>
        <w:ind w:left="681" w:hanging="227"/>
        <w:rPr>
          <w:bCs/>
          <w:iCs/>
        </w:rPr>
      </w:pPr>
      <w:r>
        <w:lastRenderedPageBreak/>
        <w:t xml:space="preserve">dlhodobý </w:t>
      </w:r>
      <w:r w:rsidR="00FE3C84">
        <w:t xml:space="preserve">nehmotný a </w:t>
      </w:r>
      <w:r>
        <w:t>hmotný majetok obstaraný kúpou</w:t>
      </w:r>
      <w:r w:rsidR="00B81AE6">
        <w:t xml:space="preserve"> sa oceňuje</w:t>
      </w:r>
      <w:r w:rsidRPr="00FE3C84">
        <w:rPr>
          <w:bCs/>
          <w:iCs/>
        </w:rPr>
        <w:t xml:space="preserve"> obstarávacou cenou v</w:t>
      </w:r>
      <w:r w:rsidR="00E3381D" w:rsidRPr="00FE3C84">
        <w:rPr>
          <w:bCs/>
          <w:iCs/>
        </w:rPr>
        <w:t>rátane nákladov súvisiacich s</w:t>
      </w:r>
      <w:r w:rsidR="00FE3C84" w:rsidRPr="00FE3C84">
        <w:rPr>
          <w:bCs/>
          <w:iCs/>
        </w:rPr>
        <w:t xml:space="preserve"> jeho </w:t>
      </w:r>
      <w:r w:rsidR="00E3381D" w:rsidRPr="00FE3C84">
        <w:rPr>
          <w:bCs/>
          <w:iCs/>
        </w:rPr>
        <w:t>obstaraním</w:t>
      </w:r>
      <w:r w:rsidR="00FE3C84">
        <w:rPr>
          <w:bCs/>
          <w:iCs/>
        </w:rPr>
        <w:t xml:space="preserve">. Súčasťou </w:t>
      </w:r>
      <w:r w:rsidR="00B81AE6">
        <w:rPr>
          <w:bCs/>
          <w:iCs/>
        </w:rPr>
        <w:t>obstarávacej ceny dlhodobého majetku nie sú úroky z cudzích zdrojov.</w:t>
      </w:r>
    </w:p>
    <w:p w:rsidR="00C83947" w:rsidRPr="00C83947" w:rsidRDefault="00C83947" w:rsidP="00C83947">
      <w:pPr>
        <w:rPr>
          <w:lang w:eastAsia="cs-CZ"/>
        </w:rPr>
      </w:pPr>
    </w:p>
    <w:p w:rsidR="00B81AE6" w:rsidRPr="002C2D1C" w:rsidRDefault="00A8579D" w:rsidP="002C2D1C">
      <w:pPr>
        <w:pStyle w:val="Nadpis3"/>
        <w:spacing w:after="0"/>
        <w:ind w:left="681" w:hanging="227"/>
        <w:rPr>
          <w:bCs/>
        </w:rPr>
      </w:pPr>
      <w:r>
        <w:t xml:space="preserve">zásoby obstarané kúpou </w:t>
      </w:r>
      <w:r w:rsidR="00B81AE6">
        <w:t>sa oceňujú</w:t>
      </w:r>
      <w:r w:rsidRPr="00B81AE6">
        <w:rPr>
          <w:bCs/>
        </w:rPr>
        <w:t xml:space="preserve"> obstarávacou cenou </w:t>
      </w:r>
      <w:r w:rsidR="00397D0F" w:rsidRPr="00B81AE6">
        <w:rPr>
          <w:bCs/>
        </w:rPr>
        <w:t>vrátane nákladov súvisiacich s</w:t>
      </w:r>
      <w:r w:rsidR="002E3724" w:rsidRPr="00B81AE6">
        <w:rPr>
          <w:bCs/>
        </w:rPr>
        <w:t> </w:t>
      </w:r>
      <w:r w:rsidR="00397D0F" w:rsidRPr="00B81AE6">
        <w:rPr>
          <w:bCs/>
        </w:rPr>
        <w:t>obstaraním</w:t>
      </w:r>
      <w:r w:rsidR="00D61DC5" w:rsidRPr="00B81AE6">
        <w:rPr>
          <w:bCs/>
        </w:rPr>
        <w:t xml:space="preserve">. </w:t>
      </w:r>
      <w:r w:rsidR="001D6812" w:rsidRPr="002C2D1C">
        <w:rPr>
          <w:color w:val="000000"/>
        </w:rPr>
        <w:t>Náklady súvisiace s obstaraním zásob sa pri príjme rozpočítavajú s cenou obstarania na technickú jednotku obstaranej zásoby.</w:t>
      </w:r>
      <w:r w:rsidR="002C2D1C">
        <w:rPr>
          <w:color w:val="000000"/>
        </w:rPr>
        <w:t xml:space="preserve"> </w:t>
      </w:r>
      <w:r w:rsidR="002E3724" w:rsidRPr="002C2D1C">
        <w:rPr>
          <w:color w:val="000000"/>
        </w:rPr>
        <w:t xml:space="preserve">Pri vyskladnení zásob sa používa </w:t>
      </w:r>
      <w:r w:rsidR="00B81AE6" w:rsidRPr="002C2D1C">
        <w:rPr>
          <w:color w:val="000000"/>
        </w:rPr>
        <w:t>vážený aritmetický priemer</w:t>
      </w:r>
      <w:r w:rsidR="001D6812" w:rsidRPr="002C2D1C">
        <w:rPr>
          <w:color w:val="000000"/>
        </w:rPr>
        <w:t xml:space="preserve"> z obstarávacích cien, aktualizovaný mesačne.</w:t>
      </w:r>
      <w:r w:rsidR="002C2D1C">
        <w:rPr>
          <w:color w:val="000000"/>
        </w:rPr>
        <w:t xml:space="preserve"> </w:t>
      </w:r>
      <w:r w:rsidR="00B81AE6" w:rsidRPr="002C2D1C">
        <w:rPr>
          <w:color w:val="000000"/>
        </w:rPr>
        <w:t>Pri účtovaní obstarania a úbytku zásob postupovala účtovná jednotka podľa postupov účtovania spôsobom A.</w:t>
      </w:r>
    </w:p>
    <w:p w:rsidR="00A8579D" w:rsidRPr="00B81AE6" w:rsidRDefault="00A8579D" w:rsidP="002C2D1C">
      <w:pPr>
        <w:pStyle w:val="Nadpis3"/>
        <w:spacing w:after="0"/>
        <w:ind w:left="681" w:hanging="227"/>
      </w:pPr>
      <w:r w:rsidRPr="00B81AE6">
        <w:t>pohľadávky</w:t>
      </w:r>
      <w:r w:rsidRPr="00B81AE6">
        <w:rPr>
          <w:bCs/>
        </w:rPr>
        <w:t xml:space="preserve"> </w:t>
      </w:r>
      <w:r w:rsidR="00B81AE6">
        <w:rPr>
          <w:bCs/>
        </w:rPr>
        <w:t>sú</w:t>
      </w:r>
      <w:r w:rsidRPr="00B81AE6">
        <w:rPr>
          <w:bCs/>
        </w:rPr>
        <w:t xml:space="preserve"> pri vzniku oceňované </w:t>
      </w:r>
      <w:r w:rsidR="001D6812">
        <w:rPr>
          <w:bCs/>
        </w:rPr>
        <w:t>menovitou</w:t>
      </w:r>
      <w:r w:rsidRPr="00B81AE6">
        <w:rPr>
          <w:bCs/>
        </w:rPr>
        <w:t xml:space="preserve"> hodnotou a pri obstaraní postúpením obstarávacou cenou,</w:t>
      </w:r>
    </w:p>
    <w:p w:rsidR="00A8579D" w:rsidRDefault="00A8579D" w:rsidP="002C2D1C">
      <w:pPr>
        <w:pStyle w:val="Nadpis3"/>
        <w:spacing w:after="0"/>
        <w:ind w:left="681" w:hanging="227"/>
      </w:pPr>
      <w:r>
        <w:t xml:space="preserve">krátkodobý finančný majetok </w:t>
      </w:r>
      <w:r w:rsidR="00D61DC5">
        <w:t xml:space="preserve">– peňažné prostriedky a ceniny  </w:t>
      </w:r>
      <w:r w:rsidR="00B81AE6" w:rsidRPr="00B81AE6">
        <w:t>sú</w:t>
      </w:r>
      <w:r w:rsidRPr="00B81AE6">
        <w:rPr>
          <w:bCs/>
        </w:rPr>
        <w:t xml:space="preserve"> oceňovan</w:t>
      </w:r>
      <w:r w:rsidR="00D61DC5" w:rsidRPr="00B81AE6">
        <w:rPr>
          <w:bCs/>
        </w:rPr>
        <w:t xml:space="preserve">é </w:t>
      </w:r>
      <w:r w:rsidRPr="00B81AE6">
        <w:rPr>
          <w:bCs/>
        </w:rPr>
        <w:t xml:space="preserve"> </w:t>
      </w:r>
      <w:r w:rsidR="001D6812">
        <w:rPr>
          <w:bCs/>
        </w:rPr>
        <w:t>menovitou</w:t>
      </w:r>
      <w:r w:rsidRPr="00B81AE6">
        <w:rPr>
          <w:bCs/>
        </w:rPr>
        <w:t xml:space="preserve"> hodnotou</w:t>
      </w:r>
      <w:r>
        <w:rPr>
          <w:bCs/>
          <w:i/>
        </w:rPr>
        <w:t xml:space="preserve">, </w:t>
      </w:r>
    </w:p>
    <w:p w:rsidR="00A8579D" w:rsidRPr="007C4197" w:rsidRDefault="00A8579D" w:rsidP="002C2D1C">
      <w:pPr>
        <w:pStyle w:val="Nadpis3"/>
        <w:spacing w:after="0"/>
        <w:ind w:left="681" w:hanging="227"/>
      </w:pPr>
      <w:r w:rsidRPr="007C4197">
        <w:t>časové rozlíšenie na strane aktív súvahy</w:t>
      </w:r>
      <w:r w:rsidRPr="007C4197">
        <w:rPr>
          <w:bCs/>
        </w:rPr>
        <w:t xml:space="preserve"> </w:t>
      </w:r>
      <w:r w:rsidR="00B81AE6" w:rsidRPr="007C4197">
        <w:rPr>
          <w:bCs/>
        </w:rPr>
        <w:t>je</w:t>
      </w:r>
      <w:r w:rsidRPr="007C4197">
        <w:rPr>
          <w:bCs/>
        </w:rPr>
        <w:t xml:space="preserve"> oceňované </w:t>
      </w:r>
      <w:r w:rsidRPr="007C4197">
        <w:rPr>
          <w:rFonts w:cs="Arial"/>
          <w:bCs/>
          <w:iCs/>
        </w:rPr>
        <w:t xml:space="preserve">očakávanou </w:t>
      </w:r>
      <w:r w:rsidR="001D6812">
        <w:rPr>
          <w:rFonts w:cs="Arial"/>
          <w:bCs/>
          <w:iCs/>
        </w:rPr>
        <w:t>menovitou</w:t>
      </w:r>
      <w:r w:rsidRPr="007C4197">
        <w:rPr>
          <w:bCs/>
        </w:rPr>
        <w:t xml:space="preserve"> hodnotou</w:t>
      </w:r>
      <w:r w:rsidR="00D61DC5" w:rsidRPr="007C4197">
        <w:rPr>
          <w:bCs/>
        </w:rPr>
        <w:t xml:space="preserve"> a vykázané vo výške, ktorá je potrebná na dodržanie zásady vecnej a časovej súvislosti s účtovným obdobím</w:t>
      </w:r>
      <w:r w:rsidRPr="007C4197">
        <w:rPr>
          <w:bCs/>
        </w:rPr>
        <w:t>,</w:t>
      </w:r>
    </w:p>
    <w:p w:rsidR="00A8579D" w:rsidRDefault="00A8579D" w:rsidP="002C2D1C">
      <w:pPr>
        <w:pStyle w:val="Nadpis3"/>
        <w:spacing w:after="0"/>
        <w:ind w:left="681" w:hanging="227"/>
        <w:rPr>
          <w:bCs/>
        </w:rPr>
      </w:pPr>
      <w:r w:rsidRPr="007C4197">
        <w:t>záväzky, vrátane rezerv, pôžičiek a úverov</w:t>
      </w:r>
      <w:r w:rsidRPr="007C4197">
        <w:rPr>
          <w:bCs/>
        </w:rPr>
        <w:t xml:space="preserve"> </w:t>
      </w:r>
      <w:r w:rsidR="007C4197" w:rsidRPr="007C4197">
        <w:rPr>
          <w:bCs/>
        </w:rPr>
        <w:t>sú</w:t>
      </w:r>
      <w:r w:rsidRPr="007C4197">
        <w:rPr>
          <w:bCs/>
        </w:rPr>
        <w:t xml:space="preserve"> pri vzniku oceňované </w:t>
      </w:r>
      <w:r w:rsidR="001D6812">
        <w:rPr>
          <w:bCs/>
        </w:rPr>
        <w:t>menovitou</w:t>
      </w:r>
      <w:r w:rsidRPr="007C4197">
        <w:rPr>
          <w:bCs/>
        </w:rPr>
        <w:t xml:space="preserve"> hodnotou a pri</w:t>
      </w:r>
      <w:r w:rsidRPr="007C4197">
        <w:rPr>
          <w:rFonts w:cs="Arial"/>
          <w:bCs/>
          <w:snapToGrid w:val="0"/>
          <w:lang w:eastAsia="sk-SK"/>
        </w:rPr>
        <w:t xml:space="preserve"> </w:t>
      </w:r>
      <w:r w:rsidRPr="007C4197">
        <w:rPr>
          <w:rFonts w:cs="Arial"/>
          <w:bCs/>
          <w:iCs/>
          <w:snapToGrid w:val="0"/>
          <w:lang w:eastAsia="sk-SK"/>
        </w:rPr>
        <w:t xml:space="preserve"> prevzatí obstarávacou cenou</w:t>
      </w:r>
      <w:r w:rsidRPr="007C4197">
        <w:rPr>
          <w:bCs/>
        </w:rPr>
        <w:t>,</w:t>
      </w:r>
    </w:p>
    <w:p w:rsidR="00F50796" w:rsidRDefault="00A8579D" w:rsidP="002C2D1C">
      <w:pPr>
        <w:pStyle w:val="Nadpis3"/>
        <w:spacing w:after="0"/>
        <w:ind w:left="681" w:hanging="227"/>
      </w:pPr>
      <w:r w:rsidRPr="00F50796">
        <w:t xml:space="preserve">splatná daň z príjmov  bola určená podľa slovenského zákona o daniach z príjmov sadzbou </w:t>
      </w:r>
      <w:r w:rsidR="004A2AF6" w:rsidRPr="00BF65BD">
        <w:rPr>
          <w:color w:val="000000"/>
        </w:rPr>
        <w:t>21%</w:t>
      </w:r>
      <w:r w:rsidRPr="00F50796">
        <w:t xml:space="preserve"> z upraveného </w:t>
      </w:r>
      <w:r w:rsidR="00A07760" w:rsidRPr="00F50796">
        <w:t>hospodárskeho výsledku pred zdanením o</w:t>
      </w:r>
      <w:r w:rsidR="00F50796" w:rsidRPr="00F50796">
        <w:t> niektoré položky na daňové účely</w:t>
      </w:r>
      <w:r w:rsidR="00A07760" w:rsidRPr="00F50796">
        <w:t>,</w:t>
      </w:r>
    </w:p>
    <w:p w:rsidR="00A8579D" w:rsidRPr="00F50796" w:rsidRDefault="00A8579D" w:rsidP="002C2D1C">
      <w:pPr>
        <w:pStyle w:val="Nadpis3"/>
        <w:spacing w:after="0"/>
        <w:ind w:left="681" w:hanging="227"/>
      </w:pPr>
      <w:r w:rsidRPr="00F50796">
        <w:t xml:space="preserve">odložená daň z príjmov bola </w:t>
      </w:r>
      <w:r w:rsidRPr="00F50796">
        <w:rPr>
          <w:rFonts w:cs="Arial"/>
          <w:szCs w:val="22"/>
        </w:rPr>
        <w:t>účt</w:t>
      </w:r>
      <w:r w:rsidRPr="00F50796">
        <w:rPr>
          <w:rFonts w:cs="Arial"/>
        </w:rPr>
        <w:t>ovaná</w:t>
      </w:r>
      <w:r w:rsidRPr="00F50796">
        <w:rPr>
          <w:rFonts w:cs="Arial"/>
          <w:szCs w:val="22"/>
        </w:rPr>
        <w:t xml:space="preserve"> pri dočasných rozdieloch medzi účtovnou hodnotou majetku a záväzkov vykázanou v súvahe a ich daňovou základňou</w:t>
      </w:r>
      <w:r w:rsidR="00A07760" w:rsidRPr="00F50796">
        <w:rPr>
          <w:rFonts w:cs="Arial"/>
          <w:szCs w:val="22"/>
        </w:rPr>
        <w:t>.</w:t>
      </w:r>
      <w:r w:rsidRPr="00F50796">
        <w:rPr>
          <w:rFonts w:cs="Arial"/>
          <w:szCs w:val="22"/>
        </w:rPr>
        <w:t xml:space="preserve"> Pri určení výšky odloženej dane z príjmov sa použila sadzba dane z príjmov platná v nasledujúcom účtovnom období, t. j. 2</w:t>
      </w:r>
      <w:r w:rsidR="00BB3D28" w:rsidRPr="00F50796">
        <w:rPr>
          <w:rFonts w:cs="Arial"/>
          <w:szCs w:val="22"/>
        </w:rPr>
        <w:t>1</w:t>
      </w:r>
      <w:r w:rsidRPr="00F50796">
        <w:rPr>
          <w:rFonts w:cs="Arial"/>
          <w:szCs w:val="22"/>
        </w:rPr>
        <w:t xml:space="preserve"> %</w:t>
      </w:r>
    </w:p>
    <w:p w:rsidR="00A8579D" w:rsidRPr="006D5E61" w:rsidRDefault="00A8579D" w:rsidP="002C2D1C">
      <w:pPr>
        <w:pStyle w:val="Nadpis2"/>
        <w:tabs>
          <w:tab w:val="clear" w:pos="709"/>
        </w:tabs>
        <w:ind w:left="511"/>
      </w:pPr>
      <w:r w:rsidRPr="006D5E61">
        <w:t>Predpokladané riziká, straty a zníženia hodnoty, ktoré sa týkajú majetku a záväzkov, sa vyjadrujú prostredníctvom rezerv, opravných položiek a odpisov.</w:t>
      </w:r>
    </w:p>
    <w:p w:rsidR="00A8579D" w:rsidRDefault="00A8579D" w:rsidP="001D6812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6D5E61">
        <w:rPr>
          <w:u w:val="single"/>
        </w:rPr>
        <w:t>Rezervy</w:t>
      </w:r>
      <w:r>
        <w:t xml:space="preserve"> </w:t>
      </w:r>
      <w:r w:rsidR="006D5E61">
        <w:t xml:space="preserve">- </w:t>
      </w:r>
      <w:r>
        <w:t xml:space="preserve">účtujú </w:t>
      </w:r>
      <w:r w:rsidR="006D5E61">
        <w:t xml:space="preserve">sa </w:t>
      </w:r>
      <w:r>
        <w:t xml:space="preserve">v očakávanej výške záväzku. </w:t>
      </w:r>
      <w:r w:rsidR="00C33916" w:rsidRPr="00A07760">
        <w:t>Účtovná jednotka</w:t>
      </w:r>
      <w:r w:rsidRPr="00A07760">
        <w:t xml:space="preserve"> vytv</w:t>
      </w:r>
      <w:r w:rsidR="0090013E" w:rsidRPr="00A07760">
        <w:t>orila</w:t>
      </w:r>
      <w:r w:rsidRPr="00A07760">
        <w:t xml:space="preserve"> rezervy na nevyčerpané dovolenky</w:t>
      </w:r>
      <w:r w:rsidR="001D6812">
        <w:t xml:space="preserve"> a </w:t>
      </w:r>
      <w:r w:rsidR="0058417A">
        <w:t>na</w:t>
      </w:r>
      <w:r w:rsidR="00816050">
        <w:t xml:space="preserve"> </w:t>
      </w:r>
      <w:r w:rsidR="0090013E" w:rsidRPr="00A07760">
        <w:t>audit účtovnej závierky</w:t>
      </w:r>
      <w:r w:rsidR="001D6812">
        <w:t>.</w:t>
      </w:r>
      <w:r>
        <w:t xml:space="preserve"> Ku dňu, ku ktorému sa zostavuje účtovná závierka, sa posudzuje ich výška a odôvodnenosť. </w:t>
      </w:r>
    </w:p>
    <w:p w:rsidR="00A8579D" w:rsidRDefault="00A8579D" w:rsidP="001D6812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865972">
        <w:rPr>
          <w:u w:val="single"/>
        </w:rPr>
        <w:t>Opravné položky</w:t>
      </w:r>
      <w:r>
        <w:t xml:space="preserve"> </w:t>
      </w:r>
      <w:r w:rsidR="00865972">
        <w:t xml:space="preserve">- </w:t>
      </w:r>
      <w:r>
        <w:t>účtovná jednotka</w:t>
      </w:r>
      <w:r w:rsidR="001F51EC">
        <w:t xml:space="preserve"> v bežnom účtovnom období nevy</w:t>
      </w:r>
      <w:r>
        <w:t>tvorila</w:t>
      </w:r>
      <w:r w:rsidR="002E68C3">
        <w:t xml:space="preserve"> </w:t>
      </w:r>
      <w:r w:rsidR="001F51EC">
        <w:t xml:space="preserve">nové </w:t>
      </w:r>
      <w:r w:rsidR="0047649C">
        <w:t>opravné položky k</w:t>
      </w:r>
      <w:r w:rsidR="001D6812">
        <w:t> nevymožiteľným pohľadávkam a k zásobám, ktorých obrátka je dlhšia ako 1 rok.</w:t>
      </w:r>
    </w:p>
    <w:p w:rsidR="00865972" w:rsidRDefault="00865972" w:rsidP="001D6812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865972">
        <w:rPr>
          <w:u w:val="single"/>
        </w:rPr>
        <w:t>O</w:t>
      </w:r>
      <w:r>
        <w:rPr>
          <w:u w:val="single"/>
        </w:rPr>
        <w:t>dpisový plán</w:t>
      </w:r>
    </w:p>
    <w:p w:rsidR="001D6812" w:rsidRPr="00CE1FFC" w:rsidRDefault="001D6812" w:rsidP="002C2D1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CE1FFC">
        <w:t xml:space="preserve">Odpisový plán účtovných odpisov dlhodobého hmotného majetku vychádza z metód používaných pri stanovovaní daňových odpisov. Odpisové sadzby pre účtovné a daňové odpisy sa rovnajú. </w:t>
      </w:r>
    </w:p>
    <w:p w:rsidR="001D6812" w:rsidRDefault="001D6812" w:rsidP="002C2D1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ind w:left="510"/>
        <w:rPr>
          <w:bCs/>
        </w:rPr>
      </w:pPr>
      <w:r w:rsidRPr="00022508">
        <w:rPr>
          <w:bCs/>
        </w:rPr>
        <w:t xml:space="preserve">Hmotný majetok, ktorého ocenenie sa rovná alebo je nižšie ako 1 700 EUR, ale vyššie ako </w:t>
      </w:r>
      <w:r>
        <w:rPr>
          <w:bCs/>
        </w:rPr>
        <w:t>700</w:t>
      </w:r>
      <w:r w:rsidRPr="00022508">
        <w:rPr>
          <w:bCs/>
        </w:rPr>
        <w:t xml:space="preserve"> EUR</w:t>
      </w:r>
      <w:r>
        <w:rPr>
          <w:bCs/>
        </w:rPr>
        <w:t xml:space="preserve"> a ktorého doba použiteľnosti je dlhšia ako jeden rok</w:t>
      </w:r>
      <w:r w:rsidRPr="00022508">
        <w:rPr>
          <w:bCs/>
        </w:rPr>
        <w:t>, sa považuje za drobný dlhodobý hmotný majetok a odpisuje sa podľa predpokladanej doby jeho používania</w:t>
      </w:r>
      <w:r w:rsidR="002C2D1C">
        <w:rPr>
          <w:bCs/>
        </w:rPr>
        <w:t>.</w:t>
      </w:r>
      <w:r w:rsidRPr="00022508">
        <w:rPr>
          <w:bCs/>
        </w:rPr>
        <w:t xml:space="preserve"> Účtovné odpisy a daňové odpisy sa rovnajú</w:t>
      </w:r>
      <w:r w:rsidRPr="00A430D2">
        <w:rPr>
          <w:bCs/>
        </w:rPr>
        <w:t>.</w:t>
      </w:r>
      <w:r>
        <w:rPr>
          <w:bCs/>
        </w:rPr>
        <w:t xml:space="preserve"> </w:t>
      </w:r>
    </w:p>
    <w:p w:rsidR="001D6812" w:rsidRPr="00022508" w:rsidRDefault="001D6812" w:rsidP="002C2D1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ind w:left="510"/>
        <w:rPr>
          <w:bCs/>
        </w:rPr>
      </w:pPr>
      <w:r w:rsidRPr="00022508">
        <w:rPr>
          <w:bCs/>
        </w:rPr>
        <w:t xml:space="preserve">Hmotný majetok, ktorého ocenenie sa rovná alebo je nižšie ako </w:t>
      </w:r>
      <w:r>
        <w:rPr>
          <w:bCs/>
        </w:rPr>
        <w:t>700</w:t>
      </w:r>
      <w:r w:rsidRPr="00022508">
        <w:rPr>
          <w:bCs/>
        </w:rPr>
        <w:t xml:space="preserve"> EUR a ktorého doba  použiteľnosti je dlhšia ako jeden rok  sa účtuje priamo do nákladov na účet 501 a sleduje sa v operatívnej evidencii.</w:t>
      </w:r>
    </w:p>
    <w:p w:rsidR="002C2D1C" w:rsidRDefault="002C2D1C" w:rsidP="00F50796">
      <w:pPr>
        <w:rPr>
          <w:lang w:eastAsia="cs-CZ"/>
        </w:rPr>
      </w:pPr>
    </w:p>
    <w:tbl>
      <w:tblPr>
        <w:tblW w:w="0" w:type="auto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1559"/>
        <w:gridCol w:w="1418"/>
        <w:gridCol w:w="1701"/>
      </w:tblGrid>
      <w:tr w:rsidR="002C2D1C" w:rsidRPr="003117DB" w:rsidTr="002C2D1C">
        <w:trPr>
          <w:trHeight w:val="179"/>
        </w:trPr>
        <w:tc>
          <w:tcPr>
            <w:tcW w:w="4253" w:type="dxa"/>
            <w:shd w:val="clear" w:color="auto" w:fill="auto"/>
            <w:vAlign w:val="center"/>
          </w:tcPr>
          <w:p w:rsidR="002C2D1C" w:rsidRPr="002C2D1C" w:rsidRDefault="002C2D1C" w:rsidP="00C83947">
            <w:pPr>
              <w:pStyle w:val="Zhlavietabukystred"/>
              <w:spacing w:after="60"/>
              <w:jc w:val="left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Odpisová metóda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C2D1C" w:rsidRPr="002C2D1C" w:rsidRDefault="00C83947" w:rsidP="00C83947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Odpisová sadzba </w:t>
            </w:r>
          </w:p>
        </w:tc>
      </w:tr>
      <w:tr w:rsidR="002C2D1C" w:rsidRPr="003117DB" w:rsidTr="002C2D1C">
        <w:tc>
          <w:tcPr>
            <w:tcW w:w="4253" w:type="dxa"/>
          </w:tcPr>
          <w:p w:rsidR="002C2D1C" w:rsidRPr="002C2D1C" w:rsidRDefault="002C2D1C" w:rsidP="00C83947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 xml:space="preserve">Administratívna budova – </w:t>
            </w:r>
            <w:proofErr w:type="spellStart"/>
            <w:r w:rsidRPr="002C2D1C">
              <w:rPr>
                <w:bCs/>
                <w:sz w:val="18"/>
                <w:szCs w:val="18"/>
              </w:rPr>
              <w:t>techn</w:t>
            </w:r>
            <w:proofErr w:type="spellEnd"/>
            <w:r w:rsidRPr="002C2D1C">
              <w:rPr>
                <w:bCs/>
                <w:sz w:val="18"/>
                <w:szCs w:val="18"/>
              </w:rPr>
              <w:t>. zhodnotenie</w:t>
            </w:r>
          </w:p>
        </w:tc>
        <w:tc>
          <w:tcPr>
            <w:tcW w:w="1559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20 rokov</w:t>
            </w:r>
          </w:p>
        </w:tc>
        <w:tc>
          <w:tcPr>
            <w:tcW w:w="1701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5</w:t>
            </w:r>
            <w:r w:rsidR="00C83947">
              <w:rPr>
                <w:bCs/>
                <w:sz w:val="18"/>
                <w:szCs w:val="18"/>
              </w:rPr>
              <w:t>%</w:t>
            </w:r>
          </w:p>
        </w:tc>
      </w:tr>
      <w:tr w:rsidR="00BF5D5D" w:rsidRPr="003117DB" w:rsidTr="002C2D1C">
        <w:tc>
          <w:tcPr>
            <w:tcW w:w="4253" w:type="dxa"/>
          </w:tcPr>
          <w:p w:rsidR="00BF5D5D" w:rsidRPr="002C2D1C" w:rsidRDefault="00BF5D5D" w:rsidP="00C83947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Budova poliklinika</w:t>
            </w:r>
          </w:p>
        </w:tc>
        <w:tc>
          <w:tcPr>
            <w:tcW w:w="1559" w:type="dxa"/>
          </w:tcPr>
          <w:p w:rsidR="00BF5D5D" w:rsidRPr="002C2D1C" w:rsidRDefault="00BF5D5D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BF5D5D" w:rsidRPr="002C2D1C" w:rsidRDefault="00BF5D5D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 rokov</w:t>
            </w:r>
          </w:p>
        </w:tc>
        <w:tc>
          <w:tcPr>
            <w:tcW w:w="1701" w:type="dxa"/>
          </w:tcPr>
          <w:p w:rsidR="00BF5D5D" w:rsidRPr="002C2D1C" w:rsidRDefault="00BF5D5D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0,40 %</w:t>
            </w:r>
          </w:p>
        </w:tc>
      </w:tr>
      <w:tr w:rsidR="002C2D1C" w:rsidRPr="003117DB" w:rsidTr="002C2D1C">
        <w:tc>
          <w:tcPr>
            <w:tcW w:w="4253" w:type="dxa"/>
          </w:tcPr>
          <w:p w:rsidR="002C2D1C" w:rsidRPr="002C2D1C" w:rsidRDefault="002C2D1C" w:rsidP="00C83947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Dopravné prostriedky</w:t>
            </w:r>
          </w:p>
        </w:tc>
        <w:tc>
          <w:tcPr>
            <w:tcW w:w="1559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25</w:t>
            </w:r>
            <w:r w:rsidR="00C83947">
              <w:rPr>
                <w:bCs/>
                <w:sz w:val="18"/>
                <w:szCs w:val="18"/>
              </w:rPr>
              <w:t>%</w:t>
            </w:r>
          </w:p>
        </w:tc>
      </w:tr>
      <w:tr w:rsidR="002C2D1C" w:rsidRPr="003117DB" w:rsidTr="002C2D1C">
        <w:tc>
          <w:tcPr>
            <w:tcW w:w="4253" w:type="dxa"/>
          </w:tcPr>
          <w:p w:rsidR="002C2D1C" w:rsidRPr="002C2D1C" w:rsidRDefault="002C2D1C" w:rsidP="00C83947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Počítače a kancelárska technika</w:t>
            </w:r>
          </w:p>
        </w:tc>
        <w:tc>
          <w:tcPr>
            <w:tcW w:w="1559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25</w:t>
            </w:r>
            <w:r w:rsidR="00C83947">
              <w:rPr>
                <w:bCs/>
                <w:sz w:val="18"/>
                <w:szCs w:val="18"/>
              </w:rPr>
              <w:t>%</w:t>
            </w:r>
          </w:p>
        </w:tc>
      </w:tr>
      <w:tr w:rsidR="002C2D1C" w:rsidRPr="003117DB" w:rsidTr="002C2D1C">
        <w:tc>
          <w:tcPr>
            <w:tcW w:w="4253" w:type="dxa"/>
          </w:tcPr>
          <w:p w:rsidR="002C2D1C" w:rsidRPr="002C2D1C" w:rsidRDefault="002C2D1C" w:rsidP="00C83947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Ostatné prístroje a zariadenia</w:t>
            </w:r>
          </w:p>
        </w:tc>
        <w:tc>
          <w:tcPr>
            <w:tcW w:w="1559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6 a 12 rokov</w:t>
            </w:r>
          </w:p>
        </w:tc>
        <w:tc>
          <w:tcPr>
            <w:tcW w:w="1701" w:type="dxa"/>
          </w:tcPr>
          <w:p w:rsidR="002C2D1C" w:rsidRPr="002C2D1C" w:rsidRDefault="002C2D1C" w:rsidP="00C83947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16,66  a 8,33</w:t>
            </w:r>
            <w:r w:rsidR="00C83947">
              <w:rPr>
                <w:bCs/>
                <w:sz w:val="18"/>
                <w:szCs w:val="18"/>
              </w:rPr>
              <w:t>%</w:t>
            </w:r>
          </w:p>
        </w:tc>
      </w:tr>
    </w:tbl>
    <w:p w:rsidR="00AF7BDC" w:rsidRPr="003F7C5C" w:rsidRDefault="00C83947" w:rsidP="00B77917">
      <w:pPr>
        <w:pStyle w:val="Nadpis2"/>
        <w:tabs>
          <w:tab w:val="clear" w:pos="709"/>
        </w:tabs>
        <w:spacing w:before="240"/>
        <w:ind w:left="511"/>
        <w:rPr>
          <w:b/>
          <w:sz w:val="20"/>
        </w:rPr>
      </w:pPr>
      <w:r>
        <w:rPr>
          <w:b/>
          <w:sz w:val="20"/>
        </w:rPr>
        <w:t>O</w:t>
      </w:r>
      <w:r w:rsidR="00AF7BDC" w:rsidRPr="003F7C5C">
        <w:rPr>
          <w:b/>
          <w:sz w:val="20"/>
        </w:rPr>
        <w:t>prava chýb minulých období</w:t>
      </w:r>
    </w:p>
    <w:p w:rsidR="001D35CD" w:rsidRPr="004677FE" w:rsidRDefault="001D35CD" w:rsidP="001D35CD">
      <w:pPr>
        <w:ind w:left="450"/>
        <w:rPr>
          <w:sz w:val="18"/>
        </w:rPr>
      </w:pPr>
    </w:p>
    <w:p w:rsidR="00C83947" w:rsidRDefault="00C83947" w:rsidP="00C83947">
      <w:pPr>
        <w:pStyle w:val="Nadpis1"/>
        <w:numPr>
          <w:ilvl w:val="0"/>
          <w:numId w:val="0"/>
        </w:numPr>
        <w:tabs>
          <w:tab w:val="clear" w:pos="709"/>
          <w:tab w:val="left" w:pos="284"/>
        </w:tabs>
        <w:spacing w:before="120"/>
        <w:ind w:left="284"/>
      </w:pPr>
    </w:p>
    <w:p w:rsidR="006433DD" w:rsidRPr="00C9463C" w:rsidRDefault="00B7429E" w:rsidP="00D74722">
      <w:pPr>
        <w:pStyle w:val="Nadpis1"/>
        <w:tabs>
          <w:tab w:val="clear" w:pos="709"/>
          <w:tab w:val="left" w:pos="284"/>
        </w:tabs>
        <w:spacing w:before="120"/>
        <w:ind w:left="284" w:hanging="142"/>
      </w:pPr>
      <w:r w:rsidRPr="00C9463C">
        <w:t>Informácie</w:t>
      </w:r>
      <w:r w:rsidR="00BB3D28">
        <w:t>, ktoré vysvetľujú a doplňujú súvahu a výkaz ziskov a strát</w:t>
      </w:r>
      <w:r w:rsidR="006433DD" w:rsidRPr="00C9463C">
        <w:t xml:space="preserve"> </w:t>
      </w:r>
    </w:p>
    <w:p w:rsidR="00CB057E" w:rsidRPr="00CB057E" w:rsidRDefault="00C83947" w:rsidP="00CB057E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Dlhodobý nehmotný majetok</w:t>
      </w:r>
      <w:r w:rsidR="00CB057E">
        <w:rPr>
          <w:sz w:val="20"/>
        </w:rPr>
        <w:t xml:space="preserve"> </w:t>
      </w:r>
    </w:p>
    <w:p w:rsidR="00C83947" w:rsidRDefault="00CB057E" w:rsidP="00CB057E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  <w:sz w:val="20"/>
        </w:rPr>
      </w:pPr>
      <w:r>
        <w:rPr>
          <w:sz w:val="20"/>
        </w:rPr>
        <w:t xml:space="preserve">– predstavuje software v obstarávacej hodnote </w:t>
      </w:r>
      <w:r w:rsidR="0061325E">
        <w:rPr>
          <w:sz w:val="20"/>
        </w:rPr>
        <w:t>14 200</w:t>
      </w:r>
      <w:r>
        <w:rPr>
          <w:sz w:val="20"/>
        </w:rPr>
        <w:t xml:space="preserve"> EUR a zostatkovej hodnote </w:t>
      </w:r>
      <w:r w:rsidR="00BF5D5D">
        <w:rPr>
          <w:sz w:val="20"/>
        </w:rPr>
        <w:t>3</w:t>
      </w:r>
      <w:r w:rsidR="0061325E">
        <w:rPr>
          <w:sz w:val="20"/>
        </w:rPr>
        <w:t xml:space="preserve"> </w:t>
      </w:r>
      <w:r w:rsidR="00BF5D5D">
        <w:rPr>
          <w:sz w:val="20"/>
        </w:rPr>
        <w:t>92</w:t>
      </w:r>
      <w:r w:rsidR="0061325E">
        <w:rPr>
          <w:sz w:val="20"/>
        </w:rPr>
        <w:t>9</w:t>
      </w:r>
      <w:r>
        <w:rPr>
          <w:sz w:val="20"/>
        </w:rPr>
        <w:t xml:space="preserve"> EUR</w:t>
      </w:r>
    </w:p>
    <w:p w:rsidR="00AF7BDC" w:rsidRDefault="003F7C5C" w:rsidP="006275B2">
      <w:pPr>
        <w:pStyle w:val="Nadpis2"/>
        <w:keepNext/>
        <w:spacing w:before="360" w:after="24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D</w:t>
      </w:r>
      <w:r w:rsidR="00AF7BDC" w:rsidRPr="003F7C5C">
        <w:rPr>
          <w:b/>
          <w:bCs/>
          <w:sz w:val="20"/>
        </w:rPr>
        <w:t xml:space="preserve">lhodobý </w:t>
      </w:r>
      <w:r w:rsidR="00C35631" w:rsidRPr="003F7C5C">
        <w:rPr>
          <w:b/>
          <w:bCs/>
          <w:sz w:val="20"/>
        </w:rPr>
        <w:t>hmotný majetok</w:t>
      </w:r>
    </w:p>
    <w:tbl>
      <w:tblPr>
        <w:tblW w:w="4833" w:type="pct"/>
        <w:jc w:val="center"/>
        <w:tblInd w:w="-7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3"/>
        <w:gridCol w:w="992"/>
        <w:gridCol w:w="1134"/>
        <w:gridCol w:w="993"/>
        <w:gridCol w:w="1134"/>
        <w:gridCol w:w="1134"/>
        <w:gridCol w:w="1139"/>
      </w:tblGrid>
      <w:tr w:rsidR="00C83947" w:rsidRPr="00E2423F" w:rsidTr="00E13CB9">
        <w:trPr>
          <w:trHeight w:val="267"/>
          <w:jc w:val="center"/>
        </w:trPr>
        <w:tc>
          <w:tcPr>
            <w:tcW w:w="2843" w:type="dxa"/>
            <w:vMerge w:val="restart"/>
            <w:shd w:val="clear" w:color="auto" w:fill="auto"/>
            <w:vAlign w:val="center"/>
          </w:tcPr>
          <w:p w:rsidR="00C83947" w:rsidRPr="00E2423F" w:rsidRDefault="00C83947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bCs/>
                <w:color w:val="000000"/>
                <w:sz w:val="18"/>
                <w:szCs w:val="18"/>
              </w:rPr>
              <w:t xml:space="preserve">Dlhodobý </w:t>
            </w:r>
            <w:r w:rsidRPr="00E2423F">
              <w:rPr>
                <w:rFonts w:cs="Arial Narrow"/>
                <w:b/>
                <w:bCs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C83947" w:rsidRPr="00383601" w:rsidRDefault="00C83947" w:rsidP="00E13CB9">
            <w:pPr>
              <w:jc w:val="center"/>
              <w:rPr>
                <w:b/>
                <w:color w:val="000000"/>
                <w:sz w:val="16"/>
                <w:szCs w:val="16"/>
                <w:lang w:eastAsia="cs-CZ"/>
              </w:rPr>
            </w:pPr>
            <w:r w:rsidRPr="00383601">
              <w:rPr>
                <w:b/>
                <w:color w:val="000000"/>
                <w:sz w:val="16"/>
                <w:szCs w:val="16"/>
                <w:lang w:eastAsia="cs-CZ"/>
              </w:rPr>
              <w:t>Bežné účtovné obdobie</w:t>
            </w: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C83947" w:rsidRPr="00383601" w:rsidRDefault="00C83947" w:rsidP="00E13CB9">
            <w:pPr>
              <w:jc w:val="center"/>
              <w:rPr>
                <w:b/>
                <w:color w:val="000000"/>
                <w:sz w:val="16"/>
                <w:szCs w:val="16"/>
                <w:lang w:eastAsia="cs-CZ"/>
              </w:rPr>
            </w:pPr>
            <w:r>
              <w:rPr>
                <w:b/>
                <w:color w:val="000000"/>
                <w:sz w:val="16"/>
                <w:szCs w:val="16"/>
                <w:lang w:eastAsia="cs-CZ"/>
              </w:rPr>
              <w:t>Bezprostredne predchádzajúce účtovné obdobie</w:t>
            </w:r>
          </w:p>
        </w:tc>
      </w:tr>
      <w:tr w:rsidR="00C83947" w:rsidRPr="00E2423F" w:rsidTr="00E13CB9">
        <w:trPr>
          <w:trHeight w:val="267"/>
          <w:jc w:val="center"/>
        </w:trPr>
        <w:tc>
          <w:tcPr>
            <w:tcW w:w="2843" w:type="dxa"/>
            <w:vMerge/>
            <w:shd w:val="clear" w:color="auto" w:fill="auto"/>
            <w:vAlign w:val="center"/>
          </w:tcPr>
          <w:p w:rsidR="00C83947" w:rsidRPr="00E2423F" w:rsidRDefault="00C83947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C83947" w:rsidRPr="00383601" w:rsidRDefault="00C83947" w:rsidP="00E13C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83947" w:rsidRPr="00383601" w:rsidRDefault="00C83947" w:rsidP="00C8394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Samostatné hnuteľné veci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83947" w:rsidRPr="00383601" w:rsidRDefault="00C83947" w:rsidP="00E13C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 w:rsidRPr="00383601">
              <w:rPr>
                <w:rFonts w:cs="Arial Narrow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83947" w:rsidRPr="00383601" w:rsidRDefault="00C83947" w:rsidP="00E13C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83947" w:rsidRPr="00383601" w:rsidRDefault="00C83947" w:rsidP="00E13C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Samostatné hnuteľné veci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C83947" w:rsidRPr="00383601" w:rsidRDefault="00C83947" w:rsidP="00E13C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 w:rsidRPr="00383601">
              <w:rPr>
                <w:rFonts w:cs="Arial Narrow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C83947" w:rsidRPr="00E2423F" w:rsidTr="00E13CB9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C83947" w:rsidRPr="00E2423F" w:rsidRDefault="00C83947" w:rsidP="00E13CB9">
            <w:pPr>
              <w:jc w:val="left"/>
              <w:rPr>
                <w:color w:val="000000"/>
                <w:sz w:val="18"/>
                <w:szCs w:val="18"/>
                <w:lang w:eastAsia="cs-CZ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C83947" w:rsidRPr="00E2423F" w:rsidRDefault="00C83947" w:rsidP="00E13CB9">
            <w:pPr>
              <w:jc w:val="lef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C83947" w:rsidRPr="00E2423F" w:rsidRDefault="00C83947" w:rsidP="00E13CB9">
            <w:pPr>
              <w:jc w:val="left"/>
              <w:rPr>
                <w:color w:val="000000"/>
                <w:sz w:val="18"/>
                <w:szCs w:val="18"/>
                <w:lang w:eastAsia="cs-CZ"/>
              </w:rPr>
            </w:pPr>
          </w:p>
        </w:tc>
      </w:tr>
      <w:tr w:rsidR="0061325E" w:rsidRPr="00E2423F" w:rsidTr="00E13CB9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 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61325E" w:rsidP="00E13CB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237 129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E7B0F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80</w:t>
            </w:r>
            <w:r w:rsidR="0061325E">
              <w:rPr>
                <w:bCs/>
                <w:color w:val="000000"/>
                <w:sz w:val="18"/>
              </w:rPr>
              <w:t xml:space="preserve"> 832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</w:t>
            </w:r>
            <w:r w:rsidR="004A00C7">
              <w:rPr>
                <w:b/>
                <w:bCs/>
                <w:color w:val="000000"/>
                <w:sz w:val="18"/>
              </w:rPr>
              <w:t>17</w:t>
            </w:r>
            <w:r>
              <w:rPr>
                <w:b/>
                <w:bCs/>
                <w:color w:val="000000"/>
                <w:sz w:val="18"/>
              </w:rPr>
              <w:t> 961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237 129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65 832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302 961</w:t>
            </w:r>
          </w:p>
        </w:tc>
      </w:tr>
      <w:tr w:rsidR="0061325E" w:rsidRPr="00E2423F" w:rsidTr="00E13CB9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BF5D5D" w:rsidRDefault="00BF5D5D" w:rsidP="00E13CB9">
            <w:pPr>
              <w:pStyle w:val="Texttabukyvpravo"/>
              <w:rPr>
                <w:bCs/>
                <w:color w:val="000000"/>
                <w:sz w:val="18"/>
              </w:rPr>
            </w:pPr>
            <w:r w:rsidRPr="00BF5D5D">
              <w:rPr>
                <w:bCs/>
                <w:color w:val="000000"/>
                <w:sz w:val="18"/>
              </w:rPr>
              <w:t>360 000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1D237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</w:t>
            </w:r>
            <w:r w:rsidR="004A00C7">
              <w:rPr>
                <w:bCs/>
                <w:color w:val="000000"/>
                <w:sz w:val="18"/>
              </w:rPr>
              <w:t>8</w:t>
            </w: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328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4A00C7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378 328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  <w:tr w:rsidR="0061325E" w:rsidRPr="00E2423F" w:rsidTr="00E13CB9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E13CB9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  <w:tr w:rsidR="0061325E" w:rsidRPr="00E2423F" w:rsidTr="00E13CB9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C83947" w:rsidRDefault="00BF5D5D" w:rsidP="00E13CB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59</w:t>
            </w:r>
            <w:r w:rsidR="0061325E" w:rsidRPr="00C83947">
              <w:rPr>
                <w:bCs/>
                <w:color w:val="000000"/>
                <w:sz w:val="18"/>
              </w:rPr>
              <w:t>7</w:t>
            </w:r>
            <w:r w:rsidR="0061325E">
              <w:rPr>
                <w:bCs/>
                <w:color w:val="000000"/>
                <w:sz w:val="18"/>
              </w:rPr>
              <w:t> </w:t>
            </w:r>
            <w:r w:rsidR="0061325E" w:rsidRPr="00C83947">
              <w:rPr>
                <w:bCs/>
                <w:color w:val="000000"/>
                <w:sz w:val="18"/>
              </w:rPr>
              <w:t>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99</w:t>
            </w:r>
            <w:r w:rsidR="0061325E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160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4A00C7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696</w:t>
            </w:r>
            <w:r w:rsidR="0061325E">
              <w:rPr>
                <w:b/>
                <w:bCs/>
                <w:color w:val="000000"/>
                <w:sz w:val="18"/>
              </w:rPr>
              <w:t> </w:t>
            </w:r>
            <w:r>
              <w:rPr>
                <w:b/>
                <w:bCs/>
                <w:color w:val="000000"/>
                <w:sz w:val="18"/>
              </w:rPr>
              <w:t>28</w:t>
            </w:r>
            <w:r w:rsidR="0061325E">
              <w:rPr>
                <w:b/>
                <w:bCs/>
                <w:color w:val="000000"/>
                <w:sz w:val="18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C83947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  <w:r w:rsidRPr="00C83947">
              <w:rPr>
                <w:bCs/>
                <w:color w:val="000000"/>
                <w:sz w:val="18"/>
              </w:rPr>
              <w:t>237</w:t>
            </w:r>
            <w:r>
              <w:rPr>
                <w:bCs/>
                <w:color w:val="000000"/>
                <w:sz w:val="18"/>
              </w:rPr>
              <w:t> </w:t>
            </w:r>
            <w:r w:rsidRPr="00C83947">
              <w:rPr>
                <w:bCs/>
                <w:color w:val="000000"/>
                <w:sz w:val="18"/>
              </w:rPr>
              <w:t>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80</w:t>
            </w:r>
            <w:r w:rsidR="0061325E">
              <w:rPr>
                <w:bCs/>
                <w:color w:val="000000"/>
                <w:sz w:val="18"/>
              </w:rPr>
              <w:t> 832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</w:t>
            </w:r>
            <w:r w:rsidR="004A00C7">
              <w:rPr>
                <w:b/>
                <w:bCs/>
                <w:color w:val="000000"/>
                <w:sz w:val="18"/>
              </w:rPr>
              <w:t>17</w:t>
            </w:r>
            <w:r>
              <w:rPr>
                <w:b/>
                <w:bCs/>
                <w:color w:val="000000"/>
                <w:sz w:val="18"/>
              </w:rPr>
              <w:t> 961</w:t>
            </w:r>
          </w:p>
        </w:tc>
      </w:tr>
      <w:tr w:rsidR="0061325E" w:rsidRPr="00E2423F" w:rsidTr="00E54C27">
        <w:trPr>
          <w:trHeight w:val="505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pStyle w:val="Texttabukyvpravo"/>
              <w:spacing w:before="0"/>
              <w:jc w:val="left"/>
              <w:rPr>
                <w:bCs/>
                <w:color w:val="000000"/>
                <w:sz w:val="18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spacing w:before="0"/>
              <w:jc w:val="left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spacing w:before="0"/>
              <w:jc w:val="left"/>
              <w:rPr>
                <w:b/>
                <w:bCs/>
                <w:color w:val="000000"/>
                <w:sz w:val="18"/>
              </w:rPr>
            </w:pPr>
          </w:p>
        </w:tc>
      </w:tr>
      <w:tr w:rsidR="0061325E" w:rsidRPr="00E2423F" w:rsidTr="00E13CB9">
        <w:trPr>
          <w:trHeight w:val="28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E54C27" w:rsidP="00BF5D5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BF5D5D">
              <w:rPr>
                <w:bCs/>
                <w:color w:val="000000"/>
                <w:sz w:val="18"/>
              </w:rPr>
              <w:t>7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 w:rsidR="00BF5D5D">
              <w:rPr>
                <w:bCs/>
                <w:color w:val="000000"/>
                <w:sz w:val="18"/>
              </w:rPr>
              <w:t>19</w:t>
            </w:r>
            <w:r>
              <w:rPr>
                <w:bCs/>
                <w:color w:val="000000"/>
                <w:sz w:val="18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4A00C7">
              <w:rPr>
                <w:bCs/>
                <w:color w:val="000000"/>
                <w:sz w:val="18"/>
              </w:rPr>
              <w:t>8</w:t>
            </w: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332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8D5F7B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4A00C7">
              <w:rPr>
                <w:b/>
                <w:bCs/>
                <w:color w:val="000000"/>
                <w:sz w:val="18"/>
              </w:rPr>
              <w:t>35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4A00C7">
              <w:rPr>
                <w:b/>
                <w:bCs/>
                <w:color w:val="000000"/>
                <w:sz w:val="18"/>
              </w:rPr>
              <w:t>52</w:t>
            </w:r>
            <w:r w:rsidR="00E54C27">
              <w:rPr>
                <w:b/>
                <w:bCs/>
                <w:color w:val="000000"/>
                <w:sz w:val="18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61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264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4A00C7">
              <w:rPr>
                <w:bCs/>
                <w:color w:val="000000"/>
                <w:sz w:val="18"/>
              </w:rPr>
              <w:t>5</w:t>
            </w:r>
            <w:r w:rsidR="00E54C27"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150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4A00C7">
              <w:rPr>
                <w:b/>
                <w:bCs/>
                <w:color w:val="000000"/>
                <w:sz w:val="18"/>
              </w:rPr>
              <w:t>26 414</w:t>
            </w:r>
          </w:p>
        </w:tc>
      </w:tr>
      <w:tr w:rsidR="0061325E" w:rsidRPr="00E2423F" w:rsidTr="00E13CB9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BF5D5D" w:rsidP="00BF5D5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10 4</w:t>
            </w:r>
            <w:r w:rsidR="0061325E">
              <w:rPr>
                <w:bCs/>
                <w:color w:val="000000"/>
                <w:sz w:val="18"/>
              </w:rPr>
              <w:t>28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4</w:t>
            </w:r>
            <w:r w:rsidR="00E54C27">
              <w:rPr>
                <w:bCs/>
                <w:color w:val="000000"/>
                <w:sz w:val="18"/>
              </w:rPr>
              <w:t>2</w:t>
            </w:r>
            <w:r>
              <w:rPr>
                <w:bCs/>
                <w:color w:val="000000"/>
                <w:sz w:val="18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4A00C7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16</w:t>
            </w:r>
            <w:r w:rsidR="0061325E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85</w:t>
            </w:r>
            <w:r w:rsidR="00E54C27">
              <w:rPr>
                <w:b/>
                <w:bCs/>
                <w:color w:val="000000"/>
                <w:sz w:val="18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E54C2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5 92</w:t>
            </w:r>
            <w:r w:rsidR="00E54C27">
              <w:rPr>
                <w:bCs/>
                <w:color w:val="000000"/>
                <w:sz w:val="18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3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 w:rsidR="00E54C27">
              <w:rPr>
                <w:bCs/>
                <w:color w:val="000000"/>
                <w:sz w:val="18"/>
              </w:rPr>
              <w:t>1</w:t>
            </w:r>
            <w:r>
              <w:rPr>
                <w:bCs/>
                <w:color w:val="000000"/>
                <w:sz w:val="18"/>
              </w:rPr>
              <w:t>82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4A00C7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9</w:t>
            </w:r>
            <w:r w:rsidR="0061325E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11</w:t>
            </w:r>
            <w:r w:rsidR="00E54C27">
              <w:rPr>
                <w:b/>
                <w:bCs/>
                <w:color w:val="000000"/>
                <w:sz w:val="18"/>
              </w:rPr>
              <w:t>0</w:t>
            </w:r>
          </w:p>
        </w:tc>
      </w:tr>
      <w:tr w:rsidR="0061325E" w:rsidRPr="00E2423F" w:rsidTr="00E13CB9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61325E" w:rsidP="00E13CB9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E13CB9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73A65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D73A65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  <w:tr w:rsidR="0061325E" w:rsidRPr="00E2423F" w:rsidTr="00E13CB9">
        <w:trPr>
          <w:trHeight w:val="242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BF5D5D" w:rsidP="00BF5D5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</w:t>
            </w:r>
            <w:r w:rsidR="00E54C27">
              <w:rPr>
                <w:bCs/>
                <w:color w:val="000000"/>
                <w:sz w:val="18"/>
              </w:rPr>
              <w:t>7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6</w:t>
            </w:r>
            <w:r w:rsidR="0061325E">
              <w:rPr>
                <w:bCs/>
                <w:color w:val="000000"/>
                <w:sz w:val="18"/>
              </w:rPr>
              <w:t>2</w:t>
            </w:r>
            <w:r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74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755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DE793D">
              <w:rPr>
                <w:b/>
                <w:bCs/>
                <w:color w:val="000000"/>
                <w:sz w:val="18"/>
              </w:rPr>
              <w:t>5</w:t>
            </w:r>
            <w:r w:rsidR="004A00C7">
              <w:rPr>
                <w:b/>
                <w:bCs/>
                <w:color w:val="000000"/>
                <w:sz w:val="18"/>
              </w:rPr>
              <w:t>2</w:t>
            </w:r>
            <w:r w:rsidR="008D5F7B">
              <w:rPr>
                <w:b/>
                <w:bCs/>
                <w:color w:val="000000"/>
                <w:sz w:val="18"/>
              </w:rPr>
              <w:t xml:space="preserve"> </w:t>
            </w:r>
            <w:r w:rsidR="004A00C7">
              <w:rPr>
                <w:b/>
                <w:bCs/>
                <w:color w:val="000000"/>
                <w:sz w:val="18"/>
              </w:rPr>
              <w:t>37</w:t>
            </w:r>
            <w:r w:rsidR="00DE793D">
              <w:rPr>
                <w:b/>
                <w:bCs/>
                <w:color w:val="000000"/>
                <w:sz w:val="18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DE793D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4A00C7">
              <w:rPr>
                <w:bCs/>
                <w:color w:val="000000"/>
                <w:sz w:val="18"/>
              </w:rPr>
              <w:t>7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19</w:t>
            </w:r>
            <w:r>
              <w:rPr>
                <w:bCs/>
                <w:color w:val="000000"/>
                <w:sz w:val="18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</w:t>
            </w:r>
            <w:r w:rsidR="004A00C7">
              <w:rPr>
                <w:bCs/>
                <w:color w:val="000000"/>
                <w:sz w:val="18"/>
              </w:rPr>
              <w:t>8</w:t>
            </w: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332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4A00C7">
              <w:rPr>
                <w:b/>
                <w:bCs/>
                <w:color w:val="000000"/>
                <w:sz w:val="18"/>
              </w:rPr>
              <w:t>35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4A00C7">
              <w:rPr>
                <w:b/>
                <w:bCs/>
                <w:color w:val="000000"/>
                <w:sz w:val="18"/>
              </w:rPr>
              <w:t>52</w:t>
            </w:r>
            <w:r w:rsidR="00DE793D">
              <w:rPr>
                <w:b/>
                <w:bCs/>
                <w:color w:val="000000"/>
                <w:sz w:val="18"/>
              </w:rPr>
              <w:t>4</w:t>
            </w:r>
          </w:p>
        </w:tc>
      </w:tr>
      <w:tr w:rsidR="0061325E" w:rsidRPr="00E2423F" w:rsidTr="00E13CB9">
        <w:trPr>
          <w:trHeight w:val="242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Default="0061325E" w:rsidP="00E13CB9">
            <w:pPr>
              <w:pStyle w:val="Texttabukyvpravo"/>
              <w:jc w:val="left"/>
              <w:rPr>
                <w:bCs/>
                <w:color w:val="000000"/>
                <w:sz w:val="18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jc w:val="left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61325E" w:rsidRPr="00706DCA" w:rsidRDefault="0061325E" w:rsidP="00E13CB9">
            <w:pPr>
              <w:pStyle w:val="Texttabukyvpravo"/>
              <w:jc w:val="left"/>
              <w:rPr>
                <w:b/>
                <w:bCs/>
                <w:color w:val="000000"/>
                <w:sz w:val="18"/>
              </w:rPr>
            </w:pPr>
          </w:p>
        </w:tc>
      </w:tr>
      <w:tr w:rsidR="0061325E" w:rsidRPr="00E2423F" w:rsidTr="00E13CB9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61325E" w:rsidP="00BF5D5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</w:t>
            </w:r>
            <w:r w:rsidR="00BF5D5D">
              <w:rPr>
                <w:bCs/>
                <w:color w:val="000000"/>
                <w:sz w:val="18"/>
              </w:rPr>
              <w:t>69</w:t>
            </w:r>
            <w:r w:rsidR="008D5F7B">
              <w:rPr>
                <w:bCs/>
                <w:color w:val="000000"/>
                <w:sz w:val="18"/>
              </w:rPr>
              <w:t xml:space="preserve"> 93</w:t>
            </w:r>
            <w:r w:rsidR="00BF5D5D">
              <w:rPr>
                <w:bCs/>
                <w:color w:val="000000"/>
                <w:sz w:val="18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8D5F7B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12 500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8D5F7B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18</w:t>
            </w:r>
            <w:r w:rsidR="00DE793D">
              <w:rPr>
                <w:b/>
                <w:bCs/>
                <w:color w:val="000000"/>
                <w:sz w:val="18"/>
              </w:rPr>
              <w:t>2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DE793D">
              <w:rPr>
                <w:b/>
                <w:bCs/>
                <w:color w:val="000000"/>
                <w:sz w:val="18"/>
              </w:rPr>
              <w:t>4</w:t>
            </w:r>
            <w:r w:rsidR="004A00C7">
              <w:rPr>
                <w:b/>
                <w:bCs/>
                <w:color w:val="000000"/>
                <w:sz w:val="18"/>
              </w:rPr>
              <w:t>3</w:t>
            </w:r>
            <w:r w:rsidR="00DE793D">
              <w:rPr>
                <w:b/>
                <w:bCs/>
                <w:color w:val="000000"/>
                <w:sz w:val="18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DE793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18</w:t>
            </w:r>
            <w:r w:rsidR="00DE793D">
              <w:rPr>
                <w:bCs/>
                <w:color w:val="000000"/>
                <w:sz w:val="18"/>
              </w:rPr>
              <w:t>1</w:t>
            </w:r>
            <w:r>
              <w:rPr>
                <w:bCs/>
                <w:color w:val="000000"/>
                <w:sz w:val="18"/>
              </w:rPr>
              <w:t xml:space="preserve"> 7</w:t>
            </w:r>
            <w:r w:rsidR="00DE793D">
              <w:rPr>
                <w:bCs/>
                <w:color w:val="000000"/>
                <w:sz w:val="18"/>
              </w:rPr>
              <w:t>93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61325E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6</w:t>
            </w:r>
            <w:r w:rsidR="00DE793D">
              <w:rPr>
                <w:bCs/>
                <w:color w:val="000000"/>
                <w:sz w:val="18"/>
              </w:rPr>
              <w:t>8</w:t>
            </w:r>
            <w:r w:rsidR="004A00C7">
              <w:rPr>
                <w:bCs/>
                <w:color w:val="000000"/>
                <w:sz w:val="18"/>
              </w:rPr>
              <w:t>2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DE793D">
              <w:rPr>
                <w:b/>
                <w:bCs/>
                <w:color w:val="000000"/>
                <w:sz w:val="18"/>
              </w:rPr>
              <w:t>83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4A00C7">
              <w:rPr>
                <w:b/>
                <w:bCs/>
                <w:color w:val="000000"/>
                <w:sz w:val="18"/>
              </w:rPr>
              <w:t>475</w:t>
            </w:r>
          </w:p>
        </w:tc>
      </w:tr>
      <w:tr w:rsidR="0061325E" w:rsidRPr="00E2423F" w:rsidTr="00E13CB9">
        <w:trPr>
          <w:trHeight w:val="290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61325E" w:rsidRPr="00E2423F" w:rsidRDefault="0061325E" w:rsidP="00E13CB9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1325E" w:rsidRPr="00E2423F" w:rsidRDefault="00BF5D5D" w:rsidP="00BF5D5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</w:t>
            </w:r>
            <w:r w:rsidR="008D5F7B">
              <w:rPr>
                <w:bCs/>
                <w:color w:val="000000"/>
                <w:sz w:val="18"/>
              </w:rPr>
              <w:t>1</w:t>
            </w:r>
            <w:r w:rsidR="00DE793D">
              <w:rPr>
                <w:bCs/>
                <w:color w:val="000000"/>
                <w:sz w:val="18"/>
              </w:rPr>
              <w:t>9</w:t>
            </w:r>
            <w:r>
              <w:rPr>
                <w:bCs/>
                <w:color w:val="000000"/>
                <w:sz w:val="18"/>
              </w:rPr>
              <w:t xml:space="preserve"> 508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DE793D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</w:t>
            </w:r>
            <w:r w:rsidR="004A00C7">
              <w:rPr>
                <w:bCs/>
                <w:color w:val="000000"/>
                <w:sz w:val="18"/>
              </w:rPr>
              <w:t>4</w:t>
            </w:r>
            <w:r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40</w:t>
            </w:r>
            <w:r>
              <w:rPr>
                <w:bCs/>
                <w:color w:val="000000"/>
                <w:sz w:val="18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1325E" w:rsidRPr="00706DCA" w:rsidRDefault="004A00C7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543</w:t>
            </w:r>
            <w:r w:rsidR="008D5F7B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913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DE793D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</w:t>
            </w:r>
            <w:r w:rsidR="004A00C7">
              <w:rPr>
                <w:bCs/>
                <w:color w:val="000000"/>
                <w:sz w:val="18"/>
              </w:rPr>
              <w:t>69</w:t>
            </w:r>
            <w:r w:rsidR="0061325E">
              <w:rPr>
                <w:bCs/>
                <w:color w:val="000000"/>
                <w:sz w:val="18"/>
              </w:rPr>
              <w:t xml:space="preserve"> </w:t>
            </w:r>
            <w:r w:rsidR="004A00C7">
              <w:rPr>
                <w:bCs/>
                <w:color w:val="000000"/>
                <w:sz w:val="18"/>
              </w:rPr>
              <w:t>93</w:t>
            </w:r>
            <w:r>
              <w:rPr>
                <w:bCs/>
                <w:color w:val="000000"/>
                <w:sz w:val="18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1325E" w:rsidRPr="00E2423F" w:rsidRDefault="004A00C7" w:rsidP="004A00C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12 500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61325E" w:rsidRPr="00706DCA" w:rsidRDefault="0061325E" w:rsidP="004A00C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4A00C7">
              <w:rPr>
                <w:b/>
                <w:bCs/>
                <w:color w:val="000000"/>
                <w:sz w:val="18"/>
              </w:rPr>
              <w:t>82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DE793D">
              <w:rPr>
                <w:b/>
                <w:bCs/>
                <w:color w:val="000000"/>
                <w:sz w:val="18"/>
              </w:rPr>
              <w:t>4</w:t>
            </w:r>
            <w:r w:rsidR="004A00C7">
              <w:rPr>
                <w:b/>
                <w:bCs/>
                <w:color w:val="000000"/>
                <w:sz w:val="18"/>
              </w:rPr>
              <w:t>36</w:t>
            </w:r>
          </w:p>
        </w:tc>
      </w:tr>
    </w:tbl>
    <w:p w:rsidR="00AC69BF" w:rsidRPr="00886811" w:rsidRDefault="00AC69BF" w:rsidP="00AC69BF">
      <w:pPr>
        <w:pStyle w:val="Nadpis2"/>
        <w:keepNext/>
        <w:numPr>
          <w:ilvl w:val="0"/>
          <w:numId w:val="0"/>
        </w:numPr>
        <w:spacing w:before="240"/>
        <w:ind w:left="284"/>
        <w:rPr>
          <w:bCs/>
        </w:rPr>
      </w:pPr>
      <w:r>
        <w:rPr>
          <w:bCs/>
        </w:rPr>
        <w:t>Účtovná jednotka nemá dl</w:t>
      </w:r>
      <w:r w:rsidRPr="00886811">
        <w:rPr>
          <w:bCs/>
        </w:rPr>
        <w:t xml:space="preserve">hodobý </w:t>
      </w:r>
      <w:r>
        <w:rPr>
          <w:bCs/>
        </w:rPr>
        <w:t xml:space="preserve">hmotný </w:t>
      </w:r>
      <w:r w:rsidRPr="00886811">
        <w:rPr>
          <w:bCs/>
        </w:rPr>
        <w:t>majetok, na ktorý je zriadené záložné právo a</w:t>
      </w:r>
      <w:r>
        <w:rPr>
          <w:bCs/>
        </w:rPr>
        <w:t>ni</w:t>
      </w:r>
      <w:r w:rsidRPr="00886811">
        <w:rPr>
          <w:bCs/>
        </w:rPr>
        <w:t xml:space="preserve"> dlhodobý majetok, pri ktorom má účtovná jednotka obmedzené právo s ním nakladať</w:t>
      </w:r>
    </w:p>
    <w:p w:rsidR="00AC69BF" w:rsidRPr="00C9463C" w:rsidRDefault="00AC69BF" w:rsidP="00AC69BF">
      <w:pPr>
        <w:pStyle w:val="Nadpis2"/>
        <w:keepNext/>
        <w:numPr>
          <w:ilvl w:val="0"/>
          <w:numId w:val="0"/>
        </w:numPr>
        <w:spacing w:before="240"/>
        <w:ind w:left="284"/>
        <w:rPr>
          <w:bCs/>
        </w:rPr>
      </w:pPr>
      <w:r>
        <w:rPr>
          <w:bCs/>
        </w:rPr>
        <w:t>Účtovná jednotka má poistené dopravné prostriedky v rozsahu povinného zmluvného poistenia a havarijného poistenia. Technické zhodnotenie administratívnej budovy (prístavba kotolne 1) nie je zahrnuté v poistnej sume, na ktorú je poistená prenajatá kotolňa.</w:t>
      </w:r>
      <w:r w:rsidRPr="00C9463C">
        <w:rPr>
          <w:bCs/>
        </w:rPr>
        <w:t xml:space="preserve"> </w:t>
      </w:r>
    </w:p>
    <w:p w:rsidR="00905099" w:rsidRPr="003F7C5C" w:rsidRDefault="00A279F0" w:rsidP="00CB057E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</w:t>
      </w:r>
      <w:r w:rsidR="00905099" w:rsidRPr="003F7C5C">
        <w:rPr>
          <w:b/>
          <w:bCs/>
          <w:sz w:val="20"/>
        </w:rPr>
        <w:t>vorba a zúčtovanie opravných položiek k pohľadávkam</w:t>
      </w:r>
    </w:p>
    <w:tbl>
      <w:tblPr>
        <w:tblW w:w="4673" w:type="pct"/>
        <w:jc w:val="center"/>
        <w:tblInd w:w="-6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60"/>
        <w:gridCol w:w="1417"/>
        <w:gridCol w:w="1134"/>
        <w:gridCol w:w="1276"/>
        <w:gridCol w:w="1134"/>
        <w:gridCol w:w="1538"/>
      </w:tblGrid>
      <w:tr w:rsidR="00A279F0" w:rsidRPr="00CF277B" w:rsidTr="00A279F0">
        <w:trPr>
          <w:trHeight w:val="241"/>
          <w:jc w:val="center"/>
        </w:trPr>
        <w:tc>
          <w:tcPr>
            <w:tcW w:w="2560" w:type="dxa"/>
            <w:vMerge w:val="restart"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:rsidR="00A279F0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           </w:t>
            </w:r>
          </w:p>
          <w:p w:rsidR="00A279F0" w:rsidRPr="00FA00D9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Tvorba</w:t>
            </w:r>
          </w:p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OP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A279F0" w:rsidRPr="00A279F0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279F0">
              <w:rPr>
                <w:rFonts w:ascii="Times New Roman" w:hAnsi="Times New Roman"/>
                <w:sz w:val="16"/>
                <w:szCs w:val="16"/>
              </w:rPr>
              <w:t xml:space="preserve">Zúčtovanie OP </w:t>
            </w:r>
          </w:p>
        </w:tc>
        <w:tc>
          <w:tcPr>
            <w:tcW w:w="1538" w:type="dxa"/>
            <w:vMerge w:val="restart"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Stav OP na konci účtovného obdobia</w:t>
            </w:r>
          </w:p>
        </w:tc>
      </w:tr>
      <w:tr w:rsidR="00A279F0" w:rsidRPr="00CF277B" w:rsidTr="00A279F0">
        <w:trPr>
          <w:jc w:val="center"/>
        </w:trPr>
        <w:tc>
          <w:tcPr>
            <w:tcW w:w="2560" w:type="dxa"/>
            <w:vMerge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:rsidR="00A279F0" w:rsidRPr="00FA00D9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A279F0" w:rsidRPr="00A279F0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279F0">
              <w:rPr>
                <w:rFonts w:ascii="Times New Roman" w:hAnsi="Times New Roman"/>
                <w:sz w:val="16"/>
                <w:szCs w:val="16"/>
              </w:rPr>
              <w:t>zánik opodstatnenosti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A279F0" w:rsidRPr="00FA00D9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vyradenie z účtovníctva</w:t>
            </w:r>
          </w:p>
        </w:tc>
        <w:tc>
          <w:tcPr>
            <w:tcW w:w="1538" w:type="dxa"/>
            <w:vMerge/>
            <w:shd w:val="clear" w:color="auto" w:fill="auto"/>
            <w:vAlign w:val="center"/>
          </w:tcPr>
          <w:p w:rsidR="00A279F0" w:rsidRPr="00FA00D9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05099" w:rsidRPr="00CF277B" w:rsidTr="00A279F0">
        <w:trPr>
          <w:trHeight w:val="439"/>
          <w:jc w:val="center"/>
        </w:trPr>
        <w:tc>
          <w:tcPr>
            <w:tcW w:w="2560" w:type="dxa"/>
            <w:shd w:val="clear" w:color="auto" w:fill="auto"/>
            <w:vAlign w:val="center"/>
          </w:tcPr>
          <w:p w:rsidR="00905099" w:rsidRPr="00CF277B" w:rsidRDefault="00905099" w:rsidP="00A279F0">
            <w:pPr>
              <w:jc w:val="left"/>
              <w:rPr>
                <w:rFonts w:cs="Arial"/>
                <w:sz w:val="18"/>
                <w:szCs w:val="21"/>
              </w:rPr>
            </w:pPr>
            <w:r w:rsidRPr="00CF277B">
              <w:rPr>
                <w:rFonts w:cs="Arial"/>
                <w:sz w:val="18"/>
                <w:szCs w:val="21"/>
              </w:rPr>
              <w:t xml:space="preserve">Pohľadávky z obchodného styku 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05099" w:rsidRPr="004D3CB5" w:rsidRDefault="00D12432" w:rsidP="00D1243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455</w:t>
            </w:r>
            <w:r w:rsidR="008D5F7B">
              <w:rPr>
                <w:bCs/>
                <w:sz w:val="18"/>
              </w:rPr>
              <w:t xml:space="preserve"> 3</w:t>
            </w:r>
            <w:r>
              <w:rPr>
                <w:bCs/>
                <w:sz w:val="18"/>
              </w:rPr>
              <w:t>64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D054A" w:rsidRPr="004D3CB5" w:rsidRDefault="005D054A" w:rsidP="005D054A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05099" w:rsidRPr="004D3CB5" w:rsidRDefault="00905099" w:rsidP="002C50C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5099" w:rsidRPr="004D3CB5" w:rsidRDefault="001D2377" w:rsidP="002C50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278 919</w:t>
            </w:r>
          </w:p>
        </w:tc>
        <w:tc>
          <w:tcPr>
            <w:tcW w:w="1538" w:type="dxa"/>
            <w:shd w:val="clear" w:color="auto" w:fill="auto"/>
            <w:vAlign w:val="center"/>
          </w:tcPr>
          <w:p w:rsidR="00905099" w:rsidRPr="004D3CB5" w:rsidRDefault="00D12432" w:rsidP="00D1243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</w:t>
            </w:r>
            <w:r w:rsidR="005D054A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 xml:space="preserve"> </w:t>
            </w:r>
            <w:r w:rsidR="005D054A">
              <w:rPr>
                <w:bCs/>
                <w:sz w:val="18"/>
              </w:rPr>
              <w:t>44</w:t>
            </w:r>
            <w:r>
              <w:rPr>
                <w:bCs/>
                <w:sz w:val="18"/>
              </w:rPr>
              <w:t>5</w:t>
            </w:r>
          </w:p>
        </w:tc>
      </w:tr>
    </w:tbl>
    <w:p w:rsidR="00436954" w:rsidRDefault="00436954" w:rsidP="006275B2">
      <w:pPr>
        <w:pStyle w:val="Nadpis2"/>
        <w:keepNext/>
        <w:numPr>
          <w:ilvl w:val="0"/>
          <w:numId w:val="0"/>
        </w:numPr>
        <w:spacing w:before="180"/>
        <w:ind w:left="284"/>
        <w:rPr>
          <w:bCs/>
          <w:szCs w:val="22"/>
        </w:rPr>
      </w:pPr>
      <w:r w:rsidRPr="004F74EF">
        <w:rPr>
          <w:bCs/>
          <w:szCs w:val="22"/>
        </w:rPr>
        <w:t>Opravn</w:t>
      </w:r>
      <w:r>
        <w:rPr>
          <w:bCs/>
          <w:szCs w:val="22"/>
        </w:rPr>
        <w:t>é</w:t>
      </w:r>
      <w:r w:rsidRPr="004F74EF">
        <w:rPr>
          <w:bCs/>
          <w:szCs w:val="22"/>
        </w:rPr>
        <w:t xml:space="preserve"> položk</w:t>
      </w:r>
      <w:r>
        <w:rPr>
          <w:bCs/>
          <w:szCs w:val="22"/>
        </w:rPr>
        <w:t>y</w:t>
      </w:r>
      <w:r w:rsidRPr="004F74EF">
        <w:rPr>
          <w:bCs/>
          <w:szCs w:val="22"/>
        </w:rPr>
        <w:t xml:space="preserve"> k pohľadávkam </w:t>
      </w:r>
      <w:r w:rsidR="00816050">
        <w:rPr>
          <w:bCs/>
          <w:szCs w:val="22"/>
        </w:rPr>
        <w:t xml:space="preserve"> </w:t>
      </w:r>
      <w:r w:rsidRPr="004F74EF">
        <w:rPr>
          <w:bCs/>
          <w:szCs w:val="22"/>
        </w:rPr>
        <w:t>bol</w:t>
      </w:r>
      <w:r>
        <w:rPr>
          <w:bCs/>
          <w:szCs w:val="22"/>
        </w:rPr>
        <w:t>i</w:t>
      </w:r>
      <w:r w:rsidRPr="004F74EF">
        <w:rPr>
          <w:bCs/>
          <w:szCs w:val="22"/>
        </w:rPr>
        <w:t xml:space="preserve"> vytvoren</w:t>
      </w:r>
      <w:r>
        <w:rPr>
          <w:bCs/>
          <w:szCs w:val="22"/>
        </w:rPr>
        <w:t>é</w:t>
      </w:r>
      <w:r w:rsidRPr="004F74EF">
        <w:rPr>
          <w:bCs/>
          <w:szCs w:val="22"/>
        </w:rPr>
        <w:t xml:space="preserve"> k pochybným a nevymožiteľným pohľadávkam, pri ktorých existuje riziko, že ich dlžník nezaplatí.</w:t>
      </w:r>
    </w:p>
    <w:p w:rsidR="001B4F01" w:rsidRDefault="001B4F01" w:rsidP="001B4F01">
      <w:pPr>
        <w:rPr>
          <w:lang w:eastAsia="cs-CZ"/>
        </w:rPr>
      </w:pPr>
    </w:p>
    <w:p w:rsidR="00490433" w:rsidRDefault="00490433" w:rsidP="00490433">
      <w:pPr>
        <w:rPr>
          <w:lang w:eastAsia="cs-CZ"/>
        </w:rPr>
      </w:pPr>
    </w:p>
    <w:p w:rsidR="00726F17" w:rsidRPr="003F7C5C" w:rsidRDefault="00490433" w:rsidP="00000023">
      <w:pPr>
        <w:pStyle w:val="Nadpis2"/>
        <w:keepNext/>
        <w:spacing w:before="0" w:after="24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H</w:t>
      </w:r>
      <w:r w:rsidR="00DA642D" w:rsidRPr="003F7C5C">
        <w:rPr>
          <w:b/>
          <w:bCs/>
          <w:sz w:val="20"/>
        </w:rPr>
        <w:t>odnota</w:t>
      </w:r>
      <w:r w:rsidR="006433DD" w:rsidRPr="003F7C5C">
        <w:rPr>
          <w:b/>
          <w:bCs/>
          <w:sz w:val="20"/>
        </w:rPr>
        <w:t xml:space="preserve"> po</w:t>
      </w:r>
      <w:r w:rsidRPr="003F7C5C">
        <w:rPr>
          <w:b/>
          <w:bCs/>
          <w:sz w:val="20"/>
        </w:rPr>
        <w:t>hľadávok podľa zostatkovej doby splatnosti</w:t>
      </w:r>
    </w:p>
    <w:tbl>
      <w:tblPr>
        <w:tblW w:w="4685" w:type="pct"/>
        <w:jc w:val="center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62"/>
        <w:gridCol w:w="2126"/>
        <w:gridCol w:w="2294"/>
      </w:tblGrid>
      <w:tr w:rsidR="00940E4F" w:rsidRPr="003117DB" w:rsidTr="001B4F01">
        <w:trPr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940E4F" w:rsidRPr="00FA00D9" w:rsidRDefault="00940E4F" w:rsidP="00181B6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940E4F" w:rsidRPr="00FA00D9" w:rsidRDefault="00940E4F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 xml:space="preserve">Bežné </w:t>
            </w:r>
            <w:r w:rsidR="00490433" w:rsidRPr="00DC2346"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</w:t>
            </w:r>
            <w:r w:rsidRPr="00DC2346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940E4F" w:rsidRPr="00FA00D9" w:rsidRDefault="00181B69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Bezprostredne </w:t>
            </w:r>
            <w:r w:rsidR="00940E4F" w:rsidRPr="00FA00D9">
              <w:rPr>
                <w:rFonts w:ascii="Times New Roman" w:hAnsi="Times New Roman"/>
                <w:sz w:val="16"/>
                <w:szCs w:val="16"/>
              </w:rPr>
              <w:t>predchádzajúce účtovné obdobie</w:t>
            </w:r>
          </w:p>
        </w:tc>
      </w:tr>
      <w:tr w:rsidR="008D5F7B" w:rsidRPr="003117DB" w:rsidTr="001B4F01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8D5F7B" w:rsidRPr="003117DB" w:rsidRDefault="008D5F7B" w:rsidP="0070377D">
            <w:pPr>
              <w:jc w:val="left"/>
              <w:rPr>
                <w:rFonts w:cs="Arial"/>
                <w:sz w:val="18"/>
                <w:szCs w:val="21"/>
              </w:rPr>
            </w:pPr>
            <w:r w:rsidRPr="003117DB">
              <w:rPr>
                <w:rFonts w:cs="Arial"/>
                <w:sz w:val="18"/>
                <w:szCs w:val="21"/>
              </w:rPr>
              <w:t>Pohľadávky po lehote splatnosti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8D5F7B" w:rsidRPr="007F61DB" w:rsidRDefault="000F0EF4" w:rsidP="000F0EF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4</w:t>
            </w:r>
            <w:r w:rsidR="00D12432">
              <w:rPr>
                <w:bCs/>
                <w:color w:val="000000"/>
                <w:sz w:val="18"/>
              </w:rPr>
              <w:t>7</w:t>
            </w:r>
            <w:r w:rsidR="00C66E75">
              <w:rPr>
                <w:bCs/>
                <w:color w:val="000000"/>
                <w:sz w:val="18"/>
              </w:rPr>
              <w:t xml:space="preserve"> 8</w:t>
            </w:r>
            <w:r w:rsidR="00D12432">
              <w:rPr>
                <w:bCs/>
                <w:color w:val="000000"/>
                <w:sz w:val="18"/>
              </w:rPr>
              <w:t>30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8D5F7B" w:rsidRPr="007F61DB" w:rsidRDefault="00D12432" w:rsidP="006E034D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12</w:t>
            </w:r>
            <w:r w:rsidR="006E034D">
              <w:rPr>
                <w:bCs/>
                <w:color w:val="000000"/>
                <w:sz w:val="18"/>
              </w:rPr>
              <w:t>7</w:t>
            </w:r>
            <w:r w:rsidR="008D5F7B" w:rsidRPr="007F61DB">
              <w:rPr>
                <w:bCs/>
                <w:color w:val="000000"/>
                <w:sz w:val="18"/>
              </w:rPr>
              <w:t xml:space="preserve"> 8</w:t>
            </w:r>
            <w:r w:rsidR="006E034D">
              <w:rPr>
                <w:bCs/>
                <w:color w:val="000000"/>
                <w:sz w:val="18"/>
              </w:rPr>
              <w:t>30</w:t>
            </w:r>
          </w:p>
        </w:tc>
      </w:tr>
      <w:tr w:rsidR="008D5F7B" w:rsidRPr="003117DB" w:rsidTr="001B4F01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8D5F7B" w:rsidRPr="003117DB" w:rsidRDefault="008D5F7B" w:rsidP="0070377D">
            <w:pPr>
              <w:jc w:val="left"/>
              <w:rPr>
                <w:rFonts w:cs="Arial"/>
                <w:sz w:val="18"/>
                <w:szCs w:val="21"/>
              </w:rPr>
            </w:pPr>
            <w:r w:rsidRPr="003117DB">
              <w:rPr>
                <w:rFonts w:cs="Arial"/>
                <w:sz w:val="18"/>
                <w:szCs w:val="21"/>
              </w:rPr>
              <w:t>Pohľadávky so zostatkovou dobou splatnosti do jedného roka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8D5F7B" w:rsidRPr="007F61DB" w:rsidRDefault="006B3FB7" w:rsidP="000F0EF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</w:t>
            </w:r>
            <w:r w:rsidR="00C66E75">
              <w:rPr>
                <w:bCs/>
                <w:color w:val="000000"/>
                <w:sz w:val="18"/>
              </w:rPr>
              <w:t> </w:t>
            </w:r>
            <w:r w:rsidR="000F0EF4">
              <w:rPr>
                <w:bCs/>
                <w:color w:val="000000"/>
                <w:sz w:val="18"/>
              </w:rPr>
              <w:t>60</w:t>
            </w:r>
            <w:r>
              <w:rPr>
                <w:bCs/>
                <w:color w:val="000000"/>
                <w:sz w:val="18"/>
              </w:rPr>
              <w:t>8</w:t>
            </w:r>
            <w:r w:rsidR="00C66E75">
              <w:rPr>
                <w:bCs/>
                <w:color w:val="000000"/>
                <w:sz w:val="18"/>
              </w:rPr>
              <w:t xml:space="preserve"> </w:t>
            </w:r>
            <w:r w:rsidR="000F0EF4">
              <w:rPr>
                <w:bCs/>
                <w:color w:val="000000"/>
                <w:sz w:val="18"/>
              </w:rPr>
              <w:t>121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8D5F7B" w:rsidRPr="007F61DB" w:rsidRDefault="006E034D" w:rsidP="000F0EF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</w:t>
            </w:r>
            <w:r w:rsidR="008D5F7B" w:rsidRPr="007F61DB">
              <w:rPr>
                <w:bCs/>
                <w:color w:val="000000"/>
                <w:sz w:val="18"/>
              </w:rPr>
              <w:t> </w:t>
            </w:r>
            <w:r w:rsidR="000F0EF4">
              <w:rPr>
                <w:bCs/>
                <w:color w:val="000000"/>
                <w:sz w:val="18"/>
              </w:rPr>
              <w:t>843</w:t>
            </w:r>
            <w:r w:rsidR="008D5F7B" w:rsidRPr="007F61DB">
              <w:rPr>
                <w:bCs/>
                <w:color w:val="000000"/>
                <w:sz w:val="18"/>
              </w:rPr>
              <w:t xml:space="preserve"> </w:t>
            </w:r>
            <w:r w:rsidR="000F0EF4">
              <w:rPr>
                <w:bCs/>
                <w:color w:val="000000"/>
                <w:sz w:val="18"/>
              </w:rPr>
              <w:t>7</w:t>
            </w:r>
            <w:r w:rsidR="008D5F7B" w:rsidRPr="007F61DB">
              <w:rPr>
                <w:bCs/>
                <w:color w:val="000000"/>
                <w:sz w:val="18"/>
              </w:rPr>
              <w:t>5</w:t>
            </w:r>
            <w:r w:rsidR="000F0EF4">
              <w:rPr>
                <w:bCs/>
                <w:color w:val="000000"/>
                <w:sz w:val="18"/>
              </w:rPr>
              <w:t>9</w:t>
            </w:r>
          </w:p>
        </w:tc>
      </w:tr>
      <w:tr w:rsidR="008D5F7B" w:rsidRPr="003117DB" w:rsidTr="001B4F01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8D5F7B" w:rsidRPr="003117DB" w:rsidRDefault="008D5F7B" w:rsidP="0070377D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3117DB">
              <w:rPr>
                <w:rFonts w:cs="Arial"/>
                <w:b/>
                <w:sz w:val="18"/>
                <w:szCs w:val="21"/>
              </w:rPr>
              <w:t>Krátkodobé pohľadávky spolu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8D5F7B" w:rsidRPr="007F61DB" w:rsidRDefault="006B3FB7" w:rsidP="000F0EF4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</w:t>
            </w:r>
            <w:r w:rsidR="000F0EF4">
              <w:rPr>
                <w:b/>
                <w:bCs/>
                <w:color w:val="000000"/>
                <w:sz w:val="18"/>
              </w:rPr>
              <w:t xml:space="preserve"> 658 </w:t>
            </w:r>
            <w:r w:rsidR="009E44B8">
              <w:rPr>
                <w:b/>
                <w:bCs/>
                <w:color w:val="000000"/>
                <w:sz w:val="18"/>
              </w:rPr>
              <w:t>9</w:t>
            </w:r>
            <w:r w:rsidR="000F0EF4">
              <w:rPr>
                <w:b/>
                <w:bCs/>
                <w:color w:val="000000"/>
                <w:sz w:val="18"/>
              </w:rPr>
              <w:t>51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8D5F7B" w:rsidRPr="007F61DB" w:rsidRDefault="000F0EF4" w:rsidP="000F0EF4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</w:t>
            </w:r>
            <w:r w:rsidR="008D5F7B" w:rsidRPr="007F61DB">
              <w:rPr>
                <w:b/>
                <w:bCs/>
                <w:color w:val="000000"/>
                <w:sz w:val="18"/>
              </w:rPr>
              <w:t> </w:t>
            </w:r>
            <w:r>
              <w:rPr>
                <w:b/>
                <w:bCs/>
                <w:color w:val="000000"/>
                <w:sz w:val="18"/>
              </w:rPr>
              <w:t>971</w:t>
            </w:r>
            <w:r w:rsidR="008D5F7B" w:rsidRPr="007F61DB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55</w:t>
            </w:r>
            <w:r w:rsidR="00D12432">
              <w:rPr>
                <w:b/>
                <w:bCs/>
                <w:color w:val="000000"/>
                <w:sz w:val="18"/>
              </w:rPr>
              <w:t>9</w:t>
            </w:r>
          </w:p>
        </w:tc>
      </w:tr>
    </w:tbl>
    <w:p w:rsidR="00E32C94" w:rsidRDefault="00E32C94" w:rsidP="00CE21BE">
      <w:pPr>
        <w:spacing w:before="120"/>
        <w:ind w:left="851" w:hanging="567"/>
        <w:rPr>
          <w:i/>
          <w:sz w:val="20"/>
          <w:szCs w:val="20"/>
        </w:rPr>
      </w:pPr>
      <w:r w:rsidRPr="00914844">
        <w:rPr>
          <w:i/>
          <w:sz w:val="20"/>
          <w:szCs w:val="20"/>
          <w:u w:val="single"/>
        </w:rPr>
        <w:t>Pozn.</w:t>
      </w:r>
      <w:r w:rsidRPr="00914844">
        <w:rPr>
          <w:i/>
          <w:sz w:val="20"/>
          <w:szCs w:val="20"/>
        </w:rPr>
        <w:t xml:space="preserve"> Veková štruktúra pohľadávok je uvedená </w:t>
      </w:r>
      <w:r w:rsidR="00A46090">
        <w:rPr>
          <w:i/>
          <w:sz w:val="20"/>
          <w:szCs w:val="20"/>
        </w:rPr>
        <w:t>v brutto výške</w:t>
      </w:r>
      <w:r w:rsidR="001B4F01">
        <w:rPr>
          <w:i/>
          <w:sz w:val="20"/>
          <w:szCs w:val="20"/>
        </w:rPr>
        <w:t xml:space="preserve"> bez odloženej daňovej pohľadávky</w:t>
      </w:r>
      <w:r w:rsidR="00914B51">
        <w:rPr>
          <w:i/>
          <w:sz w:val="20"/>
          <w:szCs w:val="20"/>
        </w:rPr>
        <w:t>.</w:t>
      </w:r>
    </w:p>
    <w:p w:rsidR="00914B51" w:rsidRPr="00E2423F" w:rsidRDefault="00914B51" w:rsidP="00914B51">
      <w:pPr>
        <w:rPr>
          <w:color w:val="000000"/>
          <w:lang w:eastAsia="cs-CZ"/>
        </w:rPr>
      </w:pPr>
    </w:p>
    <w:p w:rsidR="00E32850" w:rsidRPr="00E32850" w:rsidRDefault="00E32850" w:rsidP="00E32850">
      <w:pPr>
        <w:pStyle w:val="Nadpis2"/>
        <w:keepNext/>
        <w:spacing w:before="0" w:after="240"/>
        <w:ind w:left="284" w:hanging="284"/>
        <w:rPr>
          <w:b/>
          <w:bCs/>
          <w:sz w:val="20"/>
        </w:rPr>
      </w:pPr>
      <w:r w:rsidRPr="00E32850">
        <w:rPr>
          <w:b/>
          <w:bCs/>
          <w:sz w:val="20"/>
        </w:rPr>
        <w:lastRenderedPageBreak/>
        <w:t>Odložená daňová pohľadávka</w:t>
      </w:r>
    </w:p>
    <w:tbl>
      <w:tblPr>
        <w:tblW w:w="4670" w:type="pct"/>
        <w:jc w:val="center"/>
        <w:tblInd w:w="6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9"/>
        <w:gridCol w:w="2129"/>
        <w:gridCol w:w="2575"/>
      </w:tblGrid>
      <w:tr w:rsidR="00E32850" w:rsidRPr="003117DB" w:rsidTr="00E32850">
        <w:trPr>
          <w:trHeight w:val="463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E32850" w:rsidRPr="00FA00D9" w:rsidRDefault="00E32850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E32850" w:rsidRPr="00FA00D9" w:rsidRDefault="00E32850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422" w:type="pct"/>
            <w:shd w:val="clear" w:color="auto" w:fill="auto"/>
            <w:vAlign w:val="center"/>
          </w:tcPr>
          <w:p w:rsidR="00E32850" w:rsidRPr="00FA00D9" w:rsidRDefault="00E32850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C66E75" w:rsidRPr="003117DB" w:rsidTr="00E32850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C66E75" w:rsidRDefault="00C66E75" w:rsidP="00E32850">
            <w:pPr>
              <w:jc w:val="left"/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>Odpočítateľné</w:t>
            </w:r>
            <w:r w:rsidRPr="0003568B">
              <w:rPr>
                <w:bCs/>
                <w:sz w:val="18"/>
                <w:szCs w:val="21"/>
              </w:rPr>
              <w:t xml:space="preserve"> dočasné rozdiely medzi účtovnou hodnotou </w:t>
            </w:r>
            <w:r>
              <w:rPr>
                <w:bCs/>
                <w:sz w:val="18"/>
                <w:szCs w:val="21"/>
              </w:rPr>
              <w:t>majetku</w:t>
            </w:r>
            <w:r w:rsidRPr="0003568B">
              <w:rPr>
                <w:bCs/>
                <w:sz w:val="18"/>
                <w:szCs w:val="21"/>
              </w:rPr>
              <w:t xml:space="preserve">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C66E75" w:rsidP="00E13CB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1C0000" w:rsidP="00D73A65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</w:tr>
      <w:tr w:rsidR="00C66E75" w:rsidRPr="003117DB" w:rsidTr="00E32850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C66E75" w:rsidRPr="0003568B" w:rsidRDefault="00C66E75" w:rsidP="00E32850">
            <w:pPr>
              <w:jc w:val="left"/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>Zdaniteľné</w:t>
            </w:r>
            <w:r w:rsidRPr="0003568B">
              <w:rPr>
                <w:bCs/>
                <w:sz w:val="18"/>
                <w:szCs w:val="21"/>
              </w:rPr>
              <w:t xml:space="preserve"> dočasné rozdiely medzi účtovnou hodnotou </w:t>
            </w:r>
            <w:r>
              <w:rPr>
                <w:bCs/>
                <w:sz w:val="18"/>
                <w:szCs w:val="21"/>
              </w:rPr>
              <w:t>majetku</w:t>
            </w:r>
            <w:r w:rsidRPr="0003568B">
              <w:rPr>
                <w:bCs/>
                <w:sz w:val="18"/>
                <w:szCs w:val="21"/>
              </w:rPr>
              <w:t xml:space="preserve">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C66E75" w:rsidP="00E13CB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1C0000" w:rsidP="00D73A65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</w:tr>
      <w:tr w:rsidR="00C66E75" w:rsidRPr="003117DB" w:rsidTr="00E32850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C66E75" w:rsidRPr="0003568B" w:rsidRDefault="00C66E75" w:rsidP="00E13CB9">
            <w:pPr>
              <w:jc w:val="left"/>
              <w:rPr>
                <w:bCs/>
                <w:sz w:val="18"/>
                <w:szCs w:val="21"/>
              </w:rPr>
            </w:pPr>
            <w:r w:rsidRPr="0003568B">
              <w:rPr>
                <w:bCs/>
                <w:sz w:val="18"/>
                <w:szCs w:val="21"/>
              </w:rPr>
              <w:t>Odpočítateľné dočasné rozdiely medzi účtovnou hodnotou záväzkov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C66E75" w:rsidP="00746223">
            <w:pPr>
              <w:pStyle w:val="Texttabukyvpravo"/>
              <w:rPr>
                <w:bCs/>
                <w:color w:val="000000"/>
                <w:sz w:val="18"/>
              </w:rPr>
            </w:pPr>
            <w:r w:rsidRPr="007F61DB">
              <w:rPr>
                <w:bCs/>
                <w:color w:val="000000"/>
                <w:sz w:val="18"/>
              </w:rPr>
              <w:t>-3</w:t>
            </w:r>
            <w:r w:rsidR="001C0000">
              <w:rPr>
                <w:bCs/>
                <w:color w:val="000000"/>
                <w:sz w:val="18"/>
              </w:rPr>
              <w:t>4</w:t>
            </w:r>
            <w:r w:rsidR="00746223">
              <w:rPr>
                <w:bCs/>
                <w:color w:val="000000"/>
                <w:sz w:val="18"/>
              </w:rPr>
              <w:t>9 1</w:t>
            </w:r>
            <w:r w:rsidRPr="007F61DB">
              <w:rPr>
                <w:bCs/>
                <w:color w:val="000000"/>
                <w:sz w:val="18"/>
              </w:rPr>
              <w:t xml:space="preserve"> </w:t>
            </w:r>
            <w:r w:rsidR="001C0000">
              <w:rPr>
                <w:bCs/>
                <w:color w:val="000000"/>
                <w:sz w:val="18"/>
              </w:rPr>
              <w:t>25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1C0000" w:rsidP="0074622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-3</w:t>
            </w:r>
            <w:r w:rsidR="00746223">
              <w:rPr>
                <w:bCs/>
                <w:color w:val="000000"/>
                <w:sz w:val="18"/>
              </w:rPr>
              <w:t>04</w:t>
            </w:r>
            <w:r>
              <w:rPr>
                <w:bCs/>
                <w:color w:val="000000"/>
                <w:sz w:val="18"/>
              </w:rPr>
              <w:t xml:space="preserve"> 2</w:t>
            </w:r>
            <w:r w:rsidR="00746223">
              <w:rPr>
                <w:bCs/>
                <w:color w:val="000000"/>
                <w:sz w:val="18"/>
              </w:rPr>
              <w:t>58</w:t>
            </w:r>
          </w:p>
        </w:tc>
      </w:tr>
      <w:tr w:rsidR="00C66E75" w:rsidRPr="003117DB" w:rsidTr="00E32850">
        <w:trPr>
          <w:trHeight w:val="241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C66E75" w:rsidRPr="0003568B" w:rsidRDefault="00C66E75" w:rsidP="00E13CB9">
            <w:pPr>
              <w:spacing w:before="60" w:after="60"/>
              <w:jc w:val="left"/>
              <w:rPr>
                <w:bCs/>
                <w:i/>
                <w:sz w:val="18"/>
                <w:szCs w:val="21"/>
              </w:rPr>
            </w:pPr>
            <w:r w:rsidRPr="0003568B">
              <w:rPr>
                <w:bCs/>
                <w:i/>
                <w:sz w:val="18"/>
                <w:szCs w:val="21"/>
              </w:rPr>
              <w:t>Sadzba dane z príjmov ( v %)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C66E75" w:rsidP="00E13CB9">
            <w:pPr>
              <w:pStyle w:val="Texttabukyvpravo"/>
              <w:rPr>
                <w:bCs/>
                <w:i/>
                <w:color w:val="000000"/>
                <w:sz w:val="18"/>
              </w:rPr>
            </w:pPr>
            <w:r w:rsidRPr="007F61DB">
              <w:rPr>
                <w:bCs/>
                <w:i/>
                <w:color w:val="000000"/>
                <w:sz w:val="18"/>
              </w:rPr>
              <w:t>21%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C66E75" w:rsidP="00D73A65">
            <w:pPr>
              <w:pStyle w:val="Texttabukyvpravo"/>
              <w:rPr>
                <w:bCs/>
                <w:i/>
                <w:color w:val="000000"/>
                <w:sz w:val="18"/>
              </w:rPr>
            </w:pPr>
            <w:r w:rsidRPr="007F61DB">
              <w:rPr>
                <w:bCs/>
                <w:i/>
                <w:color w:val="000000"/>
                <w:sz w:val="18"/>
              </w:rPr>
              <w:t>21%</w:t>
            </w:r>
          </w:p>
        </w:tc>
      </w:tr>
      <w:tr w:rsidR="00C66E75" w:rsidRPr="003117DB" w:rsidTr="00E32850">
        <w:trPr>
          <w:trHeight w:val="245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C66E75" w:rsidRPr="00501866" w:rsidRDefault="00C66E75" w:rsidP="00E13CB9">
            <w:pPr>
              <w:spacing w:before="60" w:after="60"/>
              <w:jc w:val="left"/>
              <w:rPr>
                <w:b/>
                <w:bCs/>
                <w:sz w:val="18"/>
                <w:szCs w:val="21"/>
              </w:rPr>
            </w:pPr>
            <w:r w:rsidRPr="00501866">
              <w:rPr>
                <w:b/>
                <w:bCs/>
                <w:sz w:val="18"/>
                <w:szCs w:val="21"/>
              </w:rPr>
              <w:t>Odložená daňová pohľadávka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746223" w:rsidP="0074622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 xml:space="preserve">75 </w:t>
            </w:r>
            <w:r w:rsidR="00C66E75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319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746223" w:rsidP="0074622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63</w:t>
            </w:r>
            <w:r w:rsidR="001C0000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894</w:t>
            </w:r>
          </w:p>
        </w:tc>
      </w:tr>
      <w:tr w:rsidR="00C66E75" w:rsidRPr="003117DB" w:rsidTr="00E32850">
        <w:trPr>
          <w:trHeight w:val="249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C66E75" w:rsidRPr="0003568B" w:rsidRDefault="00C66E75" w:rsidP="00E13CB9">
            <w:pPr>
              <w:spacing w:before="60" w:after="60"/>
              <w:jc w:val="left"/>
              <w:rPr>
                <w:bCs/>
                <w:sz w:val="18"/>
                <w:szCs w:val="21"/>
              </w:rPr>
            </w:pPr>
            <w:r w:rsidRPr="0003568B">
              <w:rPr>
                <w:bCs/>
                <w:sz w:val="18"/>
                <w:szCs w:val="21"/>
              </w:rPr>
              <w:t>Uplatnená daňová pohľadávka (zníženie nákladov)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C66E75" w:rsidRPr="007F61DB" w:rsidRDefault="00746223" w:rsidP="0074622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</w:t>
            </w:r>
            <w:r w:rsidR="001C0000">
              <w:rPr>
                <w:bCs/>
                <w:color w:val="000000"/>
                <w:sz w:val="18"/>
              </w:rPr>
              <w:t xml:space="preserve"> 42</w:t>
            </w:r>
            <w:r>
              <w:rPr>
                <w:bCs/>
                <w:color w:val="000000"/>
                <w:sz w:val="18"/>
              </w:rPr>
              <w:t>2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C66E75" w:rsidRPr="007F61DB" w:rsidRDefault="00746223" w:rsidP="0074622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34</w:t>
            </w:r>
            <w:r w:rsidR="001C0000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742</w:t>
            </w:r>
          </w:p>
        </w:tc>
      </w:tr>
    </w:tbl>
    <w:p w:rsidR="00E32850" w:rsidRDefault="00E32850" w:rsidP="00E32850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</w:rPr>
      </w:pPr>
    </w:p>
    <w:p w:rsidR="001B4F01" w:rsidRPr="001B4F01" w:rsidRDefault="001B4F01" w:rsidP="001B4F01">
      <w:pPr>
        <w:pStyle w:val="Nadpis2"/>
        <w:keepNext/>
        <w:spacing w:before="0" w:after="240"/>
        <w:ind w:left="284" w:hanging="284"/>
        <w:rPr>
          <w:b/>
          <w:bCs/>
        </w:rPr>
      </w:pPr>
      <w:r>
        <w:rPr>
          <w:b/>
          <w:bCs/>
        </w:rPr>
        <w:t>Významné</w:t>
      </w:r>
      <w:r w:rsidRPr="001B4F01">
        <w:rPr>
          <w:b/>
          <w:bCs/>
        </w:rPr>
        <w:t xml:space="preserve"> zložky krátkodobého finančného majetku</w:t>
      </w:r>
    </w:p>
    <w:tbl>
      <w:tblPr>
        <w:tblW w:w="4651" w:type="pct"/>
        <w:jc w:val="center"/>
        <w:tblInd w:w="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774"/>
        <w:gridCol w:w="2634"/>
        <w:gridCol w:w="2608"/>
      </w:tblGrid>
      <w:tr w:rsidR="001B4F01" w:rsidRPr="003117DB" w:rsidTr="001B4F01">
        <w:trPr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1B4F01" w:rsidRPr="001B4F01" w:rsidRDefault="001B4F01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1B4F01" w:rsidRPr="001B4F01" w:rsidRDefault="001B4F01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1B4F01" w:rsidRPr="001B4F01" w:rsidRDefault="001B4F01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50384C" w:rsidRPr="003117DB" w:rsidTr="001B4F01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50384C" w:rsidRPr="003117DB" w:rsidRDefault="0050384C" w:rsidP="00E13CB9">
            <w:pPr>
              <w:jc w:val="left"/>
              <w:rPr>
                <w:sz w:val="18"/>
                <w:szCs w:val="21"/>
              </w:rPr>
            </w:pPr>
            <w:r w:rsidRPr="003117DB">
              <w:rPr>
                <w:sz w:val="18"/>
                <w:szCs w:val="21"/>
              </w:rPr>
              <w:t>Pokladnica, ceniny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50384C" w:rsidRPr="00C9463C" w:rsidRDefault="00746223" w:rsidP="0074622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50384C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429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50384C" w:rsidRPr="00C9463C" w:rsidRDefault="00746223" w:rsidP="0074622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1C0000">
              <w:rPr>
                <w:bCs/>
                <w:sz w:val="18"/>
              </w:rPr>
              <w:t xml:space="preserve"> 7</w:t>
            </w:r>
            <w:r>
              <w:rPr>
                <w:bCs/>
                <w:sz w:val="18"/>
              </w:rPr>
              <w:t>81</w:t>
            </w:r>
          </w:p>
        </w:tc>
      </w:tr>
      <w:tr w:rsidR="0050384C" w:rsidRPr="003117DB" w:rsidTr="001B4F01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50384C" w:rsidRPr="003117DB" w:rsidRDefault="0050384C" w:rsidP="00E13CB9">
            <w:pPr>
              <w:jc w:val="left"/>
              <w:rPr>
                <w:rFonts w:cs="Arial"/>
                <w:bCs/>
                <w:sz w:val="18"/>
                <w:szCs w:val="21"/>
              </w:rPr>
            </w:pPr>
            <w:r w:rsidRPr="003117DB">
              <w:rPr>
                <w:rFonts w:cs="Arial"/>
                <w:bCs/>
                <w:sz w:val="18"/>
                <w:szCs w:val="21"/>
              </w:rPr>
              <w:t>Bežné bankové účty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50384C" w:rsidRPr="00C9463C" w:rsidRDefault="001C0000" w:rsidP="0074622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746223">
              <w:rPr>
                <w:bCs/>
                <w:sz w:val="18"/>
              </w:rPr>
              <w:t>30</w:t>
            </w:r>
            <w:r>
              <w:rPr>
                <w:bCs/>
                <w:sz w:val="18"/>
              </w:rPr>
              <w:t xml:space="preserve"> </w:t>
            </w:r>
            <w:r w:rsidR="00746223">
              <w:rPr>
                <w:bCs/>
                <w:sz w:val="18"/>
              </w:rPr>
              <w:t>27</w:t>
            </w:r>
            <w:r>
              <w:rPr>
                <w:bCs/>
                <w:sz w:val="18"/>
              </w:rPr>
              <w:t>3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50384C" w:rsidRPr="00C9463C" w:rsidRDefault="00746223" w:rsidP="0074622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382</w:t>
            </w:r>
            <w:r w:rsidR="001C0000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143</w:t>
            </w:r>
          </w:p>
        </w:tc>
      </w:tr>
      <w:tr w:rsidR="0050384C" w:rsidRPr="003117DB" w:rsidTr="001B4F01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50384C" w:rsidRPr="003117DB" w:rsidRDefault="0050384C" w:rsidP="00E13CB9">
            <w:pPr>
              <w:jc w:val="left"/>
              <w:rPr>
                <w:rFonts w:cs="Arial"/>
                <w:b/>
                <w:bCs/>
                <w:sz w:val="18"/>
                <w:szCs w:val="21"/>
              </w:rPr>
            </w:pPr>
            <w:r w:rsidRPr="003117DB">
              <w:rPr>
                <w:rFonts w:cs="Arial"/>
                <w:b/>
                <w:bCs/>
                <w:sz w:val="18"/>
                <w:szCs w:val="21"/>
              </w:rPr>
              <w:t>Spolu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50384C" w:rsidRPr="00D47205" w:rsidRDefault="0050384C" w:rsidP="0074622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</w:t>
            </w:r>
            <w:r w:rsidR="00746223">
              <w:rPr>
                <w:b/>
                <w:bCs/>
                <w:sz w:val="18"/>
              </w:rPr>
              <w:t>31</w:t>
            </w:r>
            <w:r>
              <w:rPr>
                <w:b/>
                <w:bCs/>
                <w:sz w:val="18"/>
              </w:rPr>
              <w:t xml:space="preserve"> </w:t>
            </w:r>
            <w:r w:rsidR="00746223">
              <w:rPr>
                <w:b/>
                <w:bCs/>
                <w:sz w:val="18"/>
              </w:rPr>
              <w:t>70</w:t>
            </w:r>
            <w:r w:rsidR="001C0000">
              <w:rPr>
                <w:b/>
                <w:bCs/>
                <w:sz w:val="18"/>
              </w:rPr>
              <w:t>2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50384C" w:rsidRPr="00D47205" w:rsidRDefault="00746223" w:rsidP="0074622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</w:t>
            </w:r>
            <w:r w:rsidR="001C0000">
              <w:rPr>
                <w:b/>
                <w:bCs/>
                <w:sz w:val="18"/>
              </w:rPr>
              <w:t>8</w:t>
            </w:r>
            <w:r>
              <w:rPr>
                <w:b/>
                <w:bCs/>
                <w:sz w:val="18"/>
              </w:rPr>
              <w:t>5</w:t>
            </w:r>
            <w:r w:rsidR="001C0000">
              <w:rPr>
                <w:b/>
                <w:bCs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924</w:t>
            </w:r>
          </w:p>
        </w:tc>
      </w:tr>
    </w:tbl>
    <w:p w:rsidR="001B4F01" w:rsidRDefault="001B4F01" w:rsidP="001B4F01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  <w:color w:val="000000"/>
          <w:sz w:val="20"/>
        </w:rPr>
      </w:pPr>
    </w:p>
    <w:p w:rsidR="00914B51" w:rsidRPr="003F7C5C" w:rsidRDefault="00914B51" w:rsidP="00914B51">
      <w:pPr>
        <w:pStyle w:val="Nadpis2"/>
        <w:keepNext/>
        <w:spacing w:before="0" w:after="240"/>
        <w:ind w:left="284" w:hanging="284"/>
        <w:rPr>
          <w:b/>
          <w:bCs/>
          <w:color w:val="000000"/>
          <w:sz w:val="20"/>
        </w:rPr>
      </w:pPr>
      <w:r w:rsidRPr="003F7C5C">
        <w:rPr>
          <w:b/>
          <w:bCs/>
          <w:color w:val="000000"/>
          <w:sz w:val="20"/>
        </w:rPr>
        <w:t>Významné položky časového rozlíšenia nákladov budúcich období</w:t>
      </w:r>
    </w:p>
    <w:tbl>
      <w:tblPr>
        <w:tblW w:w="4646" w:type="pct"/>
        <w:jc w:val="center"/>
        <w:tblInd w:w="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96"/>
        <w:gridCol w:w="2552"/>
        <w:gridCol w:w="2659"/>
      </w:tblGrid>
      <w:tr w:rsidR="001B4F01" w:rsidRPr="00E2423F" w:rsidTr="001B4F01">
        <w:trPr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1B4F01" w:rsidRPr="0028269E" w:rsidRDefault="001B4F01" w:rsidP="006437D7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28269E">
              <w:rPr>
                <w:rFonts w:ascii="Times New Roman" w:hAnsi="Times New Roman"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B4F01" w:rsidRPr="001B4F01" w:rsidRDefault="001B4F01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shd w:val="clear" w:color="auto" w:fill="auto"/>
            <w:vAlign w:val="center"/>
          </w:tcPr>
          <w:p w:rsidR="001B4F01" w:rsidRPr="001B4F01" w:rsidRDefault="001B4F01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50384C" w:rsidRPr="00E2423F" w:rsidTr="001B4F01">
        <w:trPr>
          <w:trHeight w:val="340"/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50384C" w:rsidRPr="00EF53B4" w:rsidRDefault="0050384C" w:rsidP="00EF53B4">
            <w:pPr>
              <w:rPr>
                <w:rFonts w:cs="Arial"/>
                <w:color w:val="000000"/>
                <w:sz w:val="18"/>
                <w:szCs w:val="21"/>
              </w:rPr>
            </w:pPr>
            <w:r w:rsidRPr="00AE151D">
              <w:rPr>
                <w:rFonts w:cs="Arial"/>
                <w:b/>
                <w:color w:val="000000"/>
                <w:sz w:val="18"/>
                <w:szCs w:val="21"/>
              </w:rPr>
              <w:t xml:space="preserve">Náklady budúcich období  </w:t>
            </w:r>
            <w:r>
              <w:rPr>
                <w:rFonts w:cs="Arial"/>
                <w:color w:val="000000"/>
                <w:sz w:val="18"/>
                <w:szCs w:val="21"/>
              </w:rPr>
              <w:t>(poistné, predplatné)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50384C" w:rsidRPr="00AE151D" w:rsidRDefault="00E92B33" w:rsidP="00E92B3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50384C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7</w:t>
            </w:r>
            <w:r w:rsidR="002826E4">
              <w:rPr>
                <w:b/>
                <w:bCs/>
                <w:color w:val="000000"/>
                <w:sz w:val="18"/>
              </w:rPr>
              <w:t>0</w:t>
            </w:r>
            <w:r>
              <w:rPr>
                <w:b/>
                <w:bCs/>
                <w:color w:val="000000"/>
                <w:sz w:val="18"/>
              </w:rPr>
              <w:t>5</w:t>
            </w:r>
          </w:p>
        </w:tc>
        <w:tc>
          <w:tcPr>
            <w:tcW w:w="2659" w:type="dxa"/>
            <w:shd w:val="clear" w:color="auto" w:fill="auto"/>
            <w:vAlign w:val="center"/>
          </w:tcPr>
          <w:p w:rsidR="0050384C" w:rsidRPr="00AE151D" w:rsidRDefault="00E92B33" w:rsidP="00E92B3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</w:t>
            </w:r>
            <w:r w:rsidR="0050384C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202</w:t>
            </w:r>
          </w:p>
        </w:tc>
      </w:tr>
      <w:tr w:rsidR="0050384C" w:rsidRPr="00E2423F" w:rsidTr="001B4F01">
        <w:trPr>
          <w:trHeight w:val="340"/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50384C" w:rsidRPr="00E2423F" w:rsidRDefault="0050384C" w:rsidP="006437D7">
            <w:pPr>
              <w:rPr>
                <w:rFonts w:cs="Arial"/>
                <w:color w:val="000000"/>
                <w:sz w:val="18"/>
                <w:szCs w:val="21"/>
              </w:rPr>
            </w:pPr>
            <w:r w:rsidRPr="00EF53B4">
              <w:rPr>
                <w:rFonts w:cs="Arial"/>
                <w:b/>
                <w:color w:val="000000"/>
                <w:sz w:val="18"/>
                <w:szCs w:val="21"/>
              </w:rPr>
              <w:t>Príjmy budúcich obdob</w:t>
            </w:r>
            <w:r>
              <w:rPr>
                <w:rFonts w:cs="Arial"/>
                <w:b/>
                <w:color w:val="000000"/>
                <w:sz w:val="18"/>
                <w:szCs w:val="21"/>
              </w:rPr>
              <w:t>í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50384C" w:rsidRPr="00EF53B4" w:rsidRDefault="0050384C" w:rsidP="00AF5728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2659" w:type="dxa"/>
            <w:shd w:val="clear" w:color="auto" w:fill="auto"/>
            <w:vAlign w:val="center"/>
          </w:tcPr>
          <w:p w:rsidR="0050384C" w:rsidRPr="00EF53B4" w:rsidRDefault="0050384C" w:rsidP="002826E4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</w:tbl>
    <w:p w:rsidR="006072F0" w:rsidRDefault="006072F0" w:rsidP="006578AB">
      <w:pPr>
        <w:rPr>
          <w:lang w:eastAsia="cs-CZ"/>
        </w:rPr>
      </w:pPr>
    </w:p>
    <w:p w:rsidR="00CB057E" w:rsidRDefault="00CB057E" w:rsidP="006578AB">
      <w:pPr>
        <w:rPr>
          <w:lang w:eastAsia="cs-CZ"/>
        </w:rPr>
      </w:pPr>
    </w:p>
    <w:p w:rsidR="006578AB" w:rsidRPr="006578AB" w:rsidRDefault="006578AB" w:rsidP="006578AB">
      <w:pPr>
        <w:rPr>
          <w:lang w:eastAsia="cs-CZ"/>
        </w:rPr>
      </w:pPr>
    </w:p>
    <w:p w:rsidR="006433DD" w:rsidRPr="003F7C5C" w:rsidRDefault="00AA5C81" w:rsidP="006578AB">
      <w:pPr>
        <w:pStyle w:val="Nadpis2"/>
        <w:keepNext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V</w:t>
      </w:r>
      <w:r w:rsidR="00ED1301" w:rsidRPr="003F7C5C">
        <w:rPr>
          <w:b/>
          <w:bCs/>
          <w:sz w:val="20"/>
        </w:rPr>
        <w:t xml:space="preserve">lastné imanie </w:t>
      </w:r>
    </w:p>
    <w:p w:rsidR="00FC0D4C" w:rsidRDefault="00FC0D4C" w:rsidP="006275B2">
      <w:pPr>
        <w:spacing w:before="240" w:after="120"/>
        <w:ind w:left="284"/>
        <w:rPr>
          <w:lang w:eastAsia="cs-CZ"/>
        </w:rPr>
      </w:pPr>
      <w:r w:rsidRPr="00322E60">
        <w:rPr>
          <w:lang w:eastAsia="cs-CZ"/>
        </w:rPr>
        <w:t>Prehľad zmien vlastného imania</w:t>
      </w:r>
      <w:r w:rsidR="006D143D">
        <w:rPr>
          <w:lang w:eastAsia="cs-CZ"/>
        </w:rPr>
        <w:t xml:space="preserve"> v priebehu bežného účtovného obdobia</w:t>
      </w:r>
    </w:p>
    <w:tbl>
      <w:tblPr>
        <w:tblW w:w="4710" w:type="pct"/>
        <w:jc w:val="center"/>
        <w:tblInd w:w="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24"/>
        <w:gridCol w:w="1559"/>
        <w:gridCol w:w="1134"/>
        <w:gridCol w:w="1134"/>
        <w:gridCol w:w="1096"/>
        <w:gridCol w:w="1484"/>
      </w:tblGrid>
      <w:tr w:rsidR="00FC0D4C" w:rsidRPr="00CF277B" w:rsidTr="00FC0D4C">
        <w:trPr>
          <w:trHeight w:val="482"/>
          <w:jc w:val="center"/>
        </w:trPr>
        <w:tc>
          <w:tcPr>
            <w:tcW w:w="2724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Stav na začiatku účt</w:t>
            </w:r>
            <w:r>
              <w:rPr>
                <w:rFonts w:ascii="Times New Roman" w:hAnsi="Times New Roman"/>
                <w:sz w:val="16"/>
                <w:szCs w:val="16"/>
              </w:rPr>
              <w:t>ovného</w:t>
            </w:r>
            <w:r w:rsidRPr="00FF6732">
              <w:rPr>
                <w:rFonts w:ascii="Times New Roman" w:hAnsi="Times New Roman"/>
                <w:sz w:val="16"/>
                <w:szCs w:val="16"/>
              </w:rPr>
              <w:t xml:space="preserve"> obd</w:t>
            </w:r>
            <w:r>
              <w:rPr>
                <w:rFonts w:ascii="Times New Roman" w:hAnsi="Times New Roman"/>
                <w:sz w:val="16"/>
                <w:szCs w:val="16"/>
              </w:rPr>
              <w:t>obia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096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484" w:type="dxa"/>
            <w:shd w:val="clear" w:color="auto" w:fill="auto"/>
            <w:vAlign w:val="center"/>
          </w:tcPr>
          <w:p w:rsidR="00FC0D4C" w:rsidRPr="00FF6732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Stav na konci účt</w:t>
            </w:r>
            <w:r>
              <w:rPr>
                <w:rFonts w:ascii="Times New Roman" w:hAnsi="Times New Roman"/>
                <w:sz w:val="16"/>
                <w:szCs w:val="16"/>
              </w:rPr>
              <w:t>ovného</w:t>
            </w:r>
            <w:r w:rsidRPr="00FF6732">
              <w:rPr>
                <w:rFonts w:ascii="Times New Roman" w:hAnsi="Times New Roman"/>
                <w:sz w:val="16"/>
                <w:szCs w:val="16"/>
              </w:rPr>
              <w:t xml:space="preserve"> obd</w:t>
            </w:r>
            <w:r>
              <w:rPr>
                <w:rFonts w:ascii="Times New Roman" w:hAnsi="Times New Roman"/>
                <w:sz w:val="16"/>
                <w:szCs w:val="16"/>
              </w:rPr>
              <w:t>obia</w:t>
            </w:r>
          </w:p>
        </w:tc>
      </w:tr>
      <w:tr w:rsidR="0050384C" w:rsidRPr="00CF277B" w:rsidTr="00FC0D4C">
        <w:trPr>
          <w:trHeight w:val="26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CF277B" w:rsidRDefault="005038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CF277B">
              <w:rPr>
                <w:sz w:val="18"/>
                <w:szCs w:val="21"/>
              </w:rPr>
              <w:t>Základné imanie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C75F67" w:rsidRDefault="0031449D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706 000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50384C" w:rsidP="002826E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C75F67" w:rsidRDefault="002826E4" w:rsidP="00F85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706 000</w:t>
            </w:r>
          </w:p>
        </w:tc>
      </w:tr>
      <w:tr w:rsidR="0050384C" w:rsidRPr="00CF277B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CF277B" w:rsidRDefault="0050384C" w:rsidP="00EF53B4">
            <w:pPr>
              <w:spacing w:before="60" w:after="60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Zákonné rezervné fondy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C75F67" w:rsidRDefault="0050384C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3 319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31449D" w:rsidP="00F85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67 281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C75F67" w:rsidRDefault="0031449D" w:rsidP="00F85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70 600</w:t>
            </w:r>
          </w:p>
        </w:tc>
      </w:tr>
      <w:tr w:rsidR="0050384C" w:rsidRPr="00CF277B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Default="0050384C" w:rsidP="006D143D">
            <w:pPr>
              <w:spacing w:before="60" w:after="60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fondy zo zisku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Default="0050384C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336 775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C75F67" w:rsidRDefault="005038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Default="0050384C" w:rsidP="00F85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336 775</w:t>
            </w:r>
          </w:p>
        </w:tc>
      </w:tr>
      <w:tr w:rsidR="0050384C" w:rsidRPr="004677FE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CF277B" w:rsidRDefault="005038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4677FE" w:rsidRDefault="0050384C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90 465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31449D" w:rsidP="00F85C4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88 543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50384C" w:rsidP="00F85C44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7F61DB" w:rsidRDefault="0050384C" w:rsidP="00B46DC4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4677FE" w:rsidRDefault="0031449D" w:rsidP="007929D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179 008</w:t>
            </w:r>
          </w:p>
        </w:tc>
      </w:tr>
      <w:tr w:rsidR="0050384C" w:rsidRPr="00CF277B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4677FE" w:rsidRDefault="005038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4677FE">
              <w:rPr>
                <w:sz w:val="18"/>
                <w:szCs w:val="21"/>
              </w:rPr>
              <w:t>Neuhradená strata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4677FE" w:rsidRDefault="0050384C" w:rsidP="0031449D">
            <w:pPr>
              <w:pStyle w:val="Texttabukyvpravo"/>
              <w:rPr>
                <w:bCs/>
                <w:sz w:val="18"/>
              </w:rPr>
            </w:pPr>
            <w:r w:rsidRPr="004677FE">
              <w:rPr>
                <w:bCs/>
                <w:sz w:val="18"/>
              </w:rPr>
              <w:t>-</w:t>
            </w:r>
            <w:r w:rsidR="0031449D">
              <w:rPr>
                <w:bCs/>
                <w:sz w:val="18"/>
              </w:rPr>
              <w:t>65</w:t>
            </w:r>
            <w:r w:rsidR="002826E4">
              <w:rPr>
                <w:bCs/>
                <w:sz w:val="18"/>
              </w:rPr>
              <w:t>2</w:t>
            </w:r>
            <w:r w:rsidR="0031449D">
              <w:rPr>
                <w:bCs/>
                <w:sz w:val="18"/>
              </w:rPr>
              <w:t> 981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50384C" w:rsidP="00F85C44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50384C" w:rsidP="00F85C44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7F61DB" w:rsidRDefault="0050384C" w:rsidP="002826E4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4677FE" w:rsidRDefault="002826E4" w:rsidP="005D054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-652 981</w:t>
            </w:r>
          </w:p>
        </w:tc>
      </w:tr>
      <w:tr w:rsidR="0050384C" w:rsidRPr="00CF277B" w:rsidTr="00B320CA">
        <w:trPr>
          <w:trHeight w:val="399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CF277B" w:rsidRDefault="0050384C" w:rsidP="00B320CA">
            <w:pPr>
              <w:jc w:val="left"/>
              <w:rPr>
                <w:sz w:val="18"/>
                <w:szCs w:val="21"/>
              </w:rPr>
            </w:pPr>
            <w:r w:rsidRPr="00CF277B">
              <w:rPr>
                <w:sz w:val="18"/>
                <w:szCs w:val="21"/>
              </w:rPr>
              <w:t>Výsledok hospodárenia bežného účt</w:t>
            </w:r>
            <w:r>
              <w:rPr>
                <w:sz w:val="18"/>
                <w:szCs w:val="21"/>
              </w:rPr>
              <w:t xml:space="preserve">ovného </w:t>
            </w:r>
            <w:r w:rsidRPr="00CF277B">
              <w:rPr>
                <w:sz w:val="18"/>
                <w:szCs w:val="21"/>
              </w:rPr>
              <w:t>obd</w:t>
            </w:r>
            <w:r>
              <w:rPr>
                <w:sz w:val="18"/>
                <w:szCs w:val="21"/>
              </w:rPr>
              <w:t>obia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C75F67" w:rsidRDefault="0031449D" w:rsidP="0031449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155</w:t>
            </w:r>
            <w:r w:rsidR="0050384C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824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31449D" w:rsidP="00F85C4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76 645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31449D" w:rsidP="0050384C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155 824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7F61DB" w:rsidRDefault="0050384C" w:rsidP="00D8497C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C75F67" w:rsidRDefault="0031449D" w:rsidP="00CA725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76 645</w:t>
            </w:r>
          </w:p>
        </w:tc>
      </w:tr>
      <w:tr w:rsidR="0050384C" w:rsidRPr="00CF277B" w:rsidTr="00FC0D4C">
        <w:trPr>
          <w:trHeight w:val="345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50384C" w:rsidRPr="0023553E" w:rsidRDefault="0050384C" w:rsidP="006275B2">
            <w:pPr>
              <w:spacing w:before="60" w:after="60"/>
              <w:jc w:val="left"/>
              <w:rPr>
                <w:b/>
                <w:sz w:val="18"/>
                <w:szCs w:val="21"/>
              </w:rPr>
            </w:pPr>
            <w:r>
              <w:rPr>
                <w:b/>
                <w:sz w:val="18"/>
                <w:szCs w:val="21"/>
              </w:rPr>
              <w:t>Celkom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0384C" w:rsidRPr="0023553E" w:rsidRDefault="0031449D" w:rsidP="00D8497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639 402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31449D" w:rsidP="000E1735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232 469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0384C" w:rsidRPr="007F61DB" w:rsidRDefault="0031449D" w:rsidP="005D054A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155 824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50384C" w:rsidRPr="007F61DB" w:rsidRDefault="0050384C" w:rsidP="00F85C44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50384C" w:rsidRPr="0023553E" w:rsidRDefault="0031449D" w:rsidP="00D8497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716 047</w:t>
            </w:r>
          </w:p>
        </w:tc>
      </w:tr>
    </w:tbl>
    <w:p w:rsidR="0031449D" w:rsidRDefault="00EF53B4" w:rsidP="0031449D">
      <w:pPr>
        <w:spacing w:before="240"/>
        <w:ind w:left="284"/>
        <w:rPr>
          <w:lang w:eastAsia="cs-CZ"/>
        </w:rPr>
      </w:pPr>
      <w:r>
        <w:rPr>
          <w:lang w:eastAsia="cs-CZ"/>
        </w:rPr>
        <w:t xml:space="preserve">Účtovná jednotka má základné imanie zapísané v obchodnom registri vo výške </w:t>
      </w:r>
      <w:r w:rsidR="00D8497C">
        <w:rPr>
          <w:lang w:eastAsia="cs-CZ"/>
        </w:rPr>
        <w:t>706</w:t>
      </w:r>
      <w:r>
        <w:rPr>
          <w:lang w:eastAsia="cs-CZ"/>
        </w:rPr>
        <w:t> </w:t>
      </w:r>
      <w:r w:rsidR="00D8497C">
        <w:rPr>
          <w:lang w:eastAsia="cs-CZ"/>
        </w:rPr>
        <w:t>000</w:t>
      </w:r>
      <w:r>
        <w:rPr>
          <w:lang w:eastAsia="cs-CZ"/>
        </w:rPr>
        <w:t xml:space="preserve"> Eur</w:t>
      </w:r>
      <w:r w:rsidR="00CC482B">
        <w:rPr>
          <w:lang w:eastAsia="cs-CZ"/>
        </w:rPr>
        <w:t xml:space="preserve"> (</w:t>
      </w:r>
      <w:r>
        <w:rPr>
          <w:lang w:eastAsia="cs-CZ"/>
        </w:rPr>
        <w:t xml:space="preserve">splatené v plnej </w:t>
      </w:r>
      <w:r w:rsidR="00CC482B">
        <w:rPr>
          <w:lang w:eastAsia="cs-CZ"/>
        </w:rPr>
        <w:t>výške)</w:t>
      </w:r>
      <w:r w:rsidR="00A46302">
        <w:rPr>
          <w:lang w:eastAsia="cs-CZ"/>
        </w:rPr>
        <w:t xml:space="preserve"> </w:t>
      </w:r>
    </w:p>
    <w:p w:rsidR="0031449D" w:rsidRDefault="0031449D" w:rsidP="0031449D">
      <w:pPr>
        <w:spacing w:before="240"/>
        <w:ind w:left="284"/>
        <w:rPr>
          <w:lang w:eastAsia="cs-CZ"/>
        </w:rPr>
      </w:pPr>
    </w:p>
    <w:p w:rsidR="00367373" w:rsidRPr="007F61DB" w:rsidRDefault="001D2CEB" w:rsidP="0031449D">
      <w:pPr>
        <w:spacing w:before="240"/>
        <w:ind w:left="284"/>
        <w:rPr>
          <w:color w:val="000000"/>
          <w:lang w:eastAsia="cs-CZ"/>
        </w:rPr>
      </w:pPr>
      <w:r>
        <w:rPr>
          <w:lang w:eastAsia="cs-CZ"/>
        </w:rPr>
        <w:t xml:space="preserve">Spoločnosť dosiahla </w:t>
      </w:r>
      <w:r w:rsidR="00A46302">
        <w:rPr>
          <w:lang w:eastAsia="cs-CZ"/>
        </w:rPr>
        <w:t>zisk</w:t>
      </w:r>
      <w:r>
        <w:rPr>
          <w:lang w:eastAsia="cs-CZ"/>
        </w:rPr>
        <w:t xml:space="preserve"> za rok končiaci sa 31.12. 202</w:t>
      </w:r>
      <w:r w:rsidR="0031449D">
        <w:rPr>
          <w:lang w:eastAsia="cs-CZ"/>
        </w:rPr>
        <w:t>2</w:t>
      </w:r>
      <w:r>
        <w:rPr>
          <w:lang w:eastAsia="cs-CZ"/>
        </w:rPr>
        <w:t xml:space="preserve"> vo výške </w:t>
      </w:r>
      <w:r w:rsidR="0031449D">
        <w:rPr>
          <w:lang w:eastAsia="cs-CZ"/>
        </w:rPr>
        <w:t>76</w:t>
      </w:r>
      <w:r>
        <w:rPr>
          <w:lang w:eastAsia="cs-CZ"/>
        </w:rPr>
        <w:t> </w:t>
      </w:r>
      <w:r w:rsidR="0031449D">
        <w:rPr>
          <w:lang w:eastAsia="cs-CZ"/>
        </w:rPr>
        <w:t>645 eur. Zo zisku roka 2021 spoločnosť zvýšil rezervný fond na výšku 10 % navýšeného základného imania.</w:t>
      </w:r>
      <w:r>
        <w:rPr>
          <w:lang w:eastAsia="cs-CZ"/>
        </w:rPr>
        <w:t xml:space="preserve">  </w:t>
      </w:r>
    </w:p>
    <w:p w:rsidR="00CB057E" w:rsidRPr="007F61DB" w:rsidRDefault="00CB057E" w:rsidP="00D56F19">
      <w:pPr>
        <w:spacing w:before="120"/>
        <w:ind w:left="284"/>
        <w:rPr>
          <w:color w:val="000000"/>
          <w:lang w:eastAsia="cs-CZ"/>
        </w:rPr>
      </w:pPr>
    </w:p>
    <w:p w:rsidR="00CB057E" w:rsidRDefault="00CB057E" w:rsidP="00D56F19">
      <w:pPr>
        <w:spacing w:before="120"/>
        <w:ind w:left="284"/>
        <w:rPr>
          <w:lang w:eastAsia="cs-CZ"/>
        </w:rPr>
      </w:pPr>
    </w:p>
    <w:p w:rsidR="00CB057E" w:rsidRDefault="00CB057E" w:rsidP="00D56F19">
      <w:pPr>
        <w:spacing w:before="120"/>
        <w:ind w:left="284"/>
        <w:rPr>
          <w:lang w:eastAsia="cs-CZ"/>
        </w:rPr>
      </w:pPr>
    </w:p>
    <w:p w:rsidR="006433DD" w:rsidRPr="003F7C5C" w:rsidRDefault="00467EF2" w:rsidP="00D17C3C">
      <w:pPr>
        <w:pStyle w:val="Nadpis2"/>
        <w:keepNext/>
        <w:spacing w:before="24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Tvorba a zúčtovanie rezerv</w:t>
      </w:r>
    </w:p>
    <w:tbl>
      <w:tblPr>
        <w:tblW w:w="4745" w:type="pct"/>
        <w:jc w:val="center"/>
        <w:tblInd w:w="-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900"/>
        <w:gridCol w:w="1417"/>
        <w:gridCol w:w="1135"/>
        <w:gridCol w:w="1135"/>
        <w:gridCol w:w="1135"/>
        <w:gridCol w:w="1477"/>
      </w:tblGrid>
      <w:tr w:rsidR="0031692C" w:rsidRPr="003117DB" w:rsidTr="00322E60">
        <w:trPr>
          <w:trHeight w:val="345"/>
          <w:jc w:val="center"/>
        </w:trPr>
        <w:tc>
          <w:tcPr>
            <w:tcW w:w="1576" w:type="pct"/>
            <w:shd w:val="clear" w:color="auto" w:fill="auto"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831000" w:rsidRPr="00FA00D9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 w:rsidR="0031692C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Tvorba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Použitie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Zrušenie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831000" w:rsidRPr="00FA00D9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konci </w:t>
            </w:r>
            <w:r w:rsidR="0031692C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</w:tr>
      <w:tr w:rsidR="00DD3D35" w:rsidRPr="003117DB" w:rsidTr="00322E60">
        <w:trPr>
          <w:trHeight w:val="197"/>
          <w:jc w:val="center"/>
        </w:trPr>
        <w:tc>
          <w:tcPr>
            <w:tcW w:w="1576" w:type="pct"/>
            <w:shd w:val="clear" w:color="auto" w:fill="auto"/>
            <w:vAlign w:val="center"/>
          </w:tcPr>
          <w:p w:rsidR="00DD3D35" w:rsidRPr="003117DB" w:rsidRDefault="00DD3D35" w:rsidP="00754509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Krátkodobé rezervy</w:t>
            </w:r>
            <w:r>
              <w:rPr>
                <w:b/>
                <w:bCs/>
                <w:sz w:val="18"/>
                <w:szCs w:val="21"/>
              </w:rPr>
              <w:t xml:space="preserve"> celkom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DD3D35" w:rsidRPr="00D47205" w:rsidRDefault="00DD3D35" w:rsidP="005C6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5C6C44">
              <w:rPr>
                <w:b/>
                <w:bCs/>
                <w:sz w:val="18"/>
              </w:rPr>
              <w:t>7</w:t>
            </w:r>
            <w:r>
              <w:rPr>
                <w:b/>
                <w:bCs/>
                <w:sz w:val="18"/>
              </w:rPr>
              <w:t xml:space="preserve"> </w:t>
            </w:r>
            <w:r w:rsidR="005C6C44">
              <w:rPr>
                <w:b/>
                <w:bCs/>
                <w:sz w:val="18"/>
              </w:rPr>
              <w:t>405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7F61DB" w:rsidRDefault="00DD3D35" w:rsidP="005C6C44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5C6C44">
              <w:rPr>
                <w:b/>
                <w:bCs/>
                <w:color w:val="000000"/>
                <w:sz w:val="18"/>
              </w:rPr>
              <w:t>8</w:t>
            </w:r>
            <w:r>
              <w:rPr>
                <w:b/>
                <w:bCs/>
                <w:color w:val="000000"/>
                <w:sz w:val="18"/>
              </w:rPr>
              <w:t xml:space="preserve"> 4</w:t>
            </w:r>
            <w:r w:rsidR="005C6C44">
              <w:rPr>
                <w:b/>
                <w:bCs/>
                <w:color w:val="000000"/>
                <w:sz w:val="18"/>
              </w:rPr>
              <w:t>7</w:t>
            </w:r>
            <w:r>
              <w:rPr>
                <w:b/>
                <w:bCs/>
                <w:color w:val="000000"/>
                <w:sz w:val="18"/>
              </w:rPr>
              <w:t>5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BF65BD" w:rsidRDefault="00DD3D35" w:rsidP="005C6C44">
            <w:pPr>
              <w:jc w:val="right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5C6C44">
              <w:rPr>
                <w:b/>
                <w:bCs/>
                <w:color w:val="000000"/>
                <w:sz w:val="18"/>
              </w:rPr>
              <w:t xml:space="preserve">7 </w:t>
            </w:r>
            <w:r>
              <w:rPr>
                <w:b/>
                <w:bCs/>
                <w:color w:val="000000"/>
                <w:sz w:val="18"/>
              </w:rPr>
              <w:t>40</w:t>
            </w:r>
            <w:r w:rsidR="005C6C44">
              <w:rPr>
                <w:b/>
                <w:bCs/>
                <w:color w:val="000000"/>
                <w:sz w:val="18"/>
              </w:rPr>
              <w:t>5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D47205" w:rsidRDefault="00DD3D35" w:rsidP="00CD1289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DD3D35" w:rsidRPr="00D47205" w:rsidRDefault="00DD3D35" w:rsidP="005C6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1</w:t>
            </w:r>
            <w:r w:rsidR="005C6C44">
              <w:rPr>
                <w:b/>
                <w:bCs/>
                <w:sz w:val="18"/>
              </w:rPr>
              <w:t>8</w:t>
            </w:r>
            <w:r>
              <w:rPr>
                <w:b/>
                <w:bCs/>
                <w:sz w:val="18"/>
              </w:rPr>
              <w:t xml:space="preserve"> 4</w:t>
            </w:r>
            <w:r w:rsidR="005C6C44">
              <w:rPr>
                <w:b/>
                <w:bCs/>
                <w:sz w:val="18"/>
              </w:rPr>
              <w:t>7</w:t>
            </w:r>
            <w:r>
              <w:rPr>
                <w:b/>
                <w:bCs/>
                <w:sz w:val="18"/>
              </w:rPr>
              <w:t>5</w:t>
            </w:r>
          </w:p>
        </w:tc>
      </w:tr>
      <w:tr w:rsidR="00DD3D35" w:rsidRPr="003117DB" w:rsidTr="00322E60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DD3D35" w:rsidRPr="003117DB" w:rsidRDefault="00DD3D35" w:rsidP="0007550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Nevyčerpané dovolenky a poistné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DD3D35" w:rsidRPr="00C9463C" w:rsidRDefault="00DD3D35" w:rsidP="00E0217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A230F">
              <w:rPr>
                <w:bCs/>
                <w:sz w:val="18"/>
              </w:rPr>
              <w:t>4</w:t>
            </w:r>
            <w:r>
              <w:rPr>
                <w:bCs/>
                <w:sz w:val="18"/>
              </w:rPr>
              <w:t xml:space="preserve"> </w:t>
            </w:r>
            <w:r w:rsidR="00E02178">
              <w:rPr>
                <w:bCs/>
                <w:sz w:val="18"/>
              </w:rPr>
              <w:t>87</w:t>
            </w:r>
            <w:r w:rsidR="004A230F">
              <w:rPr>
                <w:bCs/>
                <w:sz w:val="18"/>
              </w:rPr>
              <w:t>5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7F61DB" w:rsidRDefault="00DD3D35" w:rsidP="00E02178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</w:t>
            </w:r>
            <w:r w:rsidR="00E02178">
              <w:rPr>
                <w:bCs/>
                <w:color w:val="000000"/>
                <w:sz w:val="18"/>
              </w:rPr>
              <w:t>2</w:t>
            </w:r>
            <w:r>
              <w:rPr>
                <w:bCs/>
                <w:color w:val="000000"/>
                <w:sz w:val="18"/>
              </w:rPr>
              <w:t xml:space="preserve"> 5</w:t>
            </w:r>
            <w:r w:rsidR="00E02178">
              <w:rPr>
                <w:bCs/>
                <w:color w:val="000000"/>
                <w:sz w:val="18"/>
              </w:rPr>
              <w:t>90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3117DB" w:rsidRDefault="00E02178" w:rsidP="00DD3D35">
            <w:pPr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14 875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C9463C" w:rsidRDefault="00DD3D35" w:rsidP="00CD1289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DD3D35" w:rsidRPr="00C9463C" w:rsidRDefault="00DD3D35" w:rsidP="00E0217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E02178">
              <w:rPr>
                <w:bCs/>
                <w:sz w:val="18"/>
              </w:rPr>
              <w:t xml:space="preserve">2 </w:t>
            </w:r>
            <w:r>
              <w:rPr>
                <w:bCs/>
                <w:sz w:val="18"/>
              </w:rPr>
              <w:t>5</w:t>
            </w:r>
            <w:r w:rsidR="00E02178">
              <w:rPr>
                <w:bCs/>
                <w:sz w:val="18"/>
              </w:rPr>
              <w:t>90</w:t>
            </w:r>
          </w:p>
        </w:tc>
      </w:tr>
      <w:tr w:rsidR="00DD3D35" w:rsidRPr="003117DB" w:rsidTr="00322E60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DD3D35" w:rsidRPr="003117DB" w:rsidRDefault="00DD3D35" w:rsidP="0007550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Audit účtovnej závierky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DD3D35" w:rsidRPr="00C9463C" w:rsidRDefault="00DD3D35" w:rsidP="00E0217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3 </w:t>
            </w:r>
            <w:r w:rsidR="00E02178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>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C9463C" w:rsidRDefault="00DD3D35" w:rsidP="004A230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3 </w:t>
            </w:r>
            <w:r w:rsidR="004A230F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>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3117DB" w:rsidRDefault="00DD3D35" w:rsidP="00E13CB9">
            <w:pPr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3 400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C9463C" w:rsidRDefault="00DD3D35" w:rsidP="00CD1289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DD3D35" w:rsidRPr="00C9463C" w:rsidRDefault="00DD3D35" w:rsidP="004A230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3 </w:t>
            </w:r>
            <w:r w:rsidR="004A230F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>00</w:t>
            </w:r>
          </w:p>
        </w:tc>
      </w:tr>
      <w:tr w:rsidR="00DD3D35" w:rsidRPr="003117DB" w:rsidTr="00322E60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DD3D35" w:rsidRDefault="00DD3D35" w:rsidP="0007550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vyúčt.2017-2019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DD3D35" w:rsidRDefault="00DD3D35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Default="00DD3D35" w:rsidP="00A4160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Default="004A230F" w:rsidP="00E13CB9">
            <w:pPr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DD3D35" w:rsidRPr="00C9463C" w:rsidRDefault="004A230F" w:rsidP="00CD12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DD3D35" w:rsidRDefault="00DD3D35" w:rsidP="006072F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</w:tbl>
    <w:p w:rsidR="0043487C" w:rsidRPr="003F7C5C" w:rsidRDefault="00B25D64" w:rsidP="00D56F19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Hodnota</w:t>
      </w:r>
      <w:r w:rsidR="006433DD" w:rsidRPr="003F7C5C">
        <w:rPr>
          <w:b/>
          <w:bCs/>
          <w:sz w:val="20"/>
        </w:rPr>
        <w:t xml:space="preserve"> záväzkov podľa zostatkovej doby splatnosti</w:t>
      </w:r>
    </w:p>
    <w:tbl>
      <w:tblPr>
        <w:tblW w:w="4795" w:type="pct"/>
        <w:jc w:val="center"/>
        <w:tblInd w:w="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593"/>
        <w:gridCol w:w="2411"/>
        <w:gridCol w:w="2292"/>
      </w:tblGrid>
      <w:tr w:rsidR="001937C8" w:rsidRPr="003117DB" w:rsidTr="009D5220">
        <w:trPr>
          <w:trHeight w:val="422"/>
          <w:jc w:val="center"/>
        </w:trPr>
        <w:tc>
          <w:tcPr>
            <w:tcW w:w="2470" w:type="pct"/>
            <w:vAlign w:val="center"/>
          </w:tcPr>
          <w:p w:rsidR="001937C8" w:rsidRPr="00FA00D9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297" w:type="pct"/>
            <w:noWrap/>
            <w:vAlign w:val="center"/>
          </w:tcPr>
          <w:p w:rsidR="001937C8" w:rsidRPr="00FA00D9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A3E14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233" w:type="pct"/>
            <w:vAlign w:val="center"/>
          </w:tcPr>
          <w:p w:rsidR="001937C8" w:rsidRPr="00FA00D9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DD3D35" w:rsidRPr="003117DB" w:rsidTr="009D5220">
        <w:trPr>
          <w:trHeight w:val="261"/>
          <w:jc w:val="center"/>
        </w:trPr>
        <w:tc>
          <w:tcPr>
            <w:tcW w:w="2470" w:type="pct"/>
            <w:vAlign w:val="center"/>
          </w:tcPr>
          <w:p w:rsidR="00DD3D35" w:rsidRPr="003117DB" w:rsidRDefault="00DD3D35" w:rsidP="00367373">
            <w:pPr>
              <w:spacing w:before="60" w:after="60"/>
              <w:rPr>
                <w:sz w:val="18"/>
                <w:szCs w:val="18"/>
              </w:rPr>
            </w:pPr>
            <w:r w:rsidRPr="003117D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97" w:type="pct"/>
            <w:noWrap/>
            <w:vAlign w:val="center"/>
          </w:tcPr>
          <w:p w:rsidR="00DD3D35" w:rsidRPr="007F61DB" w:rsidRDefault="00DD3D35" w:rsidP="004A230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33" w:type="pct"/>
            <w:noWrap/>
            <w:vAlign w:val="center"/>
          </w:tcPr>
          <w:p w:rsidR="00DD3D35" w:rsidRPr="007F61DB" w:rsidRDefault="00DD3D35" w:rsidP="00D73A65">
            <w:pPr>
              <w:pStyle w:val="Texttabukyvpravo"/>
              <w:rPr>
                <w:bCs/>
                <w:sz w:val="18"/>
              </w:rPr>
            </w:pPr>
          </w:p>
        </w:tc>
      </w:tr>
      <w:tr w:rsidR="00DD3D35" w:rsidRPr="00371F8E" w:rsidTr="00F85C44">
        <w:trPr>
          <w:trHeight w:val="273"/>
          <w:jc w:val="center"/>
        </w:trPr>
        <w:tc>
          <w:tcPr>
            <w:tcW w:w="2470" w:type="pct"/>
            <w:vAlign w:val="center"/>
          </w:tcPr>
          <w:p w:rsidR="00DD3D35" w:rsidRPr="003117DB" w:rsidRDefault="00DD3D35" w:rsidP="00367373">
            <w:pPr>
              <w:spacing w:before="60" w:after="60"/>
              <w:rPr>
                <w:sz w:val="18"/>
                <w:szCs w:val="18"/>
              </w:rPr>
            </w:pPr>
            <w:r w:rsidRPr="003117DB">
              <w:rPr>
                <w:sz w:val="18"/>
                <w:szCs w:val="18"/>
              </w:rPr>
              <w:t xml:space="preserve">Záväzky so zostatkovou dobou splatnosti do </w:t>
            </w:r>
            <w:r>
              <w:rPr>
                <w:sz w:val="18"/>
                <w:szCs w:val="18"/>
              </w:rPr>
              <w:t xml:space="preserve">1 </w:t>
            </w:r>
            <w:r w:rsidRPr="003117DB">
              <w:rPr>
                <w:sz w:val="18"/>
                <w:szCs w:val="18"/>
              </w:rPr>
              <w:t>roka vrátane</w:t>
            </w:r>
          </w:p>
        </w:tc>
        <w:tc>
          <w:tcPr>
            <w:tcW w:w="1297" w:type="pct"/>
            <w:noWrap/>
            <w:vAlign w:val="center"/>
          </w:tcPr>
          <w:p w:rsidR="00DD3D35" w:rsidRPr="007F61DB" w:rsidRDefault="00B159C6" w:rsidP="004A230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2 756 858</w:t>
            </w:r>
          </w:p>
        </w:tc>
        <w:tc>
          <w:tcPr>
            <w:tcW w:w="1233" w:type="pct"/>
            <w:vAlign w:val="center"/>
          </w:tcPr>
          <w:p w:rsidR="00DD3D35" w:rsidRPr="007F61DB" w:rsidRDefault="00B159C6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2 851898</w:t>
            </w:r>
          </w:p>
        </w:tc>
      </w:tr>
      <w:tr w:rsidR="00DD3D35" w:rsidRPr="00754509" w:rsidTr="009D5220">
        <w:trPr>
          <w:trHeight w:val="261"/>
          <w:jc w:val="center"/>
        </w:trPr>
        <w:tc>
          <w:tcPr>
            <w:tcW w:w="2470" w:type="pct"/>
            <w:vAlign w:val="center"/>
          </w:tcPr>
          <w:p w:rsidR="00DD3D35" w:rsidRPr="003117DB" w:rsidRDefault="00DD3D35" w:rsidP="00367373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3117D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97" w:type="pct"/>
            <w:noWrap/>
            <w:vAlign w:val="center"/>
          </w:tcPr>
          <w:p w:rsidR="00DD3D35" w:rsidRPr="007F61DB" w:rsidRDefault="00B159C6" w:rsidP="00F92AE9">
            <w:pPr>
              <w:pStyle w:val="Texttabukyvpravo"/>
              <w:rPr>
                <w:b/>
                <w:bCs/>
                <w:sz w:val="18"/>
                <w:highlight w:val="yellow"/>
              </w:rPr>
            </w:pPr>
            <w:r>
              <w:rPr>
                <w:b/>
                <w:bCs/>
                <w:sz w:val="18"/>
                <w:highlight w:val="yellow"/>
              </w:rPr>
              <w:t>2 756 858</w:t>
            </w:r>
          </w:p>
        </w:tc>
        <w:tc>
          <w:tcPr>
            <w:tcW w:w="1233" w:type="pct"/>
            <w:noWrap/>
            <w:vAlign w:val="center"/>
          </w:tcPr>
          <w:p w:rsidR="00DD3D35" w:rsidRPr="00F92AE9" w:rsidRDefault="00B159C6" w:rsidP="00D73A65">
            <w:pPr>
              <w:pStyle w:val="Texttabukyvpravo"/>
              <w:rPr>
                <w:b/>
                <w:bCs/>
                <w:sz w:val="18"/>
                <w:highlight w:val="yellow"/>
              </w:rPr>
            </w:pPr>
            <w:r>
              <w:rPr>
                <w:b/>
                <w:bCs/>
                <w:sz w:val="18"/>
                <w:highlight w:val="yellow"/>
              </w:rPr>
              <w:t>2  851 898</w:t>
            </w:r>
          </w:p>
        </w:tc>
      </w:tr>
    </w:tbl>
    <w:p w:rsidR="00754509" w:rsidRDefault="00754509" w:rsidP="00754509">
      <w:pPr>
        <w:pStyle w:val="Nadpis2"/>
        <w:keepNext/>
        <w:numPr>
          <w:ilvl w:val="0"/>
          <w:numId w:val="0"/>
        </w:numPr>
        <w:ind w:left="284"/>
        <w:rPr>
          <w:bCs/>
          <w:i/>
          <w:sz w:val="20"/>
        </w:rPr>
      </w:pPr>
      <w:r>
        <w:rPr>
          <w:bCs/>
          <w:i/>
          <w:sz w:val="20"/>
          <w:u w:val="single"/>
        </w:rPr>
        <w:t>Pozn.</w:t>
      </w:r>
      <w:r>
        <w:rPr>
          <w:bCs/>
          <w:i/>
          <w:sz w:val="20"/>
        </w:rPr>
        <w:t xml:space="preserve"> </w:t>
      </w:r>
      <w:r w:rsidRPr="0039287D">
        <w:rPr>
          <w:bCs/>
          <w:i/>
          <w:sz w:val="20"/>
        </w:rPr>
        <w:t>Záväzky sú uvedené bez záväzkov zo sociálneho fondu</w:t>
      </w:r>
      <w:r w:rsidR="006578AB">
        <w:rPr>
          <w:bCs/>
          <w:i/>
          <w:sz w:val="20"/>
        </w:rPr>
        <w:t>.</w:t>
      </w:r>
    </w:p>
    <w:p w:rsidR="006578AB" w:rsidRDefault="006578AB" w:rsidP="006578AB">
      <w:pPr>
        <w:spacing w:before="240"/>
        <w:ind w:left="284"/>
        <w:rPr>
          <w:lang w:eastAsia="cs-CZ"/>
        </w:rPr>
      </w:pPr>
      <w:r>
        <w:rPr>
          <w:lang w:eastAsia="cs-CZ"/>
        </w:rPr>
        <w:t xml:space="preserve">Účtovná jednotka nevykazuje záväzky so zostatkovou dobou splatnosti dlhšou ako </w:t>
      </w:r>
      <w:r w:rsidR="00635E38">
        <w:rPr>
          <w:lang w:eastAsia="cs-CZ"/>
        </w:rPr>
        <w:t>1</w:t>
      </w:r>
      <w:r>
        <w:rPr>
          <w:lang w:eastAsia="cs-CZ"/>
        </w:rPr>
        <w:t xml:space="preserve"> rok. </w:t>
      </w:r>
    </w:p>
    <w:p w:rsidR="006578AB" w:rsidRDefault="006578AB" w:rsidP="00BC4AFE">
      <w:pPr>
        <w:pStyle w:val="Nadpis2"/>
        <w:keepNext/>
        <w:spacing w:before="360" w:after="18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Záväzky zo sociálneho fondu</w:t>
      </w:r>
    </w:p>
    <w:tbl>
      <w:tblPr>
        <w:tblW w:w="4759" w:type="pct"/>
        <w:jc w:val="center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81"/>
        <w:gridCol w:w="2410"/>
        <w:gridCol w:w="2435"/>
      </w:tblGrid>
      <w:tr w:rsidR="006578AB" w:rsidRPr="003117DB" w:rsidTr="0072287E">
        <w:trPr>
          <w:trHeight w:val="401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6578AB" w:rsidRPr="006578AB" w:rsidRDefault="006578AB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6578AB" w:rsidRPr="006578AB" w:rsidRDefault="006578AB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35" w:type="dxa"/>
            <w:shd w:val="clear" w:color="auto" w:fill="auto"/>
            <w:vAlign w:val="center"/>
          </w:tcPr>
          <w:p w:rsidR="006578AB" w:rsidRPr="006578AB" w:rsidRDefault="006578AB" w:rsidP="00E13CB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C021A" w:rsidRPr="003117DB" w:rsidTr="0072287E">
        <w:trPr>
          <w:trHeight w:val="313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FC021A" w:rsidRPr="003117DB" w:rsidRDefault="00FC021A" w:rsidP="00E13CB9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Začiatočný stav sociálneho fondu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FC021A" w:rsidRPr="009537A2" w:rsidRDefault="00530FCB" w:rsidP="00530FC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B159C6">
              <w:rPr>
                <w:b/>
                <w:bCs/>
                <w:sz w:val="18"/>
              </w:rPr>
              <w:t> </w:t>
            </w:r>
            <w:r w:rsidR="00635E38">
              <w:rPr>
                <w:b/>
                <w:bCs/>
                <w:sz w:val="18"/>
              </w:rPr>
              <w:t>6</w:t>
            </w:r>
            <w:r>
              <w:rPr>
                <w:b/>
                <w:bCs/>
                <w:sz w:val="18"/>
              </w:rPr>
              <w:t>89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FC021A" w:rsidRDefault="00FC021A" w:rsidP="00635E38">
            <w:pPr>
              <w:pStyle w:val="Texttabukyvpravo"/>
              <w:rPr>
                <w:b/>
                <w:bCs/>
                <w:sz w:val="18"/>
              </w:rPr>
            </w:pPr>
          </w:p>
          <w:p w:rsidR="00B159C6" w:rsidRPr="009537A2" w:rsidRDefault="00B159C6" w:rsidP="00635E3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2 663</w:t>
            </w:r>
          </w:p>
        </w:tc>
      </w:tr>
      <w:tr w:rsidR="00FC021A" w:rsidRPr="003117DB" w:rsidTr="0072287E">
        <w:trPr>
          <w:trHeight w:val="275"/>
          <w:jc w:val="center"/>
        </w:trPr>
        <w:tc>
          <w:tcPr>
            <w:tcW w:w="4381" w:type="dxa"/>
            <w:shd w:val="clear" w:color="auto" w:fill="auto"/>
            <w:vAlign w:val="center"/>
          </w:tcPr>
          <w:p w:rsidR="00FC021A" w:rsidRPr="003117DB" w:rsidRDefault="00FC021A" w:rsidP="00E13CB9">
            <w:pPr>
              <w:spacing w:before="60" w:after="60"/>
              <w:rPr>
                <w:sz w:val="18"/>
                <w:szCs w:val="21"/>
              </w:rPr>
            </w:pPr>
            <w:r w:rsidRPr="003117DB">
              <w:rPr>
                <w:sz w:val="18"/>
                <w:szCs w:val="21"/>
              </w:rPr>
              <w:t>Tvorba sociálneho fondu na ťarchu nákladov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FC021A" w:rsidRPr="00C9463C" w:rsidRDefault="00FC021A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2 </w:t>
            </w:r>
            <w:r w:rsidR="00530FCB">
              <w:rPr>
                <w:bCs/>
                <w:sz w:val="18"/>
              </w:rPr>
              <w:t>764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FC021A" w:rsidRPr="00C9463C" w:rsidRDefault="00B159C6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2 485</w:t>
            </w:r>
          </w:p>
        </w:tc>
      </w:tr>
      <w:tr w:rsidR="00FC021A" w:rsidRPr="003117DB" w:rsidTr="0072287E">
        <w:trPr>
          <w:trHeight w:val="273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FC021A" w:rsidRPr="003117DB" w:rsidRDefault="00FC021A" w:rsidP="00E13CB9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Tvorba sociálneho fondu spolu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FC021A" w:rsidRPr="009537A2" w:rsidRDefault="00635E38" w:rsidP="00530FC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2 </w:t>
            </w:r>
            <w:r w:rsidR="00530FCB">
              <w:rPr>
                <w:b/>
                <w:bCs/>
                <w:sz w:val="18"/>
              </w:rPr>
              <w:t>76</w:t>
            </w:r>
            <w:r>
              <w:rPr>
                <w:b/>
                <w:bCs/>
                <w:sz w:val="18"/>
              </w:rPr>
              <w:t>4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FC021A" w:rsidRPr="009537A2" w:rsidRDefault="00B159C6" w:rsidP="00635E3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2 485</w:t>
            </w:r>
          </w:p>
        </w:tc>
      </w:tr>
      <w:tr w:rsidR="00FC021A" w:rsidRPr="003117DB" w:rsidTr="0072287E">
        <w:trPr>
          <w:trHeight w:val="277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FC021A" w:rsidRPr="003117DB" w:rsidRDefault="00FC021A" w:rsidP="00E13CB9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 xml:space="preserve">Čerpanie sociálneho fondu 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FC021A" w:rsidRPr="00C9463C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  <w:r w:rsidR="00FC021A">
              <w:rPr>
                <w:bCs/>
                <w:sz w:val="18"/>
              </w:rPr>
              <w:t> </w:t>
            </w:r>
            <w:r>
              <w:rPr>
                <w:bCs/>
                <w:sz w:val="18"/>
              </w:rPr>
              <w:t>801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FC021A" w:rsidRPr="00C9463C" w:rsidRDefault="00B159C6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3 496</w:t>
            </w:r>
          </w:p>
        </w:tc>
      </w:tr>
      <w:tr w:rsidR="00FC021A" w:rsidRPr="003117DB" w:rsidTr="0072287E">
        <w:trPr>
          <w:trHeight w:val="267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FC021A" w:rsidRPr="003117DB" w:rsidRDefault="00FC021A" w:rsidP="00E13CB9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Konečný zostatok sociálneho fondu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FC021A" w:rsidRPr="009537A2" w:rsidRDefault="00530FCB" w:rsidP="00BC05D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-47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FC021A" w:rsidRPr="009537A2" w:rsidRDefault="00B159C6" w:rsidP="00635E3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1 689</w:t>
            </w:r>
          </w:p>
        </w:tc>
      </w:tr>
    </w:tbl>
    <w:p w:rsidR="006578AB" w:rsidRDefault="006578AB" w:rsidP="006578AB">
      <w:pPr>
        <w:rPr>
          <w:lang w:eastAsia="cs-CZ"/>
        </w:rPr>
      </w:pPr>
    </w:p>
    <w:p w:rsidR="006433DD" w:rsidRPr="003F7C5C" w:rsidRDefault="00987BA1" w:rsidP="00BC4AFE">
      <w:pPr>
        <w:pStyle w:val="Nadpis2"/>
        <w:keepNext/>
        <w:spacing w:before="360" w:after="18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</w:t>
      </w:r>
      <w:r w:rsidR="002200D1" w:rsidRPr="003F7C5C">
        <w:rPr>
          <w:b/>
          <w:bCs/>
          <w:sz w:val="20"/>
        </w:rPr>
        <w:t>rž</w:t>
      </w:r>
      <w:r w:rsidRPr="003F7C5C">
        <w:rPr>
          <w:b/>
          <w:bCs/>
          <w:sz w:val="20"/>
        </w:rPr>
        <w:t>by</w:t>
      </w:r>
      <w:r w:rsidR="002200D1" w:rsidRPr="003F7C5C">
        <w:rPr>
          <w:b/>
          <w:bCs/>
          <w:sz w:val="20"/>
        </w:rPr>
        <w:t xml:space="preserve"> za vlastné výkony </w:t>
      </w:r>
      <w:r w:rsidR="00CD4055" w:rsidRPr="003F7C5C">
        <w:rPr>
          <w:b/>
          <w:bCs/>
          <w:sz w:val="20"/>
        </w:rPr>
        <w:t xml:space="preserve"> a čistý obrat</w:t>
      </w:r>
    </w:p>
    <w:tbl>
      <w:tblPr>
        <w:tblW w:w="4639" w:type="pct"/>
        <w:jc w:val="center"/>
        <w:tblInd w:w="-2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640"/>
        <w:gridCol w:w="2126"/>
        <w:gridCol w:w="2227"/>
      </w:tblGrid>
      <w:tr w:rsidR="00C846F5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C846F5" w:rsidRPr="00B1475A" w:rsidRDefault="00C846F5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846F5" w:rsidRPr="00AA3E14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A3E14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C846F5" w:rsidRPr="00FA00D9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C021A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FC021A" w:rsidRPr="003117DB" w:rsidRDefault="00FC021A" w:rsidP="00231C86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predaja ÚK a TÚV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C021A" w:rsidRPr="00AA3E14" w:rsidRDefault="00FC021A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C02825">
              <w:rPr>
                <w:bCs/>
                <w:sz w:val="18"/>
              </w:rPr>
              <w:t> </w:t>
            </w:r>
            <w:r w:rsidR="00530FCB">
              <w:rPr>
                <w:bCs/>
                <w:sz w:val="18"/>
              </w:rPr>
              <w:t>6</w:t>
            </w:r>
            <w:r w:rsidR="00BC05DC">
              <w:rPr>
                <w:bCs/>
                <w:sz w:val="18"/>
              </w:rPr>
              <w:t>8</w:t>
            </w:r>
            <w:r w:rsidR="00530FCB">
              <w:rPr>
                <w:bCs/>
                <w:sz w:val="18"/>
              </w:rPr>
              <w:t>9</w:t>
            </w:r>
            <w:r w:rsidR="00C02825">
              <w:rPr>
                <w:bCs/>
                <w:sz w:val="18"/>
              </w:rPr>
              <w:t xml:space="preserve"> </w:t>
            </w:r>
            <w:r w:rsidR="00530FCB">
              <w:rPr>
                <w:bCs/>
                <w:sz w:val="18"/>
              </w:rPr>
              <w:t>598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FC021A" w:rsidRPr="00AA3E14" w:rsidRDefault="00FC021A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BC05DC">
              <w:rPr>
                <w:bCs/>
                <w:sz w:val="18"/>
              </w:rPr>
              <w:t> </w:t>
            </w:r>
            <w:r>
              <w:rPr>
                <w:bCs/>
                <w:sz w:val="18"/>
              </w:rPr>
              <w:t>0</w:t>
            </w:r>
            <w:r w:rsidR="00530FCB">
              <w:rPr>
                <w:bCs/>
                <w:sz w:val="18"/>
              </w:rPr>
              <w:t>88</w:t>
            </w:r>
            <w:r w:rsidR="00BC05DC">
              <w:rPr>
                <w:bCs/>
                <w:sz w:val="18"/>
              </w:rPr>
              <w:t xml:space="preserve"> </w:t>
            </w:r>
            <w:r w:rsidR="00530FCB">
              <w:rPr>
                <w:bCs/>
                <w:sz w:val="18"/>
              </w:rPr>
              <w:t>023</w:t>
            </w:r>
          </w:p>
        </w:tc>
      </w:tr>
      <w:tr w:rsidR="00FC021A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FC021A" w:rsidRDefault="00FC021A" w:rsidP="000F2DA7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za služby – odmena správcu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C021A" w:rsidRPr="00AA3E14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95</w:t>
            </w:r>
            <w:r w:rsidR="00C02825">
              <w:rPr>
                <w:bCs/>
                <w:sz w:val="18"/>
              </w:rPr>
              <w:t xml:space="preserve"> </w:t>
            </w:r>
            <w:r w:rsidR="001550D6">
              <w:rPr>
                <w:bCs/>
                <w:sz w:val="18"/>
              </w:rPr>
              <w:t>8</w:t>
            </w:r>
            <w:r>
              <w:rPr>
                <w:bCs/>
                <w:sz w:val="18"/>
              </w:rPr>
              <w:t>02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FC021A" w:rsidRPr="00AA3E14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83</w:t>
            </w:r>
            <w:r w:rsidR="00FC021A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813</w:t>
            </w:r>
          </w:p>
        </w:tc>
      </w:tr>
      <w:tr w:rsidR="00FC021A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FC021A" w:rsidRDefault="00FC021A" w:rsidP="00231C86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nájmu a prevádzky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C021A" w:rsidRPr="007F61DB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79</w:t>
            </w:r>
            <w:r w:rsidR="001550D6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8</w:t>
            </w:r>
            <w:r w:rsidR="001550D6">
              <w:rPr>
                <w:bCs/>
                <w:sz w:val="18"/>
              </w:rPr>
              <w:t>10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FC021A" w:rsidRPr="007F61DB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103</w:t>
            </w:r>
            <w:r w:rsidR="00FC021A" w:rsidRPr="007F61DB">
              <w:rPr>
                <w:bCs/>
                <w:sz w:val="18"/>
              </w:rPr>
              <w:t xml:space="preserve"> 1</w:t>
            </w:r>
            <w:r>
              <w:rPr>
                <w:bCs/>
                <w:sz w:val="18"/>
              </w:rPr>
              <w:t>10</w:t>
            </w:r>
          </w:p>
        </w:tc>
      </w:tr>
      <w:tr w:rsidR="00FC021A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FC021A" w:rsidRDefault="00FC021A" w:rsidP="000F2DA7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tržby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C021A" w:rsidRPr="007F61DB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79</w:t>
            </w:r>
            <w:r w:rsidR="001550D6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08</w:t>
            </w:r>
            <w:r w:rsidR="001550D6">
              <w:rPr>
                <w:bCs/>
                <w:sz w:val="18"/>
              </w:rPr>
              <w:t>2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FC021A" w:rsidRPr="007F61DB" w:rsidRDefault="00530FCB" w:rsidP="00530FC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63</w:t>
            </w:r>
            <w:r w:rsidR="00FC021A" w:rsidRPr="007F61DB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2</w:t>
            </w:r>
            <w:r w:rsidR="00FC021A" w:rsidRPr="007F61DB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>1</w:t>
            </w:r>
          </w:p>
        </w:tc>
      </w:tr>
      <w:tr w:rsidR="00CC1BD3" w:rsidRPr="003117DB" w:rsidTr="009044A1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CC1BD3" w:rsidRDefault="00CC1BD3" w:rsidP="000F2DA7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predaja vlastných výrobkov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C1BD3" w:rsidRPr="007F61DB" w:rsidRDefault="00CC1BD3" w:rsidP="00AF7E8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CC1BD3" w:rsidRPr="007F61DB" w:rsidRDefault="00CC1BD3" w:rsidP="00D73A65">
            <w:pPr>
              <w:pStyle w:val="Texttabukyvpravo"/>
              <w:rPr>
                <w:bCs/>
                <w:sz w:val="18"/>
              </w:rPr>
            </w:pPr>
          </w:p>
        </w:tc>
      </w:tr>
      <w:tr w:rsidR="00FC021A" w:rsidRPr="003117DB" w:rsidTr="009044A1">
        <w:trPr>
          <w:trHeight w:val="345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FC021A" w:rsidRPr="003117DB" w:rsidRDefault="00FC021A" w:rsidP="009044A1">
            <w:pPr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Spolu</w:t>
            </w:r>
            <w:r>
              <w:rPr>
                <w:b/>
                <w:bCs/>
                <w:sz w:val="18"/>
                <w:szCs w:val="21"/>
              </w:rPr>
              <w:t xml:space="preserve"> (čistý obrat podľa § 19 ods. 1 písm. a)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C021A" w:rsidRPr="00AA3E14" w:rsidRDefault="00FC021A" w:rsidP="00530FC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C02825">
              <w:rPr>
                <w:b/>
                <w:bCs/>
                <w:sz w:val="18"/>
              </w:rPr>
              <w:t> </w:t>
            </w:r>
            <w:r w:rsidR="00530FCB">
              <w:rPr>
                <w:b/>
                <w:bCs/>
                <w:sz w:val="18"/>
              </w:rPr>
              <w:t>944</w:t>
            </w:r>
            <w:r w:rsidR="00C02825">
              <w:rPr>
                <w:b/>
                <w:bCs/>
                <w:sz w:val="18"/>
              </w:rPr>
              <w:t xml:space="preserve"> </w:t>
            </w:r>
            <w:r w:rsidR="001550D6">
              <w:rPr>
                <w:b/>
                <w:bCs/>
                <w:sz w:val="18"/>
              </w:rPr>
              <w:t>2</w:t>
            </w:r>
            <w:r w:rsidR="00530FCB">
              <w:rPr>
                <w:b/>
                <w:bCs/>
                <w:sz w:val="18"/>
              </w:rPr>
              <w:t>92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FC021A" w:rsidRPr="00AA3E14" w:rsidRDefault="00FC021A" w:rsidP="00530FC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530FCB">
              <w:rPr>
                <w:b/>
                <w:bCs/>
                <w:sz w:val="18"/>
              </w:rPr>
              <w:t> </w:t>
            </w:r>
            <w:r>
              <w:rPr>
                <w:b/>
                <w:bCs/>
                <w:sz w:val="18"/>
              </w:rPr>
              <w:t>3</w:t>
            </w:r>
            <w:r w:rsidR="00530FCB">
              <w:rPr>
                <w:b/>
                <w:bCs/>
                <w:sz w:val="18"/>
              </w:rPr>
              <w:t>38 2</w:t>
            </w:r>
            <w:r w:rsidR="00BC05DC">
              <w:rPr>
                <w:b/>
                <w:bCs/>
                <w:sz w:val="18"/>
              </w:rPr>
              <w:t>07</w:t>
            </w:r>
          </w:p>
        </w:tc>
      </w:tr>
    </w:tbl>
    <w:p w:rsidR="005A3FB6" w:rsidRPr="003F7C5C" w:rsidRDefault="003F7C5C" w:rsidP="00BC4AFE">
      <w:pPr>
        <w:pStyle w:val="Nadpis2"/>
        <w:keepNext/>
        <w:spacing w:before="360" w:after="180"/>
        <w:ind w:left="284" w:hanging="284"/>
        <w:rPr>
          <w:b/>
          <w:bCs/>
          <w:color w:val="000000"/>
          <w:sz w:val="20"/>
        </w:rPr>
      </w:pPr>
      <w:r w:rsidRPr="003F7C5C">
        <w:rPr>
          <w:b/>
          <w:bCs/>
          <w:color w:val="000000"/>
          <w:sz w:val="20"/>
        </w:rPr>
        <w:t>V</w:t>
      </w:r>
      <w:r w:rsidR="005A3FB6" w:rsidRPr="003F7C5C">
        <w:rPr>
          <w:b/>
          <w:bCs/>
          <w:color w:val="000000"/>
          <w:sz w:val="20"/>
        </w:rPr>
        <w:t>ýznamné položky ostatn</w:t>
      </w:r>
      <w:r w:rsidR="00231C86">
        <w:rPr>
          <w:b/>
          <w:bCs/>
          <w:color w:val="000000"/>
          <w:sz w:val="20"/>
        </w:rPr>
        <w:t>ých</w:t>
      </w:r>
      <w:r w:rsidR="005A3FB6" w:rsidRPr="003F7C5C">
        <w:rPr>
          <w:b/>
          <w:bCs/>
          <w:color w:val="000000"/>
          <w:sz w:val="20"/>
        </w:rPr>
        <w:t xml:space="preserve"> výnos</w:t>
      </w:r>
      <w:r w:rsidR="00231C86">
        <w:rPr>
          <w:b/>
          <w:bCs/>
          <w:color w:val="000000"/>
          <w:sz w:val="20"/>
        </w:rPr>
        <w:t>ov</w:t>
      </w:r>
      <w:r w:rsidR="005A3FB6" w:rsidRPr="003F7C5C">
        <w:rPr>
          <w:b/>
          <w:bCs/>
          <w:color w:val="000000"/>
          <w:sz w:val="20"/>
        </w:rPr>
        <w:t xml:space="preserve"> z hospodárskej činnosti</w:t>
      </w:r>
    </w:p>
    <w:tbl>
      <w:tblPr>
        <w:tblW w:w="4657" w:type="pct"/>
        <w:jc w:val="center"/>
        <w:tblInd w:w="6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716"/>
        <w:gridCol w:w="2126"/>
        <w:gridCol w:w="2186"/>
      </w:tblGrid>
      <w:tr w:rsidR="005A3FB6" w:rsidRPr="00E2423F" w:rsidTr="00231C86">
        <w:trPr>
          <w:trHeight w:val="365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5A3FB6" w:rsidRPr="009F3D1A" w:rsidRDefault="005A3FB6" w:rsidP="00970957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A3FB6" w:rsidRPr="009F3D1A" w:rsidRDefault="005A3FB6" w:rsidP="00970957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Bežné 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                                </w:t>
            </w: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účtovné obdobie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5A3FB6" w:rsidRPr="009F3D1A" w:rsidRDefault="005A3FB6" w:rsidP="00970957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Bezprostredne predchádzajúce 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              </w:t>
            </w: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účtovné obdobie</w:t>
            </w:r>
          </w:p>
        </w:tc>
      </w:tr>
      <w:tr w:rsidR="00C02825" w:rsidRPr="00E2423F" w:rsidTr="00231C86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C02825" w:rsidRPr="00E2423F" w:rsidRDefault="00C02825" w:rsidP="005A3FB6">
            <w:pPr>
              <w:jc w:val="left"/>
              <w:rPr>
                <w:color w:val="000000"/>
                <w:sz w:val="18"/>
                <w:szCs w:val="21"/>
              </w:rPr>
            </w:pPr>
            <w:r w:rsidRPr="00E2423F">
              <w:rPr>
                <w:b/>
                <w:bCs/>
                <w:color w:val="000000"/>
                <w:sz w:val="18"/>
                <w:szCs w:val="21"/>
              </w:rPr>
              <w:t>Ostatné významné položky výnosov z hospodárskej činnosti, z toho: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02825" w:rsidRPr="00E2423F" w:rsidRDefault="00483B89" w:rsidP="00483B89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94</w:t>
            </w:r>
            <w:r w:rsidR="000D2371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166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C02825" w:rsidRPr="00E2423F" w:rsidRDefault="00483B89" w:rsidP="00C56F30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76 490</w:t>
            </w:r>
          </w:p>
        </w:tc>
      </w:tr>
      <w:tr w:rsidR="00C02825" w:rsidRPr="003B0878" w:rsidTr="00231C86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C02825" w:rsidRPr="004677FE" w:rsidRDefault="00C02825" w:rsidP="00970957">
            <w:pPr>
              <w:rPr>
                <w:sz w:val="18"/>
                <w:szCs w:val="21"/>
              </w:rPr>
            </w:pPr>
            <w:r w:rsidRPr="004677FE">
              <w:rPr>
                <w:sz w:val="18"/>
                <w:szCs w:val="21"/>
              </w:rPr>
              <w:lastRenderedPageBreak/>
              <w:t>Prevádzkové dotácie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02825" w:rsidRPr="004677FE" w:rsidRDefault="00483B89" w:rsidP="0097095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</w:t>
            </w:r>
            <w:r w:rsidR="00C02825">
              <w:rPr>
                <w:bCs/>
                <w:sz w:val="18"/>
              </w:rPr>
              <w:t>5 000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C02825" w:rsidRPr="004677FE" w:rsidRDefault="00C02825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65 000</w:t>
            </w:r>
          </w:p>
        </w:tc>
      </w:tr>
      <w:tr w:rsidR="00C02825" w:rsidRPr="00E2423F" w:rsidTr="00231C86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C02825" w:rsidRPr="00E2423F" w:rsidRDefault="00C02825" w:rsidP="00E36661">
            <w:pPr>
              <w:rPr>
                <w:color w:val="000000"/>
                <w:sz w:val="18"/>
                <w:szCs w:val="21"/>
              </w:rPr>
            </w:pPr>
            <w:r>
              <w:rPr>
                <w:color w:val="000000"/>
                <w:sz w:val="18"/>
                <w:szCs w:val="21"/>
              </w:rPr>
              <w:t>Úroky z omeškania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02825" w:rsidRPr="00483B89" w:rsidRDefault="00C02825" w:rsidP="00483B89">
            <w:pPr>
              <w:pStyle w:val="Texttabukyvpravo"/>
              <w:rPr>
                <w:bCs/>
                <w:sz w:val="18"/>
              </w:rPr>
            </w:pPr>
            <w:r w:rsidRPr="00483B89">
              <w:rPr>
                <w:bCs/>
                <w:sz w:val="18"/>
              </w:rPr>
              <w:t xml:space="preserve"> </w:t>
            </w:r>
            <w:r w:rsidR="00483B89">
              <w:rPr>
                <w:bCs/>
                <w:sz w:val="18"/>
              </w:rPr>
              <w:t>89</w:t>
            </w:r>
            <w:r w:rsidRPr="00483B89">
              <w:rPr>
                <w:bCs/>
                <w:sz w:val="18"/>
              </w:rPr>
              <w:t>5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C02825" w:rsidRPr="007F61DB" w:rsidRDefault="00C02825" w:rsidP="00483B89">
            <w:pPr>
              <w:pStyle w:val="Texttabukyvpravo"/>
              <w:rPr>
                <w:bCs/>
                <w:sz w:val="18"/>
              </w:rPr>
            </w:pPr>
            <w:r w:rsidRPr="007F61DB">
              <w:rPr>
                <w:bCs/>
                <w:sz w:val="18"/>
              </w:rPr>
              <w:t xml:space="preserve"> </w:t>
            </w:r>
            <w:r w:rsidR="00C56F30">
              <w:rPr>
                <w:bCs/>
                <w:sz w:val="18"/>
              </w:rPr>
              <w:t>2</w:t>
            </w:r>
            <w:r w:rsidR="00483B89">
              <w:rPr>
                <w:bCs/>
                <w:sz w:val="18"/>
              </w:rPr>
              <w:t xml:space="preserve"> 459</w:t>
            </w:r>
          </w:p>
        </w:tc>
      </w:tr>
      <w:tr w:rsidR="00C02825" w:rsidRPr="00E2423F" w:rsidTr="00231C86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C02825" w:rsidRPr="00E2423F" w:rsidRDefault="00C02825" w:rsidP="00AA3E14">
            <w:pPr>
              <w:rPr>
                <w:color w:val="000000"/>
                <w:sz w:val="18"/>
                <w:szCs w:val="21"/>
              </w:rPr>
            </w:pPr>
            <w:r>
              <w:rPr>
                <w:color w:val="000000"/>
                <w:sz w:val="18"/>
                <w:szCs w:val="21"/>
              </w:rPr>
              <w:t xml:space="preserve">Ostatné 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C02825" w:rsidRPr="00483B89" w:rsidRDefault="00483B89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</w:t>
            </w:r>
            <w:r w:rsidR="00C02825" w:rsidRPr="00483B89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27</w:t>
            </w:r>
            <w:r w:rsidR="00C56F30" w:rsidRPr="00483B89">
              <w:rPr>
                <w:bCs/>
                <w:sz w:val="18"/>
              </w:rPr>
              <w:t>1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C02825" w:rsidRPr="007F61DB" w:rsidRDefault="00C56F30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</w:t>
            </w:r>
            <w:r w:rsidR="00483B89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0</w:t>
            </w:r>
            <w:r w:rsidR="00483B89">
              <w:rPr>
                <w:bCs/>
                <w:sz w:val="18"/>
              </w:rPr>
              <w:t>31</w:t>
            </w:r>
          </w:p>
        </w:tc>
      </w:tr>
    </w:tbl>
    <w:p w:rsidR="00D17C3C" w:rsidRDefault="00D17C3C" w:rsidP="00D17C3C">
      <w:pPr>
        <w:pStyle w:val="Nadpis2"/>
        <w:keepNext/>
        <w:numPr>
          <w:ilvl w:val="0"/>
          <w:numId w:val="0"/>
        </w:numPr>
        <w:spacing w:before="360" w:after="180"/>
        <w:ind w:left="284"/>
        <w:rPr>
          <w:b/>
          <w:bCs/>
          <w:sz w:val="20"/>
        </w:rPr>
      </w:pPr>
    </w:p>
    <w:p w:rsidR="006433DD" w:rsidRPr="003F7C5C" w:rsidRDefault="00987BA1" w:rsidP="00D17C3C">
      <w:pPr>
        <w:pStyle w:val="Nadpis2"/>
        <w:keepNext/>
        <w:spacing w:after="18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V</w:t>
      </w:r>
      <w:r w:rsidR="006433DD" w:rsidRPr="003F7C5C">
        <w:rPr>
          <w:b/>
          <w:bCs/>
          <w:sz w:val="20"/>
        </w:rPr>
        <w:t>ýznamn</w:t>
      </w:r>
      <w:r w:rsidRPr="003F7C5C">
        <w:rPr>
          <w:b/>
          <w:bCs/>
          <w:sz w:val="20"/>
        </w:rPr>
        <w:t>é</w:t>
      </w:r>
      <w:r w:rsidR="006433DD" w:rsidRPr="003F7C5C">
        <w:rPr>
          <w:b/>
          <w:bCs/>
          <w:sz w:val="20"/>
        </w:rPr>
        <w:t xml:space="preserve"> polož</w:t>
      </w:r>
      <w:r w:rsidRPr="003F7C5C">
        <w:rPr>
          <w:b/>
          <w:bCs/>
          <w:sz w:val="20"/>
        </w:rPr>
        <w:t>ky</w:t>
      </w:r>
      <w:r w:rsidR="00485E8E" w:rsidRPr="003F7C5C">
        <w:rPr>
          <w:b/>
          <w:bCs/>
          <w:sz w:val="20"/>
        </w:rPr>
        <w:t xml:space="preserve"> nákladov</w:t>
      </w:r>
      <w:r w:rsidRPr="003F7C5C">
        <w:rPr>
          <w:b/>
          <w:bCs/>
          <w:sz w:val="20"/>
        </w:rPr>
        <w:t xml:space="preserve"> z </w:t>
      </w:r>
      <w:r w:rsidR="00BD1923">
        <w:rPr>
          <w:b/>
          <w:bCs/>
          <w:sz w:val="20"/>
        </w:rPr>
        <w:t>hospodárskej</w:t>
      </w:r>
      <w:r w:rsidRPr="003F7C5C">
        <w:rPr>
          <w:b/>
          <w:bCs/>
          <w:sz w:val="20"/>
        </w:rPr>
        <w:t xml:space="preserve"> a finančnej činnosti</w:t>
      </w:r>
    </w:p>
    <w:tbl>
      <w:tblPr>
        <w:tblW w:w="4722" w:type="pct"/>
        <w:jc w:val="center"/>
        <w:tblInd w:w="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95"/>
        <w:gridCol w:w="2409"/>
        <w:gridCol w:w="2450"/>
      </w:tblGrid>
      <w:tr w:rsidR="00987BA1" w:rsidRPr="003117DB" w:rsidTr="006275B2">
        <w:trPr>
          <w:trHeight w:val="393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AE7728" w:rsidRPr="006E774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316" w:type="pct"/>
            <w:shd w:val="clear" w:color="auto" w:fill="auto"/>
            <w:vAlign w:val="center"/>
          </w:tcPr>
          <w:p w:rsidR="00AE7728" w:rsidRPr="006E774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338" w:type="pct"/>
            <w:shd w:val="clear" w:color="auto" w:fill="auto"/>
            <w:vAlign w:val="center"/>
          </w:tcPr>
          <w:p w:rsidR="00AE7728" w:rsidRPr="006E774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 w:rsidR="006E774E">
              <w:rPr>
                <w:rFonts w:ascii="Times New Roman" w:hAnsi="Times New Roman"/>
                <w:sz w:val="16"/>
                <w:szCs w:val="16"/>
              </w:rPr>
              <w:t xml:space="preserve">      </w:t>
            </w:r>
            <w:r w:rsidRPr="006E774E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C02825" w:rsidRPr="003117DB" w:rsidTr="00987BA1">
        <w:trPr>
          <w:trHeight w:val="377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C02825" w:rsidRPr="003117DB" w:rsidRDefault="00C02825" w:rsidP="004228FE">
            <w:pPr>
              <w:rPr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Náklady za poskytnuté služby</w:t>
            </w:r>
            <w:r>
              <w:rPr>
                <w:b/>
                <w:bCs/>
                <w:sz w:val="18"/>
                <w:szCs w:val="21"/>
              </w:rPr>
              <w:t>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4677FE" w:rsidRDefault="000B0747" w:rsidP="000B07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217</w:t>
            </w:r>
            <w:r w:rsidR="00C02825">
              <w:rPr>
                <w:b/>
                <w:bCs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44</w:t>
            </w:r>
            <w:r w:rsidR="00612653">
              <w:rPr>
                <w:b/>
                <w:bCs/>
                <w:sz w:val="18"/>
              </w:rPr>
              <w:t>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4677FE" w:rsidRDefault="00483B89" w:rsidP="00483B89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223 197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3117DB" w:rsidRDefault="00C02825" w:rsidP="00D849A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Opravy a údržba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B82062" w:rsidRDefault="000B0747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</w:t>
            </w:r>
            <w:r w:rsidR="00C02825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913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B82062" w:rsidRDefault="009C3E10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83B89">
              <w:rPr>
                <w:bCs/>
                <w:sz w:val="18"/>
              </w:rPr>
              <w:t>8</w:t>
            </w:r>
            <w:r w:rsidR="00C02825">
              <w:rPr>
                <w:bCs/>
                <w:sz w:val="18"/>
              </w:rPr>
              <w:t xml:space="preserve"> </w:t>
            </w:r>
            <w:r w:rsidR="00483B89">
              <w:rPr>
                <w:bCs/>
                <w:sz w:val="18"/>
              </w:rPr>
              <w:t>23</w:t>
            </w:r>
            <w:r>
              <w:rPr>
                <w:bCs/>
                <w:sz w:val="18"/>
              </w:rPr>
              <w:t>7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Default="00C02825" w:rsidP="00D849A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Nájomné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Default="00C02825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612653">
              <w:rPr>
                <w:bCs/>
                <w:sz w:val="18"/>
              </w:rPr>
              <w:t>3</w:t>
            </w:r>
            <w:r w:rsidR="000B0747">
              <w:rPr>
                <w:bCs/>
                <w:sz w:val="18"/>
              </w:rPr>
              <w:t>4</w:t>
            </w:r>
            <w:r>
              <w:rPr>
                <w:bCs/>
                <w:sz w:val="18"/>
              </w:rPr>
              <w:t xml:space="preserve"> </w:t>
            </w:r>
            <w:r w:rsidR="000B0747">
              <w:rPr>
                <w:bCs/>
                <w:sz w:val="18"/>
              </w:rPr>
              <w:t>44</w:t>
            </w:r>
            <w:r w:rsidR="00612653">
              <w:rPr>
                <w:bCs/>
                <w:sz w:val="18"/>
              </w:rPr>
              <w:t>6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Default="00C02825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83B89">
              <w:rPr>
                <w:bCs/>
                <w:sz w:val="18"/>
              </w:rPr>
              <w:t>33</w:t>
            </w:r>
            <w:r>
              <w:rPr>
                <w:bCs/>
                <w:sz w:val="18"/>
              </w:rPr>
              <w:t xml:space="preserve"> </w:t>
            </w:r>
            <w:r w:rsidR="009C3E10">
              <w:rPr>
                <w:bCs/>
                <w:sz w:val="18"/>
              </w:rPr>
              <w:t>8</w:t>
            </w:r>
            <w:r w:rsidR="00483B89">
              <w:rPr>
                <w:bCs/>
                <w:sz w:val="18"/>
              </w:rPr>
              <w:t>06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Default="00C02825" w:rsidP="00D849A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Revízie kotlov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Default="000B0747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8 547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Default="00C02825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83B89">
              <w:rPr>
                <w:bCs/>
                <w:sz w:val="18"/>
              </w:rPr>
              <w:t>4</w:t>
            </w:r>
            <w:r>
              <w:rPr>
                <w:bCs/>
                <w:sz w:val="18"/>
              </w:rPr>
              <w:t xml:space="preserve"> </w:t>
            </w:r>
            <w:r w:rsidR="00483B89">
              <w:rPr>
                <w:bCs/>
                <w:sz w:val="18"/>
              </w:rPr>
              <w:t>170</w:t>
            </w:r>
          </w:p>
        </w:tc>
      </w:tr>
      <w:tr w:rsidR="00C02825" w:rsidRPr="003117DB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C02825" w:rsidRPr="003117DB" w:rsidRDefault="00C02825" w:rsidP="000F2DA7">
            <w:pPr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 xml:space="preserve">Ostatné služby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4677FE" w:rsidRDefault="000B0747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52</w:t>
            </w:r>
            <w:r w:rsidR="005C2114">
              <w:rPr>
                <w:bCs/>
                <w:sz w:val="18"/>
              </w:rPr>
              <w:t xml:space="preserve"> 5</w:t>
            </w:r>
            <w:r>
              <w:rPr>
                <w:bCs/>
                <w:sz w:val="18"/>
              </w:rPr>
              <w:t>38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4677FE" w:rsidRDefault="00483B89" w:rsidP="00483B8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</w:t>
            </w:r>
            <w:r w:rsidR="00C02825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984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3117DB" w:rsidRDefault="00C02825" w:rsidP="00BD1923">
            <w:pPr>
              <w:rPr>
                <w:b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 xml:space="preserve">Ostatné  položky </w:t>
            </w:r>
            <w:r>
              <w:rPr>
                <w:b/>
                <w:bCs/>
                <w:sz w:val="18"/>
                <w:szCs w:val="21"/>
              </w:rPr>
              <w:t>prevádzkových nákladov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BD7336" w:rsidRDefault="004B6286" w:rsidP="000B07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</w:t>
            </w:r>
            <w:r w:rsidR="000B0747">
              <w:rPr>
                <w:b/>
                <w:bCs/>
                <w:sz w:val="18"/>
              </w:rPr>
              <w:t>5</w:t>
            </w:r>
            <w:r w:rsidR="00C02825">
              <w:rPr>
                <w:b/>
                <w:bCs/>
                <w:sz w:val="18"/>
              </w:rPr>
              <w:t xml:space="preserve"> </w:t>
            </w:r>
            <w:r w:rsidR="000B0747">
              <w:rPr>
                <w:b/>
                <w:bCs/>
                <w:sz w:val="18"/>
              </w:rPr>
              <w:t>262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BD7336" w:rsidRDefault="00483B89" w:rsidP="009C3E1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4 955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3117DB" w:rsidRDefault="00C02825" w:rsidP="008336B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Poistné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1902C6" w:rsidRDefault="000B0747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43</w:t>
            </w:r>
            <w:r w:rsidR="004B6286">
              <w:rPr>
                <w:bCs/>
                <w:sz w:val="18"/>
              </w:rPr>
              <w:t>1</w:t>
            </w:r>
            <w:r>
              <w:rPr>
                <w:bCs/>
                <w:sz w:val="18"/>
              </w:rPr>
              <w:t>8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1902C6" w:rsidRDefault="00C02825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3 </w:t>
            </w:r>
            <w:r w:rsidR="000B0747">
              <w:rPr>
                <w:bCs/>
                <w:sz w:val="18"/>
              </w:rPr>
              <w:t>815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7F61DB" w:rsidRDefault="00C02825" w:rsidP="00D17C3C">
            <w:pPr>
              <w:rPr>
                <w:sz w:val="18"/>
                <w:szCs w:val="21"/>
              </w:rPr>
            </w:pPr>
            <w:r w:rsidRPr="007F61DB">
              <w:rPr>
                <w:sz w:val="18"/>
                <w:szCs w:val="21"/>
              </w:rPr>
              <w:t>Odpis pohľadávok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7F61DB" w:rsidRDefault="002F29BA" w:rsidP="00D17C3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7F61DB" w:rsidRDefault="009C3E10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7F61DB" w:rsidRDefault="002F29BA" w:rsidP="00D17C3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</w:t>
            </w:r>
            <w:r w:rsidR="009D7EF5">
              <w:rPr>
                <w:sz w:val="18"/>
                <w:szCs w:val="21"/>
              </w:rPr>
              <w:t>statné</w:t>
            </w:r>
            <w:r w:rsidR="000B0747">
              <w:rPr>
                <w:sz w:val="18"/>
                <w:szCs w:val="21"/>
              </w:rPr>
              <w:t xml:space="preserve"> pokuty a penále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7F61DB" w:rsidRDefault="009D7EF5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4B6286">
              <w:rPr>
                <w:bCs/>
                <w:sz w:val="18"/>
              </w:rPr>
              <w:t>4</w:t>
            </w:r>
            <w:r w:rsidR="000B0747">
              <w:rPr>
                <w:bCs/>
                <w:sz w:val="18"/>
              </w:rPr>
              <w:t>1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7F61DB" w:rsidRDefault="009C3E10" w:rsidP="000B07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0B0747">
              <w:rPr>
                <w:bCs/>
                <w:sz w:val="18"/>
              </w:rPr>
              <w:t>856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7F61DB" w:rsidRDefault="000B0747" w:rsidP="008336B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7F61DB" w:rsidRDefault="000B0747" w:rsidP="001A412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803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7F61DB" w:rsidRDefault="00C02825" w:rsidP="009C3E10">
            <w:pPr>
              <w:pStyle w:val="Texttabukyvpravo"/>
              <w:rPr>
                <w:bCs/>
                <w:sz w:val="18"/>
              </w:rPr>
            </w:pPr>
            <w:r w:rsidRPr="007F61DB">
              <w:rPr>
                <w:bCs/>
                <w:sz w:val="18"/>
              </w:rPr>
              <w:t>1</w:t>
            </w:r>
            <w:r w:rsidR="009C3E10">
              <w:rPr>
                <w:bCs/>
                <w:sz w:val="18"/>
              </w:rPr>
              <w:t>6 238</w:t>
            </w:r>
          </w:p>
        </w:tc>
      </w:tr>
      <w:tr w:rsidR="00C02825" w:rsidRPr="00D17C3C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C02825" w:rsidRPr="009D7EF5" w:rsidRDefault="009D7EF5" w:rsidP="000F2DA7">
            <w:pPr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Opravné položky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7F61DB" w:rsidRDefault="00C02825" w:rsidP="00B82422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7F61DB" w:rsidRDefault="009C3E10" w:rsidP="00D73A6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455 364</w:t>
            </w:r>
          </w:p>
        </w:tc>
      </w:tr>
      <w:tr w:rsidR="00C02825" w:rsidRPr="003117DB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C02825" w:rsidRPr="009D7EF5" w:rsidRDefault="00C02825" w:rsidP="003C1F6F">
            <w:pPr>
              <w:rPr>
                <w:b/>
                <w:sz w:val="18"/>
                <w:szCs w:val="21"/>
              </w:rPr>
            </w:pPr>
            <w:r w:rsidRPr="009D7EF5">
              <w:rPr>
                <w:b/>
                <w:bCs/>
                <w:sz w:val="18"/>
                <w:szCs w:val="21"/>
              </w:rPr>
              <w:t>Finančné náklady – bankové poplatky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C02825" w:rsidRPr="00924E2F" w:rsidRDefault="004B6286" w:rsidP="000B07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</w:t>
            </w:r>
            <w:r w:rsidR="00C02825">
              <w:rPr>
                <w:b/>
                <w:bCs/>
                <w:sz w:val="18"/>
              </w:rPr>
              <w:t xml:space="preserve"> </w:t>
            </w:r>
            <w:r w:rsidR="000B0747">
              <w:rPr>
                <w:b/>
                <w:bCs/>
                <w:sz w:val="18"/>
              </w:rPr>
              <w:t>238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C02825" w:rsidRPr="00924E2F" w:rsidRDefault="00C02825" w:rsidP="009C3E1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1 4</w:t>
            </w:r>
            <w:r w:rsidR="009C3E10">
              <w:rPr>
                <w:b/>
                <w:bCs/>
                <w:sz w:val="18"/>
              </w:rPr>
              <w:t>32</w:t>
            </w:r>
          </w:p>
        </w:tc>
      </w:tr>
    </w:tbl>
    <w:p w:rsidR="00AF5728" w:rsidRPr="00AF5728" w:rsidRDefault="00AF5728" w:rsidP="00AF5728">
      <w:pPr>
        <w:rPr>
          <w:lang w:eastAsia="cs-CZ"/>
        </w:rPr>
      </w:pPr>
    </w:p>
    <w:p w:rsidR="006433DD" w:rsidRPr="00134F47" w:rsidRDefault="003B5B36" w:rsidP="00367373">
      <w:pPr>
        <w:pStyle w:val="Nadpis1"/>
        <w:keepNext w:val="0"/>
        <w:keepLines w:val="0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134F47">
        <w:t xml:space="preserve">Informácie </w:t>
      </w:r>
      <w:r w:rsidR="006433DD" w:rsidRPr="00134F47">
        <w:t xml:space="preserve">o iných aktívach a iných pasívach </w:t>
      </w:r>
    </w:p>
    <w:p w:rsidR="00AF5728" w:rsidRDefault="00AF5728" w:rsidP="00AF5728">
      <w:pPr>
        <w:pStyle w:val="Nadpis2"/>
        <w:keepNext/>
        <w:spacing w:before="360" w:after="180"/>
        <w:rPr>
          <w:szCs w:val="22"/>
        </w:rPr>
      </w:pPr>
      <w:r w:rsidRPr="001459FE">
        <w:rPr>
          <w:color w:val="000000"/>
          <w:szCs w:val="22"/>
        </w:rPr>
        <w:t xml:space="preserve">Účtovná jednotka nemá žiadne podmienené záväzky ani podmienený majetok a ani iné finančné povinnosti, </w:t>
      </w:r>
      <w:r w:rsidRPr="001459FE">
        <w:rPr>
          <w:szCs w:val="22"/>
        </w:rPr>
        <w:t>ktoré sa nevykazujú vo výkazoch.</w:t>
      </w:r>
    </w:p>
    <w:p w:rsidR="00AF5728" w:rsidRPr="00B26134" w:rsidRDefault="00AF5728" w:rsidP="00AF5728">
      <w:pPr>
        <w:pStyle w:val="Nadpis2"/>
        <w:keepNext/>
        <w:spacing w:before="360" w:after="180"/>
      </w:pPr>
      <w:r>
        <w:t xml:space="preserve">Účtovná jednotka  vykonáva správu bytov a nebytových priestorov v zmysle zákona č.182/1993 </w:t>
      </w:r>
      <w:proofErr w:type="spellStart"/>
      <w:r>
        <w:t>Z.z</w:t>
      </w:r>
      <w:proofErr w:type="spellEnd"/>
      <w:r>
        <w:t xml:space="preserve">. v znení neskorších predpisov. Majetok vlastníkov, ktorý spravuje, nie je súčasťou majetku účtovnej jednotky.  Za každý dom, ktorý účtovná jednotka spravuje, vedie samostatne účtovníctvo. O majetku, ako aj o záväzkoch vlastníkov, účtuje </w:t>
      </w:r>
      <w:r w:rsidR="004B6286">
        <w:t>v samotnom účtovnom systéme – Domy.</w:t>
      </w:r>
    </w:p>
    <w:p w:rsidR="001D2CEB" w:rsidRPr="001D2CEB" w:rsidRDefault="00A70275" w:rsidP="006275B2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C9463C">
        <w:t xml:space="preserve">Informácie </w:t>
      </w:r>
      <w:r w:rsidR="006433DD" w:rsidRPr="00C9463C">
        <w:t>o skutočnostiach, ktoré nastali po dni, ku ktorému sa zostavuje účtovná závierka do dňa zostavenia účtovnej závierky</w:t>
      </w:r>
    </w:p>
    <w:p w:rsidR="0091125C" w:rsidRPr="00DA027B" w:rsidRDefault="0091125C" w:rsidP="0091125C">
      <w:pPr>
        <w:pStyle w:val="Nadpis2"/>
        <w:numPr>
          <w:ilvl w:val="0"/>
          <w:numId w:val="0"/>
        </w:numPr>
        <w:ind w:left="227"/>
        <w:rPr>
          <w:b/>
        </w:rPr>
      </w:pPr>
    </w:p>
    <w:p w:rsidR="00890D7F" w:rsidRPr="00890D7F" w:rsidRDefault="00020A05" w:rsidP="00890D7F">
      <w:pPr>
        <w:rPr>
          <w:lang w:eastAsia="cs-CZ"/>
        </w:rPr>
      </w:pPr>
      <w:r>
        <w:rPr>
          <w:lang w:eastAsia="cs-CZ"/>
        </w:rPr>
        <w:t>Od dňa zostavenia účtovnej závierky žiadne zmeny sa nenastali, ktoré by výrazne menili situáciu spoločnosti.</w:t>
      </w:r>
    </w:p>
    <w:sectPr w:rsidR="00890D7F" w:rsidRPr="00890D7F" w:rsidSect="006F544D">
      <w:headerReference w:type="default" r:id="rId8"/>
      <w:footerReference w:type="default" r:id="rId9"/>
      <w:pgSz w:w="11906" w:h="16838" w:code="9"/>
      <w:pgMar w:top="851" w:right="851" w:bottom="851" w:left="1418" w:header="709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CDE" w:rsidRDefault="00672CDE" w:rsidP="00F30992">
      <w:r>
        <w:separator/>
      </w:r>
    </w:p>
  </w:endnote>
  <w:endnote w:type="continuationSeparator" w:id="0">
    <w:p w:rsidR="00672CDE" w:rsidRDefault="00672CDE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D5D" w:rsidRDefault="00BF5D5D">
    <w:pPr>
      <w:pStyle w:val="Pta"/>
      <w:jc w:val="center"/>
    </w:pPr>
    <w:fldSimple w:instr=" PAGE   \* MERGEFORMAT ">
      <w:r w:rsidR="00020A05">
        <w:rPr>
          <w:noProof/>
        </w:rPr>
        <w:t>6</w:t>
      </w:r>
    </w:fldSimple>
  </w:p>
  <w:p w:rsidR="00BF5D5D" w:rsidRDefault="00BF5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CDE" w:rsidRDefault="00672CDE" w:rsidP="00F30992">
      <w:r>
        <w:separator/>
      </w:r>
    </w:p>
  </w:footnote>
  <w:footnote w:type="continuationSeparator" w:id="0">
    <w:p w:rsidR="00672CDE" w:rsidRDefault="00672CDE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92" w:type="dxa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671"/>
      <w:gridCol w:w="2268"/>
      <w:gridCol w:w="1701"/>
      <w:gridCol w:w="711"/>
      <w:gridCol w:w="2041"/>
    </w:tblGrid>
    <w:tr w:rsidR="00BF5D5D" w:rsidRPr="00C06AE3" w:rsidTr="00B071FD">
      <w:trPr>
        <w:trHeight w:val="326"/>
      </w:trPr>
      <w:tc>
        <w:tcPr>
          <w:tcW w:w="2671" w:type="dxa"/>
          <w:vAlign w:val="center"/>
        </w:tcPr>
        <w:p w:rsidR="00BF5D5D" w:rsidRPr="001F02D9" w:rsidRDefault="00BF5D5D" w:rsidP="00B071FD">
          <w:pPr>
            <w:pStyle w:val="Hlavika"/>
            <w:jc w:val="left"/>
          </w:pPr>
          <w:r w:rsidRPr="001F02D9">
            <w:t xml:space="preserve">Poznámky </w:t>
          </w:r>
          <w:proofErr w:type="spellStart"/>
          <w:r w:rsidRPr="001F02D9">
            <w:t>Úč</w:t>
          </w:r>
          <w:proofErr w:type="spellEnd"/>
          <w:r w:rsidRPr="001F02D9">
            <w:t xml:space="preserve"> POD 3-01</w:t>
          </w:r>
        </w:p>
      </w:tc>
      <w:tc>
        <w:tcPr>
          <w:tcW w:w="2268" w:type="dxa"/>
          <w:tcBorders>
            <w:top w:val="nil"/>
            <w:bottom w:val="nil"/>
          </w:tcBorders>
          <w:shd w:val="clear" w:color="auto" w:fill="auto"/>
          <w:vAlign w:val="center"/>
        </w:tcPr>
        <w:p w:rsidR="00BF5D5D" w:rsidRDefault="00BF5D5D" w:rsidP="00B071FD">
          <w:pPr>
            <w:jc w:val="left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  <w:vAlign w:val="center"/>
        </w:tcPr>
        <w:p w:rsidR="00BF5D5D" w:rsidRPr="00B071FD" w:rsidRDefault="00BF5D5D" w:rsidP="00082842">
          <w:pPr>
            <w:jc w:val="left"/>
            <w:rPr>
              <w:sz w:val="20"/>
              <w:szCs w:val="20"/>
            </w:rPr>
          </w:pPr>
          <w:r w:rsidRPr="00B071FD">
            <w:rPr>
              <w:sz w:val="20"/>
              <w:szCs w:val="20"/>
            </w:rPr>
            <w:t xml:space="preserve">IČO: </w:t>
          </w:r>
          <w:r>
            <w:rPr>
              <w:sz w:val="20"/>
              <w:szCs w:val="20"/>
            </w:rPr>
            <w:t>36 261 611</w:t>
          </w:r>
        </w:p>
      </w:tc>
      <w:tc>
        <w:tcPr>
          <w:tcW w:w="711" w:type="dxa"/>
          <w:tcBorders>
            <w:top w:val="nil"/>
            <w:bottom w:val="nil"/>
          </w:tcBorders>
          <w:shd w:val="clear" w:color="auto" w:fill="auto"/>
          <w:vAlign w:val="center"/>
        </w:tcPr>
        <w:p w:rsidR="00BF5D5D" w:rsidRPr="00B071FD" w:rsidRDefault="00BF5D5D" w:rsidP="00B071FD">
          <w:pPr>
            <w:jc w:val="left"/>
            <w:rPr>
              <w:sz w:val="20"/>
              <w:szCs w:val="20"/>
            </w:rPr>
          </w:pPr>
        </w:p>
      </w:tc>
      <w:tc>
        <w:tcPr>
          <w:tcW w:w="2041" w:type="dxa"/>
          <w:shd w:val="clear" w:color="auto" w:fill="auto"/>
          <w:vAlign w:val="center"/>
        </w:tcPr>
        <w:p w:rsidR="00BF5D5D" w:rsidRPr="00B071FD" w:rsidRDefault="00BF5D5D" w:rsidP="00082842">
          <w:pPr>
            <w:jc w:val="left"/>
            <w:rPr>
              <w:sz w:val="20"/>
              <w:szCs w:val="20"/>
            </w:rPr>
          </w:pPr>
          <w:r>
            <w:rPr>
              <w:sz w:val="20"/>
              <w:szCs w:val="20"/>
            </w:rPr>
            <w:t>DIČ:2021833583</w:t>
          </w:r>
        </w:p>
      </w:tc>
    </w:tr>
  </w:tbl>
  <w:p w:rsidR="00BF5D5D" w:rsidRPr="007F0939" w:rsidRDefault="00BF5D5D" w:rsidP="007F0939">
    <w:pPr>
      <w:pStyle w:val="Hlavika"/>
    </w:pPr>
  </w:p>
  <w:p w:rsidR="00BF5D5D" w:rsidRDefault="00BF5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">
    <w:nsid w:val="66187615"/>
    <w:multiLevelType w:val="multilevel"/>
    <w:tmpl w:val="4172116E"/>
    <w:lvl w:ilvl="0">
      <w:start w:val="1"/>
      <w:numFmt w:val="upperRoman"/>
      <w:pStyle w:val="Nadpis1"/>
      <w:lvlText w:val="%1."/>
      <w:lvlJc w:val="right"/>
      <w:pPr>
        <w:ind w:left="227" w:hanging="227"/>
      </w:pPr>
      <w:rPr>
        <w:rFonts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227" w:hanging="227"/>
      </w:pPr>
      <w:rPr>
        <w:rFonts w:ascii="Times New Roman" w:hAnsi="Times New Roman" w:hint="default"/>
        <w:b/>
        <w:i w:val="0"/>
        <w:sz w:val="20"/>
        <w:szCs w:val="20"/>
      </w:rPr>
    </w:lvl>
    <w:lvl w:ilvl="2">
      <w:start w:val="1"/>
      <w:numFmt w:val="decimal"/>
      <w:pStyle w:val="Nadpis3"/>
      <w:suff w:val="space"/>
      <w:lvlText w:val="%3."/>
      <w:lvlJc w:val="left"/>
      <w:pPr>
        <w:ind w:left="226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4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abstractNum w:abstractNumId="6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0"/>
  </w:num>
  <w:num w:numId="5">
    <w:abstractNumId w:val="6"/>
  </w:num>
  <w:num w:numId="6">
    <w:abstractNumId w:val="2"/>
  </w:num>
  <w:num w:numId="7">
    <w:abstractNumId w:val="5"/>
  </w:num>
  <w:num w:numId="8">
    <w:abstractNumId w:val="4"/>
  </w:num>
  <w:num w:numId="9">
    <w:abstractNumId w:val="7"/>
  </w:num>
  <w:num w:numId="10">
    <w:abstractNumId w:val="3"/>
  </w:num>
  <w:num w:numId="11">
    <w:abstractNumId w:val="3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33DD"/>
    <w:rsid w:val="00000023"/>
    <w:rsid w:val="00002C24"/>
    <w:rsid w:val="00003F07"/>
    <w:rsid w:val="00004E1F"/>
    <w:rsid w:val="0000796D"/>
    <w:rsid w:val="0001214E"/>
    <w:rsid w:val="000155BE"/>
    <w:rsid w:val="00017380"/>
    <w:rsid w:val="0001797E"/>
    <w:rsid w:val="00020594"/>
    <w:rsid w:val="00020A05"/>
    <w:rsid w:val="00022508"/>
    <w:rsid w:val="00023C55"/>
    <w:rsid w:val="00023CAF"/>
    <w:rsid w:val="00023EAD"/>
    <w:rsid w:val="00024DEF"/>
    <w:rsid w:val="00026063"/>
    <w:rsid w:val="00026609"/>
    <w:rsid w:val="00026B09"/>
    <w:rsid w:val="00027224"/>
    <w:rsid w:val="00030734"/>
    <w:rsid w:val="00031586"/>
    <w:rsid w:val="00031E92"/>
    <w:rsid w:val="0003541F"/>
    <w:rsid w:val="0003568B"/>
    <w:rsid w:val="000367E5"/>
    <w:rsid w:val="000405FC"/>
    <w:rsid w:val="00041560"/>
    <w:rsid w:val="000436D7"/>
    <w:rsid w:val="00045666"/>
    <w:rsid w:val="000456D5"/>
    <w:rsid w:val="00046217"/>
    <w:rsid w:val="0005045D"/>
    <w:rsid w:val="00053061"/>
    <w:rsid w:val="00056852"/>
    <w:rsid w:val="0006108F"/>
    <w:rsid w:val="0006169E"/>
    <w:rsid w:val="00061D2D"/>
    <w:rsid w:val="00062EDF"/>
    <w:rsid w:val="000648C4"/>
    <w:rsid w:val="00065E4A"/>
    <w:rsid w:val="00067712"/>
    <w:rsid w:val="00067BA4"/>
    <w:rsid w:val="00067D1C"/>
    <w:rsid w:val="00070FD5"/>
    <w:rsid w:val="00071A08"/>
    <w:rsid w:val="00071AB2"/>
    <w:rsid w:val="000727C8"/>
    <w:rsid w:val="000731C3"/>
    <w:rsid w:val="00075500"/>
    <w:rsid w:val="0007793A"/>
    <w:rsid w:val="00082842"/>
    <w:rsid w:val="00083792"/>
    <w:rsid w:val="00083E52"/>
    <w:rsid w:val="00085574"/>
    <w:rsid w:val="00090999"/>
    <w:rsid w:val="00092EF2"/>
    <w:rsid w:val="00095E71"/>
    <w:rsid w:val="000A067D"/>
    <w:rsid w:val="000A10A1"/>
    <w:rsid w:val="000A3A28"/>
    <w:rsid w:val="000A41F6"/>
    <w:rsid w:val="000A6D17"/>
    <w:rsid w:val="000A7D05"/>
    <w:rsid w:val="000B0747"/>
    <w:rsid w:val="000B3B9C"/>
    <w:rsid w:val="000B4F1E"/>
    <w:rsid w:val="000B6428"/>
    <w:rsid w:val="000C00F7"/>
    <w:rsid w:val="000C7E78"/>
    <w:rsid w:val="000D2371"/>
    <w:rsid w:val="000D248B"/>
    <w:rsid w:val="000D3447"/>
    <w:rsid w:val="000D352C"/>
    <w:rsid w:val="000D52F0"/>
    <w:rsid w:val="000D6BB4"/>
    <w:rsid w:val="000D6DB4"/>
    <w:rsid w:val="000D6EAB"/>
    <w:rsid w:val="000D7055"/>
    <w:rsid w:val="000E01AC"/>
    <w:rsid w:val="000E1735"/>
    <w:rsid w:val="000E6C83"/>
    <w:rsid w:val="000E7623"/>
    <w:rsid w:val="000E7F57"/>
    <w:rsid w:val="000F01A6"/>
    <w:rsid w:val="000F03AA"/>
    <w:rsid w:val="000F04DA"/>
    <w:rsid w:val="000F0702"/>
    <w:rsid w:val="000F0EF4"/>
    <w:rsid w:val="000F2DA7"/>
    <w:rsid w:val="000F2EC8"/>
    <w:rsid w:val="000F4EE9"/>
    <w:rsid w:val="000F7C84"/>
    <w:rsid w:val="0010119C"/>
    <w:rsid w:val="0010280C"/>
    <w:rsid w:val="00102975"/>
    <w:rsid w:val="001054FB"/>
    <w:rsid w:val="001069FE"/>
    <w:rsid w:val="0010709E"/>
    <w:rsid w:val="001107D4"/>
    <w:rsid w:val="00114DF8"/>
    <w:rsid w:val="001155E1"/>
    <w:rsid w:val="00115AEC"/>
    <w:rsid w:val="0011778C"/>
    <w:rsid w:val="001206B4"/>
    <w:rsid w:val="001220AF"/>
    <w:rsid w:val="00122685"/>
    <w:rsid w:val="001226A8"/>
    <w:rsid w:val="00133780"/>
    <w:rsid w:val="00134472"/>
    <w:rsid w:val="00134F47"/>
    <w:rsid w:val="00140ACE"/>
    <w:rsid w:val="00141D64"/>
    <w:rsid w:val="001425AA"/>
    <w:rsid w:val="00142B25"/>
    <w:rsid w:val="0014309B"/>
    <w:rsid w:val="0014442A"/>
    <w:rsid w:val="00146244"/>
    <w:rsid w:val="00147A16"/>
    <w:rsid w:val="001503B0"/>
    <w:rsid w:val="00150559"/>
    <w:rsid w:val="001550D6"/>
    <w:rsid w:val="001566D5"/>
    <w:rsid w:val="00160907"/>
    <w:rsid w:val="00160F79"/>
    <w:rsid w:val="0016173E"/>
    <w:rsid w:val="001628F4"/>
    <w:rsid w:val="00162D6C"/>
    <w:rsid w:val="00164DF9"/>
    <w:rsid w:val="001657E4"/>
    <w:rsid w:val="00166878"/>
    <w:rsid w:val="00167F4F"/>
    <w:rsid w:val="00170F10"/>
    <w:rsid w:val="001714F4"/>
    <w:rsid w:val="00171FED"/>
    <w:rsid w:val="00176540"/>
    <w:rsid w:val="00176DE5"/>
    <w:rsid w:val="00180D5D"/>
    <w:rsid w:val="00181B69"/>
    <w:rsid w:val="00181CFF"/>
    <w:rsid w:val="00182EE8"/>
    <w:rsid w:val="00182FF3"/>
    <w:rsid w:val="00183A84"/>
    <w:rsid w:val="00185B6A"/>
    <w:rsid w:val="0018725F"/>
    <w:rsid w:val="001902C6"/>
    <w:rsid w:val="00190E32"/>
    <w:rsid w:val="001937C8"/>
    <w:rsid w:val="001942F2"/>
    <w:rsid w:val="001944A4"/>
    <w:rsid w:val="00194ACB"/>
    <w:rsid w:val="001A19F9"/>
    <w:rsid w:val="001A30ED"/>
    <w:rsid w:val="001A3A8D"/>
    <w:rsid w:val="001A3C8A"/>
    <w:rsid w:val="001A4126"/>
    <w:rsid w:val="001A492D"/>
    <w:rsid w:val="001A54FE"/>
    <w:rsid w:val="001A5795"/>
    <w:rsid w:val="001A6842"/>
    <w:rsid w:val="001A6A34"/>
    <w:rsid w:val="001B3AC8"/>
    <w:rsid w:val="001B4F01"/>
    <w:rsid w:val="001B6485"/>
    <w:rsid w:val="001B725B"/>
    <w:rsid w:val="001C0000"/>
    <w:rsid w:val="001C1349"/>
    <w:rsid w:val="001C5009"/>
    <w:rsid w:val="001C75A2"/>
    <w:rsid w:val="001D2377"/>
    <w:rsid w:val="001D2CEB"/>
    <w:rsid w:val="001D2DB0"/>
    <w:rsid w:val="001D35CD"/>
    <w:rsid w:val="001D45D0"/>
    <w:rsid w:val="001D4BA8"/>
    <w:rsid w:val="001D552B"/>
    <w:rsid w:val="001D5CD4"/>
    <w:rsid w:val="001D6514"/>
    <w:rsid w:val="001D6812"/>
    <w:rsid w:val="001E1B29"/>
    <w:rsid w:val="001E2E2D"/>
    <w:rsid w:val="001E3C83"/>
    <w:rsid w:val="001E6FBF"/>
    <w:rsid w:val="001E72B0"/>
    <w:rsid w:val="001F02D9"/>
    <w:rsid w:val="001F121A"/>
    <w:rsid w:val="001F3186"/>
    <w:rsid w:val="001F340B"/>
    <w:rsid w:val="001F3DA3"/>
    <w:rsid w:val="001F51EC"/>
    <w:rsid w:val="001F66E7"/>
    <w:rsid w:val="001F7C04"/>
    <w:rsid w:val="00201C11"/>
    <w:rsid w:val="00202E01"/>
    <w:rsid w:val="002030A5"/>
    <w:rsid w:val="0020579F"/>
    <w:rsid w:val="00206BD0"/>
    <w:rsid w:val="002074C8"/>
    <w:rsid w:val="00207BD4"/>
    <w:rsid w:val="002106ED"/>
    <w:rsid w:val="00211B0E"/>
    <w:rsid w:val="00211CB9"/>
    <w:rsid w:val="00214FB1"/>
    <w:rsid w:val="00216317"/>
    <w:rsid w:val="00217501"/>
    <w:rsid w:val="002200D1"/>
    <w:rsid w:val="00220A97"/>
    <w:rsid w:val="002229C7"/>
    <w:rsid w:val="00222F26"/>
    <w:rsid w:val="002237D4"/>
    <w:rsid w:val="00223D06"/>
    <w:rsid w:val="00225202"/>
    <w:rsid w:val="00227B4F"/>
    <w:rsid w:val="00227FC0"/>
    <w:rsid w:val="00231C86"/>
    <w:rsid w:val="00232C3D"/>
    <w:rsid w:val="002330CA"/>
    <w:rsid w:val="00233883"/>
    <w:rsid w:val="00233FB6"/>
    <w:rsid w:val="00234F90"/>
    <w:rsid w:val="00237410"/>
    <w:rsid w:val="002374E1"/>
    <w:rsid w:val="00240C48"/>
    <w:rsid w:val="00242D01"/>
    <w:rsid w:val="00244E96"/>
    <w:rsid w:val="00246E96"/>
    <w:rsid w:val="00247949"/>
    <w:rsid w:val="002525D9"/>
    <w:rsid w:val="00254076"/>
    <w:rsid w:val="0025634B"/>
    <w:rsid w:val="0025657A"/>
    <w:rsid w:val="0025765D"/>
    <w:rsid w:val="00260ECE"/>
    <w:rsid w:val="00260FD2"/>
    <w:rsid w:val="0026166D"/>
    <w:rsid w:val="00262E1B"/>
    <w:rsid w:val="00265DC4"/>
    <w:rsid w:val="002660CB"/>
    <w:rsid w:val="002660CF"/>
    <w:rsid w:val="00266706"/>
    <w:rsid w:val="00275078"/>
    <w:rsid w:val="00275AF1"/>
    <w:rsid w:val="002779F5"/>
    <w:rsid w:val="0028111A"/>
    <w:rsid w:val="00281282"/>
    <w:rsid w:val="00282172"/>
    <w:rsid w:val="00282388"/>
    <w:rsid w:val="002826E4"/>
    <w:rsid w:val="0028443C"/>
    <w:rsid w:val="00285AE7"/>
    <w:rsid w:val="002869E5"/>
    <w:rsid w:val="00290A59"/>
    <w:rsid w:val="002945FF"/>
    <w:rsid w:val="0029479E"/>
    <w:rsid w:val="0029617E"/>
    <w:rsid w:val="00296907"/>
    <w:rsid w:val="00296A85"/>
    <w:rsid w:val="002970E8"/>
    <w:rsid w:val="002A0460"/>
    <w:rsid w:val="002A1BCA"/>
    <w:rsid w:val="002A1F92"/>
    <w:rsid w:val="002A3659"/>
    <w:rsid w:val="002A68C9"/>
    <w:rsid w:val="002B0783"/>
    <w:rsid w:val="002B2360"/>
    <w:rsid w:val="002B25D9"/>
    <w:rsid w:val="002B3FFB"/>
    <w:rsid w:val="002B4057"/>
    <w:rsid w:val="002B414C"/>
    <w:rsid w:val="002C2D1C"/>
    <w:rsid w:val="002C50CB"/>
    <w:rsid w:val="002C5A3A"/>
    <w:rsid w:val="002C5BB0"/>
    <w:rsid w:val="002C78F9"/>
    <w:rsid w:val="002D0218"/>
    <w:rsid w:val="002D0B3B"/>
    <w:rsid w:val="002D0D96"/>
    <w:rsid w:val="002D133C"/>
    <w:rsid w:val="002D21C8"/>
    <w:rsid w:val="002D2ECF"/>
    <w:rsid w:val="002D4BAB"/>
    <w:rsid w:val="002D4F78"/>
    <w:rsid w:val="002D507A"/>
    <w:rsid w:val="002E018C"/>
    <w:rsid w:val="002E32BB"/>
    <w:rsid w:val="002E3724"/>
    <w:rsid w:val="002E3E85"/>
    <w:rsid w:val="002E3E9D"/>
    <w:rsid w:val="002E4BE8"/>
    <w:rsid w:val="002E4C0E"/>
    <w:rsid w:val="002E68C3"/>
    <w:rsid w:val="002F29BA"/>
    <w:rsid w:val="002F4ECD"/>
    <w:rsid w:val="002F6C5A"/>
    <w:rsid w:val="002F7810"/>
    <w:rsid w:val="002F7A53"/>
    <w:rsid w:val="003018E1"/>
    <w:rsid w:val="0030225E"/>
    <w:rsid w:val="003039FF"/>
    <w:rsid w:val="0030659C"/>
    <w:rsid w:val="003079C2"/>
    <w:rsid w:val="003100BA"/>
    <w:rsid w:val="003103B5"/>
    <w:rsid w:val="003117DB"/>
    <w:rsid w:val="0031202D"/>
    <w:rsid w:val="0031449D"/>
    <w:rsid w:val="00315623"/>
    <w:rsid w:val="0031692C"/>
    <w:rsid w:val="00316B98"/>
    <w:rsid w:val="00317702"/>
    <w:rsid w:val="003205F6"/>
    <w:rsid w:val="00320B50"/>
    <w:rsid w:val="00322E60"/>
    <w:rsid w:val="00323D0F"/>
    <w:rsid w:val="00324088"/>
    <w:rsid w:val="00325751"/>
    <w:rsid w:val="003273E4"/>
    <w:rsid w:val="00327E1A"/>
    <w:rsid w:val="00327E1F"/>
    <w:rsid w:val="00332592"/>
    <w:rsid w:val="00334D90"/>
    <w:rsid w:val="00334F67"/>
    <w:rsid w:val="00335432"/>
    <w:rsid w:val="0033602D"/>
    <w:rsid w:val="00340B46"/>
    <w:rsid w:val="00340CEF"/>
    <w:rsid w:val="00342B5F"/>
    <w:rsid w:val="00343221"/>
    <w:rsid w:val="00344850"/>
    <w:rsid w:val="00347809"/>
    <w:rsid w:val="0035087B"/>
    <w:rsid w:val="00353F53"/>
    <w:rsid w:val="00356130"/>
    <w:rsid w:val="00356C28"/>
    <w:rsid w:val="00356C8A"/>
    <w:rsid w:val="00360442"/>
    <w:rsid w:val="003620B8"/>
    <w:rsid w:val="003622B8"/>
    <w:rsid w:val="00364569"/>
    <w:rsid w:val="00367373"/>
    <w:rsid w:val="00367590"/>
    <w:rsid w:val="00371158"/>
    <w:rsid w:val="00371F8E"/>
    <w:rsid w:val="003727D1"/>
    <w:rsid w:val="00375413"/>
    <w:rsid w:val="003758C4"/>
    <w:rsid w:val="0037665D"/>
    <w:rsid w:val="003834F1"/>
    <w:rsid w:val="003840BC"/>
    <w:rsid w:val="00384147"/>
    <w:rsid w:val="0038415A"/>
    <w:rsid w:val="00385B40"/>
    <w:rsid w:val="00391574"/>
    <w:rsid w:val="0039287D"/>
    <w:rsid w:val="00394744"/>
    <w:rsid w:val="003956ED"/>
    <w:rsid w:val="00396599"/>
    <w:rsid w:val="00396C7E"/>
    <w:rsid w:val="00397A1E"/>
    <w:rsid w:val="00397D0F"/>
    <w:rsid w:val="00397E00"/>
    <w:rsid w:val="003A042A"/>
    <w:rsid w:val="003A3E02"/>
    <w:rsid w:val="003A40A4"/>
    <w:rsid w:val="003A40AF"/>
    <w:rsid w:val="003A5A53"/>
    <w:rsid w:val="003B0878"/>
    <w:rsid w:val="003B10C2"/>
    <w:rsid w:val="003B1127"/>
    <w:rsid w:val="003B47F6"/>
    <w:rsid w:val="003B558A"/>
    <w:rsid w:val="003B57F8"/>
    <w:rsid w:val="003B5B36"/>
    <w:rsid w:val="003C1F6F"/>
    <w:rsid w:val="003C2916"/>
    <w:rsid w:val="003C35B9"/>
    <w:rsid w:val="003C51F7"/>
    <w:rsid w:val="003D04B7"/>
    <w:rsid w:val="003D146B"/>
    <w:rsid w:val="003D3F8D"/>
    <w:rsid w:val="003D3FDB"/>
    <w:rsid w:val="003D724B"/>
    <w:rsid w:val="003E14AD"/>
    <w:rsid w:val="003E46F0"/>
    <w:rsid w:val="003E623A"/>
    <w:rsid w:val="003E686F"/>
    <w:rsid w:val="003E6DDF"/>
    <w:rsid w:val="003F0A82"/>
    <w:rsid w:val="003F1DCF"/>
    <w:rsid w:val="003F1F2C"/>
    <w:rsid w:val="003F3BA0"/>
    <w:rsid w:val="003F4644"/>
    <w:rsid w:val="003F481D"/>
    <w:rsid w:val="003F6C63"/>
    <w:rsid w:val="003F7C5C"/>
    <w:rsid w:val="003F7CA7"/>
    <w:rsid w:val="00400147"/>
    <w:rsid w:val="00400174"/>
    <w:rsid w:val="004007DD"/>
    <w:rsid w:val="00403E9F"/>
    <w:rsid w:val="00403EFC"/>
    <w:rsid w:val="00404702"/>
    <w:rsid w:val="00404B90"/>
    <w:rsid w:val="00404F9F"/>
    <w:rsid w:val="0040698B"/>
    <w:rsid w:val="00410A4C"/>
    <w:rsid w:val="00411749"/>
    <w:rsid w:val="004139B9"/>
    <w:rsid w:val="00414B75"/>
    <w:rsid w:val="00415DCA"/>
    <w:rsid w:val="00417F4D"/>
    <w:rsid w:val="0042145F"/>
    <w:rsid w:val="00421CDE"/>
    <w:rsid w:val="004228FE"/>
    <w:rsid w:val="00422DEB"/>
    <w:rsid w:val="0042527E"/>
    <w:rsid w:val="0042589D"/>
    <w:rsid w:val="00430C1C"/>
    <w:rsid w:val="00431460"/>
    <w:rsid w:val="00433409"/>
    <w:rsid w:val="0043487C"/>
    <w:rsid w:val="00436039"/>
    <w:rsid w:val="00436954"/>
    <w:rsid w:val="00441347"/>
    <w:rsid w:val="00442068"/>
    <w:rsid w:val="00442DBA"/>
    <w:rsid w:val="00443DB4"/>
    <w:rsid w:val="00444123"/>
    <w:rsid w:val="004459A3"/>
    <w:rsid w:val="00453875"/>
    <w:rsid w:val="0046028B"/>
    <w:rsid w:val="00460C67"/>
    <w:rsid w:val="00461B3F"/>
    <w:rsid w:val="004626D2"/>
    <w:rsid w:val="00463407"/>
    <w:rsid w:val="00465EA1"/>
    <w:rsid w:val="00467134"/>
    <w:rsid w:val="004677FE"/>
    <w:rsid w:val="00467EF2"/>
    <w:rsid w:val="00467FA6"/>
    <w:rsid w:val="0047228B"/>
    <w:rsid w:val="004728D0"/>
    <w:rsid w:val="004743AB"/>
    <w:rsid w:val="0047649C"/>
    <w:rsid w:val="004767BF"/>
    <w:rsid w:val="00482671"/>
    <w:rsid w:val="004832F9"/>
    <w:rsid w:val="004835C9"/>
    <w:rsid w:val="00483860"/>
    <w:rsid w:val="00483B89"/>
    <w:rsid w:val="00484648"/>
    <w:rsid w:val="004849EA"/>
    <w:rsid w:val="004856EF"/>
    <w:rsid w:val="00485E8E"/>
    <w:rsid w:val="00485F8B"/>
    <w:rsid w:val="004865E1"/>
    <w:rsid w:val="00486D58"/>
    <w:rsid w:val="00486EEB"/>
    <w:rsid w:val="00490433"/>
    <w:rsid w:val="0049061E"/>
    <w:rsid w:val="0049061F"/>
    <w:rsid w:val="00493639"/>
    <w:rsid w:val="004942A9"/>
    <w:rsid w:val="00496CD5"/>
    <w:rsid w:val="004973A3"/>
    <w:rsid w:val="00497524"/>
    <w:rsid w:val="004A00C7"/>
    <w:rsid w:val="004A073D"/>
    <w:rsid w:val="004A1E56"/>
    <w:rsid w:val="004A2077"/>
    <w:rsid w:val="004A230F"/>
    <w:rsid w:val="004A2AF6"/>
    <w:rsid w:val="004A7F8D"/>
    <w:rsid w:val="004B0B70"/>
    <w:rsid w:val="004B2D81"/>
    <w:rsid w:val="004B529E"/>
    <w:rsid w:val="004B6286"/>
    <w:rsid w:val="004C174F"/>
    <w:rsid w:val="004C3185"/>
    <w:rsid w:val="004C606A"/>
    <w:rsid w:val="004C7CA3"/>
    <w:rsid w:val="004D2C06"/>
    <w:rsid w:val="004D31D6"/>
    <w:rsid w:val="004D3CB5"/>
    <w:rsid w:val="004D4B7C"/>
    <w:rsid w:val="004D5ED6"/>
    <w:rsid w:val="004E1007"/>
    <w:rsid w:val="004E1538"/>
    <w:rsid w:val="004E1B57"/>
    <w:rsid w:val="004E1C5D"/>
    <w:rsid w:val="004E5452"/>
    <w:rsid w:val="004E6182"/>
    <w:rsid w:val="004E7B0F"/>
    <w:rsid w:val="004F0C9B"/>
    <w:rsid w:val="004F25B1"/>
    <w:rsid w:val="004F45C9"/>
    <w:rsid w:val="004F50DE"/>
    <w:rsid w:val="004F511C"/>
    <w:rsid w:val="004F7563"/>
    <w:rsid w:val="00500B31"/>
    <w:rsid w:val="00501060"/>
    <w:rsid w:val="00501668"/>
    <w:rsid w:val="00501866"/>
    <w:rsid w:val="005018C6"/>
    <w:rsid w:val="00501B60"/>
    <w:rsid w:val="00501C8F"/>
    <w:rsid w:val="0050384C"/>
    <w:rsid w:val="00503BC1"/>
    <w:rsid w:val="00505947"/>
    <w:rsid w:val="00507079"/>
    <w:rsid w:val="00507165"/>
    <w:rsid w:val="0050759D"/>
    <w:rsid w:val="00510EA9"/>
    <w:rsid w:val="00511037"/>
    <w:rsid w:val="00512849"/>
    <w:rsid w:val="005133DB"/>
    <w:rsid w:val="00516DFD"/>
    <w:rsid w:val="00517376"/>
    <w:rsid w:val="00520511"/>
    <w:rsid w:val="00522208"/>
    <w:rsid w:val="005227AC"/>
    <w:rsid w:val="0052292D"/>
    <w:rsid w:val="00522C6F"/>
    <w:rsid w:val="00523775"/>
    <w:rsid w:val="00524A66"/>
    <w:rsid w:val="00526894"/>
    <w:rsid w:val="00526BCB"/>
    <w:rsid w:val="00526D31"/>
    <w:rsid w:val="00530FCB"/>
    <w:rsid w:val="00533711"/>
    <w:rsid w:val="0053680E"/>
    <w:rsid w:val="00540312"/>
    <w:rsid w:val="00541B19"/>
    <w:rsid w:val="00542840"/>
    <w:rsid w:val="00542A1D"/>
    <w:rsid w:val="00542A28"/>
    <w:rsid w:val="00546EBE"/>
    <w:rsid w:val="0055024D"/>
    <w:rsid w:val="00553126"/>
    <w:rsid w:val="005553AB"/>
    <w:rsid w:val="00557B79"/>
    <w:rsid w:val="00562962"/>
    <w:rsid w:val="00565C92"/>
    <w:rsid w:val="00567154"/>
    <w:rsid w:val="00570995"/>
    <w:rsid w:val="0057103C"/>
    <w:rsid w:val="00571A7D"/>
    <w:rsid w:val="005736D3"/>
    <w:rsid w:val="005741F2"/>
    <w:rsid w:val="005748B8"/>
    <w:rsid w:val="00576FAD"/>
    <w:rsid w:val="0058417A"/>
    <w:rsid w:val="00585D10"/>
    <w:rsid w:val="005863CA"/>
    <w:rsid w:val="00586C1B"/>
    <w:rsid w:val="00590973"/>
    <w:rsid w:val="005933C3"/>
    <w:rsid w:val="005A30D9"/>
    <w:rsid w:val="005A3FB6"/>
    <w:rsid w:val="005A7257"/>
    <w:rsid w:val="005B01DB"/>
    <w:rsid w:val="005B197C"/>
    <w:rsid w:val="005B30EE"/>
    <w:rsid w:val="005B3A4C"/>
    <w:rsid w:val="005B42AE"/>
    <w:rsid w:val="005B4732"/>
    <w:rsid w:val="005B57F8"/>
    <w:rsid w:val="005C1DFD"/>
    <w:rsid w:val="005C2114"/>
    <w:rsid w:val="005C2EFD"/>
    <w:rsid w:val="005C41DC"/>
    <w:rsid w:val="005C548E"/>
    <w:rsid w:val="005C6C44"/>
    <w:rsid w:val="005D034F"/>
    <w:rsid w:val="005D054A"/>
    <w:rsid w:val="005D2464"/>
    <w:rsid w:val="005D4FA0"/>
    <w:rsid w:val="005D5E26"/>
    <w:rsid w:val="005D767B"/>
    <w:rsid w:val="005E077A"/>
    <w:rsid w:val="005E1BF8"/>
    <w:rsid w:val="005E5280"/>
    <w:rsid w:val="005E7315"/>
    <w:rsid w:val="005F34D7"/>
    <w:rsid w:val="005F46CF"/>
    <w:rsid w:val="005F5B21"/>
    <w:rsid w:val="00600A86"/>
    <w:rsid w:val="0060105B"/>
    <w:rsid w:val="00603A95"/>
    <w:rsid w:val="00603BB2"/>
    <w:rsid w:val="00603D0D"/>
    <w:rsid w:val="006059BE"/>
    <w:rsid w:val="00606A2A"/>
    <w:rsid w:val="006072F0"/>
    <w:rsid w:val="00612653"/>
    <w:rsid w:val="00612F78"/>
    <w:rsid w:val="0061325E"/>
    <w:rsid w:val="006132B8"/>
    <w:rsid w:val="0061399D"/>
    <w:rsid w:val="006164D8"/>
    <w:rsid w:val="0061695D"/>
    <w:rsid w:val="00616B3C"/>
    <w:rsid w:val="0062294C"/>
    <w:rsid w:val="00625E5B"/>
    <w:rsid w:val="006275B2"/>
    <w:rsid w:val="00627E06"/>
    <w:rsid w:val="00630D2B"/>
    <w:rsid w:val="006334FF"/>
    <w:rsid w:val="00633933"/>
    <w:rsid w:val="006346D6"/>
    <w:rsid w:val="0063493F"/>
    <w:rsid w:val="00635E15"/>
    <w:rsid w:val="00635E38"/>
    <w:rsid w:val="00635F68"/>
    <w:rsid w:val="00637CBB"/>
    <w:rsid w:val="00640C0D"/>
    <w:rsid w:val="00641271"/>
    <w:rsid w:val="00641542"/>
    <w:rsid w:val="006422F1"/>
    <w:rsid w:val="006433DD"/>
    <w:rsid w:val="006437D7"/>
    <w:rsid w:val="00644179"/>
    <w:rsid w:val="00650BA7"/>
    <w:rsid w:val="006535F2"/>
    <w:rsid w:val="00654F7F"/>
    <w:rsid w:val="006578AB"/>
    <w:rsid w:val="00657B9C"/>
    <w:rsid w:val="00660ABC"/>
    <w:rsid w:val="00661EFC"/>
    <w:rsid w:val="006625D5"/>
    <w:rsid w:val="006650A7"/>
    <w:rsid w:val="00665EAC"/>
    <w:rsid w:val="00667E66"/>
    <w:rsid w:val="00670F60"/>
    <w:rsid w:val="00672508"/>
    <w:rsid w:val="00672CDE"/>
    <w:rsid w:val="00673740"/>
    <w:rsid w:val="006738F4"/>
    <w:rsid w:val="00677C76"/>
    <w:rsid w:val="0068056C"/>
    <w:rsid w:val="00680A4A"/>
    <w:rsid w:val="00681B37"/>
    <w:rsid w:val="0068418D"/>
    <w:rsid w:val="006922DD"/>
    <w:rsid w:val="0069328F"/>
    <w:rsid w:val="00696B8E"/>
    <w:rsid w:val="006A17B0"/>
    <w:rsid w:val="006A1EA0"/>
    <w:rsid w:val="006A2C96"/>
    <w:rsid w:val="006A33E5"/>
    <w:rsid w:val="006A3B34"/>
    <w:rsid w:val="006A483A"/>
    <w:rsid w:val="006A506A"/>
    <w:rsid w:val="006A7635"/>
    <w:rsid w:val="006B092D"/>
    <w:rsid w:val="006B3FB7"/>
    <w:rsid w:val="006B46AF"/>
    <w:rsid w:val="006B51EA"/>
    <w:rsid w:val="006C2549"/>
    <w:rsid w:val="006C256A"/>
    <w:rsid w:val="006C33DB"/>
    <w:rsid w:val="006C4212"/>
    <w:rsid w:val="006C4E14"/>
    <w:rsid w:val="006C73CD"/>
    <w:rsid w:val="006D143D"/>
    <w:rsid w:val="006D168A"/>
    <w:rsid w:val="006D4BEF"/>
    <w:rsid w:val="006D5499"/>
    <w:rsid w:val="006D5CD6"/>
    <w:rsid w:val="006D5E61"/>
    <w:rsid w:val="006D636F"/>
    <w:rsid w:val="006D66AD"/>
    <w:rsid w:val="006D7E90"/>
    <w:rsid w:val="006E034D"/>
    <w:rsid w:val="006E477E"/>
    <w:rsid w:val="006E65A3"/>
    <w:rsid w:val="006E7598"/>
    <w:rsid w:val="006E774E"/>
    <w:rsid w:val="006E7799"/>
    <w:rsid w:val="006E7A56"/>
    <w:rsid w:val="006F12D0"/>
    <w:rsid w:val="006F34FC"/>
    <w:rsid w:val="006F3E8E"/>
    <w:rsid w:val="006F544D"/>
    <w:rsid w:val="0070270F"/>
    <w:rsid w:val="0070377D"/>
    <w:rsid w:val="00706C51"/>
    <w:rsid w:val="00711C1F"/>
    <w:rsid w:val="007144A2"/>
    <w:rsid w:val="00714E74"/>
    <w:rsid w:val="00716E8A"/>
    <w:rsid w:val="00717A19"/>
    <w:rsid w:val="00722741"/>
    <w:rsid w:val="0072287E"/>
    <w:rsid w:val="0072567A"/>
    <w:rsid w:val="00726306"/>
    <w:rsid w:val="00726F17"/>
    <w:rsid w:val="00730FCA"/>
    <w:rsid w:val="0073116E"/>
    <w:rsid w:val="00731309"/>
    <w:rsid w:val="007347E8"/>
    <w:rsid w:val="00734C1F"/>
    <w:rsid w:val="007350F7"/>
    <w:rsid w:val="007374AA"/>
    <w:rsid w:val="00741783"/>
    <w:rsid w:val="00746021"/>
    <w:rsid w:val="00746223"/>
    <w:rsid w:val="007467B1"/>
    <w:rsid w:val="007537A5"/>
    <w:rsid w:val="00754293"/>
    <w:rsid w:val="00754509"/>
    <w:rsid w:val="00757A1B"/>
    <w:rsid w:val="00757A6F"/>
    <w:rsid w:val="007648BB"/>
    <w:rsid w:val="00766085"/>
    <w:rsid w:val="00770489"/>
    <w:rsid w:val="00770B74"/>
    <w:rsid w:val="007716C9"/>
    <w:rsid w:val="007719C9"/>
    <w:rsid w:val="00772F00"/>
    <w:rsid w:val="00772F61"/>
    <w:rsid w:val="00775318"/>
    <w:rsid w:val="00775A5E"/>
    <w:rsid w:val="00775DED"/>
    <w:rsid w:val="00777181"/>
    <w:rsid w:val="00780765"/>
    <w:rsid w:val="00780EDA"/>
    <w:rsid w:val="007819FD"/>
    <w:rsid w:val="00786911"/>
    <w:rsid w:val="0079010E"/>
    <w:rsid w:val="00790C45"/>
    <w:rsid w:val="00791754"/>
    <w:rsid w:val="007929D4"/>
    <w:rsid w:val="00792BD9"/>
    <w:rsid w:val="00792C51"/>
    <w:rsid w:val="00792F81"/>
    <w:rsid w:val="007936D9"/>
    <w:rsid w:val="00793BF5"/>
    <w:rsid w:val="0079410E"/>
    <w:rsid w:val="0079541D"/>
    <w:rsid w:val="00796190"/>
    <w:rsid w:val="007A0B74"/>
    <w:rsid w:val="007A2352"/>
    <w:rsid w:val="007A25C7"/>
    <w:rsid w:val="007A2A1D"/>
    <w:rsid w:val="007A4DCC"/>
    <w:rsid w:val="007A685E"/>
    <w:rsid w:val="007B49C6"/>
    <w:rsid w:val="007B609F"/>
    <w:rsid w:val="007C2CED"/>
    <w:rsid w:val="007C3323"/>
    <w:rsid w:val="007C4197"/>
    <w:rsid w:val="007C6598"/>
    <w:rsid w:val="007C7A0D"/>
    <w:rsid w:val="007D163B"/>
    <w:rsid w:val="007D1F75"/>
    <w:rsid w:val="007D3D8B"/>
    <w:rsid w:val="007D58BD"/>
    <w:rsid w:val="007D6940"/>
    <w:rsid w:val="007D6EFD"/>
    <w:rsid w:val="007E411C"/>
    <w:rsid w:val="007E4D48"/>
    <w:rsid w:val="007E6C49"/>
    <w:rsid w:val="007E71DA"/>
    <w:rsid w:val="007E752A"/>
    <w:rsid w:val="007E77BB"/>
    <w:rsid w:val="007F0939"/>
    <w:rsid w:val="007F16DE"/>
    <w:rsid w:val="007F55F1"/>
    <w:rsid w:val="007F61DB"/>
    <w:rsid w:val="007F695B"/>
    <w:rsid w:val="007F7325"/>
    <w:rsid w:val="00810A80"/>
    <w:rsid w:val="008115F5"/>
    <w:rsid w:val="00812518"/>
    <w:rsid w:val="00816050"/>
    <w:rsid w:val="008171FD"/>
    <w:rsid w:val="008220EF"/>
    <w:rsid w:val="00824C3D"/>
    <w:rsid w:val="00826941"/>
    <w:rsid w:val="00831000"/>
    <w:rsid w:val="00831076"/>
    <w:rsid w:val="00831961"/>
    <w:rsid w:val="00831B87"/>
    <w:rsid w:val="0083251C"/>
    <w:rsid w:val="008335C0"/>
    <w:rsid w:val="008336BB"/>
    <w:rsid w:val="0083616C"/>
    <w:rsid w:val="00843BAC"/>
    <w:rsid w:val="00844D5A"/>
    <w:rsid w:val="00845201"/>
    <w:rsid w:val="00850539"/>
    <w:rsid w:val="00854119"/>
    <w:rsid w:val="0085427F"/>
    <w:rsid w:val="008549BD"/>
    <w:rsid w:val="00856509"/>
    <w:rsid w:val="00856A03"/>
    <w:rsid w:val="0085704C"/>
    <w:rsid w:val="00857606"/>
    <w:rsid w:val="0086059D"/>
    <w:rsid w:val="008606E6"/>
    <w:rsid w:val="00861634"/>
    <w:rsid w:val="00861E78"/>
    <w:rsid w:val="0086296F"/>
    <w:rsid w:val="00863B31"/>
    <w:rsid w:val="00865408"/>
    <w:rsid w:val="00865972"/>
    <w:rsid w:val="00875CF9"/>
    <w:rsid w:val="008805EC"/>
    <w:rsid w:val="00880F5E"/>
    <w:rsid w:val="008818CF"/>
    <w:rsid w:val="00882223"/>
    <w:rsid w:val="008823B5"/>
    <w:rsid w:val="00886811"/>
    <w:rsid w:val="00890D7F"/>
    <w:rsid w:val="008917F0"/>
    <w:rsid w:val="008944A3"/>
    <w:rsid w:val="0089460C"/>
    <w:rsid w:val="00896C3F"/>
    <w:rsid w:val="00897888"/>
    <w:rsid w:val="00897BF4"/>
    <w:rsid w:val="008A0895"/>
    <w:rsid w:val="008A32D3"/>
    <w:rsid w:val="008A40C4"/>
    <w:rsid w:val="008A7E4B"/>
    <w:rsid w:val="008B1CA2"/>
    <w:rsid w:val="008B2F01"/>
    <w:rsid w:val="008B40C4"/>
    <w:rsid w:val="008B5443"/>
    <w:rsid w:val="008B58A1"/>
    <w:rsid w:val="008B5E09"/>
    <w:rsid w:val="008B639D"/>
    <w:rsid w:val="008C3CEF"/>
    <w:rsid w:val="008C5010"/>
    <w:rsid w:val="008C5391"/>
    <w:rsid w:val="008C7378"/>
    <w:rsid w:val="008C793E"/>
    <w:rsid w:val="008C7B99"/>
    <w:rsid w:val="008D10B9"/>
    <w:rsid w:val="008D17BB"/>
    <w:rsid w:val="008D214E"/>
    <w:rsid w:val="008D5F7B"/>
    <w:rsid w:val="008D6E92"/>
    <w:rsid w:val="008E3869"/>
    <w:rsid w:val="008E6CF0"/>
    <w:rsid w:val="008E78D7"/>
    <w:rsid w:val="008F2C36"/>
    <w:rsid w:val="008F2F6C"/>
    <w:rsid w:val="008F3F36"/>
    <w:rsid w:val="008F4417"/>
    <w:rsid w:val="008F5A57"/>
    <w:rsid w:val="0090013E"/>
    <w:rsid w:val="00900B80"/>
    <w:rsid w:val="00901466"/>
    <w:rsid w:val="009044A1"/>
    <w:rsid w:val="00904969"/>
    <w:rsid w:val="00905099"/>
    <w:rsid w:val="009056D8"/>
    <w:rsid w:val="00907EE0"/>
    <w:rsid w:val="0091085F"/>
    <w:rsid w:val="0091125C"/>
    <w:rsid w:val="00913C3F"/>
    <w:rsid w:val="00914B51"/>
    <w:rsid w:val="00915010"/>
    <w:rsid w:val="00915FDE"/>
    <w:rsid w:val="00917968"/>
    <w:rsid w:val="00921BB0"/>
    <w:rsid w:val="009240A8"/>
    <w:rsid w:val="00924E2F"/>
    <w:rsid w:val="00924E42"/>
    <w:rsid w:val="009263BB"/>
    <w:rsid w:val="00930C71"/>
    <w:rsid w:val="009330B5"/>
    <w:rsid w:val="0093346E"/>
    <w:rsid w:val="0093413A"/>
    <w:rsid w:val="009362FE"/>
    <w:rsid w:val="00937110"/>
    <w:rsid w:val="00940E4F"/>
    <w:rsid w:val="00940EB2"/>
    <w:rsid w:val="00941A14"/>
    <w:rsid w:val="00941AD1"/>
    <w:rsid w:val="009444A5"/>
    <w:rsid w:val="00944BB4"/>
    <w:rsid w:val="0094552C"/>
    <w:rsid w:val="00946482"/>
    <w:rsid w:val="009467E0"/>
    <w:rsid w:val="00950041"/>
    <w:rsid w:val="009522E3"/>
    <w:rsid w:val="009537A2"/>
    <w:rsid w:val="009560CE"/>
    <w:rsid w:val="00956C7B"/>
    <w:rsid w:val="009573E3"/>
    <w:rsid w:val="00960A11"/>
    <w:rsid w:val="0096212C"/>
    <w:rsid w:val="0096453B"/>
    <w:rsid w:val="00965568"/>
    <w:rsid w:val="00965777"/>
    <w:rsid w:val="00966CCD"/>
    <w:rsid w:val="00970957"/>
    <w:rsid w:val="009711D0"/>
    <w:rsid w:val="00971D99"/>
    <w:rsid w:val="009722E7"/>
    <w:rsid w:val="00972715"/>
    <w:rsid w:val="00973E1F"/>
    <w:rsid w:val="00975960"/>
    <w:rsid w:val="00975D22"/>
    <w:rsid w:val="009761AB"/>
    <w:rsid w:val="00976D78"/>
    <w:rsid w:val="009770C7"/>
    <w:rsid w:val="009770EE"/>
    <w:rsid w:val="00977452"/>
    <w:rsid w:val="00977872"/>
    <w:rsid w:val="009810BE"/>
    <w:rsid w:val="009819A6"/>
    <w:rsid w:val="00982799"/>
    <w:rsid w:val="00982B76"/>
    <w:rsid w:val="0098312B"/>
    <w:rsid w:val="00983DD0"/>
    <w:rsid w:val="009850EB"/>
    <w:rsid w:val="009879C9"/>
    <w:rsid w:val="00987BA1"/>
    <w:rsid w:val="00990164"/>
    <w:rsid w:val="00992225"/>
    <w:rsid w:val="00997451"/>
    <w:rsid w:val="009975FE"/>
    <w:rsid w:val="009A01F1"/>
    <w:rsid w:val="009A042B"/>
    <w:rsid w:val="009A09AA"/>
    <w:rsid w:val="009A0FC0"/>
    <w:rsid w:val="009A1E4E"/>
    <w:rsid w:val="009A2460"/>
    <w:rsid w:val="009A49C4"/>
    <w:rsid w:val="009A572C"/>
    <w:rsid w:val="009A5E03"/>
    <w:rsid w:val="009A72EF"/>
    <w:rsid w:val="009B0695"/>
    <w:rsid w:val="009B1722"/>
    <w:rsid w:val="009B2E5D"/>
    <w:rsid w:val="009B6E05"/>
    <w:rsid w:val="009C3E10"/>
    <w:rsid w:val="009C46C7"/>
    <w:rsid w:val="009D32B5"/>
    <w:rsid w:val="009D5220"/>
    <w:rsid w:val="009D73F9"/>
    <w:rsid w:val="009D76A0"/>
    <w:rsid w:val="009D7EF5"/>
    <w:rsid w:val="009E44B8"/>
    <w:rsid w:val="009E75E2"/>
    <w:rsid w:val="009E7784"/>
    <w:rsid w:val="009F297D"/>
    <w:rsid w:val="009F4AED"/>
    <w:rsid w:val="009F5406"/>
    <w:rsid w:val="00A01BB3"/>
    <w:rsid w:val="00A024D0"/>
    <w:rsid w:val="00A03364"/>
    <w:rsid w:val="00A0369B"/>
    <w:rsid w:val="00A07760"/>
    <w:rsid w:val="00A10054"/>
    <w:rsid w:val="00A10B16"/>
    <w:rsid w:val="00A1343C"/>
    <w:rsid w:val="00A15110"/>
    <w:rsid w:val="00A175BC"/>
    <w:rsid w:val="00A2025C"/>
    <w:rsid w:val="00A215E9"/>
    <w:rsid w:val="00A234AE"/>
    <w:rsid w:val="00A2486D"/>
    <w:rsid w:val="00A25C21"/>
    <w:rsid w:val="00A279F0"/>
    <w:rsid w:val="00A3340F"/>
    <w:rsid w:val="00A344B3"/>
    <w:rsid w:val="00A34FE7"/>
    <w:rsid w:val="00A35F60"/>
    <w:rsid w:val="00A36089"/>
    <w:rsid w:val="00A36E8E"/>
    <w:rsid w:val="00A40DFF"/>
    <w:rsid w:val="00A40F28"/>
    <w:rsid w:val="00A41604"/>
    <w:rsid w:val="00A42498"/>
    <w:rsid w:val="00A430D2"/>
    <w:rsid w:val="00A43F08"/>
    <w:rsid w:val="00A46090"/>
    <w:rsid w:val="00A46302"/>
    <w:rsid w:val="00A4741E"/>
    <w:rsid w:val="00A53485"/>
    <w:rsid w:val="00A56EC3"/>
    <w:rsid w:val="00A570AA"/>
    <w:rsid w:val="00A603AD"/>
    <w:rsid w:val="00A60F55"/>
    <w:rsid w:val="00A633AE"/>
    <w:rsid w:val="00A65C72"/>
    <w:rsid w:val="00A65EF2"/>
    <w:rsid w:val="00A700EF"/>
    <w:rsid w:val="00A70275"/>
    <w:rsid w:val="00A737D6"/>
    <w:rsid w:val="00A74617"/>
    <w:rsid w:val="00A75A04"/>
    <w:rsid w:val="00A762B2"/>
    <w:rsid w:val="00A765CE"/>
    <w:rsid w:val="00A77BCC"/>
    <w:rsid w:val="00A814C1"/>
    <w:rsid w:val="00A818A2"/>
    <w:rsid w:val="00A8328E"/>
    <w:rsid w:val="00A832A7"/>
    <w:rsid w:val="00A84713"/>
    <w:rsid w:val="00A8579D"/>
    <w:rsid w:val="00A90F13"/>
    <w:rsid w:val="00A92C4A"/>
    <w:rsid w:val="00A94D4B"/>
    <w:rsid w:val="00A95B72"/>
    <w:rsid w:val="00A963B1"/>
    <w:rsid w:val="00A977EA"/>
    <w:rsid w:val="00AA085C"/>
    <w:rsid w:val="00AA1FF4"/>
    <w:rsid w:val="00AA3E14"/>
    <w:rsid w:val="00AA5A7B"/>
    <w:rsid w:val="00AA5C81"/>
    <w:rsid w:val="00AA66EB"/>
    <w:rsid w:val="00AA7B77"/>
    <w:rsid w:val="00AB00A7"/>
    <w:rsid w:val="00AB0830"/>
    <w:rsid w:val="00AB2265"/>
    <w:rsid w:val="00AB7FDC"/>
    <w:rsid w:val="00AC489E"/>
    <w:rsid w:val="00AC5817"/>
    <w:rsid w:val="00AC63E2"/>
    <w:rsid w:val="00AC65B9"/>
    <w:rsid w:val="00AC69BF"/>
    <w:rsid w:val="00AC7F7D"/>
    <w:rsid w:val="00AD1817"/>
    <w:rsid w:val="00AD3D4F"/>
    <w:rsid w:val="00AD4280"/>
    <w:rsid w:val="00AD4771"/>
    <w:rsid w:val="00AD5FDE"/>
    <w:rsid w:val="00AE090C"/>
    <w:rsid w:val="00AE09E6"/>
    <w:rsid w:val="00AE151D"/>
    <w:rsid w:val="00AE27BA"/>
    <w:rsid w:val="00AE3038"/>
    <w:rsid w:val="00AE4353"/>
    <w:rsid w:val="00AE58F8"/>
    <w:rsid w:val="00AE6ACE"/>
    <w:rsid w:val="00AE709E"/>
    <w:rsid w:val="00AE7728"/>
    <w:rsid w:val="00AF1149"/>
    <w:rsid w:val="00AF53F6"/>
    <w:rsid w:val="00AF5728"/>
    <w:rsid w:val="00AF7BDC"/>
    <w:rsid w:val="00AF7C0F"/>
    <w:rsid w:val="00AF7E8D"/>
    <w:rsid w:val="00B008F3"/>
    <w:rsid w:val="00B02F04"/>
    <w:rsid w:val="00B042AA"/>
    <w:rsid w:val="00B0618F"/>
    <w:rsid w:val="00B071FD"/>
    <w:rsid w:val="00B072E9"/>
    <w:rsid w:val="00B10C28"/>
    <w:rsid w:val="00B12341"/>
    <w:rsid w:val="00B124BF"/>
    <w:rsid w:val="00B139AD"/>
    <w:rsid w:val="00B13F39"/>
    <w:rsid w:val="00B1453D"/>
    <w:rsid w:val="00B14572"/>
    <w:rsid w:val="00B146A1"/>
    <w:rsid w:val="00B1475A"/>
    <w:rsid w:val="00B159C6"/>
    <w:rsid w:val="00B21257"/>
    <w:rsid w:val="00B2137F"/>
    <w:rsid w:val="00B22017"/>
    <w:rsid w:val="00B2258F"/>
    <w:rsid w:val="00B25D64"/>
    <w:rsid w:val="00B26766"/>
    <w:rsid w:val="00B276CF"/>
    <w:rsid w:val="00B320CA"/>
    <w:rsid w:val="00B35FB8"/>
    <w:rsid w:val="00B36C8A"/>
    <w:rsid w:val="00B41655"/>
    <w:rsid w:val="00B43949"/>
    <w:rsid w:val="00B43A73"/>
    <w:rsid w:val="00B445D0"/>
    <w:rsid w:val="00B44B36"/>
    <w:rsid w:val="00B45F07"/>
    <w:rsid w:val="00B45F1F"/>
    <w:rsid w:val="00B46DC4"/>
    <w:rsid w:val="00B47B61"/>
    <w:rsid w:val="00B47CFA"/>
    <w:rsid w:val="00B525DD"/>
    <w:rsid w:val="00B52E49"/>
    <w:rsid w:val="00B563E0"/>
    <w:rsid w:val="00B60D4D"/>
    <w:rsid w:val="00B625A4"/>
    <w:rsid w:val="00B636B0"/>
    <w:rsid w:val="00B64A1E"/>
    <w:rsid w:val="00B64D30"/>
    <w:rsid w:val="00B67588"/>
    <w:rsid w:val="00B70A22"/>
    <w:rsid w:val="00B7429E"/>
    <w:rsid w:val="00B75B0A"/>
    <w:rsid w:val="00B75BC2"/>
    <w:rsid w:val="00B75FC5"/>
    <w:rsid w:val="00B7652C"/>
    <w:rsid w:val="00B76BEB"/>
    <w:rsid w:val="00B77917"/>
    <w:rsid w:val="00B80301"/>
    <w:rsid w:val="00B80F96"/>
    <w:rsid w:val="00B81AE6"/>
    <w:rsid w:val="00B81FBE"/>
    <w:rsid w:val="00B82062"/>
    <w:rsid w:val="00B82422"/>
    <w:rsid w:val="00B862E0"/>
    <w:rsid w:val="00B86341"/>
    <w:rsid w:val="00B86814"/>
    <w:rsid w:val="00B901AB"/>
    <w:rsid w:val="00B95382"/>
    <w:rsid w:val="00BA1BFA"/>
    <w:rsid w:val="00BA3880"/>
    <w:rsid w:val="00BA4515"/>
    <w:rsid w:val="00BA5095"/>
    <w:rsid w:val="00BA69CE"/>
    <w:rsid w:val="00BB03EF"/>
    <w:rsid w:val="00BB04FD"/>
    <w:rsid w:val="00BB3D28"/>
    <w:rsid w:val="00BB72AC"/>
    <w:rsid w:val="00BC05DC"/>
    <w:rsid w:val="00BC101D"/>
    <w:rsid w:val="00BC10D6"/>
    <w:rsid w:val="00BC1CBE"/>
    <w:rsid w:val="00BC4AFE"/>
    <w:rsid w:val="00BC5D3A"/>
    <w:rsid w:val="00BC61FD"/>
    <w:rsid w:val="00BC6BA3"/>
    <w:rsid w:val="00BC6E89"/>
    <w:rsid w:val="00BC7A92"/>
    <w:rsid w:val="00BD1923"/>
    <w:rsid w:val="00BD34A0"/>
    <w:rsid w:val="00BD6F53"/>
    <w:rsid w:val="00BD7336"/>
    <w:rsid w:val="00BE0202"/>
    <w:rsid w:val="00BE403F"/>
    <w:rsid w:val="00BE425C"/>
    <w:rsid w:val="00BE5FF9"/>
    <w:rsid w:val="00BE685A"/>
    <w:rsid w:val="00BE6A5C"/>
    <w:rsid w:val="00BE781E"/>
    <w:rsid w:val="00BF041B"/>
    <w:rsid w:val="00BF0A34"/>
    <w:rsid w:val="00BF32A7"/>
    <w:rsid w:val="00BF32DF"/>
    <w:rsid w:val="00BF5175"/>
    <w:rsid w:val="00BF5D5D"/>
    <w:rsid w:val="00BF6508"/>
    <w:rsid w:val="00BF65BD"/>
    <w:rsid w:val="00BF7253"/>
    <w:rsid w:val="00C02825"/>
    <w:rsid w:val="00C03664"/>
    <w:rsid w:val="00C05FA8"/>
    <w:rsid w:val="00C061B6"/>
    <w:rsid w:val="00C07436"/>
    <w:rsid w:val="00C10313"/>
    <w:rsid w:val="00C11E86"/>
    <w:rsid w:val="00C14131"/>
    <w:rsid w:val="00C21B18"/>
    <w:rsid w:val="00C22566"/>
    <w:rsid w:val="00C2301E"/>
    <w:rsid w:val="00C26B49"/>
    <w:rsid w:val="00C27762"/>
    <w:rsid w:val="00C30D63"/>
    <w:rsid w:val="00C315BB"/>
    <w:rsid w:val="00C3310B"/>
    <w:rsid w:val="00C33916"/>
    <w:rsid w:val="00C35631"/>
    <w:rsid w:val="00C422ED"/>
    <w:rsid w:val="00C43E4C"/>
    <w:rsid w:val="00C5092E"/>
    <w:rsid w:val="00C53942"/>
    <w:rsid w:val="00C5440F"/>
    <w:rsid w:val="00C550CC"/>
    <w:rsid w:val="00C56AEB"/>
    <w:rsid w:val="00C56B0B"/>
    <w:rsid w:val="00C56F30"/>
    <w:rsid w:val="00C60B8D"/>
    <w:rsid w:val="00C61F7B"/>
    <w:rsid w:val="00C62A34"/>
    <w:rsid w:val="00C6334B"/>
    <w:rsid w:val="00C634CD"/>
    <w:rsid w:val="00C66E75"/>
    <w:rsid w:val="00C72426"/>
    <w:rsid w:val="00C73450"/>
    <w:rsid w:val="00C7356D"/>
    <w:rsid w:val="00C74E9F"/>
    <w:rsid w:val="00C75F67"/>
    <w:rsid w:val="00C80203"/>
    <w:rsid w:val="00C812A7"/>
    <w:rsid w:val="00C81BAF"/>
    <w:rsid w:val="00C82F51"/>
    <w:rsid w:val="00C83947"/>
    <w:rsid w:val="00C845EC"/>
    <w:rsid w:val="00C846F5"/>
    <w:rsid w:val="00C84E53"/>
    <w:rsid w:val="00C860DD"/>
    <w:rsid w:val="00C905D2"/>
    <w:rsid w:val="00C90ADE"/>
    <w:rsid w:val="00C90B00"/>
    <w:rsid w:val="00C94466"/>
    <w:rsid w:val="00C9463C"/>
    <w:rsid w:val="00C95962"/>
    <w:rsid w:val="00C9613A"/>
    <w:rsid w:val="00C975F1"/>
    <w:rsid w:val="00C97FC6"/>
    <w:rsid w:val="00CA03AF"/>
    <w:rsid w:val="00CA2181"/>
    <w:rsid w:val="00CA2F47"/>
    <w:rsid w:val="00CA39B3"/>
    <w:rsid w:val="00CA725B"/>
    <w:rsid w:val="00CB057E"/>
    <w:rsid w:val="00CB0BC7"/>
    <w:rsid w:val="00CB475F"/>
    <w:rsid w:val="00CB641A"/>
    <w:rsid w:val="00CC032E"/>
    <w:rsid w:val="00CC1363"/>
    <w:rsid w:val="00CC1BD3"/>
    <w:rsid w:val="00CC23B9"/>
    <w:rsid w:val="00CC33BB"/>
    <w:rsid w:val="00CC4014"/>
    <w:rsid w:val="00CC482B"/>
    <w:rsid w:val="00CC5884"/>
    <w:rsid w:val="00CC73AF"/>
    <w:rsid w:val="00CD1004"/>
    <w:rsid w:val="00CD1289"/>
    <w:rsid w:val="00CD346C"/>
    <w:rsid w:val="00CD4055"/>
    <w:rsid w:val="00CE21BE"/>
    <w:rsid w:val="00CE3063"/>
    <w:rsid w:val="00CE4C60"/>
    <w:rsid w:val="00CE5A86"/>
    <w:rsid w:val="00CE727B"/>
    <w:rsid w:val="00CF1A5C"/>
    <w:rsid w:val="00CF4370"/>
    <w:rsid w:val="00CF5DF5"/>
    <w:rsid w:val="00CF6138"/>
    <w:rsid w:val="00D024E9"/>
    <w:rsid w:val="00D05480"/>
    <w:rsid w:val="00D116F3"/>
    <w:rsid w:val="00D12432"/>
    <w:rsid w:val="00D1290A"/>
    <w:rsid w:val="00D13EAD"/>
    <w:rsid w:val="00D17A1F"/>
    <w:rsid w:val="00D17C3C"/>
    <w:rsid w:val="00D17F3C"/>
    <w:rsid w:val="00D21A45"/>
    <w:rsid w:val="00D21AEF"/>
    <w:rsid w:val="00D22F7D"/>
    <w:rsid w:val="00D2397A"/>
    <w:rsid w:val="00D23D4F"/>
    <w:rsid w:val="00D23F44"/>
    <w:rsid w:val="00D2408D"/>
    <w:rsid w:val="00D268BD"/>
    <w:rsid w:val="00D27CE2"/>
    <w:rsid w:val="00D309E0"/>
    <w:rsid w:val="00D320CC"/>
    <w:rsid w:val="00D32B10"/>
    <w:rsid w:val="00D3362B"/>
    <w:rsid w:val="00D34BF0"/>
    <w:rsid w:val="00D37B11"/>
    <w:rsid w:val="00D41054"/>
    <w:rsid w:val="00D41C13"/>
    <w:rsid w:val="00D43A5C"/>
    <w:rsid w:val="00D44675"/>
    <w:rsid w:val="00D47205"/>
    <w:rsid w:val="00D47A85"/>
    <w:rsid w:val="00D5359C"/>
    <w:rsid w:val="00D5682C"/>
    <w:rsid w:val="00D56F19"/>
    <w:rsid w:val="00D60691"/>
    <w:rsid w:val="00D606AB"/>
    <w:rsid w:val="00D60B66"/>
    <w:rsid w:val="00D61DC5"/>
    <w:rsid w:val="00D637FD"/>
    <w:rsid w:val="00D63848"/>
    <w:rsid w:val="00D63DA5"/>
    <w:rsid w:val="00D641F4"/>
    <w:rsid w:val="00D6440E"/>
    <w:rsid w:val="00D664AE"/>
    <w:rsid w:val="00D71AD2"/>
    <w:rsid w:val="00D733DF"/>
    <w:rsid w:val="00D73A65"/>
    <w:rsid w:val="00D7462F"/>
    <w:rsid w:val="00D74722"/>
    <w:rsid w:val="00D751F4"/>
    <w:rsid w:val="00D77CF2"/>
    <w:rsid w:val="00D8099D"/>
    <w:rsid w:val="00D8497C"/>
    <w:rsid w:val="00D849A3"/>
    <w:rsid w:val="00D84B84"/>
    <w:rsid w:val="00D91021"/>
    <w:rsid w:val="00D92135"/>
    <w:rsid w:val="00D92B38"/>
    <w:rsid w:val="00DA000F"/>
    <w:rsid w:val="00DA027B"/>
    <w:rsid w:val="00DA0870"/>
    <w:rsid w:val="00DA2095"/>
    <w:rsid w:val="00DA3712"/>
    <w:rsid w:val="00DA40AD"/>
    <w:rsid w:val="00DA4BCA"/>
    <w:rsid w:val="00DA5907"/>
    <w:rsid w:val="00DA642D"/>
    <w:rsid w:val="00DA7536"/>
    <w:rsid w:val="00DB0AC4"/>
    <w:rsid w:val="00DB0C7B"/>
    <w:rsid w:val="00DB2B54"/>
    <w:rsid w:val="00DB3A91"/>
    <w:rsid w:val="00DB4D51"/>
    <w:rsid w:val="00DB586A"/>
    <w:rsid w:val="00DB5F96"/>
    <w:rsid w:val="00DC0E3D"/>
    <w:rsid w:val="00DC19FD"/>
    <w:rsid w:val="00DC2346"/>
    <w:rsid w:val="00DC3399"/>
    <w:rsid w:val="00DC5311"/>
    <w:rsid w:val="00DC6B02"/>
    <w:rsid w:val="00DC6B5C"/>
    <w:rsid w:val="00DC6BE4"/>
    <w:rsid w:val="00DC6C98"/>
    <w:rsid w:val="00DC7221"/>
    <w:rsid w:val="00DD0F58"/>
    <w:rsid w:val="00DD32D6"/>
    <w:rsid w:val="00DD3D35"/>
    <w:rsid w:val="00DD3E17"/>
    <w:rsid w:val="00DD52A6"/>
    <w:rsid w:val="00DD6422"/>
    <w:rsid w:val="00DE1B8E"/>
    <w:rsid w:val="00DE351B"/>
    <w:rsid w:val="00DE5019"/>
    <w:rsid w:val="00DE5203"/>
    <w:rsid w:val="00DE74BD"/>
    <w:rsid w:val="00DE793D"/>
    <w:rsid w:val="00DE7A8B"/>
    <w:rsid w:val="00DF035B"/>
    <w:rsid w:val="00DF0530"/>
    <w:rsid w:val="00DF1217"/>
    <w:rsid w:val="00DF2649"/>
    <w:rsid w:val="00DF3CDA"/>
    <w:rsid w:val="00DF3E20"/>
    <w:rsid w:val="00DF6DBC"/>
    <w:rsid w:val="00DF7329"/>
    <w:rsid w:val="00E0013A"/>
    <w:rsid w:val="00E006FF"/>
    <w:rsid w:val="00E00811"/>
    <w:rsid w:val="00E020F2"/>
    <w:rsid w:val="00E02178"/>
    <w:rsid w:val="00E023E4"/>
    <w:rsid w:val="00E03CDD"/>
    <w:rsid w:val="00E04467"/>
    <w:rsid w:val="00E04998"/>
    <w:rsid w:val="00E06CAB"/>
    <w:rsid w:val="00E0730B"/>
    <w:rsid w:val="00E075ED"/>
    <w:rsid w:val="00E12A51"/>
    <w:rsid w:val="00E13CB9"/>
    <w:rsid w:val="00E1441F"/>
    <w:rsid w:val="00E14490"/>
    <w:rsid w:val="00E16BDA"/>
    <w:rsid w:val="00E1741A"/>
    <w:rsid w:val="00E20185"/>
    <w:rsid w:val="00E2595C"/>
    <w:rsid w:val="00E32850"/>
    <w:rsid w:val="00E32C94"/>
    <w:rsid w:val="00E3305F"/>
    <w:rsid w:val="00E3381D"/>
    <w:rsid w:val="00E348C8"/>
    <w:rsid w:val="00E34E49"/>
    <w:rsid w:val="00E35CA2"/>
    <w:rsid w:val="00E36661"/>
    <w:rsid w:val="00E37979"/>
    <w:rsid w:val="00E41080"/>
    <w:rsid w:val="00E416F0"/>
    <w:rsid w:val="00E42FD1"/>
    <w:rsid w:val="00E457B3"/>
    <w:rsid w:val="00E47B14"/>
    <w:rsid w:val="00E52A8D"/>
    <w:rsid w:val="00E538AB"/>
    <w:rsid w:val="00E543CB"/>
    <w:rsid w:val="00E54C27"/>
    <w:rsid w:val="00E55365"/>
    <w:rsid w:val="00E55DF1"/>
    <w:rsid w:val="00E606C4"/>
    <w:rsid w:val="00E615C0"/>
    <w:rsid w:val="00E61E8B"/>
    <w:rsid w:val="00E6264B"/>
    <w:rsid w:val="00E62A8A"/>
    <w:rsid w:val="00E633EF"/>
    <w:rsid w:val="00E66058"/>
    <w:rsid w:val="00E711BD"/>
    <w:rsid w:val="00E72727"/>
    <w:rsid w:val="00E728D9"/>
    <w:rsid w:val="00E7376A"/>
    <w:rsid w:val="00E7423F"/>
    <w:rsid w:val="00E75A70"/>
    <w:rsid w:val="00E7724F"/>
    <w:rsid w:val="00E80D21"/>
    <w:rsid w:val="00E81A40"/>
    <w:rsid w:val="00E84AAD"/>
    <w:rsid w:val="00E85125"/>
    <w:rsid w:val="00E86D71"/>
    <w:rsid w:val="00E8766B"/>
    <w:rsid w:val="00E91882"/>
    <w:rsid w:val="00E92B33"/>
    <w:rsid w:val="00E93D84"/>
    <w:rsid w:val="00E94075"/>
    <w:rsid w:val="00E9497C"/>
    <w:rsid w:val="00E95345"/>
    <w:rsid w:val="00E95734"/>
    <w:rsid w:val="00E957D3"/>
    <w:rsid w:val="00EA062E"/>
    <w:rsid w:val="00EA0995"/>
    <w:rsid w:val="00EA136C"/>
    <w:rsid w:val="00EA2A70"/>
    <w:rsid w:val="00EA594B"/>
    <w:rsid w:val="00EA6166"/>
    <w:rsid w:val="00EB0E65"/>
    <w:rsid w:val="00EB231C"/>
    <w:rsid w:val="00EB483D"/>
    <w:rsid w:val="00EB4CD1"/>
    <w:rsid w:val="00EB68B7"/>
    <w:rsid w:val="00EC3579"/>
    <w:rsid w:val="00EC43CD"/>
    <w:rsid w:val="00EC5976"/>
    <w:rsid w:val="00ED079F"/>
    <w:rsid w:val="00ED09E8"/>
    <w:rsid w:val="00ED1301"/>
    <w:rsid w:val="00ED1FD7"/>
    <w:rsid w:val="00ED274F"/>
    <w:rsid w:val="00ED4709"/>
    <w:rsid w:val="00ED6FEB"/>
    <w:rsid w:val="00ED73B2"/>
    <w:rsid w:val="00ED76C3"/>
    <w:rsid w:val="00EE0810"/>
    <w:rsid w:val="00EE2381"/>
    <w:rsid w:val="00EE2BE6"/>
    <w:rsid w:val="00EE5743"/>
    <w:rsid w:val="00EE6301"/>
    <w:rsid w:val="00EF0FC1"/>
    <w:rsid w:val="00EF1BA0"/>
    <w:rsid w:val="00EF53B4"/>
    <w:rsid w:val="00EF6169"/>
    <w:rsid w:val="00EF65B8"/>
    <w:rsid w:val="00EF6BE3"/>
    <w:rsid w:val="00EF7567"/>
    <w:rsid w:val="00F001CD"/>
    <w:rsid w:val="00F03F69"/>
    <w:rsid w:val="00F063D0"/>
    <w:rsid w:val="00F134BD"/>
    <w:rsid w:val="00F17770"/>
    <w:rsid w:val="00F2155A"/>
    <w:rsid w:val="00F22141"/>
    <w:rsid w:val="00F22438"/>
    <w:rsid w:val="00F22E75"/>
    <w:rsid w:val="00F24C64"/>
    <w:rsid w:val="00F24D6A"/>
    <w:rsid w:val="00F271A9"/>
    <w:rsid w:val="00F30992"/>
    <w:rsid w:val="00F319CA"/>
    <w:rsid w:val="00F33D85"/>
    <w:rsid w:val="00F348A4"/>
    <w:rsid w:val="00F35BFC"/>
    <w:rsid w:val="00F363FE"/>
    <w:rsid w:val="00F36976"/>
    <w:rsid w:val="00F37590"/>
    <w:rsid w:val="00F424F9"/>
    <w:rsid w:val="00F42BAC"/>
    <w:rsid w:val="00F50796"/>
    <w:rsid w:val="00F50EA2"/>
    <w:rsid w:val="00F55D36"/>
    <w:rsid w:val="00F566BC"/>
    <w:rsid w:val="00F56B0D"/>
    <w:rsid w:val="00F5791D"/>
    <w:rsid w:val="00F61D07"/>
    <w:rsid w:val="00F61E67"/>
    <w:rsid w:val="00F62C69"/>
    <w:rsid w:val="00F658B1"/>
    <w:rsid w:val="00F6692B"/>
    <w:rsid w:val="00F67835"/>
    <w:rsid w:val="00F7086D"/>
    <w:rsid w:val="00F72A0D"/>
    <w:rsid w:val="00F73EBE"/>
    <w:rsid w:val="00F76396"/>
    <w:rsid w:val="00F76AE4"/>
    <w:rsid w:val="00F770AA"/>
    <w:rsid w:val="00F804DB"/>
    <w:rsid w:val="00F83955"/>
    <w:rsid w:val="00F85C44"/>
    <w:rsid w:val="00F87017"/>
    <w:rsid w:val="00F9008C"/>
    <w:rsid w:val="00F906F9"/>
    <w:rsid w:val="00F909CE"/>
    <w:rsid w:val="00F90A3E"/>
    <w:rsid w:val="00F92AE9"/>
    <w:rsid w:val="00F93765"/>
    <w:rsid w:val="00F94250"/>
    <w:rsid w:val="00F964E0"/>
    <w:rsid w:val="00F96876"/>
    <w:rsid w:val="00F96B5A"/>
    <w:rsid w:val="00FA00D9"/>
    <w:rsid w:val="00FA17A7"/>
    <w:rsid w:val="00FA18F9"/>
    <w:rsid w:val="00FA4255"/>
    <w:rsid w:val="00FA6122"/>
    <w:rsid w:val="00FA7387"/>
    <w:rsid w:val="00FA77EC"/>
    <w:rsid w:val="00FB3052"/>
    <w:rsid w:val="00FB5538"/>
    <w:rsid w:val="00FC021A"/>
    <w:rsid w:val="00FC0D4C"/>
    <w:rsid w:val="00FC3C1A"/>
    <w:rsid w:val="00FC3D0A"/>
    <w:rsid w:val="00FC58C7"/>
    <w:rsid w:val="00FC6ADE"/>
    <w:rsid w:val="00FD2338"/>
    <w:rsid w:val="00FD5598"/>
    <w:rsid w:val="00FD760B"/>
    <w:rsid w:val="00FE2E6E"/>
    <w:rsid w:val="00FE3C84"/>
    <w:rsid w:val="00FE6AE5"/>
    <w:rsid w:val="00FE7653"/>
    <w:rsid w:val="00FF225B"/>
    <w:rsid w:val="00FF6273"/>
    <w:rsid w:val="00FF6CDF"/>
    <w:rsid w:val="00FF735A"/>
    <w:rsid w:val="00FF7C72"/>
    <w:rsid w:val="00FF7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kern w:val="28"/>
      <w:sz w:val="24"/>
      <w:szCs w:val="2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szCs w:val="20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2077"/>
    <w:rPr>
      <w:rFonts w:ascii="Times New Roman" w:eastAsia="Times New Roman" w:hAnsi="Times New Roman"/>
      <w:b/>
      <w:kern w:val="28"/>
      <w:sz w:val="24"/>
      <w:lang w:eastAsia="cs-CZ"/>
    </w:rPr>
  </w:style>
  <w:style w:type="character" w:customStyle="1" w:styleId="Nadpis2Char">
    <w:name w:val="Nadpis 2 Char"/>
    <w:link w:val="Nadpis2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3Char">
    <w:name w:val="Nadpis 3 Char"/>
    <w:link w:val="Nadpis3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4Char">
    <w:name w:val="Nadpis 4 Char"/>
    <w:link w:val="Nadpis4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5Char">
    <w:name w:val="Nadpis 5 Char"/>
    <w:aliases w:val="Level 3 - i Char"/>
    <w:link w:val="Nadpis5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6Char">
    <w:name w:val="Nadpis 6 Char"/>
    <w:aliases w:val="Legal Level 1. Char"/>
    <w:link w:val="Nadpis6"/>
    <w:rsid w:val="004A2077"/>
    <w:rPr>
      <w:rFonts w:ascii="Times New Roman" w:eastAsia="Times New Roman" w:hAnsi="Times New Roman"/>
      <w:i/>
      <w:sz w:val="22"/>
      <w:lang w:eastAsia="cs-CZ"/>
    </w:rPr>
  </w:style>
  <w:style w:type="character" w:customStyle="1" w:styleId="Nadpis7Char">
    <w:name w:val="Nadpis 7 Char"/>
    <w:aliases w:val="Legal Level 1.1. Char"/>
    <w:link w:val="Nadpis7"/>
    <w:rsid w:val="004A2077"/>
    <w:rPr>
      <w:rFonts w:ascii="Arial" w:eastAsia="Times New Roman" w:hAnsi="Arial"/>
      <w:lang w:eastAsia="cs-CZ"/>
    </w:rPr>
  </w:style>
  <w:style w:type="character" w:customStyle="1" w:styleId="Nadpis8Char">
    <w:name w:val="Nadpis 8 Char"/>
    <w:aliases w:val="Legal Level 1.1.1. Char"/>
    <w:link w:val="Nadpis8"/>
    <w:rsid w:val="004A2077"/>
    <w:rPr>
      <w:rFonts w:ascii="Arial" w:eastAsia="Times New Roman" w:hAnsi="Arial"/>
      <w:i/>
      <w:lang w:eastAsia="cs-CZ"/>
    </w:rPr>
  </w:style>
  <w:style w:type="character" w:customStyle="1" w:styleId="Nadpis9Char">
    <w:name w:val="Nadpis 9 Char"/>
    <w:aliases w:val="Legal Level 1.1.1.1. Char"/>
    <w:link w:val="Nadpis9"/>
    <w:rsid w:val="004A2077"/>
    <w:rPr>
      <w:rFonts w:ascii="Arial" w:eastAsia="Times New Roman" w:hAnsi="Arial"/>
      <w:b/>
      <w:i/>
      <w:sz w:val="18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 Unicode MS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rsid w:val="004A2077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 w:eastAsia="cs-CZ"/>
    </w:rPr>
  </w:style>
  <w:style w:type="numbering" w:customStyle="1" w:styleId="tl1">
    <w:name w:val="Štýl1"/>
    <w:uiPriority w:val="99"/>
    <w:rsid w:val="008B58A1"/>
    <w:pPr>
      <w:numPr>
        <w:numId w:val="2"/>
      </w:numPr>
    </w:pPr>
  </w:style>
  <w:style w:type="numbering" w:customStyle="1" w:styleId="tl2">
    <w:name w:val="Štýl2"/>
    <w:uiPriority w:val="99"/>
    <w:rsid w:val="007F55F1"/>
    <w:pPr>
      <w:numPr>
        <w:numId w:val="3"/>
      </w:numPr>
    </w:pPr>
  </w:style>
  <w:style w:type="numbering" w:customStyle="1" w:styleId="tl3">
    <w:name w:val="Štýl3"/>
    <w:uiPriority w:val="99"/>
    <w:rsid w:val="00C94466"/>
    <w:pPr>
      <w:numPr>
        <w:numId w:val="4"/>
      </w:numPr>
    </w:pPr>
  </w:style>
  <w:style w:type="numbering" w:customStyle="1" w:styleId="tl4">
    <w:name w:val="Štýl4"/>
    <w:uiPriority w:val="99"/>
    <w:rsid w:val="00D8099D"/>
    <w:pPr>
      <w:numPr>
        <w:numId w:val="5"/>
      </w:numPr>
    </w:pPr>
  </w:style>
  <w:style w:type="numbering" w:customStyle="1" w:styleId="tl5">
    <w:name w:val="Štýl5"/>
    <w:uiPriority w:val="99"/>
    <w:rsid w:val="00D8099D"/>
    <w:pPr>
      <w:numPr>
        <w:numId w:val="6"/>
      </w:numPr>
    </w:pPr>
  </w:style>
  <w:style w:type="numbering" w:customStyle="1" w:styleId="tl6">
    <w:name w:val="Štýl6"/>
    <w:uiPriority w:val="99"/>
    <w:rsid w:val="007D3D8B"/>
    <w:pPr>
      <w:numPr>
        <w:numId w:val="7"/>
      </w:numPr>
    </w:pPr>
  </w:style>
  <w:style w:type="paragraph" w:styleId="Odsekzoznamu">
    <w:name w:val="List Paragraph"/>
    <w:basedOn w:val="Normlny"/>
    <w:uiPriority w:val="34"/>
    <w:qFormat/>
    <w:rsid w:val="0030659C"/>
    <w:pPr>
      <w:ind w:left="720"/>
      <w:contextualSpacing/>
    </w:pPr>
  </w:style>
  <w:style w:type="paragraph" w:customStyle="1" w:styleId="TopHeader">
    <w:name w:val="Top Header"/>
    <w:basedOn w:val="Normlny"/>
    <w:qFormat/>
    <w:rsid w:val="00F33D85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/>
      <w:sz w:val="20"/>
      <w:szCs w:val="24"/>
    </w:rPr>
  </w:style>
  <w:style w:type="character" w:customStyle="1" w:styleId="ValueChar">
    <w:name w:val="Value Char"/>
    <w:link w:val="Value"/>
    <w:locked/>
    <w:rsid w:val="00F33D85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</w:rPr>
  </w:style>
  <w:style w:type="character" w:customStyle="1" w:styleId="NzovChar">
    <w:name w:val="Názov Char"/>
    <w:link w:val="Nzov"/>
    <w:uiPriority w:val="99"/>
    <w:rsid w:val="00290A5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Centered">
    <w:name w:val="Value Centered"/>
    <w:basedOn w:val="Value"/>
    <w:link w:val="ValueCenteredChar"/>
    <w:qFormat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37979"/>
  </w:style>
  <w:style w:type="paragraph" w:customStyle="1" w:styleId="Odrka">
    <w:name w:val="Odrážka"/>
    <w:basedOn w:val="Nadpis4"/>
    <w:rsid w:val="00BC1CBE"/>
    <w:pPr>
      <w:numPr>
        <w:ilvl w:val="0"/>
        <w:numId w:val="8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rsid w:val="00BC1CBE"/>
    <w:pPr>
      <w:keepNext w:val="0"/>
      <w:keepLines w:val="0"/>
      <w:jc w:val="left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F30992"/>
    <w:rPr>
      <w:sz w:val="20"/>
      <w:szCs w:val="20"/>
    </w:rPr>
  </w:style>
  <w:style w:type="character" w:customStyle="1" w:styleId="TextkoncovejpoznmkyChar">
    <w:name w:val="Text koncovej poznámky Char"/>
    <w:link w:val="Textkoncovejpoznmky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koncovpoznmku">
    <w:name w:val="endnote reference"/>
    <w:uiPriority w:val="99"/>
    <w:semiHidden/>
    <w:unhideWhenUsed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30992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poznmkupodiarou">
    <w:name w:val="footnote reference"/>
    <w:uiPriority w:val="99"/>
    <w:semiHidden/>
    <w:unhideWhenUsed/>
    <w:rsid w:val="00F30992"/>
    <w:rPr>
      <w:vertAlign w:val="superscript"/>
    </w:rPr>
  </w:style>
  <w:style w:type="character" w:styleId="Odkaznakomentr">
    <w:name w:val="annotation reference"/>
    <w:semiHidden/>
    <w:unhideWhenUsed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47B14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E47B14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47B14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E47B14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7B14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7F093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7F0939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7F093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link w:val="Pta"/>
    <w:uiPriority w:val="99"/>
    <w:rsid w:val="007F0939"/>
    <w:rPr>
      <w:rFonts w:ascii="Times New Roman" w:hAnsi="Times New Roman"/>
    </w:rPr>
  </w:style>
  <w:style w:type="paragraph" w:customStyle="1" w:styleId="tableheader">
    <w:name w:val="table header"/>
    <w:basedOn w:val="Normlny"/>
    <w:rsid w:val="00E85125"/>
    <w:pPr>
      <w:jc w:val="center"/>
    </w:pPr>
    <w:rPr>
      <w:rFonts w:ascii="Verdana" w:eastAsia="Times New Roman" w:hAnsi="Verdana"/>
      <w:b/>
      <w:i/>
      <w:snapToGrid w:val="0"/>
      <w:sz w:val="15"/>
      <w:szCs w:val="20"/>
      <w:lang w:eastAsia="sk-SK"/>
    </w:rPr>
  </w:style>
  <w:style w:type="character" w:customStyle="1" w:styleId="ra">
    <w:name w:val="ra"/>
    <w:basedOn w:val="Predvolenpsmoodseku"/>
    <w:rsid w:val="0079410E"/>
  </w:style>
  <w:style w:type="table" w:styleId="Mriekatabuky">
    <w:name w:val="Table Grid"/>
    <w:basedOn w:val="Normlnatabuka"/>
    <w:uiPriority w:val="59"/>
    <w:rsid w:val="00BA69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A818A2"/>
    <w:pPr>
      <w:ind w:left="426"/>
    </w:pPr>
    <w:rPr>
      <w:rFonts w:eastAsia="Times New Roman"/>
      <w:sz w:val="18"/>
      <w:szCs w:val="18"/>
    </w:rPr>
  </w:style>
  <w:style w:type="character" w:customStyle="1" w:styleId="ZkladntextChar">
    <w:name w:val="Základný text Char"/>
    <w:link w:val="Zkladntext"/>
    <w:uiPriority w:val="99"/>
    <w:rsid w:val="00A818A2"/>
    <w:rPr>
      <w:rFonts w:ascii="Times New Roman" w:eastAsia="Times New Roman" w:hAnsi="Times New Roman"/>
      <w:sz w:val="18"/>
      <w:szCs w:val="18"/>
      <w:lang w:eastAsia="en-US"/>
    </w:rPr>
  </w:style>
  <w:style w:type="paragraph" w:customStyle="1" w:styleId="Pismenka">
    <w:name w:val="Pismenka"/>
    <w:basedOn w:val="Zkladntext"/>
    <w:uiPriority w:val="99"/>
    <w:rsid w:val="00A818A2"/>
    <w:pPr>
      <w:numPr>
        <w:numId w:val="9"/>
      </w:numPr>
      <w:tabs>
        <w:tab w:val="clear" w:pos="360"/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166B54-424A-45A7-8B8F-F5B928B97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6</Pages>
  <Words>1895</Words>
  <Characters>10803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</dc:creator>
  <cp:lastModifiedBy>Ekonom_MPBH</cp:lastModifiedBy>
  <cp:revision>11</cp:revision>
  <cp:lastPrinted>2022-04-28T09:00:00Z</cp:lastPrinted>
  <dcterms:created xsi:type="dcterms:W3CDTF">2023-04-24T11:31:00Z</dcterms:created>
  <dcterms:modified xsi:type="dcterms:W3CDTF">2023-04-24T16:47:00Z</dcterms:modified>
</cp:coreProperties>
</file>